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0" w:rsidRPr="00FA1142" w:rsidRDefault="008C2605" w:rsidP="002B7EFA">
      <w:pPr>
        <w:widowControl w:val="0"/>
        <w:pBdr>
          <w:bottom w:val="single" w:sz="12" w:space="1" w:color="auto"/>
        </w:pBdr>
        <w:ind w:firstLine="709"/>
        <w:jc w:val="both"/>
        <w:rPr>
          <w:b/>
          <w:sz w:val="28"/>
          <w:szCs w:val="28"/>
        </w:rPr>
      </w:pPr>
      <w:r>
        <w:rPr>
          <w:b/>
          <w:noProof/>
          <w:sz w:val="28"/>
          <w:szCs w:val="28"/>
          <w:lang w:val="ru-RU"/>
        </w:rPr>
        <w:drawing>
          <wp:anchor distT="0" distB="0" distL="114300" distR="114300" simplePos="0" relativeHeight="251554304" behindDoc="0" locked="0" layoutInCell="1" allowOverlap="1">
            <wp:simplePos x="0" y="0"/>
            <wp:positionH relativeFrom="column">
              <wp:posOffset>2875280</wp:posOffset>
            </wp:positionH>
            <wp:positionV relativeFrom="paragraph">
              <wp:posOffset>99060</wp:posOffset>
            </wp:positionV>
            <wp:extent cx="487680" cy="701040"/>
            <wp:effectExtent l="0" t="0" r="762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660" w:rsidRPr="00FA1142" w:rsidRDefault="00DA6660" w:rsidP="002B7EFA">
      <w:pPr>
        <w:widowControl w:val="0"/>
        <w:pBdr>
          <w:bottom w:val="single" w:sz="12" w:space="1" w:color="auto"/>
        </w:pBdr>
        <w:ind w:firstLine="709"/>
        <w:jc w:val="both"/>
        <w:rPr>
          <w:b/>
          <w:sz w:val="28"/>
          <w:szCs w:val="28"/>
        </w:rPr>
      </w:pPr>
    </w:p>
    <w:p w:rsidR="00DA6660" w:rsidRPr="00FA1142" w:rsidRDefault="00DA6660" w:rsidP="002B7EFA">
      <w:pPr>
        <w:widowControl w:val="0"/>
        <w:pBdr>
          <w:bottom w:val="single" w:sz="12" w:space="1" w:color="auto"/>
        </w:pBdr>
        <w:ind w:firstLine="709"/>
        <w:jc w:val="center"/>
        <w:rPr>
          <w:b/>
          <w:sz w:val="28"/>
          <w:szCs w:val="28"/>
        </w:rPr>
      </w:pPr>
    </w:p>
    <w:p w:rsidR="00DA6660" w:rsidRPr="00FA1142" w:rsidRDefault="00DA6660" w:rsidP="002B7EFA">
      <w:pPr>
        <w:widowControl w:val="0"/>
        <w:pBdr>
          <w:bottom w:val="single" w:sz="12" w:space="1" w:color="auto"/>
        </w:pBdr>
        <w:jc w:val="center"/>
        <w:rPr>
          <w:b/>
          <w:sz w:val="28"/>
          <w:szCs w:val="28"/>
        </w:rPr>
      </w:pPr>
    </w:p>
    <w:p w:rsidR="00DA6660" w:rsidRPr="00FD5F61" w:rsidRDefault="00DA6660" w:rsidP="002B7EFA">
      <w:pPr>
        <w:widowControl w:val="0"/>
        <w:pBdr>
          <w:bottom w:val="single" w:sz="12" w:space="1" w:color="auto"/>
        </w:pBdr>
        <w:jc w:val="center"/>
        <w:rPr>
          <w:b/>
          <w:sz w:val="36"/>
          <w:szCs w:val="28"/>
        </w:rPr>
      </w:pPr>
      <w:r w:rsidRPr="00FD5F61">
        <w:rPr>
          <w:b/>
          <w:sz w:val="36"/>
          <w:szCs w:val="28"/>
        </w:rPr>
        <w:t>НАЦІОНАЛЬНИЙ СТАНДАРТ УКРАЇНИ</w:t>
      </w:r>
    </w:p>
    <w:p w:rsidR="00DA6660" w:rsidRPr="00FA1142" w:rsidRDefault="00DA6660" w:rsidP="002B7EFA">
      <w:pPr>
        <w:widowControl w:val="0"/>
        <w:jc w:val="center"/>
        <w:rPr>
          <w:sz w:val="28"/>
          <w:szCs w:val="28"/>
        </w:rPr>
      </w:pPr>
    </w:p>
    <w:p w:rsidR="00DA6660" w:rsidRPr="00FA1142" w:rsidRDefault="00DA6660" w:rsidP="002B7EFA">
      <w:pPr>
        <w:widowControl w:val="0"/>
        <w:jc w:val="both"/>
        <w:rPr>
          <w:b/>
          <w:sz w:val="28"/>
          <w:szCs w:val="28"/>
        </w:rPr>
      </w:pPr>
    </w:p>
    <w:p w:rsidR="002B7EFA" w:rsidRPr="00FA1142" w:rsidRDefault="002B7EFA" w:rsidP="002B7EFA">
      <w:pPr>
        <w:widowControl w:val="0"/>
        <w:jc w:val="both"/>
        <w:rPr>
          <w:b/>
          <w:sz w:val="28"/>
          <w:szCs w:val="28"/>
        </w:rPr>
      </w:pPr>
    </w:p>
    <w:p w:rsidR="002B7EFA" w:rsidRPr="00FA1142" w:rsidRDefault="002B7EFA" w:rsidP="002B7EFA">
      <w:pPr>
        <w:widowControl w:val="0"/>
        <w:jc w:val="both"/>
        <w:rPr>
          <w:b/>
          <w:sz w:val="28"/>
          <w:szCs w:val="28"/>
        </w:rPr>
      </w:pPr>
    </w:p>
    <w:p w:rsidR="00DA6660" w:rsidRDefault="00DA6660" w:rsidP="002B7EFA">
      <w:pPr>
        <w:widowControl w:val="0"/>
        <w:jc w:val="both"/>
        <w:rPr>
          <w:sz w:val="28"/>
          <w:szCs w:val="28"/>
        </w:rPr>
      </w:pPr>
    </w:p>
    <w:p w:rsidR="00416D57" w:rsidRPr="00416D57" w:rsidRDefault="00416D57" w:rsidP="002B7EFA">
      <w:pPr>
        <w:widowControl w:val="0"/>
        <w:jc w:val="both"/>
        <w:rPr>
          <w:sz w:val="28"/>
          <w:szCs w:val="28"/>
        </w:rPr>
      </w:pPr>
    </w:p>
    <w:p w:rsidR="00DA6660" w:rsidRPr="00416D57" w:rsidRDefault="00DA6660" w:rsidP="002B7EFA">
      <w:pPr>
        <w:widowControl w:val="0"/>
        <w:jc w:val="both"/>
        <w:rPr>
          <w:sz w:val="28"/>
          <w:szCs w:val="28"/>
        </w:rPr>
      </w:pPr>
    </w:p>
    <w:p w:rsidR="00FD5F61" w:rsidRPr="00FD5F61" w:rsidRDefault="00FD5F61" w:rsidP="00FD5F61">
      <w:pPr>
        <w:widowControl w:val="0"/>
        <w:jc w:val="center"/>
        <w:rPr>
          <w:b/>
          <w:sz w:val="36"/>
          <w:szCs w:val="28"/>
        </w:rPr>
      </w:pPr>
      <w:r w:rsidRPr="00FD5F61">
        <w:rPr>
          <w:b/>
          <w:sz w:val="36"/>
          <w:szCs w:val="28"/>
        </w:rPr>
        <w:t>КАМЕНІ  СТІНОВІ.</w:t>
      </w:r>
    </w:p>
    <w:p w:rsidR="00FD5F61" w:rsidRPr="00FD5F61" w:rsidRDefault="00FD5F61" w:rsidP="00FD5F61">
      <w:pPr>
        <w:widowControl w:val="0"/>
        <w:jc w:val="center"/>
        <w:rPr>
          <w:b/>
          <w:sz w:val="36"/>
          <w:szCs w:val="28"/>
        </w:rPr>
      </w:pPr>
      <w:r w:rsidRPr="00FD5F61">
        <w:rPr>
          <w:b/>
          <w:sz w:val="36"/>
          <w:szCs w:val="28"/>
        </w:rPr>
        <w:t xml:space="preserve">ЧАСТИНА 3. ВИРОБИ СТІНОВІ БЕТОННІ </w:t>
      </w:r>
    </w:p>
    <w:p w:rsidR="00FD5F61" w:rsidRPr="00FD5F61" w:rsidRDefault="00FD5F61" w:rsidP="00FD5F61">
      <w:pPr>
        <w:widowControl w:val="0"/>
        <w:jc w:val="center"/>
        <w:rPr>
          <w:b/>
          <w:sz w:val="36"/>
          <w:szCs w:val="28"/>
        </w:rPr>
      </w:pPr>
      <w:r w:rsidRPr="00FD5F61">
        <w:rPr>
          <w:b/>
          <w:sz w:val="36"/>
          <w:szCs w:val="28"/>
        </w:rPr>
        <w:t xml:space="preserve">З ЩІЛЬНИМ ТА ЛЕГКИМ ЗАПОВНЮВАЧЕМ. </w:t>
      </w:r>
    </w:p>
    <w:p w:rsidR="00FD5F61" w:rsidRPr="00375FD3" w:rsidRDefault="00FD5F61" w:rsidP="00FD5F61">
      <w:pPr>
        <w:widowControl w:val="0"/>
        <w:jc w:val="center"/>
        <w:rPr>
          <w:b/>
          <w:sz w:val="36"/>
          <w:szCs w:val="28"/>
        </w:rPr>
      </w:pPr>
      <w:r w:rsidRPr="00FD5F61">
        <w:rPr>
          <w:b/>
          <w:sz w:val="36"/>
          <w:szCs w:val="28"/>
        </w:rPr>
        <w:t xml:space="preserve">ТЕХНІЧНІ УМОВИ </w:t>
      </w:r>
    </w:p>
    <w:p w:rsidR="008C78B1" w:rsidRPr="00416D57" w:rsidRDefault="008C78B1" w:rsidP="00FD5F61">
      <w:pPr>
        <w:widowControl w:val="0"/>
        <w:jc w:val="center"/>
        <w:rPr>
          <w:b/>
          <w:sz w:val="28"/>
          <w:szCs w:val="28"/>
        </w:rPr>
      </w:pPr>
      <w:r w:rsidRPr="00FD5F61">
        <w:rPr>
          <w:b/>
          <w:sz w:val="36"/>
          <w:szCs w:val="28"/>
        </w:rPr>
        <w:t>(EN 77</w:t>
      </w:r>
      <w:r w:rsidR="00AC2CE1" w:rsidRPr="00FD5F61">
        <w:rPr>
          <w:b/>
          <w:sz w:val="36"/>
          <w:szCs w:val="28"/>
        </w:rPr>
        <w:t>1-</w:t>
      </w:r>
      <w:r w:rsidRPr="00FD5F61">
        <w:rPr>
          <w:b/>
          <w:sz w:val="36"/>
          <w:szCs w:val="28"/>
        </w:rPr>
        <w:t>3:20</w:t>
      </w:r>
      <w:r w:rsidR="00AC2CE1" w:rsidRPr="00FD5F61">
        <w:rPr>
          <w:b/>
          <w:sz w:val="36"/>
          <w:szCs w:val="28"/>
        </w:rPr>
        <w:t>11</w:t>
      </w:r>
      <w:r w:rsidR="005312BA">
        <w:rPr>
          <w:b/>
          <w:sz w:val="36"/>
          <w:szCs w:val="28"/>
        </w:rPr>
        <w:t>+А.1:2015</w:t>
      </w:r>
      <w:r w:rsidRPr="00FD5F61">
        <w:rPr>
          <w:b/>
          <w:sz w:val="36"/>
          <w:szCs w:val="28"/>
        </w:rPr>
        <w:t xml:space="preserve">, </w:t>
      </w:r>
      <w:r w:rsidR="005F1B94" w:rsidRPr="00FD5F61">
        <w:rPr>
          <w:b/>
          <w:sz w:val="36"/>
          <w:szCs w:val="28"/>
        </w:rPr>
        <w:t>IDT</w:t>
      </w:r>
      <w:r w:rsidRPr="00FD5F61">
        <w:rPr>
          <w:b/>
          <w:sz w:val="36"/>
          <w:szCs w:val="28"/>
        </w:rPr>
        <w:t>)</w:t>
      </w:r>
    </w:p>
    <w:p w:rsidR="00DA6660" w:rsidRPr="00416D57" w:rsidRDefault="00DA6660" w:rsidP="002B7EFA">
      <w:pPr>
        <w:widowControl w:val="0"/>
        <w:jc w:val="center"/>
        <w:rPr>
          <w:b/>
          <w:sz w:val="28"/>
          <w:szCs w:val="28"/>
        </w:rPr>
      </w:pPr>
    </w:p>
    <w:p w:rsidR="00DA6660" w:rsidRPr="00416D57" w:rsidRDefault="00DA6660" w:rsidP="002B7EFA">
      <w:pPr>
        <w:pStyle w:val="Heading"/>
        <w:jc w:val="center"/>
        <w:rPr>
          <w:rFonts w:ascii="Times New Roman" w:hAnsi="Times New Roman"/>
          <w:sz w:val="28"/>
          <w:szCs w:val="28"/>
          <w:lang w:val="uk-UA"/>
        </w:rPr>
      </w:pPr>
    </w:p>
    <w:p w:rsidR="002B7EFA" w:rsidRPr="00416D57" w:rsidRDefault="002B7EFA" w:rsidP="002B7EFA">
      <w:pPr>
        <w:pStyle w:val="Heading"/>
        <w:jc w:val="center"/>
        <w:rPr>
          <w:rFonts w:ascii="Times New Roman" w:hAnsi="Times New Roman"/>
          <w:sz w:val="28"/>
          <w:szCs w:val="28"/>
          <w:lang w:val="uk-UA"/>
        </w:rPr>
      </w:pPr>
    </w:p>
    <w:p w:rsidR="00DA6660" w:rsidRPr="00FD5F61" w:rsidRDefault="00DA6660" w:rsidP="002B7EFA">
      <w:pPr>
        <w:jc w:val="center"/>
        <w:rPr>
          <w:b/>
          <w:sz w:val="32"/>
          <w:szCs w:val="28"/>
        </w:rPr>
      </w:pPr>
      <w:r w:rsidRPr="00FD5F61">
        <w:rPr>
          <w:b/>
          <w:sz w:val="32"/>
          <w:szCs w:val="28"/>
        </w:rPr>
        <w:t xml:space="preserve">ДСТУ Б </w:t>
      </w:r>
      <w:r w:rsidR="003B2D51" w:rsidRPr="00FD5F61">
        <w:rPr>
          <w:b/>
          <w:sz w:val="32"/>
          <w:szCs w:val="28"/>
        </w:rPr>
        <w:t>EN 77</w:t>
      </w:r>
      <w:r w:rsidR="00416D57" w:rsidRPr="00375FD3">
        <w:rPr>
          <w:b/>
          <w:sz w:val="32"/>
          <w:szCs w:val="28"/>
        </w:rPr>
        <w:t>1</w:t>
      </w:r>
      <w:r w:rsidR="00416D57" w:rsidRPr="00FD5F61">
        <w:rPr>
          <w:b/>
          <w:sz w:val="32"/>
          <w:szCs w:val="28"/>
        </w:rPr>
        <w:t>-</w:t>
      </w:r>
      <w:r w:rsidR="00416D57" w:rsidRPr="00375FD3">
        <w:rPr>
          <w:b/>
          <w:sz w:val="32"/>
          <w:szCs w:val="28"/>
        </w:rPr>
        <w:t>3</w:t>
      </w:r>
      <w:r w:rsidRPr="00FD5F61">
        <w:rPr>
          <w:b/>
          <w:sz w:val="32"/>
          <w:szCs w:val="28"/>
        </w:rPr>
        <w:t>:201</w:t>
      </w:r>
      <w:r w:rsidR="00386714" w:rsidRPr="00FD5F61">
        <w:rPr>
          <w:b/>
          <w:sz w:val="32"/>
          <w:szCs w:val="28"/>
        </w:rPr>
        <w:t>…</w:t>
      </w:r>
    </w:p>
    <w:p w:rsidR="00386714" w:rsidRPr="00FD5F61" w:rsidRDefault="00386714" w:rsidP="002B7EFA">
      <w:pPr>
        <w:jc w:val="center"/>
        <w:rPr>
          <w:b/>
          <w:sz w:val="32"/>
          <w:szCs w:val="28"/>
        </w:rPr>
      </w:pPr>
    </w:p>
    <w:p w:rsidR="00386714" w:rsidRPr="00FD5F61" w:rsidRDefault="00386714" w:rsidP="002B7EFA">
      <w:pPr>
        <w:jc w:val="center"/>
        <w:rPr>
          <w:b/>
          <w:sz w:val="32"/>
          <w:szCs w:val="28"/>
        </w:rPr>
      </w:pPr>
    </w:p>
    <w:p w:rsidR="00DA6660" w:rsidRPr="00FD5F61" w:rsidRDefault="00DA6660" w:rsidP="002B7EFA">
      <w:pPr>
        <w:jc w:val="center"/>
        <w:rPr>
          <w:bCs/>
          <w:sz w:val="32"/>
          <w:szCs w:val="28"/>
        </w:rPr>
      </w:pPr>
      <w:r w:rsidRPr="00FD5F61">
        <w:rPr>
          <w:bCs/>
          <w:sz w:val="32"/>
          <w:szCs w:val="28"/>
        </w:rPr>
        <w:t>(</w:t>
      </w:r>
      <w:r w:rsidR="00416D57" w:rsidRPr="00FD5F61">
        <w:rPr>
          <w:bCs/>
          <w:sz w:val="32"/>
          <w:szCs w:val="28"/>
        </w:rPr>
        <w:t>проект, перш</w:t>
      </w:r>
      <w:r w:rsidR="00D2438E" w:rsidRPr="00FD5F61">
        <w:rPr>
          <w:bCs/>
          <w:sz w:val="32"/>
          <w:szCs w:val="28"/>
        </w:rPr>
        <w:t>а</w:t>
      </w:r>
      <w:r w:rsidR="00B47D74" w:rsidRPr="00FD5F61">
        <w:rPr>
          <w:bCs/>
          <w:sz w:val="32"/>
          <w:szCs w:val="28"/>
        </w:rPr>
        <w:t xml:space="preserve"> </w:t>
      </w:r>
      <w:r w:rsidRPr="00FD5F61">
        <w:rPr>
          <w:bCs/>
          <w:sz w:val="32"/>
          <w:szCs w:val="28"/>
        </w:rPr>
        <w:t xml:space="preserve"> редакція)</w:t>
      </w:r>
    </w:p>
    <w:p w:rsidR="00DA6660" w:rsidRPr="00FA1142" w:rsidRDefault="00DA6660" w:rsidP="002B7EFA">
      <w:pPr>
        <w:jc w:val="center"/>
        <w:rPr>
          <w:b/>
          <w:sz w:val="28"/>
          <w:szCs w:val="28"/>
        </w:rPr>
      </w:pPr>
    </w:p>
    <w:p w:rsidR="00DA6660" w:rsidRPr="00FA1142" w:rsidRDefault="00DA6660"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2B7EFA" w:rsidRPr="00FA1142" w:rsidRDefault="002B7EFA" w:rsidP="002B7EFA">
      <w:pPr>
        <w:jc w:val="center"/>
        <w:rPr>
          <w:sz w:val="28"/>
          <w:szCs w:val="28"/>
        </w:rPr>
      </w:pPr>
    </w:p>
    <w:p w:rsidR="00DA6660" w:rsidRPr="00FD5F61" w:rsidRDefault="00DA6660" w:rsidP="002B7EFA">
      <w:pPr>
        <w:jc w:val="center"/>
        <w:rPr>
          <w:b/>
          <w:sz w:val="28"/>
        </w:rPr>
      </w:pPr>
      <w:r w:rsidRPr="00FD5F61">
        <w:rPr>
          <w:b/>
          <w:sz w:val="28"/>
        </w:rPr>
        <w:t>Київ</w:t>
      </w:r>
    </w:p>
    <w:p w:rsidR="00386714" w:rsidRPr="00FD5F61" w:rsidRDefault="00DA6660" w:rsidP="002B7EFA">
      <w:pPr>
        <w:jc w:val="center"/>
        <w:rPr>
          <w:b/>
          <w:sz w:val="28"/>
        </w:rPr>
      </w:pPr>
      <w:r w:rsidRPr="00FD5F61">
        <w:rPr>
          <w:b/>
          <w:sz w:val="28"/>
        </w:rPr>
        <w:t>Міністерство регіонального розвитку, будівництва</w:t>
      </w:r>
    </w:p>
    <w:p w:rsidR="00DA6660" w:rsidRPr="00FD5F61" w:rsidRDefault="00DA6660" w:rsidP="002B7EFA">
      <w:pPr>
        <w:jc w:val="center"/>
        <w:rPr>
          <w:b/>
          <w:sz w:val="28"/>
        </w:rPr>
      </w:pPr>
      <w:r w:rsidRPr="00FD5F61">
        <w:rPr>
          <w:b/>
          <w:sz w:val="28"/>
        </w:rPr>
        <w:t xml:space="preserve"> та житлово-комунального господарства України</w:t>
      </w:r>
    </w:p>
    <w:p w:rsidR="00DA6660" w:rsidRPr="00FD5F61" w:rsidRDefault="00DA6660" w:rsidP="002B7EFA">
      <w:pPr>
        <w:jc w:val="center"/>
        <w:rPr>
          <w:b/>
          <w:sz w:val="28"/>
        </w:rPr>
      </w:pPr>
      <w:r w:rsidRPr="00FD5F61">
        <w:rPr>
          <w:b/>
          <w:sz w:val="28"/>
        </w:rPr>
        <w:t>201</w:t>
      </w:r>
      <w:r w:rsidR="00386714" w:rsidRPr="00FD5F61">
        <w:rPr>
          <w:b/>
          <w:sz w:val="28"/>
        </w:rPr>
        <w:t>…</w:t>
      </w:r>
    </w:p>
    <w:p w:rsidR="008C78B1" w:rsidRPr="00FA1142" w:rsidRDefault="008C78B1" w:rsidP="002B7EFA">
      <w:pPr>
        <w:ind w:firstLine="709"/>
        <w:jc w:val="both"/>
        <w:rPr>
          <w:b/>
          <w:sz w:val="28"/>
          <w:szCs w:val="28"/>
        </w:rPr>
      </w:pPr>
    </w:p>
    <w:p w:rsidR="00D0364F" w:rsidRPr="00FA1142" w:rsidRDefault="00D0364F" w:rsidP="002B7EFA">
      <w:pPr>
        <w:ind w:firstLine="709"/>
        <w:jc w:val="both"/>
        <w:rPr>
          <w:b/>
          <w:sz w:val="28"/>
          <w:szCs w:val="28"/>
        </w:rPr>
      </w:pPr>
    </w:p>
    <w:p w:rsidR="00D0364F" w:rsidRPr="00FA1142" w:rsidRDefault="00D0364F" w:rsidP="002B7EFA">
      <w:pPr>
        <w:ind w:firstLine="709"/>
        <w:jc w:val="both"/>
        <w:rPr>
          <w:b/>
          <w:sz w:val="28"/>
          <w:szCs w:val="28"/>
        </w:rPr>
      </w:pPr>
    </w:p>
    <w:p w:rsidR="002B7EFA" w:rsidRPr="00FA1142" w:rsidRDefault="002B7EFA" w:rsidP="002B7EFA">
      <w:pPr>
        <w:ind w:firstLine="709"/>
        <w:jc w:val="center"/>
        <w:rPr>
          <w:b/>
          <w:sz w:val="28"/>
          <w:szCs w:val="28"/>
        </w:rPr>
      </w:pPr>
      <w:r w:rsidRPr="00FA1142">
        <w:rPr>
          <w:b/>
          <w:sz w:val="28"/>
          <w:szCs w:val="28"/>
        </w:rPr>
        <w:t>ПЕРЕДМОВА</w:t>
      </w:r>
    </w:p>
    <w:p w:rsidR="002B7EFA" w:rsidRPr="00FA1142" w:rsidRDefault="002B7EFA" w:rsidP="002B7EFA">
      <w:pPr>
        <w:ind w:firstLine="709"/>
        <w:jc w:val="both"/>
        <w:rPr>
          <w:b/>
          <w:sz w:val="28"/>
          <w:szCs w:val="28"/>
        </w:rPr>
      </w:pPr>
    </w:p>
    <w:p w:rsidR="002B7EFA" w:rsidRPr="00FA1142" w:rsidRDefault="002B7EFA" w:rsidP="002B7EFA">
      <w:pPr>
        <w:shd w:val="clear" w:color="auto" w:fill="FFFFFF"/>
        <w:tabs>
          <w:tab w:val="left" w:pos="284"/>
        </w:tabs>
        <w:jc w:val="both"/>
        <w:rPr>
          <w:sz w:val="28"/>
          <w:szCs w:val="28"/>
        </w:rPr>
      </w:pPr>
      <w:r w:rsidRPr="00FA1142">
        <w:rPr>
          <w:color w:val="000000"/>
          <w:sz w:val="28"/>
          <w:szCs w:val="28"/>
        </w:rPr>
        <w:t>1</w:t>
      </w:r>
      <w:r w:rsidRPr="00FA1142">
        <w:rPr>
          <w:color w:val="000000"/>
          <w:sz w:val="28"/>
          <w:szCs w:val="28"/>
        </w:rPr>
        <w:tab/>
        <w:t xml:space="preserve">ВНЕСЕНО </w:t>
      </w:r>
      <w:r w:rsidRPr="00FA1142">
        <w:rPr>
          <w:sz w:val="28"/>
          <w:szCs w:val="28"/>
        </w:rPr>
        <w:t xml:space="preserve">Державне підприємство </w:t>
      </w:r>
      <w:r w:rsidR="00445754">
        <w:rPr>
          <w:sz w:val="28"/>
          <w:szCs w:val="28"/>
        </w:rPr>
        <w:t>"</w:t>
      </w:r>
      <w:r w:rsidRPr="00FA1142">
        <w:rPr>
          <w:sz w:val="28"/>
          <w:szCs w:val="28"/>
        </w:rPr>
        <w:t xml:space="preserve">Український науково-дослідний і проектно-конструкторський інститут будівельних матеріалів та виробів </w:t>
      </w:r>
      <w:r w:rsidR="00445754">
        <w:rPr>
          <w:sz w:val="28"/>
          <w:szCs w:val="28"/>
        </w:rPr>
        <w:t>"</w:t>
      </w:r>
      <w:r w:rsidRPr="00FA1142">
        <w:rPr>
          <w:sz w:val="28"/>
          <w:szCs w:val="28"/>
        </w:rPr>
        <w:t>НДІБМВ</w:t>
      </w:r>
      <w:r w:rsidR="00445754">
        <w:rPr>
          <w:sz w:val="28"/>
          <w:szCs w:val="28"/>
        </w:rPr>
        <w:t>"</w:t>
      </w:r>
    </w:p>
    <w:p w:rsidR="002B7EFA" w:rsidRPr="00FA1142" w:rsidRDefault="002B7EFA" w:rsidP="002B7EFA">
      <w:pPr>
        <w:shd w:val="clear" w:color="auto" w:fill="FFFFFF"/>
        <w:jc w:val="both"/>
        <w:rPr>
          <w:sz w:val="28"/>
          <w:szCs w:val="28"/>
        </w:rPr>
      </w:pPr>
      <w:r w:rsidRPr="00FA1142">
        <w:rPr>
          <w:color w:val="000000"/>
          <w:sz w:val="28"/>
          <w:szCs w:val="28"/>
        </w:rPr>
        <w:t xml:space="preserve">ПЕРЕКЛАД І НАУКОВО-ТЕХНІЧНЕ РЕДАГУВАННЯ: </w:t>
      </w:r>
      <w:r w:rsidRPr="00FA1142">
        <w:rPr>
          <w:b/>
          <w:color w:val="000000"/>
          <w:sz w:val="28"/>
          <w:szCs w:val="28"/>
        </w:rPr>
        <w:t>Т.Волошина</w:t>
      </w:r>
      <w:r w:rsidRPr="00FA1142">
        <w:rPr>
          <w:color w:val="000000"/>
          <w:sz w:val="28"/>
          <w:szCs w:val="28"/>
        </w:rPr>
        <w:t xml:space="preserve">; </w:t>
      </w:r>
      <w:r w:rsidRPr="00FA1142">
        <w:rPr>
          <w:b/>
          <w:color w:val="000000"/>
          <w:sz w:val="28"/>
          <w:szCs w:val="28"/>
        </w:rPr>
        <w:t>С.Лаповська</w:t>
      </w:r>
      <w:r w:rsidRPr="00FA1142">
        <w:rPr>
          <w:color w:val="000000"/>
          <w:sz w:val="28"/>
          <w:szCs w:val="28"/>
        </w:rPr>
        <w:t xml:space="preserve">, </w:t>
      </w:r>
      <w:r w:rsidR="00416D57">
        <w:rPr>
          <w:color w:val="000000"/>
          <w:sz w:val="28"/>
          <w:szCs w:val="28"/>
        </w:rPr>
        <w:t xml:space="preserve">доктор </w:t>
      </w:r>
      <w:r w:rsidRPr="00FA1142">
        <w:rPr>
          <w:color w:val="000000"/>
          <w:sz w:val="28"/>
          <w:szCs w:val="28"/>
        </w:rPr>
        <w:t>техн.</w:t>
      </w:r>
      <w:r w:rsidR="00416D57">
        <w:rPr>
          <w:color w:val="000000"/>
          <w:sz w:val="28"/>
          <w:szCs w:val="28"/>
        </w:rPr>
        <w:t xml:space="preserve"> </w:t>
      </w:r>
      <w:r w:rsidRPr="00FA1142">
        <w:rPr>
          <w:color w:val="000000"/>
          <w:sz w:val="28"/>
          <w:szCs w:val="28"/>
        </w:rPr>
        <w:t xml:space="preserve">наук (науковий керівник); </w:t>
      </w:r>
      <w:r w:rsidR="00416D57">
        <w:rPr>
          <w:b/>
          <w:color w:val="000000"/>
          <w:sz w:val="28"/>
          <w:szCs w:val="28"/>
        </w:rPr>
        <w:t>Т.Чередніченко</w:t>
      </w:r>
      <w:r w:rsidRPr="00FA1142">
        <w:rPr>
          <w:color w:val="000000"/>
          <w:sz w:val="28"/>
          <w:szCs w:val="28"/>
        </w:rPr>
        <w:t>, канд.</w:t>
      </w:r>
      <w:r w:rsidR="00416D57">
        <w:rPr>
          <w:color w:val="000000"/>
          <w:sz w:val="28"/>
          <w:szCs w:val="28"/>
        </w:rPr>
        <w:t xml:space="preserve"> </w:t>
      </w:r>
      <w:r w:rsidRPr="00FA1142">
        <w:rPr>
          <w:color w:val="000000"/>
          <w:sz w:val="28"/>
          <w:szCs w:val="28"/>
        </w:rPr>
        <w:t>техн.</w:t>
      </w:r>
      <w:r w:rsidR="00416D57">
        <w:rPr>
          <w:color w:val="000000"/>
          <w:sz w:val="28"/>
          <w:szCs w:val="28"/>
        </w:rPr>
        <w:t xml:space="preserve"> </w:t>
      </w:r>
      <w:r w:rsidRPr="00FA1142">
        <w:rPr>
          <w:color w:val="000000"/>
          <w:sz w:val="28"/>
          <w:szCs w:val="28"/>
        </w:rPr>
        <w:t xml:space="preserve">наук </w:t>
      </w:r>
    </w:p>
    <w:p w:rsidR="002B7EFA" w:rsidRPr="00FA1142" w:rsidRDefault="002B7EFA" w:rsidP="002B7EFA">
      <w:pPr>
        <w:shd w:val="clear" w:color="auto" w:fill="FFFFFF"/>
        <w:tabs>
          <w:tab w:val="left" w:pos="284"/>
        </w:tabs>
        <w:ind w:left="284" w:hanging="284"/>
        <w:jc w:val="both"/>
        <w:rPr>
          <w:color w:val="000000"/>
          <w:sz w:val="28"/>
          <w:szCs w:val="28"/>
        </w:rPr>
      </w:pPr>
    </w:p>
    <w:p w:rsidR="002B7EFA" w:rsidRPr="00FA1142" w:rsidRDefault="002B7EFA" w:rsidP="002B7EFA">
      <w:pPr>
        <w:shd w:val="clear" w:color="auto" w:fill="FFFFFF"/>
        <w:tabs>
          <w:tab w:val="left" w:pos="284"/>
        </w:tabs>
        <w:ind w:left="284" w:hanging="284"/>
        <w:jc w:val="both"/>
        <w:rPr>
          <w:color w:val="000000"/>
          <w:sz w:val="28"/>
          <w:szCs w:val="28"/>
        </w:rPr>
      </w:pPr>
      <w:r w:rsidRPr="00FA1142">
        <w:rPr>
          <w:color w:val="000000"/>
          <w:sz w:val="28"/>
          <w:szCs w:val="28"/>
        </w:rPr>
        <w:t>2  НАДАННЯ ЧИННОСТІ:</w:t>
      </w:r>
      <w:r w:rsidRPr="00FA1142">
        <w:rPr>
          <w:color w:val="000000"/>
          <w:sz w:val="28"/>
          <w:szCs w:val="28"/>
        </w:rPr>
        <w:tab/>
        <w:t>наказ Мінрегіону України від _________ № ___</w:t>
      </w:r>
    </w:p>
    <w:p w:rsidR="002B7EFA" w:rsidRPr="00FA1142" w:rsidRDefault="002B7EFA" w:rsidP="002B7EFA">
      <w:pPr>
        <w:shd w:val="clear" w:color="auto" w:fill="FFFFFF"/>
        <w:tabs>
          <w:tab w:val="left" w:pos="284"/>
        </w:tabs>
        <w:ind w:left="284" w:hanging="284"/>
        <w:jc w:val="both"/>
        <w:rPr>
          <w:color w:val="000000"/>
          <w:sz w:val="28"/>
          <w:szCs w:val="28"/>
        </w:rPr>
      </w:pPr>
      <w:r w:rsidRPr="00FA1142">
        <w:rPr>
          <w:color w:val="000000"/>
          <w:sz w:val="28"/>
          <w:szCs w:val="28"/>
        </w:rPr>
        <w:t>з ___________</w:t>
      </w:r>
    </w:p>
    <w:p w:rsidR="002B7EFA" w:rsidRPr="00FA1142" w:rsidRDefault="002B7EFA" w:rsidP="002B7EFA">
      <w:pPr>
        <w:shd w:val="clear" w:color="auto" w:fill="FFFFFF"/>
        <w:tabs>
          <w:tab w:val="left" w:pos="284"/>
        </w:tabs>
        <w:ind w:left="284" w:hanging="284"/>
        <w:jc w:val="both"/>
        <w:rPr>
          <w:sz w:val="28"/>
          <w:szCs w:val="28"/>
        </w:rPr>
      </w:pPr>
    </w:p>
    <w:p w:rsidR="00DA6660" w:rsidRPr="00416D57" w:rsidRDefault="002B7EFA" w:rsidP="00FD5F61">
      <w:pPr>
        <w:widowControl w:val="0"/>
        <w:jc w:val="both"/>
        <w:rPr>
          <w:sz w:val="28"/>
          <w:szCs w:val="28"/>
        </w:rPr>
      </w:pPr>
      <w:r w:rsidRPr="00FA1142">
        <w:rPr>
          <w:color w:val="000000"/>
          <w:sz w:val="28"/>
          <w:szCs w:val="28"/>
        </w:rPr>
        <w:t>3</w:t>
      </w:r>
      <w:r w:rsidRPr="00FA1142">
        <w:rPr>
          <w:color w:val="000000"/>
          <w:sz w:val="28"/>
          <w:szCs w:val="28"/>
        </w:rPr>
        <w:tab/>
        <w:t xml:space="preserve"> Національний </w:t>
      </w:r>
      <w:r w:rsidR="000604F8">
        <w:rPr>
          <w:color w:val="000000"/>
          <w:sz w:val="28"/>
          <w:szCs w:val="28"/>
        </w:rPr>
        <w:t xml:space="preserve"> </w:t>
      </w:r>
      <w:r w:rsidRPr="00416D57">
        <w:rPr>
          <w:color w:val="000000"/>
          <w:sz w:val="28"/>
          <w:szCs w:val="28"/>
        </w:rPr>
        <w:t>стандарт</w:t>
      </w:r>
      <w:r w:rsidR="000604F8">
        <w:rPr>
          <w:color w:val="000000"/>
          <w:sz w:val="28"/>
          <w:szCs w:val="28"/>
        </w:rPr>
        <w:t xml:space="preserve"> </w:t>
      </w:r>
      <w:r w:rsidRPr="00416D57">
        <w:rPr>
          <w:color w:val="000000"/>
          <w:sz w:val="28"/>
          <w:szCs w:val="28"/>
        </w:rPr>
        <w:t xml:space="preserve"> відповідає</w:t>
      </w:r>
      <w:r w:rsidRPr="00416D57">
        <w:rPr>
          <w:sz w:val="28"/>
          <w:szCs w:val="28"/>
        </w:rPr>
        <w:t xml:space="preserve"> </w:t>
      </w:r>
      <w:r w:rsidR="000604F8">
        <w:rPr>
          <w:sz w:val="28"/>
          <w:szCs w:val="28"/>
        </w:rPr>
        <w:t xml:space="preserve"> </w:t>
      </w:r>
      <w:r w:rsidR="00416D57" w:rsidRPr="00416D57">
        <w:rPr>
          <w:sz w:val="28"/>
          <w:szCs w:val="28"/>
        </w:rPr>
        <w:t>EN 771-3:2011</w:t>
      </w:r>
      <w:r w:rsidR="009E23C3" w:rsidRPr="009E23C3">
        <w:rPr>
          <w:sz w:val="28"/>
          <w:szCs w:val="28"/>
        </w:rPr>
        <w:t xml:space="preserve">+А.1:2015  </w:t>
      </w:r>
      <w:r w:rsidR="00416D57" w:rsidRPr="00416D57">
        <w:rPr>
          <w:sz w:val="28"/>
          <w:szCs w:val="28"/>
        </w:rPr>
        <w:t xml:space="preserve"> </w:t>
      </w:r>
      <w:r w:rsidR="00416D57" w:rsidRPr="00FD5F61">
        <w:rPr>
          <w:sz w:val="28"/>
          <w:szCs w:val="28"/>
          <w:lang w:val="en-US"/>
        </w:rPr>
        <w:t>Specification</w:t>
      </w:r>
      <w:r w:rsidR="00416D57" w:rsidRPr="00416D57">
        <w:rPr>
          <w:sz w:val="28"/>
          <w:szCs w:val="28"/>
        </w:rPr>
        <w:t xml:space="preserve"> </w:t>
      </w:r>
      <w:r w:rsidR="00416D57" w:rsidRPr="00FD5F61">
        <w:rPr>
          <w:sz w:val="28"/>
          <w:szCs w:val="28"/>
          <w:lang w:val="en-US"/>
        </w:rPr>
        <w:t>for</w:t>
      </w:r>
      <w:r w:rsidR="00416D57" w:rsidRPr="00416D57">
        <w:rPr>
          <w:sz w:val="28"/>
          <w:szCs w:val="28"/>
        </w:rPr>
        <w:t xml:space="preserve"> </w:t>
      </w:r>
      <w:r w:rsidR="00416D57" w:rsidRPr="00FD5F61">
        <w:rPr>
          <w:sz w:val="28"/>
          <w:szCs w:val="28"/>
          <w:lang w:val="en-US"/>
        </w:rPr>
        <w:t>masonry</w:t>
      </w:r>
      <w:r w:rsidR="00416D57" w:rsidRPr="00416D57">
        <w:rPr>
          <w:sz w:val="28"/>
          <w:szCs w:val="28"/>
        </w:rPr>
        <w:t xml:space="preserve"> </w:t>
      </w:r>
      <w:r w:rsidR="00416D57" w:rsidRPr="00FD5F61">
        <w:rPr>
          <w:sz w:val="28"/>
          <w:szCs w:val="28"/>
          <w:lang w:val="en-US"/>
        </w:rPr>
        <w:t>units</w:t>
      </w:r>
      <w:r w:rsidR="00416D57" w:rsidRPr="00416D57">
        <w:rPr>
          <w:sz w:val="28"/>
          <w:szCs w:val="28"/>
        </w:rPr>
        <w:t xml:space="preserve"> - </w:t>
      </w:r>
      <w:r w:rsidR="00416D57" w:rsidRPr="00FD5F61">
        <w:rPr>
          <w:sz w:val="28"/>
          <w:szCs w:val="28"/>
          <w:lang w:val="en-US"/>
        </w:rPr>
        <w:t>Part</w:t>
      </w:r>
      <w:r w:rsidR="00416D57" w:rsidRPr="00416D57">
        <w:rPr>
          <w:sz w:val="28"/>
          <w:szCs w:val="28"/>
        </w:rPr>
        <w:t xml:space="preserve"> 3: </w:t>
      </w:r>
      <w:r w:rsidR="00416D57" w:rsidRPr="00FD5F61">
        <w:rPr>
          <w:sz w:val="28"/>
          <w:szCs w:val="28"/>
          <w:lang w:val="en-US"/>
        </w:rPr>
        <w:t>Aggregate</w:t>
      </w:r>
      <w:r w:rsidR="00416D57" w:rsidRPr="00416D57">
        <w:rPr>
          <w:sz w:val="28"/>
          <w:szCs w:val="28"/>
        </w:rPr>
        <w:t xml:space="preserve"> </w:t>
      </w:r>
      <w:r w:rsidR="00416D57" w:rsidRPr="00FD5F61">
        <w:rPr>
          <w:sz w:val="28"/>
          <w:szCs w:val="28"/>
          <w:lang w:val="en-US"/>
        </w:rPr>
        <w:t>concrete</w:t>
      </w:r>
      <w:r w:rsidR="00416D57" w:rsidRPr="00416D57">
        <w:rPr>
          <w:sz w:val="28"/>
          <w:szCs w:val="28"/>
        </w:rPr>
        <w:t xml:space="preserve"> </w:t>
      </w:r>
      <w:r w:rsidR="00416D57" w:rsidRPr="00FD5F61">
        <w:rPr>
          <w:sz w:val="28"/>
          <w:szCs w:val="28"/>
          <w:lang w:val="en-US"/>
        </w:rPr>
        <w:t>masonry</w:t>
      </w:r>
      <w:r w:rsidR="00416D57" w:rsidRPr="00416D57">
        <w:rPr>
          <w:sz w:val="28"/>
          <w:szCs w:val="28"/>
        </w:rPr>
        <w:t xml:space="preserve"> </w:t>
      </w:r>
      <w:r w:rsidR="00416D57" w:rsidRPr="00FD5F61">
        <w:rPr>
          <w:sz w:val="28"/>
          <w:szCs w:val="28"/>
          <w:lang w:val="en-US"/>
        </w:rPr>
        <w:t>units</w:t>
      </w:r>
      <w:r w:rsidR="00416D57" w:rsidRPr="00416D57">
        <w:rPr>
          <w:sz w:val="28"/>
          <w:szCs w:val="28"/>
        </w:rPr>
        <w:t xml:space="preserve"> (</w:t>
      </w:r>
      <w:r w:rsidR="00416D57" w:rsidRPr="00FD5F61">
        <w:rPr>
          <w:sz w:val="28"/>
          <w:szCs w:val="28"/>
          <w:lang w:val="en-US"/>
        </w:rPr>
        <w:t>Dense</w:t>
      </w:r>
      <w:r w:rsidR="00416D57" w:rsidRPr="00416D57">
        <w:rPr>
          <w:sz w:val="28"/>
          <w:szCs w:val="28"/>
        </w:rPr>
        <w:t xml:space="preserve"> </w:t>
      </w:r>
      <w:r w:rsidR="00416D57" w:rsidRPr="00FD5F61">
        <w:rPr>
          <w:sz w:val="28"/>
          <w:szCs w:val="28"/>
          <w:lang w:val="en-US"/>
        </w:rPr>
        <w:t>and</w:t>
      </w:r>
      <w:r w:rsidR="00416D57" w:rsidRPr="00416D57">
        <w:rPr>
          <w:sz w:val="28"/>
          <w:szCs w:val="28"/>
        </w:rPr>
        <w:t xml:space="preserve"> </w:t>
      </w:r>
      <w:r w:rsidR="00416D57" w:rsidRPr="00FD5F61">
        <w:rPr>
          <w:sz w:val="28"/>
          <w:szCs w:val="28"/>
          <w:lang w:val="en-US"/>
        </w:rPr>
        <w:t>lightweight</w:t>
      </w:r>
      <w:r w:rsidR="00416D57" w:rsidRPr="00416D57">
        <w:rPr>
          <w:sz w:val="28"/>
          <w:szCs w:val="28"/>
        </w:rPr>
        <w:t xml:space="preserve"> </w:t>
      </w:r>
      <w:r w:rsidR="00416D57" w:rsidRPr="00FD5F61">
        <w:rPr>
          <w:sz w:val="28"/>
          <w:szCs w:val="28"/>
          <w:lang w:val="en-US"/>
        </w:rPr>
        <w:t>aggregates</w:t>
      </w:r>
      <w:r w:rsidR="00416D57" w:rsidRPr="00416D57">
        <w:rPr>
          <w:sz w:val="28"/>
          <w:szCs w:val="28"/>
        </w:rPr>
        <w:t>)</w:t>
      </w:r>
      <w:r w:rsidR="00416D57">
        <w:rPr>
          <w:sz w:val="28"/>
          <w:szCs w:val="28"/>
        </w:rPr>
        <w:t xml:space="preserve"> </w:t>
      </w:r>
      <w:r w:rsidR="00416D57" w:rsidRPr="00416D57">
        <w:rPr>
          <w:sz w:val="28"/>
          <w:szCs w:val="28"/>
        </w:rPr>
        <w:t>(</w:t>
      </w:r>
      <w:r w:rsidR="00FD5F61" w:rsidRPr="00FD5F61">
        <w:rPr>
          <w:sz w:val="28"/>
          <w:szCs w:val="28"/>
        </w:rPr>
        <w:t>Камені  стінові.</w:t>
      </w:r>
      <w:r w:rsidR="00FD5F61">
        <w:rPr>
          <w:sz w:val="28"/>
          <w:szCs w:val="28"/>
          <w:lang w:val="en-US"/>
        </w:rPr>
        <w:t xml:space="preserve"> </w:t>
      </w:r>
      <w:r w:rsidR="00FD5F61" w:rsidRPr="00FD5F61">
        <w:rPr>
          <w:sz w:val="28"/>
          <w:szCs w:val="28"/>
        </w:rPr>
        <w:t>Частина 3. Вироби стінові бетонні з щільним та легким заповнювачем. Технічні умови</w:t>
      </w:r>
      <w:r w:rsidR="00416D57" w:rsidRPr="00416D57">
        <w:rPr>
          <w:sz w:val="28"/>
          <w:szCs w:val="28"/>
        </w:rPr>
        <w:t>)</w:t>
      </w:r>
      <w:r w:rsidR="008C78B1" w:rsidRPr="00416D57">
        <w:rPr>
          <w:sz w:val="28"/>
          <w:szCs w:val="28"/>
        </w:rPr>
        <w:t>.</w:t>
      </w:r>
    </w:p>
    <w:p w:rsidR="002B7EFA" w:rsidRPr="00416D57" w:rsidRDefault="002B7EFA" w:rsidP="002B7EFA">
      <w:pPr>
        <w:ind w:firstLine="709"/>
        <w:jc w:val="both"/>
        <w:rPr>
          <w:sz w:val="28"/>
          <w:szCs w:val="28"/>
        </w:rPr>
      </w:pPr>
    </w:p>
    <w:p w:rsidR="005F1B94" w:rsidRPr="00FA1142" w:rsidRDefault="005F1B94" w:rsidP="00386714">
      <w:pPr>
        <w:jc w:val="both"/>
        <w:rPr>
          <w:sz w:val="28"/>
          <w:szCs w:val="28"/>
        </w:rPr>
      </w:pPr>
      <w:r w:rsidRPr="00FA1142">
        <w:rPr>
          <w:sz w:val="28"/>
          <w:szCs w:val="28"/>
        </w:rPr>
        <w:t xml:space="preserve">Ступінь відповідності – ідентичний (IDT) </w:t>
      </w:r>
    </w:p>
    <w:p w:rsidR="005F1B94" w:rsidRPr="00FA1142" w:rsidRDefault="005F1B94" w:rsidP="00386714">
      <w:pPr>
        <w:jc w:val="both"/>
        <w:rPr>
          <w:sz w:val="28"/>
          <w:szCs w:val="28"/>
        </w:rPr>
      </w:pPr>
      <w:r w:rsidRPr="00FA1142">
        <w:rPr>
          <w:sz w:val="28"/>
          <w:szCs w:val="28"/>
        </w:rPr>
        <w:t>Переклад  з англійської (en)</w:t>
      </w:r>
    </w:p>
    <w:p w:rsidR="002B7EFA" w:rsidRPr="00FA1142" w:rsidRDefault="002B7EFA" w:rsidP="002B7EFA">
      <w:pPr>
        <w:spacing w:after="120"/>
        <w:ind w:firstLine="709"/>
        <w:jc w:val="both"/>
        <w:rPr>
          <w:b/>
          <w:sz w:val="28"/>
          <w:szCs w:val="28"/>
        </w:rPr>
      </w:pPr>
    </w:p>
    <w:p w:rsidR="0061393F" w:rsidRPr="00FA1142" w:rsidRDefault="0061393F" w:rsidP="00386714">
      <w:pPr>
        <w:spacing w:after="120"/>
        <w:jc w:val="both"/>
        <w:rPr>
          <w:b/>
          <w:sz w:val="28"/>
          <w:szCs w:val="28"/>
        </w:rPr>
      </w:pPr>
      <w:r w:rsidRPr="00FA1142">
        <w:rPr>
          <w:b/>
          <w:sz w:val="28"/>
          <w:szCs w:val="28"/>
        </w:rPr>
        <w:t>Цей стандарт видано з дозволу CEN</w:t>
      </w:r>
      <w:r w:rsidR="00D0364F" w:rsidRPr="00FA1142">
        <w:rPr>
          <w:b/>
          <w:sz w:val="28"/>
          <w:szCs w:val="28"/>
        </w:rPr>
        <w:t>.</w:t>
      </w:r>
    </w:p>
    <w:p w:rsidR="00DA6660" w:rsidRPr="00FA1142" w:rsidRDefault="00DA6660" w:rsidP="00386714">
      <w:pPr>
        <w:jc w:val="both"/>
        <w:rPr>
          <w:sz w:val="28"/>
          <w:szCs w:val="28"/>
        </w:rPr>
      </w:pPr>
    </w:p>
    <w:p w:rsidR="00DA6660" w:rsidRPr="00FA1142" w:rsidRDefault="00DA6660" w:rsidP="00386714">
      <w:pPr>
        <w:jc w:val="both"/>
        <w:rPr>
          <w:sz w:val="28"/>
          <w:szCs w:val="28"/>
        </w:rPr>
      </w:pPr>
      <w:r w:rsidRPr="00FA1142">
        <w:rPr>
          <w:sz w:val="28"/>
          <w:szCs w:val="28"/>
        </w:rPr>
        <w:t xml:space="preserve">4 УВЕДЕНО ВПЕРШЕ </w:t>
      </w:r>
    </w:p>
    <w:p w:rsidR="00DA6660" w:rsidRPr="00FA1142" w:rsidRDefault="00DA6660" w:rsidP="002B7EFA">
      <w:pPr>
        <w:ind w:firstLine="709"/>
        <w:jc w:val="both"/>
      </w:pPr>
    </w:p>
    <w:p w:rsidR="000D2CC8" w:rsidRPr="00FA1142" w:rsidRDefault="000D2CC8" w:rsidP="002B7EFA">
      <w:pPr>
        <w:ind w:firstLine="709"/>
        <w:jc w:val="both"/>
      </w:pPr>
    </w:p>
    <w:p w:rsidR="000D2CC8" w:rsidRPr="00FA1142" w:rsidRDefault="000D2CC8" w:rsidP="002B7EFA">
      <w:pPr>
        <w:ind w:firstLine="709"/>
        <w:jc w:val="both"/>
      </w:pPr>
    </w:p>
    <w:p w:rsidR="000D2CC8" w:rsidRPr="00FA1142" w:rsidRDefault="000D2CC8" w:rsidP="002B7EFA">
      <w:pPr>
        <w:ind w:firstLine="709"/>
        <w:jc w:val="both"/>
      </w:pPr>
    </w:p>
    <w:p w:rsidR="002B7EFA" w:rsidRPr="00FA1142" w:rsidRDefault="002B7EFA" w:rsidP="002B7EFA">
      <w:pPr>
        <w:ind w:firstLine="709"/>
        <w:jc w:val="both"/>
      </w:pPr>
    </w:p>
    <w:p w:rsidR="002B7EFA" w:rsidRPr="00FA1142" w:rsidRDefault="002B7EFA" w:rsidP="002B7EFA">
      <w:pPr>
        <w:ind w:firstLine="709"/>
        <w:jc w:val="both"/>
      </w:pPr>
    </w:p>
    <w:p w:rsidR="002B7EFA" w:rsidRPr="00FA1142" w:rsidRDefault="002B7EFA" w:rsidP="002B7EFA">
      <w:pPr>
        <w:ind w:firstLine="709"/>
        <w:jc w:val="both"/>
      </w:pPr>
    </w:p>
    <w:p w:rsidR="002B7EFA" w:rsidRPr="00FA1142" w:rsidRDefault="002B7EFA" w:rsidP="002B7EFA">
      <w:pPr>
        <w:ind w:firstLine="709"/>
        <w:jc w:val="both"/>
      </w:pPr>
    </w:p>
    <w:p w:rsidR="000D2CC8" w:rsidRPr="00FA1142" w:rsidRDefault="000D2CC8" w:rsidP="002B7EFA">
      <w:pPr>
        <w:ind w:firstLine="709"/>
        <w:jc w:val="both"/>
      </w:pPr>
    </w:p>
    <w:p w:rsidR="000D2CC8" w:rsidRPr="00FA1142" w:rsidRDefault="000D2CC8" w:rsidP="002B7EFA">
      <w:pPr>
        <w:ind w:firstLine="709"/>
        <w:jc w:val="both"/>
      </w:pPr>
    </w:p>
    <w:p w:rsidR="002B7EFA" w:rsidRPr="00FA1142" w:rsidRDefault="002B7EFA" w:rsidP="002B7EFA">
      <w:pPr>
        <w:ind w:firstLine="709"/>
        <w:jc w:val="both"/>
      </w:pPr>
    </w:p>
    <w:p w:rsidR="00386714" w:rsidRPr="00FA1142" w:rsidRDefault="00386714" w:rsidP="002B7EFA">
      <w:pPr>
        <w:ind w:firstLine="709"/>
        <w:jc w:val="both"/>
      </w:pPr>
    </w:p>
    <w:p w:rsidR="00386714" w:rsidRPr="00FA1142" w:rsidRDefault="00386714" w:rsidP="002B7EFA">
      <w:pPr>
        <w:ind w:firstLine="709"/>
        <w:jc w:val="both"/>
      </w:pPr>
    </w:p>
    <w:p w:rsidR="00386714" w:rsidRPr="00FA1142" w:rsidRDefault="00386714" w:rsidP="002B7EFA">
      <w:pPr>
        <w:ind w:firstLine="709"/>
        <w:jc w:val="both"/>
      </w:pPr>
    </w:p>
    <w:p w:rsidR="002B7EFA" w:rsidRPr="00FA1142" w:rsidRDefault="002B7EFA" w:rsidP="002B7EFA">
      <w:pPr>
        <w:ind w:firstLine="709"/>
        <w:jc w:val="both"/>
      </w:pPr>
    </w:p>
    <w:p w:rsidR="00FD5F61" w:rsidRPr="00FD5F61" w:rsidRDefault="00FD5F61" w:rsidP="002167C3">
      <w:pPr>
        <w:ind w:firstLine="709"/>
        <w:jc w:val="center"/>
        <w:rPr>
          <w:b/>
        </w:rPr>
      </w:pPr>
      <w:r w:rsidRPr="00FD5F61">
        <w:rPr>
          <w:b/>
        </w:rPr>
        <w:t>Право власності на цей національний стандарт належить державі. 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дозволу Міністерства регіонального розвитку, будівництва та житлово-комунального господарства України.</w:t>
      </w:r>
    </w:p>
    <w:p w:rsidR="00FD5F61" w:rsidRPr="00FD5F61" w:rsidRDefault="00FD5F61" w:rsidP="00FD5F61">
      <w:pPr>
        <w:ind w:firstLine="709"/>
        <w:jc w:val="right"/>
        <w:rPr>
          <w:b/>
        </w:rPr>
      </w:pPr>
    </w:p>
    <w:p w:rsidR="009B1B62" w:rsidRDefault="00FD5F61" w:rsidP="00FD5F61">
      <w:pPr>
        <w:ind w:firstLine="709"/>
        <w:jc w:val="right"/>
      </w:pPr>
      <w:r w:rsidRPr="00FD5F61">
        <w:rPr>
          <w:b/>
        </w:rPr>
        <w:t xml:space="preserve">                                                      Міністерство регіонального розвитку, будівництва  та   житлово-комунального господарства України, 201</w:t>
      </w:r>
      <w:r w:rsidR="00386714" w:rsidRPr="00FA1142">
        <w:t>…</w:t>
      </w:r>
    </w:p>
    <w:p w:rsidR="009B1B62" w:rsidRDefault="009B1B62">
      <w:r>
        <w:br w:type="page"/>
      </w:r>
    </w:p>
    <w:p w:rsidR="00DA6660" w:rsidRPr="00FA1142" w:rsidRDefault="00DA6660" w:rsidP="00FD5F61">
      <w:pPr>
        <w:ind w:firstLine="709"/>
        <w:jc w:val="right"/>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401"/>
        <w:gridCol w:w="669"/>
        <w:gridCol w:w="4394"/>
        <w:gridCol w:w="850"/>
      </w:tblGrid>
      <w:tr w:rsidR="002B7EFA" w:rsidRPr="00FA1142" w:rsidTr="00614FA3">
        <w:tc>
          <w:tcPr>
            <w:tcW w:w="4401" w:type="dxa"/>
            <w:vAlign w:val="bottom"/>
          </w:tcPr>
          <w:p w:rsidR="002B7EFA" w:rsidRPr="00AC2CE1" w:rsidRDefault="002B7EFA" w:rsidP="00DC2EF9">
            <w:pPr>
              <w:ind w:firstLine="709"/>
              <w:jc w:val="center"/>
              <w:rPr>
                <w:b/>
                <w:sz w:val="28"/>
                <w:szCs w:val="28"/>
              </w:rPr>
            </w:pPr>
            <w:r w:rsidRPr="00AC2CE1">
              <w:rPr>
                <w:b/>
                <w:sz w:val="28"/>
                <w:szCs w:val="28"/>
              </w:rPr>
              <w:t>ЗМІСТ</w:t>
            </w:r>
          </w:p>
        </w:tc>
        <w:tc>
          <w:tcPr>
            <w:tcW w:w="669" w:type="dxa"/>
            <w:vAlign w:val="bottom"/>
          </w:tcPr>
          <w:p w:rsidR="002B7EFA" w:rsidRPr="00AC2CE1" w:rsidRDefault="002B7EFA" w:rsidP="00ED327B">
            <w:pPr>
              <w:pStyle w:val="5"/>
              <w:jc w:val="left"/>
              <w:rPr>
                <w:b/>
                <w:szCs w:val="28"/>
              </w:rPr>
            </w:pPr>
          </w:p>
        </w:tc>
        <w:tc>
          <w:tcPr>
            <w:tcW w:w="4394" w:type="dxa"/>
            <w:shd w:val="clear" w:color="auto" w:fill="auto"/>
            <w:tcMar>
              <w:left w:w="227" w:type="dxa"/>
            </w:tcMar>
          </w:tcPr>
          <w:p w:rsidR="002B7EFA" w:rsidRPr="00AC2CE1" w:rsidRDefault="002B7EFA" w:rsidP="00DC2EF9">
            <w:pPr>
              <w:jc w:val="center"/>
              <w:rPr>
                <w:b/>
                <w:sz w:val="28"/>
                <w:szCs w:val="28"/>
              </w:rPr>
            </w:pPr>
            <w:r w:rsidRPr="00AC2CE1">
              <w:rPr>
                <w:b/>
                <w:bCs/>
                <w:sz w:val="28"/>
                <w:szCs w:val="28"/>
              </w:rPr>
              <w:t>CONTENTS</w:t>
            </w:r>
          </w:p>
        </w:tc>
        <w:tc>
          <w:tcPr>
            <w:tcW w:w="850" w:type="dxa"/>
            <w:shd w:val="clear" w:color="auto" w:fill="auto"/>
          </w:tcPr>
          <w:p w:rsidR="002B7EFA" w:rsidRPr="00AC2CE1" w:rsidRDefault="002B7EFA" w:rsidP="002B7EFA">
            <w:pPr>
              <w:jc w:val="right"/>
              <w:rPr>
                <w:b/>
                <w:sz w:val="28"/>
                <w:szCs w:val="28"/>
              </w:rPr>
            </w:pPr>
          </w:p>
        </w:tc>
      </w:tr>
      <w:tr w:rsidR="002B7EFA" w:rsidRPr="00FA1142" w:rsidTr="00614FA3">
        <w:tc>
          <w:tcPr>
            <w:tcW w:w="4401" w:type="dxa"/>
            <w:vAlign w:val="bottom"/>
          </w:tcPr>
          <w:p w:rsidR="002B7EFA" w:rsidRPr="00AC2CE1" w:rsidRDefault="002B7EFA" w:rsidP="00DC2EF9">
            <w:pPr>
              <w:ind w:firstLine="709"/>
              <w:jc w:val="center"/>
              <w:rPr>
                <w:sz w:val="28"/>
                <w:szCs w:val="28"/>
              </w:rPr>
            </w:pPr>
          </w:p>
        </w:tc>
        <w:tc>
          <w:tcPr>
            <w:tcW w:w="669" w:type="dxa"/>
            <w:vAlign w:val="bottom"/>
          </w:tcPr>
          <w:p w:rsidR="002B7EFA" w:rsidRPr="00AC2CE1" w:rsidRDefault="002B7EFA" w:rsidP="00ED327B">
            <w:pPr>
              <w:pStyle w:val="5"/>
              <w:jc w:val="left"/>
              <w:rPr>
                <w:b/>
                <w:szCs w:val="28"/>
              </w:rPr>
            </w:pPr>
            <w:r w:rsidRPr="00AC2CE1">
              <w:rPr>
                <w:b/>
                <w:szCs w:val="28"/>
              </w:rPr>
              <w:t>С.</w:t>
            </w:r>
          </w:p>
        </w:tc>
        <w:tc>
          <w:tcPr>
            <w:tcW w:w="4394" w:type="dxa"/>
            <w:shd w:val="clear" w:color="auto" w:fill="auto"/>
            <w:tcMar>
              <w:left w:w="227" w:type="dxa"/>
            </w:tcMar>
          </w:tcPr>
          <w:p w:rsidR="002B7EFA" w:rsidRPr="00AC2CE1" w:rsidRDefault="002B7EFA" w:rsidP="00DC2EF9">
            <w:pPr>
              <w:jc w:val="both"/>
              <w:rPr>
                <w:b/>
                <w:sz w:val="28"/>
                <w:szCs w:val="28"/>
              </w:rPr>
            </w:pPr>
          </w:p>
        </w:tc>
        <w:tc>
          <w:tcPr>
            <w:tcW w:w="850" w:type="dxa"/>
            <w:shd w:val="clear" w:color="auto" w:fill="auto"/>
          </w:tcPr>
          <w:p w:rsidR="002B7EFA" w:rsidRPr="00AC2CE1" w:rsidRDefault="002B7EFA" w:rsidP="002B7EFA">
            <w:pPr>
              <w:jc w:val="right"/>
              <w:rPr>
                <w:b/>
                <w:sz w:val="28"/>
                <w:szCs w:val="28"/>
              </w:rPr>
            </w:pPr>
            <w:r w:rsidRPr="00AC2CE1">
              <w:rPr>
                <w:b/>
                <w:bCs/>
                <w:sz w:val="28"/>
                <w:szCs w:val="28"/>
              </w:rPr>
              <w:t>Page</w:t>
            </w:r>
          </w:p>
        </w:tc>
      </w:tr>
      <w:tr w:rsidR="002B7EFA" w:rsidRPr="00FA1142" w:rsidTr="00614FA3">
        <w:tc>
          <w:tcPr>
            <w:tcW w:w="4401" w:type="dxa"/>
          </w:tcPr>
          <w:p w:rsidR="002B7EFA" w:rsidRPr="00AC2CE1" w:rsidRDefault="002B7EFA" w:rsidP="00AC2CE1">
            <w:pPr>
              <w:rPr>
                <w:sz w:val="28"/>
                <w:szCs w:val="28"/>
              </w:rPr>
            </w:pPr>
            <w:r w:rsidRPr="00AC2CE1">
              <w:rPr>
                <w:sz w:val="28"/>
                <w:szCs w:val="28"/>
              </w:rPr>
              <w:t>Національний вступ</w:t>
            </w:r>
            <w:r w:rsidR="00AC2CE1">
              <w:rPr>
                <w:sz w:val="28"/>
                <w:szCs w:val="28"/>
              </w:rPr>
              <w:t xml:space="preserve"> ………………</w:t>
            </w:r>
          </w:p>
        </w:tc>
        <w:tc>
          <w:tcPr>
            <w:tcW w:w="669" w:type="dxa"/>
            <w:vAlign w:val="bottom"/>
          </w:tcPr>
          <w:p w:rsidR="002B7EFA" w:rsidRPr="00ED327B" w:rsidRDefault="00ED327B" w:rsidP="00ED327B">
            <w:pPr>
              <w:pStyle w:val="5"/>
              <w:jc w:val="left"/>
              <w:rPr>
                <w:szCs w:val="28"/>
                <w:lang w:val="en-US"/>
              </w:rPr>
            </w:pPr>
            <w:r>
              <w:rPr>
                <w:szCs w:val="28"/>
                <w:lang w:val="en-US"/>
              </w:rPr>
              <w:t>VII</w:t>
            </w:r>
          </w:p>
        </w:tc>
        <w:tc>
          <w:tcPr>
            <w:tcW w:w="4394" w:type="dxa"/>
            <w:shd w:val="clear" w:color="auto" w:fill="auto"/>
            <w:tcMar>
              <w:left w:w="227" w:type="dxa"/>
            </w:tcMar>
          </w:tcPr>
          <w:p w:rsidR="002B7EFA" w:rsidRPr="007D76C0" w:rsidRDefault="002B7EFA" w:rsidP="00AC2CE1">
            <w:pPr>
              <w:rPr>
                <w:b/>
                <w:sz w:val="28"/>
                <w:szCs w:val="28"/>
                <w:lang w:val="en-US"/>
              </w:rPr>
            </w:pPr>
          </w:p>
        </w:tc>
        <w:tc>
          <w:tcPr>
            <w:tcW w:w="850" w:type="dxa"/>
            <w:shd w:val="clear" w:color="auto" w:fill="auto"/>
          </w:tcPr>
          <w:p w:rsidR="002B7EFA" w:rsidRPr="00ED327B" w:rsidRDefault="00ED327B" w:rsidP="002B7EFA">
            <w:pPr>
              <w:jc w:val="right"/>
              <w:rPr>
                <w:bCs/>
                <w:sz w:val="28"/>
                <w:szCs w:val="28"/>
                <w:lang w:val="en-US"/>
              </w:rPr>
            </w:pPr>
            <w:r w:rsidRPr="00ED327B">
              <w:rPr>
                <w:bCs/>
                <w:sz w:val="28"/>
                <w:szCs w:val="28"/>
                <w:lang w:val="en-US"/>
              </w:rPr>
              <w:t>VII</w:t>
            </w:r>
          </w:p>
        </w:tc>
      </w:tr>
      <w:tr w:rsidR="00ED327B" w:rsidRPr="00FA1142" w:rsidTr="00614FA3">
        <w:tc>
          <w:tcPr>
            <w:tcW w:w="4401" w:type="dxa"/>
          </w:tcPr>
          <w:p w:rsidR="00ED327B" w:rsidRPr="00AC2CE1" w:rsidRDefault="00ED327B" w:rsidP="00AC2CE1">
            <w:pPr>
              <w:rPr>
                <w:sz w:val="28"/>
                <w:szCs w:val="28"/>
              </w:rPr>
            </w:pPr>
            <w:r w:rsidRPr="00AC2CE1">
              <w:rPr>
                <w:sz w:val="28"/>
                <w:szCs w:val="28"/>
              </w:rPr>
              <w:t xml:space="preserve">Вступ </w:t>
            </w:r>
            <w:r>
              <w:rPr>
                <w:sz w:val="28"/>
                <w:szCs w:val="28"/>
              </w:rPr>
              <w:t>………………………………</w:t>
            </w:r>
          </w:p>
        </w:tc>
        <w:tc>
          <w:tcPr>
            <w:tcW w:w="669" w:type="dxa"/>
            <w:vAlign w:val="bottom"/>
          </w:tcPr>
          <w:p w:rsidR="00ED327B" w:rsidRPr="00ED327B" w:rsidRDefault="00ED327B" w:rsidP="00ED327B">
            <w:pPr>
              <w:pStyle w:val="5"/>
              <w:jc w:val="left"/>
              <w:rPr>
                <w:szCs w:val="28"/>
                <w:lang w:val="en-US"/>
              </w:rPr>
            </w:pPr>
            <w:r>
              <w:rPr>
                <w:szCs w:val="28"/>
                <w:lang w:val="en-US"/>
              </w:rPr>
              <w:t>1</w:t>
            </w:r>
          </w:p>
        </w:tc>
        <w:tc>
          <w:tcPr>
            <w:tcW w:w="4394" w:type="dxa"/>
            <w:shd w:val="clear" w:color="auto" w:fill="auto"/>
            <w:tcMar>
              <w:left w:w="227" w:type="dxa"/>
            </w:tcMar>
          </w:tcPr>
          <w:p w:rsidR="00ED327B" w:rsidRPr="00AC2CE1" w:rsidRDefault="00ED327B" w:rsidP="00AC2CE1">
            <w:pPr>
              <w:rPr>
                <w:b/>
                <w:sz w:val="28"/>
                <w:szCs w:val="28"/>
              </w:rPr>
            </w:pPr>
            <w:r w:rsidRPr="00AC2CE1">
              <w:rPr>
                <w:sz w:val="28"/>
                <w:szCs w:val="28"/>
              </w:rPr>
              <w:t xml:space="preserve">Foreword </w:t>
            </w:r>
            <w:r>
              <w:rPr>
                <w:sz w:val="28"/>
                <w:szCs w:val="28"/>
              </w:rPr>
              <w:t>…………………………</w:t>
            </w:r>
          </w:p>
        </w:tc>
        <w:tc>
          <w:tcPr>
            <w:tcW w:w="850" w:type="dxa"/>
            <w:shd w:val="clear" w:color="auto" w:fill="auto"/>
            <w:vAlign w:val="bottom"/>
          </w:tcPr>
          <w:p w:rsidR="00ED327B" w:rsidRPr="00ED327B" w:rsidRDefault="00ED327B" w:rsidP="009E23C3">
            <w:pPr>
              <w:pStyle w:val="5"/>
              <w:jc w:val="left"/>
              <w:rPr>
                <w:szCs w:val="28"/>
                <w:lang w:val="en-US"/>
              </w:rPr>
            </w:pPr>
            <w:r>
              <w:rPr>
                <w:szCs w:val="28"/>
                <w:lang w:val="en-US"/>
              </w:rPr>
              <w:t>1</w:t>
            </w:r>
          </w:p>
        </w:tc>
      </w:tr>
      <w:tr w:rsidR="00ED327B" w:rsidRPr="00FA1142" w:rsidTr="00614FA3">
        <w:tc>
          <w:tcPr>
            <w:tcW w:w="4401" w:type="dxa"/>
          </w:tcPr>
          <w:p w:rsidR="00ED327B" w:rsidRPr="00AC2CE1" w:rsidRDefault="00ED327B" w:rsidP="00AC2CE1">
            <w:pPr>
              <w:pStyle w:val="5"/>
              <w:jc w:val="left"/>
              <w:rPr>
                <w:szCs w:val="28"/>
              </w:rPr>
            </w:pPr>
            <w:r w:rsidRPr="00AC2CE1">
              <w:rPr>
                <w:szCs w:val="28"/>
              </w:rPr>
              <w:t xml:space="preserve">1 Сфера застосування </w:t>
            </w:r>
            <w:r>
              <w:rPr>
                <w:szCs w:val="28"/>
              </w:rPr>
              <w:t>…………….</w:t>
            </w:r>
          </w:p>
        </w:tc>
        <w:tc>
          <w:tcPr>
            <w:tcW w:w="669" w:type="dxa"/>
            <w:vAlign w:val="bottom"/>
          </w:tcPr>
          <w:p w:rsidR="00ED327B" w:rsidRPr="00ED327B" w:rsidRDefault="00ED327B" w:rsidP="00ED327B">
            <w:pPr>
              <w:pStyle w:val="5"/>
              <w:jc w:val="left"/>
              <w:rPr>
                <w:szCs w:val="28"/>
                <w:lang w:val="en-US"/>
              </w:rPr>
            </w:pPr>
            <w:r>
              <w:rPr>
                <w:szCs w:val="28"/>
                <w:lang w:val="en-US"/>
              </w:rPr>
              <w:t>3</w:t>
            </w:r>
          </w:p>
        </w:tc>
        <w:tc>
          <w:tcPr>
            <w:tcW w:w="4394" w:type="dxa"/>
            <w:shd w:val="clear" w:color="auto" w:fill="auto"/>
            <w:tcMar>
              <w:left w:w="227" w:type="dxa"/>
            </w:tcMar>
          </w:tcPr>
          <w:p w:rsidR="00ED327B" w:rsidRPr="00AC2CE1" w:rsidRDefault="00ED327B" w:rsidP="00AC2CE1">
            <w:pPr>
              <w:rPr>
                <w:b/>
                <w:sz w:val="28"/>
                <w:szCs w:val="28"/>
              </w:rPr>
            </w:pPr>
            <w:r w:rsidRPr="00AC2CE1">
              <w:rPr>
                <w:sz w:val="28"/>
                <w:szCs w:val="28"/>
              </w:rPr>
              <w:t xml:space="preserve">1 Scope </w:t>
            </w:r>
            <w:r>
              <w:rPr>
                <w:sz w:val="28"/>
                <w:szCs w:val="28"/>
              </w:rPr>
              <w:t>…………………………..</w:t>
            </w:r>
          </w:p>
        </w:tc>
        <w:tc>
          <w:tcPr>
            <w:tcW w:w="850" w:type="dxa"/>
            <w:shd w:val="clear" w:color="auto" w:fill="auto"/>
            <w:vAlign w:val="bottom"/>
          </w:tcPr>
          <w:p w:rsidR="00ED327B" w:rsidRPr="00ED327B" w:rsidRDefault="00ED327B" w:rsidP="009E23C3">
            <w:pPr>
              <w:pStyle w:val="5"/>
              <w:jc w:val="left"/>
              <w:rPr>
                <w:szCs w:val="28"/>
                <w:lang w:val="en-US"/>
              </w:rPr>
            </w:pPr>
            <w:r>
              <w:rPr>
                <w:szCs w:val="28"/>
                <w:lang w:val="en-US"/>
              </w:rPr>
              <w:t>3</w:t>
            </w:r>
          </w:p>
        </w:tc>
      </w:tr>
      <w:tr w:rsidR="00ED327B" w:rsidRPr="00FA1142" w:rsidTr="00614FA3">
        <w:tc>
          <w:tcPr>
            <w:tcW w:w="4401" w:type="dxa"/>
          </w:tcPr>
          <w:p w:rsidR="00ED327B" w:rsidRPr="00AC2CE1" w:rsidRDefault="00ED327B" w:rsidP="00AC2CE1">
            <w:pPr>
              <w:rPr>
                <w:sz w:val="28"/>
                <w:szCs w:val="28"/>
              </w:rPr>
            </w:pPr>
            <w:r w:rsidRPr="00AC2CE1">
              <w:rPr>
                <w:sz w:val="28"/>
                <w:szCs w:val="28"/>
              </w:rPr>
              <w:t xml:space="preserve">2 Нормативні посилання </w:t>
            </w:r>
            <w:r>
              <w:rPr>
                <w:sz w:val="28"/>
                <w:szCs w:val="28"/>
              </w:rPr>
              <w:t>…………</w:t>
            </w:r>
          </w:p>
        </w:tc>
        <w:tc>
          <w:tcPr>
            <w:tcW w:w="669" w:type="dxa"/>
            <w:vAlign w:val="bottom"/>
          </w:tcPr>
          <w:p w:rsidR="00ED327B" w:rsidRPr="00ED327B" w:rsidRDefault="00ED327B" w:rsidP="00ED327B">
            <w:pPr>
              <w:rPr>
                <w:sz w:val="28"/>
                <w:szCs w:val="28"/>
                <w:lang w:val="en-US"/>
              </w:rPr>
            </w:pPr>
            <w:r>
              <w:rPr>
                <w:sz w:val="28"/>
                <w:szCs w:val="28"/>
                <w:lang w:val="en-US"/>
              </w:rPr>
              <w:t>4</w:t>
            </w:r>
          </w:p>
        </w:tc>
        <w:tc>
          <w:tcPr>
            <w:tcW w:w="4394" w:type="dxa"/>
            <w:shd w:val="clear" w:color="auto" w:fill="auto"/>
            <w:tcMar>
              <w:left w:w="227" w:type="dxa"/>
            </w:tcMar>
          </w:tcPr>
          <w:p w:rsidR="00ED327B" w:rsidRPr="00AC2CE1" w:rsidRDefault="00ED327B" w:rsidP="00AC2CE1">
            <w:pPr>
              <w:rPr>
                <w:b/>
                <w:sz w:val="28"/>
                <w:szCs w:val="28"/>
              </w:rPr>
            </w:pPr>
            <w:r w:rsidRPr="00AC2CE1">
              <w:rPr>
                <w:sz w:val="28"/>
                <w:szCs w:val="28"/>
              </w:rPr>
              <w:t xml:space="preserve">2 Normative references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4</w:t>
            </w:r>
          </w:p>
        </w:tc>
      </w:tr>
      <w:tr w:rsidR="00ED327B" w:rsidRPr="00FA1142" w:rsidTr="00614FA3">
        <w:tc>
          <w:tcPr>
            <w:tcW w:w="4401" w:type="dxa"/>
          </w:tcPr>
          <w:p w:rsidR="00ED327B" w:rsidRPr="00AC2CE1" w:rsidRDefault="00ED327B" w:rsidP="00AC2CE1">
            <w:pPr>
              <w:rPr>
                <w:sz w:val="28"/>
                <w:szCs w:val="28"/>
              </w:rPr>
            </w:pPr>
            <w:r w:rsidRPr="00AC2CE1">
              <w:rPr>
                <w:sz w:val="28"/>
                <w:szCs w:val="28"/>
              </w:rPr>
              <w:t xml:space="preserve">3 Терміни, визначення та умовні позначення </w:t>
            </w:r>
            <w:r>
              <w:rPr>
                <w:sz w:val="28"/>
                <w:szCs w:val="28"/>
              </w:rPr>
              <w:t>………………………..</w:t>
            </w:r>
          </w:p>
        </w:tc>
        <w:tc>
          <w:tcPr>
            <w:tcW w:w="669" w:type="dxa"/>
            <w:vAlign w:val="bottom"/>
          </w:tcPr>
          <w:p w:rsidR="00ED327B" w:rsidRPr="00ED327B" w:rsidRDefault="00ED327B" w:rsidP="00ED327B">
            <w:pPr>
              <w:rPr>
                <w:sz w:val="28"/>
                <w:szCs w:val="28"/>
                <w:lang w:val="en-US"/>
              </w:rPr>
            </w:pPr>
            <w:r>
              <w:rPr>
                <w:sz w:val="28"/>
                <w:szCs w:val="28"/>
                <w:lang w:val="en-US"/>
              </w:rPr>
              <w:t>5</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3</w:t>
            </w:r>
            <w:r w:rsidRPr="00AC2CE1">
              <w:rPr>
                <w:sz w:val="28"/>
                <w:szCs w:val="28"/>
                <w:lang w:val="en-US"/>
              </w:rPr>
              <w:t xml:space="preserve"> </w:t>
            </w:r>
            <w:r w:rsidRPr="00AC2CE1">
              <w:rPr>
                <w:bCs/>
                <w:sz w:val="28"/>
                <w:szCs w:val="28"/>
                <w:lang w:val="en-US"/>
              </w:rPr>
              <w:t xml:space="preserve">Terms, definitions and symbols </w:t>
            </w:r>
            <w:r>
              <w:rPr>
                <w:bCs/>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5</w:t>
            </w:r>
          </w:p>
        </w:tc>
      </w:tr>
      <w:tr w:rsidR="00ED327B" w:rsidRPr="00FA1142" w:rsidTr="00614FA3">
        <w:tc>
          <w:tcPr>
            <w:tcW w:w="4401" w:type="dxa"/>
          </w:tcPr>
          <w:p w:rsidR="00ED327B" w:rsidRPr="00AC2CE1" w:rsidRDefault="00ED327B" w:rsidP="00AC2CE1">
            <w:pPr>
              <w:rPr>
                <w:sz w:val="28"/>
                <w:szCs w:val="28"/>
              </w:rPr>
            </w:pPr>
            <w:r w:rsidRPr="00AC2CE1">
              <w:rPr>
                <w:sz w:val="28"/>
                <w:szCs w:val="28"/>
              </w:rPr>
              <w:t>3.1 Терміни та визначення</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5</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3.1</w:t>
            </w:r>
            <w:r w:rsidRPr="00AC2CE1">
              <w:rPr>
                <w:sz w:val="28"/>
                <w:szCs w:val="28"/>
                <w:lang w:val="en-US"/>
              </w:rPr>
              <w:t xml:space="preserve"> </w:t>
            </w:r>
            <w:r w:rsidRPr="00AC2CE1">
              <w:rPr>
                <w:bCs/>
                <w:sz w:val="28"/>
                <w:szCs w:val="28"/>
                <w:lang w:val="en-US"/>
              </w:rPr>
              <w:t xml:space="preserve">Terms and definitions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5</w:t>
            </w:r>
          </w:p>
        </w:tc>
      </w:tr>
      <w:tr w:rsidR="00ED327B" w:rsidRPr="00FA1142" w:rsidTr="00614FA3">
        <w:tc>
          <w:tcPr>
            <w:tcW w:w="4401" w:type="dxa"/>
          </w:tcPr>
          <w:p w:rsidR="00ED327B" w:rsidRPr="00AC2CE1" w:rsidRDefault="00ED327B" w:rsidP="00AC2CE1">
            <w:pPr>
              <w:rPr>
                <w:bCs/>
                <w:sz w:val="28"/>
                <w:szCs w:val="28"/>
              </w:rPr>
            </w:pPr>
            <w:r w:rsidRPr="00AC2CE1">
              <w:rPr>
                <w:sz w:val="28"/>
                <w:szCs w:val="28"/>
              </w:rPr>
              <w:t>3.2 Умовні позначення</w:t>
            </w:r>
            <w:r>
              <w:rPr>
                <w:sz w:val="28"/>
                <w:szCs w:val="28"/>
              </w:rPr>
              <w:t xml:space="preserve"> …………...</w:t>
            </w:r>
          </w:p>
        </w:tc>
        <w:tc>
          <w:tcPr>
            <w:tcW w:w="669" w:type="dxa"/>
            <w:vAlign w:val="bottom"/>
          </w:tcPr>
          <w:p w:rsidR="00ED327B" w:rsidRPr="00ED327B" w:rsidRDefault="00ED327B" w:rsidP="00ED327B">
            <w:pPr>
              <w:rPr>
                <w:bCs/>
                <w:sz w:val="28"/>
                <w:szCs w:val="28"/>
                <w:lang w:val="en-US"/>
              </w:rPr>
            </w:pPr>
            <w:r>
              <w:rPr>
                <w:bCs/>
                <w:sz w:val="28"/>
                <w:szCs w:val="28"/>
                <w:lang w:val="en-US"/>
              </w:rPr>
              <w:t>9</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3.2</w:t>
            </w:r>
            <w:r w:rsidRPr="00AC2CE1">
              <w:rPr>
                <w:sz w:val="28"/>
                <w:szCs w:val="28"/>
                <w:lang w:val="en-US"/>
              </w:rPr>
              <w:t xml:space="preserve"> </w:t>
            </w:r>
            <w:r w:rsidRPr="00AC2CE1">
              <w:rPr>
                <w:bCs/>
                <w:sz w:val="28"/>
                <w:szCs w:val="28"/>
                <w:lang w:val="en-US"/>
              </w:rPr>
              <w:t xml:space="preserve">Symbols </w:t>
            </w:r>
            <w:r>
              <w:rPr>
                <w:sz w:val="28"/>
                <w:szCs w:val="28"/>
              </w:rPr>
              <w:t>……………………...</w:t>
            </w:r>
          </w:p>
        </w:tc>
        <w:tc>
          <w:tcPr>
            <w:tcW w:w="850" w:type="dxa"/>
            <w:shd w:val="clear" w:color="auto" w:fill="auto"/>
            <w:vAlign w:val="bottom"/>
          </w:tcPr>
          <w:p w:rsidR="00ED327B" w:rsidRPr="00ED327B" w:rsidRDefault="00ED327B" w:rsidP="009E23C3">
            <w:pPr>
              <w:rPr>
                <w:bCs/>
                <w:sz w:val="28"/>
                <w:szCs w:val="28"/>
                <w:lang w:val="en-US"/>
              </w:rPr>
            </w:pPr>
            <w:r>
              <w:rPr>
                <w:bCs/>
                <w:sz w:val="28"/>
                <w:szCs w:val="28"/>
                <w:lang w:val="en-US"/>
              </w:rPr>
              <w:t>9</w:t>
            </w:r>
          </w:p>
        </w:tc>
      </w:tr>
      <w:tr w:rsidR="00ED327B" w:rsidRPr="00FA1142" w:rsidTr="00614FA3">
        <w:tc>
          <w:tcPr>
            <w:tcW w:w="4401" w:type="dxa"/>
          </w:tcPr>
          <w:p w:rsidR="00ED327B" w:rsidRPr="00AC2CE1" w:rsidRDefault="00ED327B" w:rsidP="00AC2CE1">
            <w:pPr>
              <w:pStyle w:val="5"/>
              <w:jc w:val="left"/>
              <w:rPr>
                <w:szCs w:val="28"/>
              </w:rPr>
            </w:pPr>
            <w:r w:rsidRPr="00AC2CE1">
              <w:rPr>
                <w:szCs w:val="28"/>
              </w:rPr>
              <w:t>4 Вихідні матеріали</w:t>
            </w:r>
            <w:r>
              <w:rPr>
                <w:szCs w:val="28"/>
              </w:rPr>
              <w:t xml:space="preserve"> ………………</w:t>
            </w:r>
          </w:p>
        </w:tc>
        <w:tc>
          <w:tcPr>
            <w:tcW w:w="669" w:type="dxa"/>
            <w:vAlign w:val="bottom"/>
          </w:tcPr>
          <w:p w:rsidR="00ED327B" w:rsidRPr="00ED327B" w:rsidRDefault="00ED327B" w:rsidP="00ED327B">
            <w:pPr>
              <w:pStyle w:val="5"/>
              <w:jc w:val="left"/>
              <w:rPr>
                <w:szCs w:val="28"/>
                <w:lang w:val="en-US"/>
              </w:rPr>
            </w:pPr>
            <w:r>
              <w:rPr>
                <w:szCs w:val="28"/>
                <w:lang w:val="en-US"/>
              </w:rPr>
              <w:t>10</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4</w:t>
            </w:r>
            <w:r w:rsidRPr="00AC2CE1">
              <w:rPr>
                <w:sz w:val="28"/>
                <w:szCs w:val="28"/>
                <w:lang w:val="en-US"/>
              </w:rPr>
              <w:t xml:space="preserve"> </w:t>
            </w:r>
            <w:r w:rsidRPr="00AC2CE1">
              <w:rPr>
                <w:bCs/>
                <w:sz w:val="28"/>
                <w:szCs w:val="28"/>
                <w:lang w:val="en-US"/>
              </w:rPr>
              <w:t xml:space="preserve">Materials </w:t>
            </w:r>
            <w:r>
              <w:rPr>
                <w:sz w:val="28"/>
                <w:szCs w:val="28"/>
              </w:rPr>
              <w:t>……………………….</w:t>
            </w:r>
          </w:p>
        </w:tc>
        <w:tc>
          <w:tcPr>
            <w:tcW w:w="850" w:type="dxa"/>
            <w:shd w:val="clear" w:color="auto" w:fill="auto"/>
            <w:vAlign w:val="bottom"/>
          </w:tcPr>
          <w:p w:rsidR="00ED327B" w:rsidRPr="00ED327B" w:rsidRDefault="00ED327B" w:rsidP="009E23C3">
            <w:pPr>
              <w:pStyle w:val="5"/>
              <w:jc w:val="left"/>
              <w:rPr>
                <w:szCs w:val="28"/>
                <w:lang w:val="en-US"/>
              </w:rPr>
            </w:pPr>
            <w:r>
              <w:rPr>
                <w:szCs w:val="28"/>
                <w:lang w:val="en-US"/>
              </w:rPr>
              <w:t>10</w:t>
            </w:r>
          </w:p>
        </w:tc>
      </w:tr>
      <w:tr w:rsidR="00ED327B" w:rsidRPr="00FA1142" w:rsidTr="00614FA3">
        <w:tc>
          <w:tcPr>
            <w:tcW w:w="4401" w:type="dxa"/>
          </w:tcPr>
          <w:p w:rsidR="00ED327B" w:rsidRPr="00AC2CE1" w:rsidRDefault="00ED327B" w:rsidP="00FD5F61">
            <w:pPr>
              <w:rPr>
                <w:sz w:val="28"/>
                <w:szCs w:val="28"/>
              </w:rPr>
            </w:pPr>
            <w:r w:rsidRPr="00AC2CE1">
              <w:rPr>
                <w:sz w:val="28"/>
                <w:szCs w:val="28"/>
              </w:rPr>
              <w:t xml:space="preserve">5 Вимоги до </w:t>
            </w:r>
            <w:r>
              <w:rPr>
                <w:sz w:val="28"/>
                <w:szCs w:val="28"/>
              </w:rPr>
              <w:t xml:space="preserve">виробів стінових </w:t>
            </w:r>
            <w:r w:rsidRPr="00AC2CE1">
              <w:rPr>
                <w:sz w:val="28"/>
                <w:szCs w:val="28"/>
              </w:rPr>
              <w:t xml:space="preserve">бетонних </w:t>
            </w:r>
            <w:r>
              <w:rPr>
                <w:sz w:val="28"/>
                <w:szCs w:val="28"/>
              </w:rPr>
              <w:t>…………………………</w:t>
            </w:r>
          </w:p>
        </w:tc>
        <w:tc>
          <w:tcPr>
            <w:tcW w:w="669" w:type="dxa"/>
            <w:vAlign w:val="bottom"/>
          </w:tcPr>
          <w:p w:rsidR="00ED327B" w:rsidRPr="00ED327B" w:rsidRDefault="00ED327B" w:rsidP="00ED327B">
            <w:pPr>
              <w:rPr>
                <w:sz w:val="28"/>
                <w:szCs w:val="28"/>
                <w:lang w:val="en-US"/>
              </w:rPr>
            </w:pPr>
            <w:r>
              <w:rPr>
                <w:sz w:val="28"/>
                <w:szCs w:val="28"/>
                <w:lang w:val="en-US"/>
              </w:rPr>
              <w:t>10</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w:t>
            </w:r>
            <w:r w:rsidRPr="00AC2CE1">
              <w:rPr>
                <w:sz w:val="28"/>
                <w:szCs w:val="28"/>
                <w:lang w:val="en-US"/>
              </w:rPr>
              <w:t xml:space="preserve"> </w:t>
            </w:r>
            <w:r w:rsidRPr="00AC2CE1">
              <w:rPr>
                <w:bCs/>
                <w:sz w:val="28"/>
                <w:szCs w:val="28"/>
                <w:lang w:val="en-US"/>
              </w:rPr>
              <w:t xml:space="preserve">Requirements for aggregate concrete masonry units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10</w:t>
            </w:r>
          </w:p>
        </w:tc>
      </w:tr>
      <w:tr w:rsidR="00ED327B" w:rsidRPr="00FA1142" w:rsidTr="00614FA3">
        <w:tc>
          <w:tcPr>
            <w:tcW w:w="4401" w:type="dxa"/>
          </w:tcPr>
          <w:p w:rsidR="00ED327B" w:rsidRPr="00AC2CE1" w:rsidRDefault="00ED327B" w:rsidP="00AC2CE1">
            <w:pPr>
              <w:rPr>
                <w:sz w:val="28"/>
                <w:szCs w:val="28"/>
              </w:rPr>
            </w:pPr>
            <w:r w:rsidRPr="00AC2CE1">
              <w:rPr>
                <w:sz w:val="28"/>
                <w:szCs w:val="28"/>
              </w:rPr>
              <w:t>5.1 Загальні положення</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10</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5.1</w:t>
            </w:r>
            <w:r w:rsidRPr="00AC2CE1">
              <w:rPr>
                <w:sz w:val="28"/>
                <w:szCs w:val="28"/>
                <w:lang w:val="en-US"/>
              </w:rPr>
              <w:t xml:space="preserve"> </w:t>
            </w:r>
            <w:r w:rsidRPr="00AC2CE1">
              <w:rPr>
                <w:bCs/>
                <w:sz w:val="28"/>
                <w:szCs w:val="28"/>
                <w:lang w:val="en-US"/>
              </w:rPr>
              <w:t xml:space="preserve">General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10</w:t>
            </w:r>
          </w:p>
        </w:tc>
      </w:tr>
      <w:tr w:rsidR="00ED327B" w:rsidRPr="00FA1142" w:rsidTr="00614FA3">
        <w:tc>
          <w:tcPr>
            <w:tcW w:w="4401" w:type="dxa"/>
          </w:tcPr>
          <w:p w:rsidR="00ED327B" w:rsidRPr="00AC2CE1" w:rsidRDefault="00ED327B" w:rsidP="00AC2CE1">
            <w:pPr>
              <w:rPr>
                <w:sz w:val="28"/>
                <w:szCs w:val="28"/>
              </w:rPr>
            </w:pPr>
            <w:r w:rsidRPr="00AC2CE1">
              <w:rPr>
                <w:sz w:val="28"/>
                <w:szCs w:val="28"/>
              </w:rPr>
              <w:t>5.2 Розміри і граничні відхилення розмірів</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11</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5.2</w:t>
            </w:r>
            <w:r w:rsidRPr="00AC2CE1">
              <w:rPr>
                <w:sz w:val="28"/>
                <w:szCs w:val="28"/>
                <w:lang w:val="en-US"/>
              </w:rPr>
              <w:t xml:space="preserve"> </w:t>
            </w:r>
            <w:r w:rsidRPr="00AC2CE1">
              <w:rPr>
                <w:bCs/>
                <w:sz w:val="28"/>
                <w:szCs w:val="28"/>
                <w:lang w:val="en-US"/>
              </w:rPr>
              <w:t xml:space="preserve">Dimensions and tolerances </w:t>
            </w:r>
            <w:r>
              <w:rPr>
                <w:bCs/>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11</w:t>
            </w:r>
          </w:p>
        </w:tc>
      </w:tr>
      <w:tr w:rsidR="00ED327B" w:rsidRPr="00FA1142" w:rsidTr="00614FA3">
        <w:tc>
          <w:tcPr>
            <w:tcW w:w="4401" w:type="dxa"/>
          </w:tcPr>
          <w:p w:rsidR="00ED327B" w:rsidRPr="00AC2CE1" w:rsidRDefault="00ED327B" w:rsidP="00AC2CE1">
            <w:pPr>
              <w:rPr>
                <w:sz w:val="28"/>
                <w:szCs w:val="28"/>
              </w:rPr>
            </w:pPr>
            <w:r w:rsidRPr="00AC2CE1">
              <w:rPr>
                <w:sz w:val="28"/>
                <w:szCs w:val="28"/>
              </w:rPr>
              <w:t>5.2.1 Розміри</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11</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5.2.1</w:t>
            </w:r>
            <w:r w:rsidRPr="00AC2CE1">
              <w:rPr>
                <w:sz w:val="28"/>
                <w:szCs w:val="28"/>
                <w:lang w:val="en-US"/>
              </w:rPr>
              <w:t xml:space="preserve"> </w:t>
            </w:r>
            <w:r w:rsidRPr="00AC2CE1">
              <w:rPr>
                <w:bCs/>
                <w:sz w:val="28"/>
                <w:szCs w:val="28"/>
                <w:lang w:val="en-US"/>
              </w:rPr>
              <w:t xml:space="preserve">Dimensions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11</w:t>
            </w:r>
          </w:p>
        </w:tc>
      </w:tr>
      <w:tr w:rsidR="00ED327B" w:rsidRPr="00FA1142" w:rsidTr="00614FA3">
        <w:tc>
          <w:tcPr>
            <w:tcW w:w="4401" w:type="dxa"/>
          </w:tcPr>
          <w:p w:rsidR="00ED327B" w:rsidRPr="00AC2CE1" w:rsidRDefault="00ED327B" w:rsidP="00AC2CE1">
            <w:pPr>
              <w:rPr>
                <w:sz w:val="28"/>
                <w:szCs w:val="28"/>
              </w:rPr>
            </w:pPr>
            <w:r w:rsidRPr="00AC2CE1">
              <w:rPr>
                <w:sz w:val="28"/>
                <w:szCs w:val="28"/>
              </w:rPr>
              <w:t>5.2.2 Граничні відхилення розмірів</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11</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5.2.2</w:t>
            </w:r>
            <w:r w:rsidRPr="00AC2CE1">
              <w:rPr>
                <w:sz w:val="28"/>
                <w:szCs w:val="28"/>
                <w:lang w:val="en-US"/>
              </w:rPr>
              <w:t xml:space="preserve"> </w:t>
            </w:r>
            <w:r w:rsidRPr="00AC2CE1">
              <w:rPr>
                <w:bCs/>
                <w:sz w:val="28"/>
                <w:szCs w:val="28"/>
                <w:lang w:val="en-US"/>
              </w:rPr>
              <w:t xml:space="preserve">Dimensional tolerances </w:t>
            </w:r>
            <w:r>
              <w:rPr>
                <w:bCs/>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11</w:t>
            </w:r>
          </w:p>
        </w:tc>
      </w:tr>
      <w:tr w:rsidR="00ED327B" w:rsidRPr="00FA1142" w:rsidTr="00614FA3">
        <w:tc>
          <w:tcPr>
            <w:tcW w:w="4401" w:type="dxa"/>
          </w:tcPr>
          <w:p w:rsidR="00ED327B" w:rsidRPr="00AC2CE1" w:rsidRDefault="00ED327B" w:rsidP="00AC2CE1">
            <w:pPr>
              <w:rPr>
                <w:sz w:val="28"/>
                <w:szCs w:val="28"/>
              </w:rPr>
            </w:pPr>
            <w:r w:rsidRPr="00AC2CE1">
              <w:rPr>
                <w:sz w:val="28"/>
                <w:szCs w:val="28"/>
              </w:rPr>
              <w:t>5.3 Форма і зовнішній вигляд</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13</w:t>
            </w:r>
          </w:p>
        </w:tc>
        <w:tc>
          <w:tcPr>
            <w:tcW w:w="4394" w:type="dxa"/>
            <w:shd w:val="clear" w:color="auto" w:fill="auto"/>
            <w:tcMar>
              <w:left w:w="227" w:type="dxa"/>
            </w:tcMar>
          </w:tcPr>
          <w:p w:rsidR="00ED327B" w:rsidRPr="002167C3" w:rsidRDefault="00ED327B" w:rsidP="002167C3">
            <w:pPr>
              <w:autoSpaceDE w:val="0"/>
              <w:autoSpaceDN w:val="0"/>
              <w:adjustRightInd w:val="0"/>
              <w:rPr>
                <w:sz w:val="28"/>
                <w:szCs w:val="28"/>
              </w:rPr>
            </w:pPr>
            <w:r w:rsidRPr="00AC2CE1">
              <w:rPr>
                <w:bCs/>
                <w:sz w:val="28"/>
                <w:szCs w:val="28"/>
                <w:lang w:val="en-US"/>
              </w:rPr>
              <w:t>5.3</w:t>
            </w:r>
            <w:r w:rsidRPr="00AC2CE1">
              <w:rPr>
                <w:sz w:val="28"/>
                <w:szCs w:val="28"/>
                <w:lang w:val="en-US"/>
              </w:rPr>
              <w:t xml:space="preserve"> </w:t>
            </w:r>
            <w:r w:rsidRPr="00AC2CE1">
              <w:rPr>
                <w:bCs/>
                <w:sz w:val="28"/>
                <w:szCs w:val="28"/>
                <w:lang w:val="en-US"/>
              </w:rPr>
              <w:t xml:space="preserve">Configuration and appearance </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13</w:t>
            </w:r>
          </w:p>
        </w:tc>
      </w:tr>
      <w:tr w:rsidR="00ED327B" w:rsidRPr="00FA1142" w:rsidTr="00614FA3">
        <w:tc>
          <w:tcPr>
            <w:tcW w:w="4401" w:type="dxa"/>
          </w:tcPr>
          <w:p w:rsidR="00ED327B" w:rsidRPr="00AC2CE1" w:rsidRDefault="00ED327B" w:rsidP="00AC2CE1">
            <w:pPr>
              <w:rPr>
                <w:sz w:val="28"/>
                <w:szCs w:val="28"/>
              </w:rPr>
            </w:pPr>
            <w:r w:rsidRPr="00AC2CE1">
              <w:rPr>
                <w:sz w:val="28"/>
                <w:szCs w:val="28"/>
              </w:rPr>
              <w:t>5.3.1 Форма</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13</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5.3.1</w:t>
            </w:r>
            <w:r w:rsidRPr="00AC2CE1">
              <w:rPr>
                <w:sz w:val="28"/>
                <w:szCs w:val="28"/>
                <w:lang w:val="en-US"/>
              </w:rPr>
              <w:t xml:space="preserve"> </w:t>
            </w:r>
            <w:r w:rsidRPr="00AC2CE1">
              <w:rPr>
                <w:bCs/>
                <w:sz w:val="28"/>
                <w:szCs w:val="28"/>
                <w:lang w:val="en-US"/>
              </w:rPr>
              <w:t xml:space="preserve">Configuration </w:t>
            </w:r>
            <w:r>
              <w:rPr>
                <w:bCs/>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13</w:t>
            </w:r>
          </w:p>
        </w:tc>
      </w:tr>
      <w:tr w:rsidR="00ED327B" w:rsidRPr="00FA1142" w:rsidTr="00614FA3">
        <w:tc>
          <w:tcPr>
            <w:tcW w:w="4401" w:type="dxa"/>
          </w:tcPr>
          <w:p w:rsidR="00ED327B" w:rsidRPr="00AC2CE1" w:rsidRDefault="00ED327B" w:rsidP="00AC2CE1">
            <w:pPr>
              <w:rPr>
                <w:sz w:val="28"/>
                <w:szCs w:val="28"/>
              </w:rPr>
            </w:pPr>
            <w:r w:rsidRPr="00AC2CE1">
              <w:rPr>
                <w:sz w:val="28"/>
                <w:szCs w:val="28"/>
              </w:rPr>
              <w:t>5.3.2 Зовнішній вигляд</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14</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5.3.2</w:t>
            </w:r>
            <w:r w:rsidRPr="00AC2CE1">
              <w:rPr>
                <w:sz w:val="28"/>
                <w:szCs w:val="28"/>
                <w:lang w:val="en-US"/>
              </w:rPr>
              <w:t xml:space="preserve"> </w:t>
            </w:r>
            <w:r w:rsidRPr="00AC2CE1">
              <w:rPr>
                <w:bCs/>
                <w:sz w:val="28"/>
                <w:szCs w:val="28"/>
                <w:lang w:val="en-US"/>
              </w:rPr>
              <w:t xml:space="preserve">Appearance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14</w:t>
            </w:r>
          </w:p>
        </w:tc>
      </w:tr>
      <w:tr w:rsidR="00ED327B" w:rsidRPr="00FA1142" w:rsidTr="00614FA3">
        <w:tc>
          <w:tcPr>
            <w:tcW w:w="4401" w:type="dxa"/>
          </w:tcPr>
          <w:p w:rsidR="00ED327B" w:rsidRPr="00AC2CE1" w:rsidRDefault="00ED327B" w:rsidP="00AC2CE1">
            <w:pPr>
              <w:rPr>
                <w:sz w:val="28"/>
                <w:szCs w:val="28"/>
              </w:rPr>
            </w:pPr>
            <w:r w:rsidRPr="00AC2CE1">
              <w:rPr>
                <w:sz w:val="28"/>
                <w:szCs w:val="28"/>
              </w:rPr>
              <w:t>5.4 Густина</w:t>
            </w:r>
            <w:r>
              <w:rPr>
                <w:sz w:val="28"/>
                <w:szCs w:val="28"/>
              </w:rPr>
              <w:t xml:space="preserve"> ……………………….</w:t>
            </w:r>
          </w:p>
        </w:tc>
        <w:tc>
          <w:tcPr>
            <w:tcW w:w="669" w:type="dxa"/>
            <w:vAlign w:val="bottom"/>
          </w:tcPr>
          <w:p w:rsidR="00ED327B" w:rsidRPr="00ED327B" w:rsidRDefault="00ED327B" w:rsidP="00ED327B">
            <w:pPr>
              <w:rPr>
                <w:sz w:val="28"/>
                <w:szCs w:val="28"/>
                <w:lang w:val="en-US"/>
              </w:rPr>
            </w:pPr>
            <w:r>
              <w:rPr>
                <w:sz w:val="28"/>
                <w:szCs w:val="28"/>
                <w:lang w:val="en-US"/>
              </w:rPr>
              <w:t>15</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5.4</w:t>
            </w:r>
            <w:r w:rsidRPr="00AC2CE1">
              <w:rPr>
                <w:sz w:val="28"/>
                <w:szCs w:val="28"/>
                <w:lang w:val="en-US"/>
              </w:rPr>
              <w:t xml:space="preserve"> </w:t>
            </w:r>
            <w:r w:rsidRPr="00AC2CE1">
              <w:rPr>
                <w:bCs/>
                <w:sz w:val="28"/>
                <w:szCs w:val="28"/>
                <w:lang w:val="en-US"/>
              </w:rPr>
              <w:t xml:space="preserve">Density </w:t>
            </w:r>
            <w:r>
              <w:rPr>
                <w:sz w:val="28"/>
                <w:szCs w:val="28"/>
              </w:rPr>
              <w:t>……………………….</w:t>
            </w:r>
          </w:p>
        </w:tc>
        <w:tc>
          <w:tcPr>
            <w:tcW w:w="850" w:type="dxa"/>
            <w:shd w:val="clear" w:color="auto" w:fill="auto"/>
            <w:vAlign w:val="bottom"/>
          </w:tcPr>
          <w:p w:rsidR="00ED327B" w:rsidRPr="00ED327B" w:rsidRDefault="00ED327B" w:rsidP="009E23C3">
            <w:pPr>
              <w:rPr>
                <w:sz w:val="28"/>
                <w:szCs w:val="28"/>
                <w:lang w:val="en-US"/>
              </w:rPr>
            </w:pPr>
            <w:r>
              <w:rPr>
                <w:sz w:val="28"/>
                <w:szCs w:val="28"/>
                <w:lang w:val="en-US"/>
              </w:rPr>
              <w:t>15</w:t>
            </w:r>
          </w:p>
        </w:tc>
      </w:tr>
      <w:tr w:rsidR="00ED327B" w:rsidRPr="00FA1142" w:rsidTr="00614FA3">
        <w:tc>
          <w:tcPr>
            <w:tcW w:w="4401" w:type="dxa"/>
          </w:tcPr>
          <w:p w:rsidR="00ED327B" w:rsidRPr="00AC2CE1" w:rsidRDefault="00ED327B" w:rsidP="00FD5F61">
            <w:pPr>
              <w:rPr>
                <w:sz w:val="28"/>
                <w:szCs w:val="28"/>
              </w:rPr>
            </w:pPr>
            <w:r w:rsidRPr="00AC2CE1">
              <w:rPr>
                <w:sz w:val="28"/>
                <w:szCs w:val="28"/>
              </w:rPr>
              <w:t xml:space="preserve">5.4.1 </w:t>
            </w:r>
            <w:r w:rsidRPr="00ED327B">
              <w:rPr>
                <w:sz w:val="28"/>
                <w:szCs w:val="28"/>
              </w:rPr>
              <w:t xml:space="preserve">Середня густина </w:t>
            </w:r>
            <w:r>
              <w:rPr>
                <w:sz w:val="28"/>
                <w:szCs w:val="28"/>
              </w:rPr>
              <w:t xml:space="preserve">виробів </w:t>
            </w:r>
            <w:r w:rsidRPr="00AC2CE1">
              <w:rPr>
                <w:sz w:val="28"/>
                <w:szCs w:val="28"/>
              </w:rPr>
              <w:t xml:space="preserve"> у сухому стані </w:t>
            </w:r>
            <w:r>
              <w:rPr>
                <w:sz w:val="28"/>
                <w:szCs w:val="28"/>
              </w:rPr>
              <w:t>………………………</w:t>
            </w:r>
          </w:p>
        </w:tc>
        <w:tc>
          <w:tcPr>
            <w:tcW w:w="669" w:type="dxa"/>
            <w:vAlign w:val="bottom"/>
          </w:tcPr>
          <w:p w:rsidR="00ED327B" w:rsidRPr="00AC2CE1" w:rsidRDefault="00ED327B" w:rsidP="00ED327B">
            <w:pPr>
              <w:rPr>
                <w:sz w:val="28"/>
                <w:szCs w:val="28"/>
              </w:rPr>
            </w:pPr>
            <w:r>
              <w:rPr>
                <w:sz w:val="28"/>
                <w:szCs w:val="28"/>
              </w:rPr>
              <w:t>15</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5.4.1</w:t>
            </w:r>
            <w:r w:rsidRPr="00AC2CE1">
              <w:rPr>
                <w:sz w:val="28"/>
                <w:szCs w:val="28"/>
                <w:lang w:val="en-US"/>
              </w:rPr>
              <w:t xml:space="preserve"> </w:t>
            </w:r>
            <w:r w:rsidRPr="00AC2CE1">
              <w:rPr>
                <w:bCs/>
                <w:sz w:val="28"/>
                <w:szCs w:val="28"/>
                <w:lang w:val="en-US"/>
              </w:rPr>
              <w:t xml:space="preserve">Gross dry density of the units </w:t>
            </w:r>
          </w:p>
        </w:tc>
        <w:tc>
          <w:tcPr>
            <w:tcW w:w="850" w:type="dxa"/>
            <w:shd w:val="clear" w:color="auto" w:fill="auto"/>
            <w:vAlign w:val="bottom"/>
          </w:tcPr>
          <w:p w:rsidR="00ED327B" w:rsidRPr="00AC2CE1" w:rsidRDefault="00ED327B" w:rsidP="009E23C3">
            <w:pPr>
              <w:rPr>
                <w:sz w:val="28"/>
                <w:szCs w:val="28"/>
              </w:rPr>
            </w:pPr>
            <w:r>
              <w:rPr>
                <w:sz w:val="28"/>
                <w:szCs w:val="28"/>
              </w:rPr>
              <w:t>15</w:t>
            </w:r>
          </w:p>
        </w:tc>
      </w:tr>
      <w:tr w:rsidR="00ED327B" w:rsidRPr="00FA1142" w:rsidTr="00614FA3">
        <w:tc>
          <w:tcPr>
            <w:tcW w:w="4401" w:type="dxa"/>
          </w:tcPr>
          <w:p w:rsidR="00ED327B" w:rsidRPr="00AC2CE1" w:rsidRDefault="00ED327B" w:rsidP="00ED327B">
            <w:pPr>
              <w:rPr>
                <w:sz w:val="28"/>
                <w:szCs w:val="28"/>
              </w:rPr>
            </w:pPr>
            <w:r w:rsidRPr="00AC2CE1">
              <w:rPr>
                <w:sz w:val="28"/>
                <w:szCs w:val="28"/>
              </w:rPr>
              <w:t xml:space="preserve">5.4.2 </w:t>
            </w:r>
            <w:r>
              <w:rPr>
                <w:sz w:val="28"/>
                <w:szCs w:val="28"/>
              </w:rPr>
              <w:t>Середня г</w:t>
            </w:r>
            <w:r w:rsidRPr="00AC2CE1">
              <w:rPr>
                <w:sz w:val="28"/>
                <w:szCs w:val="28"/>
              </w:rPr>
              <w:t xml:space="preserve">устина бетону в сухому стані </w:t>
            </w:r>
            <w:r>
              <w:rPr>
                <w:sz w:val="28"/>
                <w:szCs w:val="28"/>
              </w:rPr>
              <w:t>………………………</w:t>
            </w:r>
          </w:p>
        </w:tc>
        <w:tc>
          <w:tcPr>
            <w:tcW w:w="669" w:type="dxa"/>
            <w:vAlign w:val="bottom"/>
          </w:tcPr>
          <w:p w:rsidR="00ED327B" w:rsidRPr="00AC2CE1" w:rsidRDefault="00ED327B" w:rsidP="00ED327B">
            <w:pPr>
              <w:rPr>
                <w:sz w:val="28"/>
                <w:szCs w:val="28"/>
              </w:rPr>
            </w:pPr>
            <w:r>
              <w:rPr>
                <w:sz w:val="28"/>
                <w:szCs w:val="28"/>
              </w:rPr>
              <w:t>15</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5.4.2</w:t>
            </w:r>
            <w:r w:rsidRPr="00AC2CE1">
              <w:rPr>
                <w:sz w:val="28"/>
                <w:szCs w:val="28"/>
                <w:lang w:val="en-US"/>
              </w:rPr>
              <w:t xml:space="preserve"> </w:t>
            </w:r>
            <w:r w:rsidRPr="00AC2CE1">
              <w:rPr>
                <w:bCs/>
                <w:sz w:val="28"/>
                <w:szCs w:val="28"/>
                <w:lang w:val="en-US"/>
              </w:rPr>
              <w:t xml:space="preserve">Net dry density of the concrete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15</w:t>
            </w:r>
          </w:p>
        </w:tc>
      </w:tr>
      <w:tr w:rsidR="00ED327B" w:rsidRPr="00FA1142" w:rsidTr="00614FA3">
        <w:tc>
          <w:tcPr>
            <w:tcW w:w="4401" w:type="dxa"/>
          </w:tcPr>
          <w:p w:rsidR="00ED327B" w:rsidRPr="00AC2CE1" w:rsidRDefault="00ED327B" w:rsidP="00AC2CE1">
            <w:pPr>
              <w:rPr>
                <w:sz w:val="28"/>
                <w:szCs w:val="28"/>
              </w:rPr>
            </w:pPr>
            <w:r w:rsidRPr="00AC2CE1">
              <w:rPr>
                <w:sz w:val="28"/>
                <w:szCs w:val="28"/>
              </w:rPr>
              <w:t>5.4.3 Допустимі відхилення</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15</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5.4.3</w:t>
            </w:r>
            <w:r w:rsidRPr="00AC2CE1">
              <w:rPr>
                <w:sz w:val="28"/>
                <w:szCs w:val="28"/>
                <w:lang w:val="en-US"/>
              </w:rPr>
              <w:t xml:space="preserve"> </w:t>
            </w:r>
            <w:r w:rsidRPr="00AC2CE1">
              <w:rPr>
                <w:bCs/>
                <w:sz w:val="28"/>
                <w:szCs w:val="28"/>
                <w:lang w:val="en-US"/>
              </w:rPr>
              <w:t xml:space="preserve">Tolerances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15</w:t>
            </w:r>
          </w:p>
        </w:tc>
      </w:tr>
      <w:tr w:rsidR="00ED327B" w:rsidRPr="00FA1142" w:rsidTr="00614FA3">
        <w:tc>
          <w:tcPr>
            <w:tcW w:w="4401" w:type="dxa"/>
          </w:tcPr>
          <w:p w:rsidR="00ED327B" w:rsidRPr="00AC2CE1" w:rsidRDefault="00ED327B" w:rsidP="00AC2CE1">
            <w:pPr>
              <w:rPr>
                <w:sz w:val="28"/>
                <w:szCs w:val="28"/>
              </w:rPr>
            </w:pPr>
            <w:r w:rsidRPr="00AC2CE1">
              <w:rPr>
                <w:sz w:val="28"/>
                <w:szCs w:val="28"/>
              </w:rPr>
              <w:t>5.5 Механічна міцність</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16</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5.5</w:t>
            </w:r>
            <w:r w:rsidRPr="00AC2CE1">
              <w:rPr>
                <w:sz w:val="28"/>
                <w:szCs w:val="28"/>
                <w:lang w:val="en-US"/>
              </w:rPr>
              <w:t xml:space="preserve"> </w:t>
            </w:r>
            <w:r w:rsidRPr="00AC2CE1">
              <w:rPr>
                <w:bCs/>
                <w:sz w:val="28"/>
                <w:szCs w:val="28"/>
                <w:lang w:val="en-US"/>
              </w:rPr>
              <w:t xml:space="preserve">Mechanical strength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16</w:t>
            </w:r>
          </w:p>
        </w:tc>
      </w:tr>
      <w:tr w:rsidR="00ED327B" w:rsidRPr="00FA1142" w:rsidTr="00614FA3">
        <w:tc>
          <w:tcPr>
            <w:tcW w:w="4401" w:type="dxa"/>
          </w:tcPr>
          <w:p w:rsidR="00ED327B" w:rsidRPr="00AC2CE1" w:rsidRDefault="00ED327B" w:rsidP="00AC2CE1">
            <w:pPr>
              <w:rPr>
                <w:sz w:val="28"/>
                <w:szCs w:val="28"/>
              </w:rPr>
            </w:pPr>
            <w:r w:rsidRPr="00AC2CE1">
              <w:rPr>
                <w:sz w:val="28"/>
                <w:szCs w:val="28"/>
              </w:rPr>
              <w:t>5.5.1 Міцність при стиску</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16</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5.5.1</w:t>
            </w:r>
            <w:r w:rsidRPr="00AC2CE1">
              <w:rPr>
                <w:sz w:val="28"/>
                <w:szCs w:val="28"/>
                <w:lang w:val="en-US"/>
              </w:rPr>
              <w:t xml:space="preserve"> </w:t>
            </w:r>
            <w:r w:rsidRPr="00AC2CE1">
              <w:rPr>
                <w:bCs/>
                <w:sz w:val="28"/>
                <w:szCs w:val="28"/>
                <w:lang w:val="en-US"/>
              </w:rPr>
              <w:t xml:space="preserve">Compressive strength </w:t>
            </w:r>
            <w:r>
              <w:rPr>
                <w:bCs/>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16</w:t>
            </w:r>
          </w:p>
        </w:tc>
      </w:tr>
      <w:tr w:rsidR="00ED327B" w:rsidRPr="00FA1142" w:rsidTr="00614FA3">
        <w:tc>
          <w:tcPr>
            <w:tcW w:w="4401" w:type="dxa"/>
          </w:tcPr>
          <w:p w:rsidR="00ED327B" w:rsidRPr="00AC2CE1" w:rsidRDefault="00ED327B" w:rsidP="00713639">
            <w:pPr>
              <w:rPr>
                <w:sz w:val="28"/>
                <w:szCs w:val="28"/>
              </w:rPr>
            </w:pPr>
            <w:r w:rsidRPr="00713639">
              <w:rPr>
                <w:spacing w:val="-6"/>
                <w:sz w:val="28"/>
                <w:szCs w:val="28"/>
              </w:rPr>
              <w:t>5.5.2 Міцність на розтяг при вигині</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17</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5.5.2</w:t>
            </w:r>
            <w:r w:rsidRPr="00AC2CE1">
              <w:rPr>
                <w:sz w:val="28"/>
                <w:szCs w:val="28"/>
                <w:lang w:val="en-US"/>
              </w:rPr>
              <w:t xml:space="preserve"> </w:t>
            </w:r>
            <w:r w:rsidRPr="00AC2CE1">
              <w:rPr>
                <w:bCs/>
                <w:sz w:val="28"/>
                <w:szCs w:val="28"/>
                <w:lang w:val="en-US"/>
              </w:rPr>
              <w:t xml:space="preserve">Bending tensile strength </w:t>
            </w:r>
            <w:r>
              <w:rPr>
                <w:bCs/>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17</w:t>
            </w:r>
          </w:p>
        </w:tc>
      </w:tr>
      <w:tr w:rsidR="00ED327B" w:rsidRPr="00FA1142" w:rsidTr="00614FA3">
        <w:tc>
          <w:tcPr>
            <w:tcW w:w="4401" w:type="dxa"/>
          </w:tcPr>
          <w:p w:rsidR="00ED327B" w:rsidRPr="00AC2CE1" w:rsidRDefault="00ED327B" w:rsidP="00AC2CE1">
            <w:pPr>
              <w:rPr>
                <w:sz w:val="28"/>
                <w:szCs w:val="28"/>
              </w:rPr>
            </w:pPr>
            <w:r w:rsidRPr="00AC2CE1">
              <w:rPr>
                <w:sz w:val="28"/>
                <w:szCs w:val="28"/>
              </w:rPr>
              <w:t>5.6 Теплотехнічні властивості</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17</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5.6</w:t>
            </w:r>
            <w:r w:rsidRPr="00AC2CE1">
              <w:rPr>
                <w:sz w:val="28"/>
                <w:szCs w:val="28"/>
                <w:lang w:val="en-US"/>
              </w:rPr>
              <w:t xml:space="preserve"> </w:t>
            </w:r>
            <w:r w:rsidRPr="00AC2CE1">
              <w:rPr>
                <w:bCs/>
                <w:sz w:val="28"/>
                <w:szCs w:val="28"/>
                <w:lang w:val="en-US"/>
              </w:rPr>
              <w:t xml:space="preserve">Thermal properties </w:t>
            </w:r>
            <w:r>
              <w:rPr>
                <w:bCs/>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17</w:t>
            </w:r>
          </w:p>
        </w:tc>
      </w:tr>
      <w:tr w:rsidR="00ED327B" w:rsidRPr="00FA1142" w:rsidTr="00614FA3">
        <w:tc>
          <w:tcPr>
            <w:tcW w:w="4401" w:type="dxa"/>
          </w:tcPr>
          <w:p w:rsidR="00ED327B" w:rsidRPr="00AC2CE1" w:rsidRDefault="00ED327B" w:rsidP="00AC2CE1">
            <w:pPr>
              <w:rPr>
                <w:sz w:val="28"/>
                <w:szCs w:val="28"/>
              </w:rPr>
            </w:pPr>
            <w:r w:rsidRPr="00AC2CE1">
              <w:rPr>
                <w:sz w:val="28"/>
                <w:szCs w:val="28"/>
              </w:rPr>
              <w:t>5.7 Довговічність</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18</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5.7</w:t>
            </w:r>
            <w:r w:rsidRPr="00AC2CE1">
              <w:rPr>
                <w:sz w:val="28"/>
                <w:szCs w:val="28"/>
                <w:lang w:val="en-US"/>
              </w:rPr>
              <w:t xml:space="preserve"> </w:t>
            </w:r>
            <w:r w:rsidRPr="00AC2CE1">
              <w:rPr>
                <w:bCs/>
                <w:sz w:val="28"/>
                <w:szCs w:val="28"/>
                <w:lang w:val="en-US"/>
              </w:rPr>
              <w:t xml:space="preserve">Durability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18</w:t>
            </w:r>
          </w:p>
        </w:tc>
      </w:tr>
      <w:tr w:rsidR="00ED327B" w:rsidRPr="00FA1142" w:rsidTr="00614FA3">
        <w:tc>
          <w:tcPr>
            <w:tcW w:w="4401" w:type="dxa"/>
          </w:tcPr>
          <w:p w:rsidR="00ED327B" w:rsidRPr="00AC2CE1" w:rsidRDefault="00ED327B" w:rsidP="00AC2CE1">
            <w:pPr>
              <w:rPr>
                <w:sz w:val="28"/>
                <w:szCs w:val="28"/>
              </w:rPr>
            </w:pPr>
            <w:r w:rsidRPr="00AC2CE1">
              <w:rPr>
                <w:sz w:val="28"/>
                <w:szCs w:val="28"/>
              </w:rPr>
              <w:t>5.8 Капілярне водопоглинання</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18</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5.8</w:t>
            </w:r>
            <w:r w:rsidRPr="00AC2CE1">
              <w:rPr>
                <w:sz w:val="28"/>
                <w:szCs w:val="28"/>
                <w:lang w:val="en-US"/>
              </w:rPr>
              <w:t xml:space="preserve"> </w:t>
            </w:r>
            <w:r w:rsidRPr="00AC2CE1">
              <w:rPr>
                <w:bCs/>
                <w:sz w:val="28"/>
                <w:szCs w:val="28"/>
                <w:lang w:val="en-US"/>
              </w:rPr>
              <w:t xml:space="preserve">Water absorption by capillarity </w:t>
            </w:r>
          </w:p>
        </w:tc>
        <w:tc>
          <w:tcPr>
            <w:tcW w:w="850" w:type="dxa"/>
            <w:shd w:val="clear" w:color="auto" w:fill="auto"/>
            <w:vAlign w:val="bottom"/>
          </w:tcPr>
          <w:p w:rsidR="00ED327B" w:rsidRPr="00AC2CE1" w:rsidRDefault="00ED327B" w:rsidP="009E23C3">
            <w:pPr>
              <w:rPr>
                <w:sz w:val="28"/>
                <w:szCs w:val="28"/>
              </w:rPr>
            </w:pPr>
            <w:r>
              <w:rPr>
                <w:sz w:val="28"/>
                <w:szCs w:val="28"/>
              </w:rPr>
              <w:t>18</w:t>
            </w:r>
          </w:p>
        </w:tc>
      </w:tr>
      <w:tr w:rsidR="00ED327B" w:rsidRPr="00FA1142" w:rsidTr="00614FA3">
        <w:tc>
          <w:tcPr>
            <w:tcW w:w="4401" w:type="dxa"/>
          </w:tcPr>
          <w:p w:rsidR="00ED327B" w:rsidRPr="00AC2CE1" w:rsidRDefault="00ED327B" w:rsidP="00AC2CE1">
            <w:pPr>
              <w:rPr>
                <w:sz w:val="28"/>
                <w:szCs w:val="28"/>
              </w:rPr>
            </w:pPr>
            <w:r w:rsidRPr="00AC2CE1">
              <w:rPr>
                <w:sz w:val="28"/>
                <w:szCs w:val="28"/>
              </w:rPr>
              <w:t>5.9 Вологісна деформація</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19</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5.9</w:t>
            </w:r>
            <w:r w:rsidRPr="00AC2CE1">
              <w:rPr>
                <w:sz w:val="28"/>
                <w:szCs w:val="28"/>
                <w:lang w:val="en-US"/>
              </w:rPr>
              <w:t xml:space="preserve"> </w:t>
            </w:r>
            <w:r w:rsidRPr="00AC2CE1">
              <w:rPr>
                <w:bCs/>
                <w:sz w:val="28"/>
                <w:szCs w:val="28"/>
                <w:lang w:val="en-US"/>
              </w:rPr>
              <w:t xml:space="preserve">Moisture movement </w:t>
            </w:r>
            <w:r>
              <w:rPr>
                <w:bCs/>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19</w:t>
            </w:r>
          </w:p>
        </w:tc>
      </w:tr>
      <w:tr w:rsidR="00ED327B" w:rsidRPr="00FA1142" w:rsidTr="00614FA3">
        <w:tc>
          <w:tcPr>
            <w:tcW w:w="4401" w:type="dxa"/>
          </w:tcPr>
          <w:p w:rsidR="00ED327B" w:rsidRPr="00AC2CE1" w:rsidRDefault="00ED327B" w:rsidP="00AC2CE1">
            <w:pPr>
              <w:rPr>
                <w:sz w:val="28"/>
                <w:szCs w:val="28"/>
              </w:rPr>
            </w:pPr>
            <w:r w:rsidRPr="00AC2CE1">
              <w:rPr>
                <w:sz w:val="28"/>
                <w:szCs w:val="28"/>
              </w:rPr>
              <w:t>5.10 Паропроникність</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19</w:t>
            </w:r>
          </w:p>
        </w:tc>
        <w:tc>
          <w:tcPr>
            <w:tcW w:w="4394" w:type="dxa"/>
            <w:shd w:val="clear" w:color="auto" w:fill="auto"/>
            <w:tcMar>
              <w:left w:w="227" w:type="dxa"/>
            </w:tcMar>
          </w:tcPr>
          <w:p w:rsidR="00ED327B" w:rsidRPr="002167C3" w:rsidRDefault="00ED327B" w:rsidP="00AC2CE1">
            <w:pPr>
              <w:autoSpaceDE w:val="0"/>
              <w:autoSpaceDN w:val="0"/>
              <w:adjustRightInd w:val="0"/>
              <w:rPr>
                <w:sz w:val="28"/>
                <w:szCs w:val="28"/>
              </w:rPr>
            </w:pPr>
            <w:r w:rsidRPr="00AC2CE1">
              <w:rPr>
                <w:bCs/>
                <w:sz w:val="28"/>
                <w:szCs w:val="28"/>
                <w:lang w:val="en-US"/>
              </w:rPr>
              <w:t>5.10</w:t>
            </w:r>
            <w:r w:rsidRPr="00AC2CE1">
              <w:rPr>
                <w:sz w:val="28"/>
                <w:szCs w:val="28"/>
                <w:lang w:val="en-US"/>
              </w:rPr>
              <w:t xml:space="preserve"> </w:t>
            </w:r>
            <w:r w:rsidRPr="00AC2CE1">
              <w:rPr>
                <w:bCs/>
                <w:sz w:val="28"/>
                <w:szCs w:val="28"/>
                <w:lang w:val="en-US"/>
              </w:rPr>
              <w:t xml:space="preserve">Water vapour permeability </w:t>
            </w:r>
            <w:r>
              <w:rPr>
                <w:bCs/>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19</w:t>
            </w:r>
          </w:p>
        </w:tc>
      </w:tr>
      <w:tr w:rsidR="00ED327B" w:rsidRPr="00FA1142" w:rsidTr="00614FA3">
        <w:tc>
          <w:tcPr>
            <w:tcW w:w="4401" w:type="dxa"/>
          </w:tcPr>
          <w:p w:rsidR="00ED327B" w:rsidRPr="00AC2CE1" w:rsidRDefault="00ED327B" w:rsidP="00ED327B">
            <w:pPr>
              <w:rPr>
                <w:sz w:val="28"/>
                <w:szCs w:val="28"/>
              </w:rPr>
            </w:pPr>
            <w:r w:rsidRPr="00AC2CE1">
              <w:rPr>
                <w:sz w:val="28"/>
                <w:szCs w:val="28"/>
              </w:rPr>
              <w:t xml:space="preserve">5.11 </w:t>
            </w:r>
            <w:r>
              <w:rPr>
                <w:sz w:val="28"/>
                <w:szCs w:val="28"/>
              </w:rPr>
              <w:t>Реакція на дію вогню ……….</w:t>
            </w:r>
          </w:p>
        </w:tc>
        <w:tc>
          <w:tcPr>
            <w:tcW w:w="669" w:type="dxa"/>
            <w:vAlign w:val="bottom"/>
          </w:tcPr>
          <w:p w:rsidR="00ED327B" w:rsidRPr="00AC2CE1" w:rsidRDefault="00ED327B" w:rsidP="00ED327B">
            <w:pPr>
              <w:rPr>
                <w:sz w:val="28"/>
                <w:szCs w:val="28"/>
              </w:rPr>
            </w:pPr>
            <w:r>
              <w:rPr>
                <w:sz w:val="28"/>
                <w:szCs w:val="28"/>
              </w:rPr>
              <w:t>19</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5.11</w:t>
            </w:r>
            <w:r w:rsidRPr="00AC2CE1">
              <w:rPr>
                <w:sz w:val="28"/>
                <w:szCs w:val="28"/>
                <w:lang w:val="en-US"/>
              </w:rPr>
              <w:t xml:space="preserve"> </w:t>
            </w:r>
            <w:r w:rsidRPr="00AC2CE1">
              <w:rPr>
                <w:bCs/>
                <w:sz w:val="28"/>
                <w:szCs w:val="28"/>
                <w:lang w:val="en-US"/>
              </w:rPr>
              <w:t xml:space="preserve">Reaction to fire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19</w:t>
            </w:r>
          </w:p>
        </w:tc>
      </w:tr>
      <w:tr w:rsidR="00ED327B" w:rsidRPr="00FA1142" w:rsidTr="00614FA3">
        <w:tc>
          <w:tcPr>
            <w:tcW w:w="4401" w:type="dxa"/>
          </w:tcPr>
          <w:p w:rsidR="00ED327B" w:rsidRPr="00AC2CE1" w:rsidRDefault="00ED327B" w:rsidP="00AC2CE1">
            <w:pPr>
              <w:rPr>
                <w:sz w:val="28"/>
                <w:szCs w:val="28"/>
              </w:rPr>
            </w:pPr>
            <w:r w:rsidRPr="00AC2CE1">
              <w:rPr>
                <w:sz w:val="28"/>
                <w:szCs w:val="28"/>
              </w:rPr>
              <w:t xml:space="preserve">5.12 Міцність зчеплення </w:t>
            </w:r>
            <w:r>
              <w:rPr>
                <w:sz w:val="28"/>
                <w:szCs w:val="28"/>
              </w:rPr>
              <w:t xml:space="preserve">мурування </w:t>
            </w:r>
            <w:r w:rsidRPr="00AC2CE1">
              <w:rPr>
                <w:sz w:val="28"/>
                <w:szCs w:val="28"/>
              </w:rPr>
              <w:t>при зсуві</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20</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5.12</w:t>
            </w:r>
            <w:r w:rsidRPr="00AC2CE1">
              <w:rPr>
                <w:sz w:val="28"/>
                <w:szCs w:val="28"/>
                <w:lang w:val="en-US"/>
              </w:rPr>
              <w:t xml:space="preserve"> </w:t>
            </w:r>
            <w:r w:rsidRPr="00AC2CE1">
              <w:rPr>
                <w:bCs/>
                <w:sz w:val="28"/>
                <w:szCs w:val="28"/>
                <w:lang w:val="en-US"/>
              </w:rPr>
              <w:t xml:space="preserve">Shear bond strength </w:t>
            </w:r>
            <w:r>
              <w:rPr>
                <w:sz w:val="28"/>
                <w:szCs w:val="28"/>
              </w:rPr>
              <w:t>………..</w:t>
            </w:r>
          </w:p>
        </w:tc>
        <w:tc>
          <w:tcPr>
            <w:tcW w:w="850" w:type="dxa"/>
            <w:shd w:val="clear" w:color="auto" w:fill="auto"/>
            <w:vAlign w:val="bottom"/>
          </w:tcPr>
          <w:p w:rsidR="00ED327B" w:rsidRDefault="00ED327B" w:rsidP="009E23C3">
            <w:pPr>
              <w:rPr>
                <w:sz w:val="28"/>
                <w:szCs w:val="28"/>
              </w:rPr>
            </w:pPr>
            <w:r>
              <w:rPr>
                <w:sz w:val="28"/>
                <w:szCs w:val="28"/>
              </w:rPr>
              <w:t>20</w:t>
            </w:r>
          </w:p>
          <w:p w:rsidR="00ED327B" w:rsidRPr="00AC2CE1" w:rsidRDefault="00ED327B" w:rsidP="009E23C3">
            <w:pPr>
              <w:rPr>
                <w:sz w:val="28"/>
                <w:szCs w:val="28"/>
              </w:rPr>
            </w:pPr>
          </w:p>
        </w:tc>
      </w:tr>
      <w:tr w:rsidR="00ED327B" w:rsidRPr="00FA1142" w:rsidTr="00614FA3">
        <w:tc>
          <w:tcPr>
            <w:tcW w:w="4401" w:type="dxa"/>
          </w:tcPr>
          <w:p w:rsidR="00ED327B" w:rsidRPr="00AC2CE1" w:rsidRDefault="00ED327B" w:rsidP="00AC2CE1">
            <w:pPr>
              <w:rPr>
                <w:sz w:val="28"/>
                <w:szCs w:val="28"/>
              </w:rPr>
            </w:pPr>
            <w:r w:rsidRPr="00AC2CE1">
              <w:rPr>
                <w:sz w:val="28"/>
                <w:szCs w:val="28"/>
              </w:rPr>
              <w:t>5.12.1 Загальні положення</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20</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5.12.1</w:t>
            </w:r>
            <w:r w:rsidRPr="00AC2CE1">
              <w:rPr>
                <w:sz w:val="28"/>
                <w:szCs w:val="28"/>
                <w:lang w:val="en-US"/>
              </w:rPr>
              <w:t xml:space="preserve"> </w:t>
            </w:r>
            <w:r w:rsidRPr="00AC2CE1">
              <w:rPr>
                <w:bCs/>
                <w:sz w:val="28"/>
                <w:szCs w:val="28"/>
                <w:lang w:val="en-US"/>
              </w:rPr>
              <w:t xml:space="preserve">General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20</w:t>
            </w:r>
          </w:p>
        </w:tc>
      </w:tr>
      <w:tr w:rsidR="00ED327B" w:rsidRPr="00FA1142" w:rsidTr="00614FA3">
        <w:tc>
          <w:tcPr>
            <w:tcW w:w="4401" w:type="dxa"/>
          </w:tcPr>
          <w:p w:rsidR="00ED327B" w:rsidRPr="00AC2CE1" w:rsidRDefault="00ED327B" w:rsidP="00AC2CE1">
            <w:pPr>
              <w:rPr>
                <w:sz w:val="28"/>
                <w:szCs w:val="28"/>
              </w:rPr>
            </w:pPr>
            <w:r w:rsidRPr="00AC2CE1">
              <w:rPr>
                <w:sz w:val="28"/>
                <w:szCs w:val="28"/>
              </w:rPr>
              <w:t>5.12.2 Декларація на підставі встановлених значень</w:t>
            </w:r>
            <w:r>
              <w:rPr>
                <w:sz w:val="28"/>
                <w:szCs w:val="28"/>
              </w:rPr>
              <w:t xml:space="preserve"> …………….</w:t>
            </w:r>
          </w:p>
        </w:tc>
        <w:tc>
          <w:tcPr>
            <w:tcW w:w="669" w:type="dxa"/>
            <w:vAlign w:val="bottom"/>
          </w:tcPr>
          <w:p w:rsidR="00ED327B" w:rsidRPr="00AC2CE1" w:rsidRDefault="00ED327B" w:rsidP="00ED327B">
            <w:pPr>
              <w:rPr>
                <w:sz w:val="28"/>
                <w:szCs w:val="28"/>
              </w:rPr>
            </w:pPr>
            <w:r>
              <w:rPr>
                <w:sz w:val="28"/>
                <w:szCs w:val="28"/>
              </w:rPr>
              <w:t>21</w:t>
            </w:r>
          </w:p>
        </w:tc>
        <w:tc>
          <w:tcPr>
            <w:tcW w:w="4394" w:type="dxa"/>
            <w:shd w:val="clear" w:color="auto" w:fill="auto"/>
            <w:tcMar>
              <w:left w:w="227" w:type="dxa"/>
            </w:tcMar>
          </w:tcPr>
          <w:p w:rsidR="00ED327B" w:rsidRPr="00AC2CE1" w:rsidRDefault="00ED327B" w:rsidP="00AC2CE1">
            <w:pPr>
              <w:autoSpaceDE w:val="0"/>
              <w:autoSpaceDN w:val="0"/>
              <w:adjustRightInd w:val="0"/>
              <w:rPr>
                <w:sz w:val="28"/>
                <w:szCs w:val="28"/>
                <w:lang w:val="en-US"/>
              </w:rPr>
            </w:pPr>
            <w:r w:rsidRPr="00AC2CE1">
              <w:rPr>
                <w:bCs/>
                <w:sz w:val="28"/>
                <w:szCs w:val="28"/>
                <w:lang w:val="en-US"/>
              </w:rPr>
              <w:t>5.12.2</w:t>
            </w:r>
            <w:r w:rsidRPr="00AC2CE1">
              <w:rPr>
                <w:sz w:val="28"/>
                <w:szCs w:val="28"/>
                <w:lang w:val="en-US"/>
              </w:rPr>
              <w:t xml:space="preserve"> </w:t>
            </w:r>
            <w:r w:rsidRPr="00AC2CE1">
              <w:rPr>
                <w:bCs/>
                <w:sz w:val="28"/>
                <w:szCs w:val="28"/>
                <w:lang w:val="en-US"/>
              </w:rPr>
              <w:t xml:space="preserve">Declaration based on fixed values </w:t>
            </w:r>
            <w:r>
              <w:rPr>
                <w:sz w:val="28"/>
                <w:szCs w:val="28"/>
              </w:rPr>
              <w:t>…………………………….</w:t>
            </w:r>
          </w:p>
        </w:tc>
        <w:tc>
          <w:tcPr>
            <w:tcW w:w="850" w:type="dxa"/>
            <w:shd w:val="clear" w:color="auto" w:fill="auto"/>
            <w:vAlign w:val="bottom"/>
          </w:tcPr>
          <w:p w:rsidR="00ED327B" w:rsidRPr="00AC2CE1" w:rsidRDefault="00ED327B" w:rsidP="009E23C3">
            <w:pPr>
              <w:rPr>
                <w:sz w:val="28"/>
                <w:szCs w:val="28"/>
              </w:rPr>
            </w:pPr>
            <w:r>
              <w:rPr>
                <w:sz w:val="28"/>
                <w:szCs w:val="28"/>
              </w:rPr>
              <w:t>21</w:t>
            </w:r>
          </w:p>
        </w:tc>
      </w:tr>
      <w:tr w:rsidR="004046AC" w:rsidRPr="00FA1142" w:rsidTr="00614FA3">
        <w:tc>
          <w:tcPr>
            <w:tcW w:w="4401" w:type="dxa"/>
          </w:tcPr>
          <w:p w:rsidR="004046AC" w:rsidRPr="00AC2CE1" w:rsidRDefault="00ED327B" w:rsidP="00ED327B">
            <w:pPr>
              <w:rPr>
                <w:sz w:val="28"/>
                <w:szCs w:val="28"/>
              </w:rPr>
            </w:pPr>
            <w:r>
              <w:rPr>
                <w:sz w:val="28"/>
                <w:szCs w:val="28"/>
              </w:rPr>
              <w:t xml:space="preserve"> </w:t>
            </w:r>
            <w:r w:rsidR="004046AC" w:rsidRPr="00AC2CE1">
              <w:rPr>
                <w:sz w:val="28"/>
                <w:szCs w:val="28"/>
              </w:rPr>
              <w:t xml:space="preserve">5.12.3 Декларація </w:t>
            </w:r>
            <w:r>
              <w:rPr>
                <w:sz w:val="28"/>
                <w:szCs w:val="28"/>
              </w:rPr>
              <w:t>на підставі</w:t>
            </w:r>
            <w:r w:rsidR="004046AC" w:rsidRPr="00AC2CE1">
              <w:rPr>
                <w:sz w:val="28"/>
                <w:szCs w:val="28"/>
              </w:rPr>
              <w:t xml:space="preserve"> результат</w:t>
            </w:r>
            <w:r>
              <w:rPr>
                <w:sz w:val="28"/>
                <w:szCs w:val="28"/>
              </w:rPr>
              <w:t>ів</w:t>
            </w:r>
            <w:r w:rsidR="004046AC" w:rsidRPr="00AC2CE1">
              <w:rPr>
                <w:sz w:val="28"/>
                <w:szCs w:val="28"/>
              </w:rPr>
              <w:t xml:space="preserve"> випробувань</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21</w:t>
            </w:r>
          </w:p>
        </w:tc>
        <w:tc>
          <w:tcPr>
            <w:tcW w:w="4394" w:type="dxa"/>
            <w:shd w:val="clear" w:color="auto" w:fill="auto"/>
            <w:tcMar>
              <w:left w:w="227" w:type="dxa"/>
            </w:tcMar>
          </w:tcPr>
          <w:p w:rsidR="00ED327B" w:rsidRDefault="004046AC" w:rsidP="00AC2CE1">
            <w:pPr>
              <w:autoSpaceDE w:val="0"/>
              <w:autoSpaceDN w:val="0"/>
              <w:adjustRightInd w:val="0"/>
              <w:rPr>
                <w:bCs/>
                <w:sz w:val="28"/>
                <w:szCs w:val="28"/>
              </w:rPr>
            </w:pPr>
            <w:r w:rsidRPr="00AC2CE1">
              <w:rPr>
                <w:bCs/>
                <w:sz w:val="28"/>
                <w:szCs w:val="28"/>
                <w:lang w:val="en-US"/>
              </w:rPr>
              <w:t>5.12.3</w:t>
            </w:r>
            <w:r w:rsidRPr="00AC2CE1">
              <w:rPr>
                <w:sz w:val="28"/>
                <w:szCs w:val="28"/>
                <w:lang w:val="en-US"/>
              </w:rPr>
              <w:t xml:space="preserve"> </w:t>
            </w:r>
            <w:r w:rsidRPr="00AC2CE1">
              <w:rPr>
                <w:bCs/>
                <w:sz w:val="28"/>
                <w:szCs w:val="28"/>
                <w:lang w:val="en-US"/>
              </w:rPr>
              <w:t xml:space="preserve">Declaration based </w:t>
            </w:r>
          </w:p>
          <w:p w:rsidR="004046AC" w:rsidRPr="002167C3" w:rsidRDefault="004046AC" w:rsidP="00AC2CE1">
            <w:pPr>
              <w:autoSpaceDE w:val="0"/>
              <w:autoSpaceDN w:val="0"/>
              <w:adjustRightInd w:val="0"/>
              <w:rPr>
                <w:sz w:val="28"/>
                <w:szCs w:val="28"/>
              </w:rPr>
            </w:pPr>
            <w:r w:rsidRPr="00AC2CE1">
              <w:rPr>
                <w:bCs/>
                <w:sz w:val="28"/>
                <w:szCs w:val="28"/>
                <w:lang w:val="en-US"/>
              </w:rPr>
              <w:t xml:space="preserve">on tests </w:t>
            </w:r>
            <w:r w:rsidR="00ED327B">
              <w:rPr>
                <w:bCs/>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21</w:t>
            </w:r>
          </w:p>
        </w:tc>
      </w:tr>
      <w:tr w:rsidR="004046AC" w:rsidRPr="00FA1142" w:rsidTr="00614FA3">
        <w:tc>
          <w:tcPr>
            <w:tcW w:w="4401" w:type="dxa"/>
          </w:tcPr>
          <w:p w:rsidR="004046AC" w:rsidRPr="00AC2CE1" w:rsidRDefault="004046AC" w:rsidP="00ED327B">
            <w:pPr>
              <w:rPr>
                <w:sz w:val="28"/>
                <w:szCs w:val="28"/>
              </w:rPr>
            </w:pPr>
            <w:r w:rsidRPr="00AC2CE1">
              <w:rPr>
                <w:sz w:val="28"/>
                <w:szCs w:val="28"/>
              </w:rPr>
              <w:lastRenderedPageBreak/>
              <w:t xml:space="preserve">5.13 Міцність </w:t>
            </w:r>
            <w:r w:rsidR="00B621F7" w:rsidRPr="00AC2CE1">
              <w:rPr>
                <w:sz w:val="28"/>
                <w:szCs w:val="28"/>
              </w:rPr>
              <w:t>мурування</w:t>
            </w:r>
            <w:r w:rsidR="005C380A" w:rsidRPr="00AC2CE1">
              <w:rPr>
                <w:sz w:val="28"/>
                <w:szCs w:val="28"/>
              </w:rPr>
              <w:t xml:space="preserve"> на </w:t>
            </w:r>
            <w:r w:rsidR="00ED327B">
              <w:rPr>
                <w:sz w:val="28"/>
                <w:szCs w:val="28"/>
              </w:rPr>
              <w:t xml:space="preserve">зчеплення </w:t>
            </w:r>
            <w:r w:rsidR="00C37CBC" w:rsidRPr="00AC2CE1">
              <w:rPr>
                <w:sz w:val="28"/>
                <w:szCs w:val="28"/>
              </w:rPr>
              <w:t xml:space="preserve">при </w:t>
            </w:r>
            <w:r w:rsidR="00ED327B">
              <w:rPr>
                <w:sz w:val="28"/>
                <w:szCs w:val="28"/>
              </w:rPr>
              <w:t>ви</w:t>
            </w:r>
            <w:r w:rsidR="00C37CBC" w:rsidRPr="00AC2CE1">
              <w:rPr>
                <w:sz w:val="28"/>
                <w:szCs w:val="28"/>
              </w:rPr>
              <w:t>гині</w:t>
            </w:r>
            <w:r w:rsidR="00ED327B">
              <w:rPr>
                <w:sz w:val="28"/>
                <w:szCs w:val="28"/>
              </w:rPr>
              <w:t xml:space="preserve"> …………</w:t>
            </w:r>
            <w:r w:rsidR="00713639">
              <w:rPr>
                <w:sz w:val="28"/>
                <w:szCs w:val="28"/>
              </w:rPr>
              <w:t>…..</w:t>
            </w:r>
          </w:p>
        </w:tc>
        <w:tc>
          <w:tcPr>
            <w:tcW w:w="669" w:type="dxa"/>
            <w:vAlign w:val="bottom"/>
          </w:tcPr>
          <w:p w:rsidR="004046AC" w:rsidRPr="00AC2CE1" w:rsidRDefault="00ED327B" w:rsidP="00ED327B">
            <w:pPr>
              <w:rPr>
                <w:sz w:val="28"/>
                <w:szCs w:val="28"/>
              </w:rPr>
            </w:pPr>
            <w:r>
              <w:rPr>
                <w:sz w:val="28"/>
                <w:szCs w:val="28"/>
              </w:rPr>
              <w:t>21</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5.13</w:t>
            </w:r>
            <w:r w:rsidRPr="00AC2CE1">
              <w:rPr>
                <w:sz w:val="28"/>
                <w:szCs w:val="28"/>
                <w:lang w:val="en-US"/>
              </w:rPr>
              <w:t xml:space="preserve"> </w:t>
            </w:r>
            <w:r w:rsidRPr="00AC2CE1">
              <w:rPr>
                <w:bCs/>
                <w:sz w:val="28"/>
                <w:szCs w:val="28"/>
                <w:lang w:val="en-US"/>
              </w:rPr>
              <w:t>Flexural bond strength</w:t>
            </w:r>
            <w:r w:rsidR="002167C3">
              <w:rPr>
                <w:bCs/>
                <w:sz w:val="28"/>
                <w:szCs w:val="28"/>
              </w:rPr>
              <w:t xml:space="preserve"> </w:t>
            </w:r>
            <w:r w:rsidR="002167C3">
              <w:rPr>
                <w:sz w:val="28"/>
                <w:szCs w:val="28"/>
              </w:rPr>
              <w:t>……..</w:t>
            </w:r>
            <w:r w:rsidRPr="00AC2CE1">
              <w:rPr>
                <w:bCs/>
                <w:sz w:val="28"/>
                <w:szCs w:val="28"/>
                <w:lang w:val="en-US"/>
              </w:rPr>
              <w:t xml:space="preserve"> </w:t>
            </w:r>
          </w:p>
        </w:tc>
        <w:tc>
          <w:tcPr>
            <w:tcW w:w="850" w:type="dxa"/>
            <w:shd w:val="clear" w:color="auto" w:fill="auto"/>
            <w:vAlign w:val="bottom"/>
          </w:tcPr>
          <w:p w:rsidR="004046AC" w:rsidRDefault="00ED327B" w:rsidP="00ED327B">
            <w:pPr>
              <w:rPr>
                <w:sz w:val="28"/>
                <w:szCs w:val="28"/>
              </w:rPr>
            </w:pPr>
            <w:r>
              <w:rPr>
                <w:sz w:val="28"/>
                <w:szCs w:val="28"/>
              </w:rPr>
              <w:t>21</w:t>
            </w:r>
          </w:p>
          <w:p w:rsidR="00ED327B" w:rsidRPr="00AC2CE1" w:rsidRDefault="00ED327B" w:rsidP="00ED327B">
            <w:pPr>
              <w:rPr>
                <w:sz w:val="28"/>
                <w:szCs w:val="28"/>
              </w:rPr>
            </w:pPr>
          </w:p>
        </w:tc>
      </w:tr>
      <w:tr w:rsidR="004046AC" w:rsidRPr="00FA1142" w:rsidTr="00614FA3">
        <w:tc>
          <w:tcPr>
            <w:tcW w:w="4401" w:type="dxa"/>
          </w:tcPr>
          <w:p w:rsidR="004046AC" w:rsidRPr="00AC2CE1" w:rsidRDefault="004046AC" w:rsidP="00FD5F61">
            <w:pPr>
              <w:rPr>
                <w:sz w:val="28"/>
                <w:szCs w:val="28"/>
              </w:rPr>
            </w:pPr>
            <w:r w:rsidRPr="00AC2CE1">
              <w:rPr>
                <w:sz w:val="28"/>
                <w:szCs w:val="28"/>
              </w:rPr>
              <w:t xml:space="preserve">6 Опис, позначення і класифікація </w:t>
            </w:r>
            <w:r w:rsidR="00FD5F61">
              <w:rPr>
                <w:sz w:val="28"/>
                <w:szCs w:val="28"/>
              </w:rPr>
              <w:t xml:space="preserve">виробів </w:t>
            </w:r>
            <w:r w:rsidR="00B621F7" w:rsidRPr="00AC2CE1">
              <w:rPr>
                <w:sz w:val="28"/>
                <w:szCs w:val="28"/>
              </w:rPr>
              <w:t xml:space="preserve">бетонних </w:t>
            </w:r>
            <w:r w:rsidR="00FD5F61">
              <w:rPr>
                <w:sz w:val="28"/>
                <w:szCs w:val="28"/>
              </w:rPr>
              <w:t>стінових …</w:t>
            </w:r>
            <w:r w:rsidR="00713639">
              <w:rPr>
                <w:sz w:val="28"/>
                <w:szCs w:val="28"/>
              </w:rPr>
              <w:t>……</w:t>
            </w:r>
          </w:p>
        </w:tc>
        <w:tc>
          <w:tcPr>
            <w:tcW w:w="669" w:type="dxa"/>
            <w:vAlign w:val="bottom"/>
          </w:tcPr>
          <w:p w:rsidR="004046AC" w:rsidRDefault="00ED327B" w:rsidP="00ED327B">
            <w:pPr>
              <w:rPr>
                <w:sz w:val="28"/>
                <w:szCs w:val="28"/>
              </w:rPr>
            </w:pPr>
            <w:r>
              <w:rPr>
                <w:sz w:val="28"/>
                <w:szCs w:val="28"/>
              </w:rPr>
              <w:t>22</w:t>
            </w:r>
          </w:p>
          <w:p w:rsidR="00ED327B" w:rsidRPr="00AC2CE1" w:rsidRDefault="00ED327B" w:rsidP="00ED327B">
            <w:pPr>
              <w:rPr>
                <w:sz w:val="28"/>
                <w:szCs w:val="28"/>
              </w:rPr>
            </w:pP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6</w:t>
            </w:r>
            <w:r w:rsidRPr="00AC2CE1">
              <w:rPr>
                <w:sz w:val="28"/>
                <w:szCs w:val="28"/>
                <w:lang w:val="en-US"/>
              </w:rPr>
              <w:t xml:space="preserve"> </w:t>
            </w:r>
            <w:r w:rsidRPr="00AC2CE1">
              <w:rPr>
                <w:bCs/>
                <w:sz w:val="28"/>
                <w:szCs w:val="28"/>
                <w:lang w:val="en-US"/>
              </w:rPr>
              <w:t xml:space="preserve">Description, designation and classification of aggregate concrete masonry units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22</w:t>
            </w:r>
          </w:p>
        </w:tc>
      </w:tr>
      <w:tr w:rsidR="004046AC" w:rsidRPr="00FA1142" w:rsidTr="00614FA3">
        <w:tc>
          <w:tcPr>
            <w:tcW w:w="4401" w:type="dxa"/>
          </w:tcPr>
          <w:p w:rsidR="004046AC" w:rsidRPr="00AC2CE1" w:rsidRDefault="004046AC" w:rsidP="00FD5F61">
            <w:pPr>
              <w:rPr>
                <w:sz w:val="28"/>
                <w:szCs w:val="28"/>
              </w:rPr>
            </w:pPr>
            <w:r w:rsidRPr="00AC2CE1">
              <w:rPr>
                <w:sz w:val="28"/>
                <w:szCs w:val="28"/>
              </w:rPr>
              <w:t>6.1 Опис та позначення</w:t>
            </w:r>
            <w:r w:rsidR="00AC2CE1">
              <w:rPr>
                <w:sz w:val="28"/>
                <w:szCs w:val="28"/>
              </w:rPr>
              <w:t xml:space="preserve"> </w:t>
            </w:r>
            <w:r w:rsidR="00FD5F61">
              <w:rPr>
                <w:sz w:val="28"/>
                <w:szCs w:val="28"/>
              </w:rPr>
              <w:t>виробів</w:t>
            </w:r>
            <w:r w:rsidR="00713639">
              <w:rPr>
                <w:sz w:val="28"/>
                <w:szCs w:val="28"/>
              </w:rPr>
              <w:t xml:space="preserve"> …</w:t>
            </w:r>
          </w:p>
        </w:tc>
        <w:tc>
          <w:tcPr>
            <w:tcW w:w="669" w:type="dxa"/>
            <w:vAlign w:val="bottom"/>
          </w:tcPr>
          <w:p w:rsidR="004046AC" w:rsidRDefault="00ED327B" w:rsidP="00ED327B">
            <w:pPr>
              <w:rPr>
                <w:sz w:val="28"/>
                <w:szCs w:val="28"/>
              </w:rPr>
            </w:pPr>
            <w:r>
              <w:rPr>
                <w:sz w:val="28"/>
                <w:szCs w:val="28"/>
              </w:rPr>
              <w:t>22</w:t>
            </w:r>
          </w:p>
          <w:p w:rsidR="00ED327B" w:rsidRPr="00AC2CE1" w:rsidRDefault="00ED327B" w:rsidP="00ED327B">
            <w:pPr>
              <w:rPr>
                <w:sz w:val="28"/>
                <w:szCs w:val="28"/>
              </w:rPr>
            </w:pP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6.1</w:t>
            </w:r>
            <w:r w:rsidRPr="00AC2CE1">
              <w:rPr>
                <w:sz w:val="28"/>
                <w:szCs w:val="28"/>
              </w:rPr>
              <w:t xml:space="preserve"> </w:t>
            </w:r>
            <w:r w:rsidRPr="00AC2CE1">
              <w:rPr>
                <w:bCs/>
                <w:sz w:val="28"/>
                <w:szCs w:val="28"/>
                <w:lang w:val="en-US"/>
              </w:rPr>
              <w:t xml:space="preserve">Description and designation of units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22</w:t>
            </w:r>
          </w:p>
        </w:tc>
      </w:tr>
      <w:tr w:rsidR="004046AC" w:rsidRPr="00FA1142" w:rsidTr="00614FA3">
        <w:tc>
          <w:tcPr>
            <w:tcW w:w="4401" w:type="dxa"/>
          </w:tcPr>
          <w:p w:rsidR="004046AC" w:rsidRPr="00AC2CE1" w:rsidRDefault="004046AC" w:rsidP="00AC2CE1">
            <w:pPr>
              <w:rPr>
                <w:sz w:val="28"/>
                <w:szCs w:val="28"/>
              </w:rPr>
            </w:pPr>
            <w:r w:rsidRPr="00AC2CE1">
              <w:rPr>
                <w:sz w:val="28"/>
                <w:szCs w:val="28"/>
              </w:rPr>
              <w:t>6.2 Класифікація</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22</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6.2</w:t>
            </w:r>
            <w:r w:rsidRPr="00AC2CE1">
              <w:rPr>
                <w:sz w:val="28"/>
                <w:szCs w:val="28"/>
                <w:lang w:val="en-US"/>
              </w:rPr>
              <w:t xml:space="preserve"> </w:t>
            </w:r>
            <w:r w:rsidRPr="00AC2CE1">
              <w:rPr>
                <w:bCs/>
                <w:sz w:val="28"/>
                <w:szCs w:val="28"/>
                <w:lang w:val="en-US"/>
              </w:rPr>
              <w:t xml:space="preserve">Classification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22</w:t>
            </w:r>
          </w:p>
        </w:tc>
      </w:tr>
      <w:tr w:rsidR="004046AC" w:rsidRPr="00FA1142" w:rsidTr="00614FA3">
        <w:tc>
          <w:tcPr>
            <w:tcW w:w="4401" w:type="dxa"/>
          </w:tcPr>
          <w:p w:rsidR="004046AC" w:rsidRPr="00AC2CE1" w:rsidRDefault="004046AC" w:rsidP="00AC2CE1">
            <w:pPr>
              <w:rPr>
                <w:sz w:val="28"/>
                <w:szCs w:val="28"/>
              </w:rPr>
            </w:pPr>
            <w:r w:rsidRPr="00AC2CE1">
              <w:rPr>
                <w:sz w:val="28"/>
                <w:szCs w:val="28"/>
              </w:rPr>
              <w:t>7 Маркування</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23</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7</w:t>
            </w:r>
            <w:r w:rsidRPr="00AC2CE1">
              <w:rPr>
                <w:sz w:val="28"/>
                <w:szCs w:val="28"/>
                <w:lang w:val="en-US"/>
              </w:rPr>
              <w:t xml:space="preserve"> </w:t>
            </w:r>
            <w:r w:rsidRPr="00AC2CE1">
              <w:rPr>
                <w:bCs/>
                <w:sz w:val="28"/>
                <w:szCs w:val="28"/>
                <w:lang w:val="en-US"/>
              </w:rPr>
              <w:t xml:space="preserve">Marking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23</w:t>
            </w:r>
          </w:p>
        </w:tc>
      </w:tr>
      <w:tr w:rsidR="004046AC" w:rsidRPr="00FA1142" w:rsidTr="00614FA3">
        <w:tc>
          <w:tcPr>
            <w:tcW w:w="4401" w:type="dxa"/>
          </w:tcPr>
          <w:p w:rsidR="004046AC" w:rsidRPr="00AC2CE1" w:rsidRDefault="004046AC" w:rsidP="005E7D0D">
            <w:pPr>
              <w:rPr>
                <w:sz w:val="28"/>
                <w:szCs w:val="28"/>
              </w:rPr>
            </w:pPr>
            <w:r w:rsidRPr="00AC2CE1">
              <w:rPr>
                <w:sz w:val="28"/>
                <w:szCs w:val="28"/>
              </w:rPr>
              <w:t xml:space="preserve">8 </w:t>
            </w:r>
            <w:r w:rsidR="003E2F08" w:rsidRPr="003E2F08">
              <w:rPr>
                <w:rFonts w:ascii="Calibri" w:eastAsia="Calibri" w:hAnsi="Calibri"/>
                <w:noProof/>
                <w:sz w:val="22"/>
                <w:szCs w:val="22"/>
                <w:lang w:val="ru-RU"/>
              </w:rPr>
              <mc:AlternateContent>
                <mc:Choice Requires="wps">
                  <w:drawing>
                    <wp:inline distT="0" distB="0" distL="0" distR="0" wp14:anchorId="48797756" wp14:editId="76E3F1DC">
                      <wp:extent cx="281940" cy="191135"/>
                      <wp:effectExtent l="0" t="0" r="41910" b="21590"/>
                      <wp:docPr id="376" name="Пятиугольник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3E2F08">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76" o:spid="_x0000_s1026"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" adj="15105" strokeweight="1pt">
                      <v:textbox style="mso-fit-shape-to-text:t" inset="0,0,0,0">
                        <w:txbxContent>
                          <w:p w:rsidR="00F24816" w:rsidRPr="00F72C49" w:rsidRDefault="00F24816" w:rsidP="003E2F08">
                            <w:pPr>
                              <w:jc w:val="center"/>
                              <w:rPr>
                                <w:b/>
                              </w:rPr>
                            </w:pPr>
                            <w:r w:rsidRPr="00F72C49">
                              <w:rPr>
                                <w:b/>
                              </w:rPr>
                              <w:t>А</w:t>
                            </w:r>
                          </w:p>
                        </w:txbxContent>
                      </v:textbox>
                      <w10:anchorlock/>
                    </v:shape>
                  </w:pict>
                </mc:Fallback>
              </mc:AlternateContent>
            </w:r>
            <w:r w:rsidRPr="00AC2CE1">
              <w:rPr>
                <w:sz w:val="28"/>
                <w:szCs w:val="28"/>
              </w:rPr>
              <w:t>Оцін</w:t>
            </w:r>
            <w:r w:rsidR="00B621F7" w:rsidRPr="00AC2CE1">
              <w:rPr>
                <w:sz w:val="28"/>
                <w:szCs w:val="28"/>
              </w:rPr>
              <w:t>ювання</w:t>
            </w:r>
            <w:r w:rsidRPr="00AC2CE1">
              <w:rPr>
                <w:sz w:val="28"/>
                <w:szCs w:val="28"/>
              </w:rPr>
              <w:t xml:space="preserve"> </w:t>
            </w:r>
            <w:r w:rsidR="000F2654" w:rsidRPr="000F2654">
              <w:rPr>
                <w:sz w:val="28"/>
                <w:szCs w:val="28"/>
              </w:rPr>
              <w:t xml:space="preserve">і перевірка сталості </w:t>
            </w:r>
            <w:r w:rsidR="005E7D0D">
              <w:rPr>
                <w:sz w:val="28"/>
                <w:szCs w:val="28"/>
              </w:rPr>
              <w:t>характеристик</w:t>
            </w:r>
            <w:r w:rsidR="000F2654">
              <w:rPr>
                <w:sz w:val="28"/>
                <w:szCs w:val="28"/>
              </w:rPr>
              <w:t xml:space="preserve"> </w:t>
            </w:r>
            <w:r w:rsidR="000F2654" w:rsidRPr="000F2654">
              <w:rPr>
                <w:sz w:val="28"/>
                <w:szCs w:val="28"/>
              </w:rPr>
              <w:t>(</w:t>
            </w:r>
            <w:r w:rsidR="003E2F08">
              <w:rPr>
                <w:sz w:val="28"/>
                <w:szCs w:val="28"/>
              </w:rPr>
              <w:t>ОПС</w:t>
            </w:r>
            <w:r w:rsidR="005E7D0D">
              <w:rPr>
                <w:sz w:val="28"/>
                <w:szCs w:val="28"/>
              </w:rPr>
              <w:t>Х</w:t>
            </w:r>
            <w:r w:rsidR="000F2654" w:rsidRPr="000F2654">
              <w:rPr>
                <w:sz w:val="28"/>
                <w:szCs w:val="28"/>
              </w:rPr>
              <w:t xml:space="preserve">) </w:t>
            </w:r>
            <w:r w:rsidR="003E2F08" w:rsidRPr="003E2F08">
              <w:rPr>
                <w:rFonts w:ascii="Calibri" w:eastAsia="Calibri" w:hAnsi="Calibri"/>
                <w:noProof/>
                <w:sz w:val="22"/>
                <w:szCs w:val="22"/>
                <w:lang w:val="ru-RU"/>
              </w:rPr>
              <mc:AlternateContent>
                <mc:Choice Requires="wps">
                  <w:drawing>
                    <wp:inline distT="0" distB="0" distL="0" distR="0" wp14:anchorId="6256BDB2" wp14:editId="34B83307">
                      <wp:extent cx="266700" cy="184150"/>
                      <wp:effectExtent l="19050" t="0" r="19050" b="25400"/>
                      <wp:docPr id="375" name="Пяти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75" o:spid="_x0000_s1027"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3E2F08">
              <w:rPr>
                <w:sz w:val="28"/>
                <w:szCs w:val="28"/>
              </w:rPr>
              <w:t xml:space="preserve"> ...</w:t>
            </w:r>
            <w:r w:rsidR="005E7D0D">
              <w:rPr>
                <w:sz w:val="28"/>
                <w:szCs w:val="28"/>
              </w:rPr>
              <w:t>................................................</w:t>
            </w:r>
          </w:p>
        </w:tc>
        <w:tc>
          <w:tcPr>
            <w:tcW w:w="669" w:type="dxa"/>
            <w:vAlign w:val="bottom"/>
          </w:tcPr>
          <w:p w:rsidR="000F2654" w:rsidRPr="00AC2CE1" w:rsidRDefault="00ED327B" w:rsidP="00ED327B">
            <w:pPr>
              <w:rPr>
                <w:sz w:val="28"/>
                <w:szCs w:val="28"/>
              </w:rPr>
            </w:pPr>
            <w:r>
              <w:rPr>
                <w:sz w:val="28"/>
                <w:szCs w:val="28"/>
              </w:rPr>
              <w:t>23</w:t>
            </w:r>
          </w:p>
        </w:tc>
        <w:tc>
          <w:tcPr>
            <w:tcW w:w="4394" w:type="dxa"/>
            <w:shd w:val="clear" w:color="auto" w:fill="auto"/>
            <w:tcMar>
              <w:left w:w="227" w:type="dxa"/>
            </w:tcMar>
          </w:tcPr>
          <w:p w:rsidR="004046AC" w:rsidRPr="003E2F08" w:rsidRDefault="004046AC" w:rsidP="00AC2CE1">
            <w:pPr>
              <w:autoSpaceDE w:val="0"/>
              <w:autoSpaceDN w:val="0"/>
              <w:adjustRightInd w:val="0"/>
              <w:rPr>
                <w:sz w:val="28"/>
                <w:szCs w:val="28"/>
                <w:lang w:val="en-US"/>
              </w:rPr>
            </w:pPr>
            <w:r w:rsidRPr="003E2F08">
              <w:rPr>
                <w:bCs/>
                <w:sz w:val="28"/>
                <w:szCs w:val="28"/>
                <w:lang w:val="en-US"/>
              </w:rPr>
              <w:t>8</w:t>
            </w:r>
            <w:r w:rsidRPr="003E2F08">
              <w:rPr>
                <w:sz w:val="28"/>
                <w:szCs w:val="28"/>
                <w:lang w:val="en-US"/>
              </w:rPr>
              <w:t xml:space="preserve"> </w:t>
            </w:r>
            <w:r w:rsidR="000F2654" w:rsidRPr="003E2F08">
              <w:rPr>
                <w:rFonts w:ascii="Calibri" w:eastAsia="Calibri" w:hAnsi="Calibri"/>
                <w:noProof/>
                <w:sz w:val="22"/>
                <w:szCs w:val="22"/>
                <w:lang w:val="ru-RU"/>
              </w:rPr>
              <mc:AlternateContent>
                <mc:Choice Requires="wps">
                  <w:drawing>
                    <wp:inline distT="0" distB="0" distL="0" distR="0" wp14:anchorId="2C0833BA" wp14:editId="51B543A1">
                      <wp:extent cx="281940" cy="191135"/>
                      <wp:effectExtent l="0" t="0" r="41910" b="21590"/>
                      <wp:docPr id="19" name="Пяти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19" o:spid="_x0000_s1028"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" adj="15105" strokeweight="1pt">
                      <v:textbox style="mso-fit-shape-to-text:t" inset="0,0,0,0">
                        <w:txbxContent>
                          <w:p w:rsidR="00F24816" w:rsidRPr="00F72C49" w:rsidRDefault="00F24816" w:rsidP="000F2654">
                            <w:pPr>
                              <w:jc w:val="center"/>
                              <w:rPr>
                                <w:b/>
                              </w:rPr>
                            </w:pPr>
                            <w:r w:rsidRPr="00F72C49">
                              <w:rPr>
                                <w:b/>
                              </w:rPr>
                              <w:t>А</w:t>
                            </w:r>
                          </w:p>
                        </w:txbxContent>
                      </v:textbox>
                      <w10:anchorlock/>
                    </v:shape>
                  </w:pict>
                </mc:Fallback>
              </mc:AlternateContent>
            </w:r>
            <w:r w:rsidR="005312BA" w:rsidRPr="003E2F08">
              <w:rPr>
                <w:bCs/>
                <w:sz w:val="28"/>
                <w:szCs w:val="28"/>
                <w:lang w:val="en-US"/>
              </w:rPr>
              <w:t xml:space="preserve">Assessment and verification of constancy of performance (AVCP) </w:t>
            </w:r>
            <w:r w:rsidR="000F2654" w:rsidRPr="003E2F08">
              <w:rPr>
                <w:rFonts w:ascii="Calibri" w:eastAsia="Calibri" w:hAnsi="Calibri"/>
                <w:noProof/>
                <w:sz w:val="22"/>
                <w:szCs w:val="22"/>
                <w:lang w:val="ru-RU"/>
              </w:rPr>
              <mc:AlternateContent>
                <mc:Choice Requires="wps">
                  <w:drawing>
                    <wp:inline distT="0" distB="0" distL="0" distR="0" wp14:anchorId="3703CF0F" wp14:editId="282B532F">
                      <wp:extent cx="266700" cy="184150"/>
                      <wp:effectExtent l="19050" t="0" r="19050" b="25400"/>
                      <wp:docPr id="20" name="Пяти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20" o:spid="_x0000_s1029"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2167C3" w:rsidRPr="003E2F08">
              <w:rPr>
                <w:sz w:val="28"/>
                <w:szCs w:val="28"/>
              </w:rPr>
              <w:t>………</w:t>
            </w:r>
            <w:r w:rsidR="000F2654" w:rsidRPr="003E2F08">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23</w:t>
            </w:r>
          </w:p>
        </w:tc>
      </w:tr>
      <w:tr w:rsidR="004046AC" w:rsidRPr="00FA1142" w:rsidTr="00614FA3">
        <w:tc>
          <w:tcPr>
            <w:tcW w:w="4401" w:type="dxa"/>
          </w:tcPr>
          <w:p w:rsidR="004046AC" w:rsidRPr="00AC2CE1" w:rsidRDefault="004046AC" w:rsidP="00AC2CE1">
            <w:pPr>
              <w:rPr>
                <w:sz w:val="28"/>
                <w:szCs w:val="28"/>
              </w:rPr>
            </w:pPr>
            <w:r w:rsidRPr="00AC2CE1">
              <w:rPr>
                <w:sz w:val="28"/>
                <w:szCs w:val="28"/>
              </w:rPr>
              <w:t>8.1 Загальні положення</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23</w:t>
            </w:r>
          </w:p>
        </w:tc>
        <w:tc>
          <w:tcPr>
            <w:tcW w:w="4394" w:type="dxa"/>
            <w:shd w:val="clear" w:color="auto" w:fill="auto"/>
            <w:tcMar>
              <w:left w:w="227" w:type="dxa"/>
            </w:tcMar>
          </w:tcPr>
          <w:p w:rsidR="004046AC" w:rsidRPr="003E2F08" w:rsidRDefault="004046AC" w:rsidP="00AC2CE1">
            <w:pPr>
              <w:autoSpaceDE w:val="0"/>
              <w:autoSpaceDN w:val="0"/>
              <w:adjustRightInd w:val="0"/>
              <w:rPr>
                <w:sz w:val="28"/>
                <w:szCs w:val="28"/>
                <w:lang w:val="en-US"/>
              </w:rPr>
            </w:pPr>
            <w:r w:rsidRPr="003E2F08">
              <w:rPr>
                <w:bCs/>
                <w:sz w:val="28"/>
                <w:szCs w:val="28"/>
                <w:lang w:val="en-US"/>
              </w:rPr>
              <w:t>8.1</w:t>
            </w:r>
            <w:r w:rsidRPr="003E2F08">
              <w:rPr>
                <w:sz w:val="28"/>
                <w:szCs w:val="28"/>
                <w:lang w:val="en-US"/>
              </w:rPr>
              <w:t xml:space="preserve"> </w:t>
            </w:r>
            <w:r w:rsidRPr="003E2F08">
              <w:rPr>
                <w:bCs/>
                <w:sz w:val="28"/>
                <w:szCs w:val="28"/>
                <w:lang w:val="en-US"/>
              </w:rPr>
              <w:t xml:space="preserve">General </w:t>
            </w:r>
            <w:r w:rsidR="002167C3" w:rsidRPr="003E2F08">
              <w:rPr>
                <w:sz w:val="28"/>
                <w:szCs w:val="28"/>
              </w:rPr>
              <w:t>………………………</w:t>
            </w:r>
            <w:r w:rsidR="000F2654" w:rsidRPr="003E2F08">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23</w:t>
            </w:r>
          </w:p>
        </w:tc>
      </w:tr>
      <w:tr w:rsidR="004046AC" w:rsidRPr="00FA1142" w:rsidTr="00614FA3">
        <w:tc>
          <w:tcPr>
            <w:tcW w:w="4401" w:type="dxa"/>
          </w:tcPr>
          <w:p w:rsidR="004046AC" w:rsidRPr="00AC2CE1" w:rsidRDefault="004046AC" w:rsidP="000F2654">
            <w:pPr>
              <w:rPr>
                <w:sz w:val="28"/>
                <w:szCs w:val="28"/>
              </w:rPr>
            </w:pPr>
            <w:r w:rsidRPr="00AC2CE1">
              <w:rPr>
                <w:sz w:val="28"/>
                <w:szCs w:val="28"/>
              </w:rPr>
              <w:t xml:space="preserve">8.2 </w:t>
            </w:r>
            <w:r w:rsidR="003E2F08" w:rsidRPr="003E2F08">
              <w:rPr>
                <w:rFonts w:ascii="Calibri" w:eastAsia="Calibri" w:hAnsi="Calibri"/>
                <w:noProof/>
                <w:sz w:val="22"/>
                <w:szCs w:val="22"/>
                <w:lang w:val="ru-RU"/>
              </w:rPr>
              <mc:AlternateContent>
                <mc:Choice Requires="wps">
                  <w:drawing>
                    <wp:inline distT="0" distB="0" distL="0" distR="0" wp14:anchorId="48797756" wp14:editId="76E3F1DC">
                      <wp:extent cx="281940" cy="191135"/>
                      <wp:effectExtent l="0" t="0" r="41910" b="21590"/>
                      <wp:docPr id="377" name="Пятиугольник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3E2F08">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377" o:spid="_x0000_s1030"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" adj="15105" strokeweight="1pt">
                      <v:textbox style="mso-fit-shape-to-text:t" inset="0,0,0,0">
                        <w:txbxContent>
                          <w:p w:rsidR="00F24816" w:rsidRPr="00F72C49" w:rsidRDefault="00F24816" w:rsidP="003E2F08">
                            <w:pPr>
                              <w:jc w:val="center"/>
                              <w:rPr>
                                <w:b/>
                              </w:rPr>
                            </w:pPr>
                            <w:r w:rsidRPr="00F72C49">
                              <w:rPr>
                                <w:b/>
                              </w:rPr>
                              <w:t>А</w:t>
                            </w:r>
                          </w:p>
                        </w:txbxContent>
                      </v:textbox>
                      <w10:anchorlock/>
                    </v:shape>
                  </w:pict>
                </mc:Fallback>
              </mc:AlternateContent>
            </w:r>
            <w:r w:rsidR="003E2F08">
              <w:rPr>
                <w:sz w:val="28"/>
                <w:szCs w:val="28"/>
              </w:rPr>
              <w:t xml:space="preserve"> </w:t>
            </w:r>
            <w:r w:rsidR="000F2654">
              <w:rPr>
                <w:sz w:val="28"/>
                <w:szCs w:val="28"/>
              </w:rPr>
              <w:t xml:space="preserve">Визначення типу </w:t>
            </w:r>
            <w:r w:rsidR="003E2F08">
              <w:rPr>
                <w:sz w:val="28"/>
                <w:szCs w:val="28"/>
              </w:rPr>
              <w:t xml:space="preserve">        </w:t>
            </w:r>
            <w:r w:rsidR="000F2654">
              <w:rPr>
                <w:sz w:val="28"/>
                <w:szCs w:val="28"/>
              </w:rPr>
              <w:t>виробу</w:t>
            </w:r>
            <w:r w:rsidR="00713639">
              <w:rPr>
                <w:sz w:val="28"/>
                <w:szCs w:val="28"/>
              </w:rPr>
              <w:t xml:space="preserve"> </w:t>
            </w:r>
            <w:r w:rsidR="003E2F08" w:rsidRPr="003E2F08">
              <w:rPr>
                <w:rFonts w:ascii="Calibri" w:eastAsia="Calibri" w:hAnsi="Calibri"/>
                <w:noProof/>
                <w:sz w:val="22"/>
                <w:szCs w:val="22"/>
                <w:lang w:val="ru-RU"/>
              </w:rPr>
              <mc:AlternateContent>
                <mc:Choice Requires="wps">
                  <w:drawing>
                    <wp:inline distT="0" distB="0" distL="0" distR="0" wp14:anchorId="25CA93B5" wp14:editId="67915846">
                      <wp:extent cx="266700" cy="184150"/>
                      <wp:effectExtent l="19050" t="0" r="19050" b="25400"/>
                      <wp:docPr id="371" name="Пяти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71" o:spid="_x0000_s1031"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3E2F08">
              <w:rPr>
                <w:sz w:val="28"/>
                <w:szCs w:val="28"/>
              </w:rPr>
              <w:t xml:space="preserve"> </w:t>
            </w:r>
            <w:r w:rsidR="00713639">
              <w:rPr>
                <w:sz w:val="28"/>
                <w:szCs w:val="28"/>
              </w:rPr>
              <w:t>……</w:t>
            </w:r>
            <w:r w:rsidR="003E2F08">
              <w:rPr>
                <w:sz w:val="28"/>
                <w:szCs w:val="28"/>
              </w:rPr>
              <w:t>…………………..</w:t>
            </w:r>
          </w:p>
        </w:tc>
        <w:tc>
          <w:tcPr>
            <w:tcW w:w="669" w:type="dxa"/>
            <w:vAlign w:val="bottom"/>
          </w:tcPr>
          <w:p w:rsidR="000F2654" w:rsidRPr="00AC2CE1" w:rsidRDefault="00ED327B" w:rsidP="00ED327B">
            <w:pPr>
              <w:rPr>
                <w:sz w:val="28"/>
                <w:szCs w:val="28"/>
              </w:rPr>
            </w:pPr>
            <w:r>
              <w:rPr>
                <w:sz w:val="28"/>
                <w:szCs w:val="28"/>
              </w:rPr>
              <w:t>24</w:t>
            </w:r>
          </w:p>
        </w:tc>
        <w:tc>
          <w:tcPr>
            <w:tcW w:w="4394" w:type="dxa"/>
            <w:shd w:val="clear" w:color="auto" w:fill="auto"/>
            <w:tcMar>
              <w:left w:w="227" w:type="dxa"/>
            </w:tcMar>
          </w:tcPr>
          <w:p w:rsidR="004046AC" w:rsidRPr="003E2F08" w:rsidRDefault="004046AC" w:rsidP="005312BA">
            <w:pPr>
              <w:autoSpaceDE w:val="0"/>
              <w:autoSpaceDN w:val="0"/>
              <w:adjustRightInd w:val="0"/>
              <w:rPr>
                <w:sz w:val="28"/>
                <w:szCs w:val="28"/>
              </w:rPr>
            </w:pPr>
            <w:r w:rsidRPr="003E2F08">
              <w:rPr>
                <w:bCs/>
                <w:sz w:val="28"/>
                <w:szCs w:val="28"/>
                <w:lang w:val="en-US"/>
              </w:rPr>
              <w:t>8.2</w:t>
            </w:r>
            <w:r w:rsidRPr="003E2F08">
              <w:rPr>
                <w:sz w:val="28"/>
                <w:szCs w:val="28"/>
                <w:lang w:val="en-US"/>
              </w:rPr>
              <w:t xml:space="preserve"> </w:t>
            </w:r>
            <w:r w:rsidR="000F2654" w:rsidRPr="003E2F08">
              <w:rPr>
                <w:rFonts w:ascii="Calibri" w:eastAsia="Calibri" w:hAnsi="Calibri"/>
                <w:noProof/>
                <w:sz w:val="22"/>
                <w:szCs w:val="22"/>
                <w:lang w:val="ru-RU"/>
              </w:rPr>
              <mc:AlternateContent>
                <mc:Choice Requires="wps">
                  <w:drawing>
                    <wp:inline distT="0" distB="0" distL="0" distR="0" wp14:anchorId="25B46705" wp14:editId="14E0F8E5">
                      <wp:extent cx="258445" cy="191135"/>
                      <wp:effectExtent l="11430" t="7620" r="15875" b="10795"/>
                      <wp:docPr id="337" name="Пяти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7" o:spid="_x0000_s103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000F2654" w:rsidRPr="003E2F08">
              <w:rPr>
                <w:sz w:val="28"/>
                <w:szCs w:val="28"/>
              </w:rPr>
              <w:t xml:space="preserve"> </w:t>
            </w:r>
            <w:r w:rsidR="005312BA" w:rsidRPr="003E2F08">
              <w:rPr>
                <w:sz w:val="28"/>
                <w:szCs w:val="28"/>
                <w:lang w:val="en-US"/>
              </w:rPr>
              <w:t xml:space="preserve">Product type </w:t>
            </w:r>
            <w:r w:rsidR="000F2654" w:rsidRPr="003E2F08">
              <w:rPr>
                <w:sz w:val="28"/>
                <w:szCs w:val="28"/>
              </w:rPr>
              <w:t xml:space="preserve">        </w:t>
            </w:r>
            <w:r w:rsidR="005312BA" w:rsidRPr="003E2F08">
              <w:rPr>
                <w:sz w:val="28"/>
                <w:szCs w:val="28"/>
                <w:lang w:val="en-US"/>
              </w:rPr>
              <w:t>determination</w:t>
            </w:r>
            <w:r w:rsidR="000F2654" w:rsidRPr="003E2F08">
              <w:rPr>
                <w:sz w:val="28"/>
                <w:szCs w:val="28"/>
              </w:rPr>
              <w:t xml:space="preserve">  </w:t>
            </w:r>
            <w:r w:rsidR="000F2654" w:rsidRPr="003E2F08">
              <w:rPr>
                <w:rFonts w:ascii="Calibri" w:eastAsia="Calibri" w:hAnsi="Calibri"/>
                <w:noProof/>
                <w:sz w:val="22"/>
                <w:szCs w:val="22"/>
                <w:lang w:val="ru-RU"/>
              </w:rPr>
              <mc:AlternateContent>
                <mc:Choice Requires="wps">
                  <w:drawing>
                    <wp:inline distT="0" distB="0" distL="0" distR="0" wp14:anchorId="5E9336F9" wp14:editId="50B0D615">
                      <wp:extent cx="266700" cy="184150"/>
                      <wp:effectExtent l="19050" t="0" r="19050" b="25400"/>
                      <wp:docPr id="24" name="Пяти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24" o:spid="_x0000_s1033"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2167C3" w:rsidRPr="003E2F08">
              <w:rPr>
                <w:sz w:val="28"/>
                <w:szCs w:val="28"/>
              </w:rPr>
              <w:t>……</w:t>
            </w:r>
            <w:r w:rsidR="000F2654" w:rsidRPr="003E2F08">
              <w:rPr>
                <w:sz w:val="28"/>
                <w:szCs w:val="28"/>
              </w:rPr>
              <w:t>…………..</w:t>
            </w:r>
          </w:p>
        </w:tc>
        <w:tc>
          <w:tcPr>
            <w:tcW w:w="850" w:type="dxa"/>
            <w:shd w:val="clear" w:color="auto" w:fill="auto"/>
            <w:vAlign w:val="bottom"/>
          </w:tcPr>
          <w:p w:rsidR="00ED327B" w:rsidRPr="00AC2CE1" w:rsidRDefault="00ED327B" w:rsidP="00ED327B">
            <w:pPr>
              <w:rPr>
                <w:sz w:val="28"/>
                <w:szCs w:val="28"/>
              </w:rPr>
            </w:pPr>
            <w:r>
              <w:rPr>
                <w:sz w:val="28"/>
                <w:szCs w:val="28"/>
              </w:rPr>
              <w:t>24</w:t>
            </w:r>
          </w:p>
        </w:tc>
      </w:tr>
      <w:tr w:rsidR="004046AC" w:rsidRPr="00FA1142" w:rsidTr="00614FA3">
        <w:tc>
          <w:tcPr>
            <w:tcW w:w="4401" w:type="dxa"/>
          </w:tcPr>
          <w:p w:rsidR="004046AC" w:rsidRPr="00AC2CE1" w:rsidRDefault="004046AC" w:rsidP="00AC2CE1">
            <w:pPr>
              <w:rPr>
                <w:sz w:val="28"/>
                <w:szCs w:val="28"/>
              </w:rPr>
            </w:pPr>
            <w:r w:rsidRPr="00AC2CE1">
              <w:rPr>
                <w:sz w:val="28"/>
                <w:szCs w:val="28"/>
              </w:rPr>
              <w:t>8.3 Заводський виробничий контроль</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25</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w:t>
            </w:r>
            <w:r w:rsidRPr="00AC2CE1">
              <w:rPr>
                <w:sz w:val="28"/>
                <w:szCs w:val="28"/>
                <w:lang w:val="en-US"/>
              </w:rPr>
              <w:t xml:space="preserve"> </w:t>
            </w:r>
            <w:r w:rsidRPr="00AC2CE1">
              <w:rPr>
                <w:bCs/>
                <w:sz w:val="28"/>
                <w:szCs w:val="28"/>
                <w:lang w:val="en-US"/>
              </w:rPr>
              <w:t xml:space="preserve">Factory production control </w:t>
            </w:r>
            <w:r w:rsidR="002167C3">
              <w:rPr>
                <w:bCs/>
                <w:sz w:val="28"/>
                <w:szCs w:val="28"/>
              </w:rPr>
              <w:t>…..</w:t>
            </w:r>
          </w:p>
        </w:tc>
        <w:tc>
          <w:tcPr>
            <w:tcW w:w="850" w:type="dxa"/>
            <w:shd w:val="clear" w:color="auto" w:fill="auto"/>
            <w:vAlign w:val="bottom"/>
          </w:tcPr>
          <w:p w:rsidR="004046AC" w:rsidRDefault="00ED327B" w:rsidP="00ED327B">
            <w:pPr>
              <w:rPr>
                <w:sz w:val="28"/>
                <w:szCs w:val="28"/>
              </w:rPr>
            </w:pPr>
            <w:r>
              <w:rPr>
                <w:sz w:val="28"/>
                <w:szCs w:val="28"/>
              </w:rPr>
              <w:t>25</w:t>
            </w:r>
          </w:p>
          <w:p w:rsidR="00ED327B" w:rsidRPr="00AC2CE1" w:rsidRDefault="00ED327B" w:rsidP="00ED327B">
            <w:pPr>
              <w:rPr>
                <w:sz w:val="28"/>
                <w:szCs w:val="28"/>
              </w:rPr>
            </w:pPr>
          </w:p>
        </w:tc>
      </w:tr>
      <w:tr w:rsidR="004046AC" w:rsidRPr="00FA1142" w:rsidTr="00614FA3">
        <w:tc>
          <w:tcPr>
            <w:tcW w:w="4401" w:type="dxa"/>
          </w:tcPr>
          <w:p w:rsidR="004046AC" w:rsidRPr="00AC2CE1" w:rsidRDefault="004046AC" w:rsidP="00AC2CE1">
            <w:pPr>
              <w:rPr>
                <w:sz w:val="28"/>
                <w:szCs w:val="28"/>
              </w:rPr>
            </w:pPr>
            <w:r w:rsidRPr="00AC2CE1">
              <w:rPr>
                <w:sz w:val="28"/>
                <w:szCs w:val="28"/>
              </w:rPr>
              <w:t>8.3.1 Загальні положення</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25</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8.3.1</w:t>
            </w:r>
            <w:r w:rsidRPr="00AC2CE1">
              <w:rPr>
                <w:sz w:val="28"/>
                <w:szCs w:val="28"/>
                <w:lang w:val="en-US"/>
              </w:rPr>
              <w:t xml:space="preserve"> </w:t>
            </w:r>
            <w:r w:rsidRPr="00AC2CE1">
              <w:rPr>
                <w:bCs/>
                <w:sz w:val="28"/>
                <w:szCs w:val="28"/>
                <w:lang w:val="en-US"/>
              </w:rPr>
              <w:t xml:space="preserve">General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25</w:t>
            </w:r>
          </w:p>
        </w:tc>
      </w:tr>
      <w:tr w:rsidR="004046AC" w:rsidRPr="00FA1142" w:rsidTr="00614FA3">
        <w:tc>
          <w:tcPr>
            <w:tcW w:w="4401" w:type="dxa"/>
          </w:tcPr>
          <w:p w:rsidR="004046AC" w:rsidRPr="00AC2CE1" w:rsidRDefault="004046AC" w:rsidP="00AC2CE1">
            <w:pPr>
              <w:rPr>
                <w:sz w:val="28"/>
                <w:szCs w:val="28"/>
              </w:rPr>
            </w:pPr>
            <w:r w:rsidRPr="00AC2CE1">
              <w:rPr>
                <w:sz w:val="28"/>
                <w:szCs w:val="28"/>
              </w:rPr>
              <w:t>8.3.2 Випробувальн</w:t>
            </w:r>
            <w:r w:rsidR="00B621F7" w:rsidRPr="00AC2CE1">
              <w:rPr>
                <w:sz w:val="28"/>
                <w:szCs w:val="28"/>
              </w:rPr>
              <w:t>е</w:t>
            </w:r>
            <w:r w:rsidRPr="00AC2CE1">
              <w:rPr>
                <w:sz w:val="28"/>
                <w:szCs w:val="28"/>
              </w:rPr>
              <w:t xml:space="preserve"> і вимірювальне обладнання</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26</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8.3.2</w:t>
            </w:r>
            <w:r w:rsidRPr="00AC2CE1">
              <w:rPr>
                <w:sz w:val="28"/>
                <w:szCs w:val="28"/>
                <w:lang w:val="en-US"/>
              </w:rPr>
              <w:t xml:space="preserve"> </w:t>
            </w:r>
            <w:r w:rsidRPr="00AC2CE1">
              <w:rPr>
                <w:bCs/>
                <w:sz w:val="28"/>
                <w:szCs w:val="28"/>
                <w:lang w:val="en-US"/>
              </w:rPr>
              <w:t xml:space="preserve">Testing and measuring equipment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26</w:t>
            </w:r>
          </w:p>
        </w:tc>
      </w:tr>
      <w:tr w:rsidR="004046AC" w:rsidRPr="00FA1142" w:rsidTr="00614FA3">
        <w:tc>
          <w:tcPr>
            <w:tcW w:w="4401" w:type="dxa"/>
          </w:tcPr>
          <w:p w:rsidR="004046AC" w:rsidRPr="00AC2CE1" w:rsidRDefault="004046AC" w:rsidP="00AC2CE1">
            <w:pPr>
              <w:rPr>
                <w:sz w:val="28"/>
                <w:szCs w:val="28"/>
              </w:rPr>
            </w:pPr>
            <w:r w:rsidRPr="00AC2CE1">
              <w:rPr>
                <w:sz w:val="28"/>
                <w:szCs w:val="28"/>
              </w:rPr>
              <w:t>8.3.3 Технологічне обладнання</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27</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8.3.3</w:t>
            </w:r>
            <w:r w:rsidRPr="00AC2CE1">
              <w:rPr>
                <w:sz w:val="28"/>
                <w:szCs w:val="28"/>
                <w:lang w:val="en-US"/>
              </w:rPr>
              <w:t xml:space="preserve"> </w:t>
            </w:r>
            <w:r w:rsidRPr="00AC2CE1">
              <w:rPr>
                <w:bCs/>
                <w:sz w:val="28"/>
                <w:szCs w:val="28"/>
                <w:lang w:val="en-US"/>
              </w:rPr>
              <w:t xml:space="preserve">Production equipment </w:t>
            </w:r>
            <w:r w:rsidR="002167C3">
              <w:rPr>
                <w:bCs/>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27</w:t>
            </w:r>
          </w:p>
        </w:tc>
      </w:tr>
      <w:tr w:rsidR="004046AC" w:rsidRPr="00FA1142" w:rsidTr="00614FA3">
        <w:tc>
          <w:tcPr>
            <w:tcW w:w="4401" w:type="dxa"/>
          </w:tcPr>
          <w:p w:rsidR="004046AC" w:rsidRPr="00AC2CE1" w:rsidRDefault="004046AC" w:rsidP="00AC2CE1">
            <w:pPr>
              <w:rPr>
                <w:sz w:val="28"/>
                <w:szCs w:val="28"/>
              </w:rPr>
            </w:pPr>
            <w:r w:rsidRPr="00AC2CE1">
              <w:rPr>
                <w:sz w:val="28"/>
                <w:szCs w:val="28"/>
              </w:rPr>
              <w:t xml:space="preserve">8.3.4 </w:t>
            </w:r>
            <w:r w:rsidR="00B621F7" w:rsidRPr="00AC2CE1">
              <w:rPr>
                <w:sz w:val="28"/>
                <w:szCs w:val="28"/>
              </w:rPr>
              <w:t>С</w:t>
            </w:r>
            <w:r w:rsidRPr="00AC2CE1">
              <w:rPr>
                <w:sz w:val="28"/>
                <w:szCs w:val="28"/>
              </w:rPr>
              <w:t>ировинні матеріали</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27</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8.3.4</w:t>
            </w:r>
            <w:r w:rsidRPr="00AC2CE1">
              <w:rPr>
                <w:sz w:val="28"/>
                <w:szCs w:val="28"/>
                <w:lang w:val="en-US"/>
              </w:rPr>
              <w:t xml:space="preserve"> </w:t>
            </w:r>
            <w:r w:rsidRPr="00AC2CE1">
              <w:rPr>
                <w:bCs/>
                <w:sz w:val="28"/>
                <w:szCs w:val="28"/>
                <w:lang w:val="en-US"/>
              </w:rPr>
              <w:t xml:space="preserve">Raw materials </w:t>
            </w:r>
            <w:r w:rsidR="002167C3">
              <w:rPr>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27</w:t>
            </w:r>
          </w:p>
        </w:tc>
      </w:tr>
      <w:tr w:rsidR="004046AC" w:rsidRPr="00FA1142" w:rsidTr="00614FA3">
        <w:tc>
          <w:tcPr>
            <w:tcW w:w="4401" w:type="dxa"/>
          </w:tcPr>
          <w:p w:rsidR="004046AC" w:rsidRPr="00AC2CE1" w:rsidRDefault="004046AC" w:rsidP="00AC2CE1">
            <w:pPr>
              <w:rPr>
                <w:sz w:val="28"/>
                <w:szCs w:val="28"/>
              </w:rPr>
            </w:pPr>
            <w:r w:rsidRPr="00AC2CE1">
              <w:rPr>
                <w:sz w:val="28"/>
                <w:szCs w:val="28"/>
              </w:rPr>
              <w:t>8.3.5 Технологічний процес</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27</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8.3.5</w:t>
            </w:r>
            <w:r w:rsidRPr="00AC2CE1">
              <w:rPr>
                <w:sz w:val="28"/>
                <w:szCs w:val="28"/>
                <w:lang w:val="en-US"/>
              </w:rPr>
              <w:t xml:space="preserve"> </w:t>
            </w:r>
            <w:r w:rsidRPr="00AC2CE1">
              <w:rPr>
                <w:bCs/>
                <w:sz w:val="28"/>
                <w:szCs w:val="28"/>
                <w:lang w:val="en-US"/>
              </w:rPr>
              <w:t xml:space="preserve">Production process </w:t>
            </w:r>
            <w:r w:rsidR="002167C3">
              <w:rPr>
                <w:bCs/>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27</w:t>
            </w:r>
          </w:p>
        </w:tc>
      </w:tr>
      <w:tr w:rsidR="004046AC" w:rsidRPr="00FA1142" w:rsidTr="00614FA3">
        <w:tc>
          <w:tcPr>
            <w:tcW w:w="4401" w:type="dxa"/>
          </w:tcPr>
          <w:p w:rsidR="004046AC" w:rsidRPr="00AC2CE1" w:rsidRDefault="004046AC" w:rsidP="00AC2CE1">
            <w:pPr>
              <w:rPr>
                <w:sz w:val="28"/>
                <w:szCs w:val="28"/>
              </w:rPr>
            </w:pPr>
            <w:r w:rsidRPr="00AC2CE1">
              <w:rPr>
                <w:sz w:val="28"/>
                <w:szCs w:val="28"/>
              </w:rPr>
              <w:t>8.3.6 Випробування готової продукції</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27</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8.3.6</w:t>
            </w:r>
            <w:r w:rsidRPr="00AC2CE1">
              <w:rPr>
                <w:sz w:val="28"/>
                <w:szCs w:val="28"/>
                <w:lang w:val="en-US"/>
              </w:rPr>
              <w:t xml:space="preserve"> </w:t>
            </w:r>
            <w:r w:rsidRPr="00AC2CE1">
              <w:rPr>
                <w:bCs/>
                <w:sz w:val="28"/>
                <w:szCs w:val="28"/>
                <w:lang w:val="en-US"/>
              </w:rPr>
              <w:t xml:space="preserve">Finished product testing </w:t>
            </w:r>
            <w:r w:rsidR="002167C3">
              <w:rPr>
                <w:bCs/>
                <w:sz w:val="28"/>
                <w:szCs w:val="28"/>
              </w:rPr>
              <w:t>……</w:t>
            </w:r>
          </w:p>
        </w:tc>
        <w:tc>
          <w:tcPr>
            <w:tcW w:w="850" w:type="dxa"/>
            <w:shd w:val="clear" w:color="auto" w:fill="auto"/>
            <w:vAlign w:val="bottom"/>
          </w:tcPr>
          <w:p w:rsidR="004046AC" w:rsidRDefault="00ED327B" w:rsidP="00ED327B">
            <w:pPr>
              <w:rPr>
                <w:sz w:val="28"/>
                <w:szCs w:val="28"/>
              </w:rPr>
            </w:pPr>
            <w:r>
              <w:rPr>
                <w:sz w:val="28"/>
                <w:szCs w:val="28"/>
              </w:rPr>
              <w:t>27</w:t>
            </w:r>
          </w:p>
          <w:p w:rsidR="00ED327B" w:rsidRPr="00AC2CE1" w:rsidRDefault="00ED327B" w:rsidP="00ED327B">
            <w:pPr>
              <w:rPr>
                <w:sz w:val="28"/>
                <w:szCs w:val="28"/>
              </w:rPr>
            </w:pPr>
          </w:p>
        </w:tc>
      </w:tr>
      <w:tr w:rsidR="004046AC" w:rsidRPr="00FA1142" w:rsidTr="00614FA3">
        <w:tc>
          <w:tcPr>
            <w:tcW w:w="4401" w:type="dxa"/>
          </w:tcPr>
          <w:p w:rsidR="004046AC" w:rsidRPr="00AC2CE1" w:rsidRDefault="004046AC" w:rsidP="00AC2CE1">
            <w:pPr>
              <w:rPr>
                <w:sz w:val="28"/>
                <w:szCs w:val="28"/>
              </w:rPr>
            </w:pPr>
            <w:r w:rsidRPr="00AC2CE1">
              <w:rPr>
                <w:sz w:val="28"/>
                <w:szCs w:val="28"/>
              </w:rPr>
              <w:t>8.3.7 Статистичні методи</w:t>
            </w:r>
            <w:r w:rsidR="00713639">
              <w:rPr>
                <w:sz w:val="28"/>
                <w:szCs w:val="28"/>
              </w:rPr>
              <w:t xml:space="preserve"> ………...</w:t>
            </w:r>
          </w:p>
        </w:tc>
        <w:tc>
          <w:tcPr>
            <w:tcW w:w="669" w:type="dxa"/>
            <w:vAlign w:val="bottom"/>
          </w:tcPr>
          <w:p w:rsidR="004046AC" w:rsidRPr="00AC2CE1" w:rsidRDefault="00ED327B" w:rsidP="00ED327B">
            <w:pPr>
              <w:rPr>
                <w:sz w:val="28"/>
                <w:szCs w:val="28"/>
              </w:rPr>
            </w:pPr>
            <w:r>
              <w:rPr>
                <w:sz w:val="28"/>
                <w:szCs w:val="28"/>
              </w:rPr>
              <w:t>28</w:t>
            </w:r>
          </w:p>
        </w:tc>
        <w:tc>
          <w:tcPr>
            <w:tcW w:w="4394" w:type="dxa"/>
            <w:shd w:val="clear" w:color="auto" w:fill="auto"/>
            <w:tcMar>
              <w:left w:w="227" w:type="dxa"/>
            </w:tcMar>
          </w:tcPr>
          <w:p w:rsidR="004046AC" w:rsidRPr="002167C3" w:rsidRDefault="004046AC" w:rsidP="00AC2CE1">
            <w:pPr>
              <w:rPr>
                <w:sz w:val="28"/>
                <w:szCs w:val="28"/>
              </w:rPr>
            </w:pPr>
            <w:r w:rsidRPr="00AC2CE1">
              <w:rPr>
                <w:bCs/>
                <w:sz w:val="28"/>
                <w:szCs w:val="28"/>
                <w:lang w:val="en-US"/>
              </w:rPr>
              <w:t>8.3.7</w:t>
            </w:r>
            <w:r w:rsidRPr="00AC2CE1">
              <w:rPr>
                <w:sz w:val="28"/>
                <w:szCs w:val="28"/>
                <w:lang w:val="en-US"/>
              </w:rPr>
              <w:t xml:space="preserve"> </w:t>
            </w:r>
            <w:r w:rsidRPr="00AC2CE1">
              <w:rPr>
                <w:bCs/>
                <w:sz w:val="28"/>
                <w:szCs w:val="28"/>
                <w:lang w:val="en-US"/>
              </w:rPr>
              <w:t xml:space="preserve">Statistical techniques </w:t>
            </w:r>
            <w:r w:rsidR="002167C3">
              <w:rPr>
                <w:bCs/>
                <w:sz w:val="28"/>
                <w:szCs w:val="28"/>
              </w:rPr>
              <w:t>………</w:t>
            </w:r>
          </w:p>
        </w:tc>
        <w:tc>
          <w:tcPr>
            <w:tcW w:w="850" w:type="dxa"/>
            <w:shd w:val="clear" w:color="auto" w:fill="auto"/>
            <w:vAlign w:val="bottom"/>
          </w:tcPr>
          <w:p w:rsidR="004046AC" w:rsidRPr="00AC2CE1" w:rsidRDefault="00ED327B" w:rsidP="00ED327B">
            <w:pPr>
              <w:rPr>
                <w:sz w:val="28"/>
                <w:szCs w:val="28"/>
              </w:rPr>
            </w:pPr>
            <w:r>
              <w:rPr>
                <w:sz w:val="28"/>
                <w:szCs w:val="28"/>
              </w:rPr>
              <w:t>28</w:t>
            </w:r>
          </w:p>
        </w:tc>
      </w:tr>
      <w:tr w:rsidR="004046AC" w:rsidRPr="00FA1142" w:rsidTr="00614FA3">
        <w:tc>
          <w:tcPr>
            <w:tcW w:w="4401" w:type="dxa"/>
          </w:tcPr>
          <w:p w:rsidR="004046AC" w:rsidRPr="00AC2CE1" w:rsidRDefault="004046AC" w:rsidP="00AC2CE1">
            <w:pPr>
              <w:rPr>
                <w:sz w:val="28"/>
                <w:szCs w:val="28"/>
              </w:rPr>
            </w:pPr>
            <w:r w:rsidRPr="00AC2CE1">
              <w:rPr>
                <w:sz w:val="28"/>
                <w:szCs w:val="28"/>
              </w:rPr>
              <w:t xml:space="preserve">8.3.8 Маркування та контроль </w:t>
            </w:r>
            <w:r w:rsidR="00713639">
              <w:rPr>
                <w:sz w:val="28"/>
                <w:szCs w:val="28"/>
              </w:rPr>
              <w:t xml:space="preserve"> </w:t>
            </w:r>
            <w:r w:rsidRPr="00AC2CE1">
              <w:rPr>
                <w:sz w:val="28"/>
                <w:szCs w:val="28"/>
              </w:rPr>
              <w:t>продукції, що знаходиться на складі</w:t>
            </w:r>
            <w:r w:rsidR="00713639">
              <w:rPr>
                <w:sz w:val="28"/>
                <w:szCs w:val="28"/>
              </w:rPr>
              <w:t xml:space="preserve"> ………………………………</w:t>
            </w:r>
          </w:p>
        </w:tc>
        <w:tc>
          <w:tcPr>
            <w:tcW w:w="669" w:type="dxa"/>
            <w:vAlign w:val="bottom"/>
          </w:tcPr>
          <w:p w:rsidR="004046AC" w:rsidRPr="00AC2CE1" w:rsidRDefault="004D5236" w:rsidP="00ED327B">
            <w:pPr>
              <w:rPr>
                <w:sz w:val="28"/>
                <w:szCs w:val="28"/>
              </w:rPr>
            </w:pPr>
            <w:r>
              <w:rPr>
                <w:sz w:val="28"/>
                <w:szCs w:val="28"/>
              </w:rPr>
              <w:t>28</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8.3.8</w:t>
            </w:r>
            <w:r w:rsidRPr="00AC2CE1">
              <w:rPr>
                <w:sz w:val="28"/>
                <w:szCs w:val="28"/>
                <w:lang w:val="en-US"/>
              </w:rPr>
              <w:t xml:space="preserve"> </w:t>
            </w:r>
            <w:r w:rsidRPr="00AC2CE1">
              <w:rPr>
                <w:bCs/>
                <w:sz w:val="28"/>
                <w:szCs w:val="28"/>
                <w:lang w:val="en-US"/>
              </w:rPr>
              <w:t xml:space="preserve">Marking and stock control </w:t>
            </w:r>
            <w:r w:rsidR="00ED327B">
              <w:rPr>
                <w:bCs/>
                <w:sz w:val="28"/>
                <w:szCs w:val="28"/>
              </w:rPr>
              <w:t xml:space="preserve">   </w:t>
            </w:r>
            <w:r w:rsidRPr="00AC2CE1">
              <w:rPr>
                <w:bCs/>
                <w:sz w:val="28"/>
                <w:szCs w:val="28"/>
                <w:lang w:val="en-US"/>
              </w:rPr>
              <w:t xml:space="preserve">of products </w:t>
            </w:r>
            <w:r w:rsidR="002167C3">
              <w:rPr>
                <w:bCs/>
                <w:sz w:val="28"/>
                <w:szCs w:val="28"/>
              </w:rPr>
              <w:t>………………………</w:t>
            </w:r>
            <w:r w:rsidR="00ED327B">
              <w:rPr>
                <w:bCs/>
                <w:sz w:val="28"/>
                <w:szCs w:val="28"/>
              </w:rPr>
              <w:t>.</w:t>
            </w:r>
          </w:p>
        </w:tc>
        <w:tc>
          <w:tcPr>
            <w:tcW w:w="850" w:type="dxa"/>
            <w:shd w:val="clear" w:color="auto" w:fill="auto"/>
            <w:vAlign w:val="bottom"/>
          </w:tcPr>
          <w:p w:rsidR="004046AC" w:rsidRDefault="004D5236" w:rsidP="00ED327B">
            <w:pPr>
              <w:rPr>
                <w:sz w:val="28"/>
                <w:szCs w:val="28"/>
              </w:rPr>
            </w:pPr>
            <w:r>
              <w:rPr>
                <w:sz w:val="28"/>
                <w:szCs w:val="28"/>
              </w:rPr>
              <w:t>28</w:t>
            </w:r>
          </w:p>
          <w:p w:rsidR="004D5236" w:rsidRPr="00AC2CE1" w:rsidRDefault="004D5236" w:rsidP="00ED327B">
            <w:pPr>
              <w:rPr>
                <w:sz w:val="28"/>
                <w:szCs w:val="28"/>
              </w:rPr>
            </w:pPr>
          </w:p>
        </w:tc>
      </w:tr>
      <w:tr w:rsidR="004046AC" w:rsidRPr="00FA1142" w:rsidTr="00614FA3">
        <w:tc>
          <w:tcPr>
            <w:tcW w:w="4401" w:type="dxa"/>
          </w:tcPr>
          <w:p w:rsidR="004046AC" w:rsidRPr="00AC2CE1" w:rsidRDefault="004046AC" w:rsidP="00AC2CE1">
            <w:pPr>
              <w:rPr>
                <w:sz w:val="28"/>
                <w:szCs w:val="28"/>
              </w:rPr>
            </w:pPr>
            <w:r w:rsidRPr="00AC2CE1">
              <w:rPr>
                <w:sz w:val="28"/>
                <w:szCs w:val="28"/>
              </w:rPr>
              <w:t>8.3.9 Простежуваність</w:t>
            </w:r>
            <w:r w:rsidR="00713639">
              <w:rPr>
                <w:sz w:val="28"/>
                <w:szCs w:val="28"/>
              </w:rPr>
              <w:t xml:space="preserve"> ……………</w:t>
            </w:r>
          </w:p>
        </w:tc>
        <w:tc>
          <w:tcPr>
            <w:tcW w:w="669" w:type="dxa"/>
            <w:vAlign w:val="bottom"/>
          </w:tcPr>
          <w:p w:rsidR="004046AC" w:rsidRPr="00AC2CE1" w:rsidRDefault="004D5236" w:rsidP="00ED327B">
            <w:pPr>
              <w:rPr>
                <w:sz w:val="28"/>
                <w:szCs w:val="28"/>
              </w:rPr>
            </w:pPr>
            <w:r>
              <w:rPr>
                <w:sz w:val="28"/>
                <w:szCs w:val="28"/>
              </w:rPr>
              <w:t>28</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8.3.9</w:t>
            </w:r>
            <w:r w:rsidRPr="00AC2CE1">
              <w:rPr>
                <w:sz w:val="28"/>
                <w:szCs w:val="28"/>
                <w:lang w:val="en-US"/>
              </w:rPr>
              <w:t xml:space="preserve"> </w:t>
            </w:r>
            <w:r w:rsidRPr="00AC2CE1">
              <w:rPr>
                <w:bCs/>
                <w:sz w:val="28"/>
                <w:szCs w:val="28"/>
                <w:lang w:val="en-US"/>
              </w:rPr>
              <w:t xml:space="preserve">Traceability </w:t>
            </w:r>
            <w:r w:rsidR="002167C3">
              <w:rPr>
                <w:bCs/>
                <w:sz w:val="28"/>
                <w:szCs w:val="28"/>
              </w:rPr>
              <w:t>………………..</w:t>
            </w:r>
          </w:p>
        </w:tc>
        <w:tc>
          <w:tcPr>
            <w:tcW w:w="850" w:type="dxa"/>
            <w:shd w:val="clear" w:color="auto" w:fill="auto"/>
            <w:vAlign w:val="bottom"/>
          </w:tcPr>
          <w:p w:rsidR="004046AC" w:rsidRPr="00AC2CE1" w:rsidRDefault="004D5236" w:rsidP="00ED327B">
            <w:pPr>
              <w:rPr>
                <w:sz w:val="28"/>
                <w:szCs w:val="28"/>
              </w:rPr>
            </w:pPr>
            <w:r>
              <w:rPr>
                <w:sz w:val="28"/>
                <w:szCs w:val="28"/>
              </w:rPr>
              <w:t>28</w:t>
            </w:r>
          </w:p>
        </w:tc>
      </w:tr>
      <w:tr w:rsidR="004046AC" w:rsidRPr="00FA1142" w:rsidTr="00614FA3">
        <w:tc>
          <w:tcPr>
            <w:tcW w:w="4401" w:type="dxa"/>
          </w:tcPr>
          <w:p w:rsidR="004046AC" w:rsidRPr="00AC2CE1" w:rsidRDefault="00B621F7" w:rsidP="00AC2CE1">
            <w:pPr>
              <w:rPr>
                <w:sz w:val="28"/>
                <w:szCs w:val="28"/>
              </w:rPr>
            </w:pPr>
            <w:r w:rsidRPr="00AC2CE1">
              <w:rPr>
                <w:sz w:val="28"/>
                <w:szCs w:val="28"/>
              </w:rPr>
              <w:t>8.3.10 Невідповідна</w:t>
            </w:r>
            <w:r w:rsidR="004046AC" w:rsidRPr="00AC2CE1">
              <w:rPr>
                <w:sz w:val="28"/>
                <w:szCs w:val="28"/>
              </w:rPr>
              <w:t xml:space="preserve"> продукція</w:t>
            </w:r>
            <w:r w:rsidR="00713639">
              <w:rPr>
                <w:sz w:val="28"/>
                <w:szCs w:val="28"/>
              </w:rPr>
              <w:t xml:space="preserve"> …..</w:t>
            </w:r>
          </w:p>
        </w:tc>
        <w:tc>
          <w:tcPr>
            <w:tcW w:w="669" w:type="dxa"/>
            <w:vAlign w:val="bottom"/>
          </w:tcPr>
          <w:p w:rsidR="004046AC" w:rsidRPr="00AC2CE1" w:rsidRDefault="004D5236" w:rsidP="00ED327B">
            <w:pPr>
              <w:rPr>
                <w:sz w:val="28"/>
                <w:szCs w:val="28"/>
              </w:rPr>
            </w:pPr>
            <w:r>
              <w:rPr>
                <w:sz w:val="28"/>
                <w:szCs w:val="28"/>
              </w:rPr>
              <w:t>28</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8.3.10</w:t>
            </w:r>
            <w:r w:rsidRPr="00AC2CE1">
              <w:rPr>
                <w:sz w:val="28"/>
                <w:szCs w:val="28"/>
                <w:lang w:val="en-US"/>
              </w:rPr>
              <w:t xml:space="preserve"> </w:t>
            </w:r>
            <w:r w:rsidRPr="00AC2CE1">
              <w:rPr>
                <w:bCs/>
                <w:sz w:val="28"/>
                <w:szCs w:val="28"/>
                <w:lang w:val="en-US"/>
              </w:rPr>
              <w:t xml:space="preserve">Nonconforming products </w:t>
            </w:r>
            <w:r w:rsidR="002167C3">
              <w:rPr>
                <w:bCs/>
                <w:sz w:val="28"/>
                <w:szCs w:val="28"/>
              </w:rPr>
              <w:t>…</w:t>
            </w:r>
          </w:p>
        </w:tc>
        <w:tc>
          <w:tcPr>
            <w:tcW w:w="850" w:type="dxa"/>
            <w:shd w:val="clear" w:color="auto" w:fill="auto"/>
            <w:vAlign w:val="bottom"/>
          </w:tcPr>
          <w:p w:rsidR="004046AC" w:rsidRPr="00AC2CE1" w:rsidRDefault="004D5236" w:rsidP="00ED327B">
            <w:pPr>
              <w:rPr>
                <w:sz w:val="28"/>
                <w:szCs w:val="28"/>
              </w:rPr>
            </w:pPr>
            <w:r>
              <w:rPr>
                <w:sz w:val="28"/>
                <w:szCs w:val="28"/>
              </w:rPr>
              <w:t>28</w:t>
            </w:r>
          </w:p>
        </w:tc>
      </w:tr>
      <w:tr w:rsidR="004046AC" w:rsidRPr="00FA1142" w:rsidTr="00614FA3">
        <w:tc>
          <w:tcPr>
            <w:tcW w:w="4401" w:type="dxa"/>
          </w:tcPr>
          <w:p w:rsidR="00B621F7" w:rsidRPr="00AC2CE1" w:rsidRDefault="004046AC" w:rsidP="000F2654">
            <w:pPr>
              <w:rPr>
                <w:sz w:val="28"/>
                <w:szCs w:val="28"/>
              </w:rPr>
            </w:pPr>
            <w:r w:rsidRPr="00AC2CE1">
              <w:rPr>
                <w:sz w:val="28"/>
                <w:szCs w:val="28"/>
              </w:rPr>
              <w:t xml:space="preserve">Додаток А (обов'язковий) </w:t>
            </w:r>
            <w:r w:rsidR="004D5236">
              <w:rPr>
                <w:sz w:val="28"/>
                <w:szCs w:val="28"/>
              </w:rPr>
              <w:t xml:space="preserve">         </w:t>
            </w:r>
            <w:r w:rsidR="00642C38" w:rsidRPr="003E2F08">
              <w:rPr>
                <w:rFonts w:ascii="Calibri" w:eastAsia="Calibri" w:hAnsi="Calibri"/>
                <w:noProof/>
                <w:sz w:val="22"/>
                <w:szCs w:val="22"/>
                <w:lang w:val="ru-RU"/>
              </w:rPr>
              <mc:AlternateContent>
                <mc:Choice Requires="wps">
                  <w:drawing>
                    <wp:inline distT="0" distB="0" distL="0" distR="0" wp14:anchorId="48797756" wp14:editId="76E3F1DC">
                      <wp:extent cx="281940" cy="191135"/>
                      <wp:effectExtent l="0" t="0" r="41910" b="21590"/>
                      <wp:docPr id="378" name="Пяти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378" o:spid="_x0000_s1034"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" adj="15105" strokeweight="1pt">
                      <v:textbox style="mso-fit-shape-to-text:t" inset="0,0,0,0">
                        <w:txbxContent>
                          <w:p w:rsidR="00F24816" w:rsidRPr="00F72C49" w:rsidRDefault="00F24816" w:rsidP="00642C38">
                            <w:pPr>
                              <w:jc w:val="center"/>
                              <w:rPr>
                                <w:b/>
                              </w:rPr>
                            </w:pPr>
                            <w:r w:rsidRPr="00F72C49">
                              <w:rPr>
                                <w:b/>
                              </w:rPr>
                              <w:t>А</w:t>
                            </w:r>
                          </w:p>
                        </w:txbxContent>
                      </v:textbox>
                      <w10:anchorlock/>
                    </v:shape>
                  </w:pict>
                </mc:Fallback>
              </mc:AlternateContent>
            </w:r>
            <w:r w:rsidR="00642C38">
              <w:rPr>
                <w:sz w:val="28"/>
                <w:szCs w:val="28"/>
              </w:rPr>
              <w:t xml:space="preserve"> </w:t>
            </w:r>
            <w:r w:rsidRPr="00AC2CE1">
              <w:rPr>
                <w:sz w:val="28"/>
                <w:szCs w:val="28"/>
              </w:rPr>
              <w:t xml:space="preserve">Відбір зразків для </w:t>
            </w:r>
            <w:r w:rsidR="000F2654">
              <w:rPr>
                <w:sz w:val="28"/>
                <w:szCs w:val="28"/>
              </w:rPr>
              <w:t xml:space="preserve">визначення типу виробу </w:t>
            </w:r>
            <w:r w:rsidRPr="00AC2CE1">
              <w:rPr>
                <w:sz w:val="28"/>
                <w:szCs w:val="28"/>
              </w:rPr>
              <w:t xml:space="preserve"> і незалежного </w:t>
            </w:r>
            <w:r w:rsidR="00F45C43" w:rsidRPr="00AC2CE1">
              <w:rPr>
                <w:sz w:val="28"/>
                <w:szCs w:val="28"/>
              </w:rPr>
              <w:t>випробування</w:t>
            </w:r>
            <w:r w:rsidRPr="00AC2CE1">
              <w:rPr>
                <w:sz w:val="28"/>
                <w:szCs w:val="28"/>
              </w:rPr>
              <w:t xml:space="preserve"> партій</w:t>
            </w:r>
            <w:r w:rsidR="00713639">
              <w:rPr>
                <w:sz w:val="28"/>
                <w:szCs w:val="28"/>
              </w:rPr>
              <w:t xml:space="preserve"> </w:t>
            </w:r>
            <w:r w:rsidR="003E2F08" w:rsidRPr="003E2F08">
              <w:rPr>
                <w:rFonts w:ascii="Calibri" w:eastAsia="Calibri" w:hAnsi="Calibri"/>
                <w:noProof/>
                <w:sz w:val="22"/>
                <w:szCs w:val="22"/>
                <w:lang w:val="ru-RU"/>
              </w:rPr>
              <mc:AlternateContent>
                <mc:Choice Requires="wps">
                  <w:drawing>
                    <wp:inline distT="0" distB="0" distL="0" distR="0" wp14:anchorId="25CA93B5" wp14:editId="67915846">
                      <wp:extent cx="266700" cy="184150"/>
                      <wp:effectExtent l="19050" t="0" r="19050" b="25400"/>
                      <wp:docPr id="370" name="Пяти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70" o:spid="_x0000_s1035"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713639">
              <w:rPr>
                <w:sz w:val="28"/>
                <w:szCs w:val="28"/>
              </w:rPr>
              <w:t>………</w:t>
            </w:r>
            <w:r w:rsidR="00642C38">
              <w:rPr>
                <w:sz w:val="28"/>
                <w:szCs w:val="28"/>
              </w:rPr>
              <w:t>…</w:t>
            </w:r>
          </w:p>
        </w:tc>
        <w:tc>
          <w:tcPr>
            <w:tcW w:w="669" w:type="dxa"/>
            <w:vAlign w:val="bottom"/>
          </w:tcPr>
          <w:p w:rsidR="004046AC" w:rsidRPr="00AC2CE1" w:rsidRDefault="004D5236" w:rsidP="00ED327B">
            <w:pPr>
              <w:rPr>
                <w:sz w:val="28"/>
                <w:szCs w:val="28"/>
              </w:rPr>
            </w:pPr>
            <w:r>
              <w:rPr>
                <w:sz w:val="28"/>
                <w:szCs w:val="28"/>
              </w:rPr>
              <w:t>29</w:t>
            </w:r>
          </w:p>
        </w:tc>
        <w:tc>
          <w:tcPr>
            <w:tcW w:w="4394" w:type="dxa"/>
            <w:shd w:val="clear" w:color="auto" w:fill="auto"/>
            <w:tcMar>
              <w:left w:w="227" w:type="dxa"/>
            </w:tcMar>
          </w:tcPr>
          <w:p w:rsidR="004046AC" w:rsidRPr="004D5236" w:rsidRDefault="004046AC" w:rsidP="005312BA">
            <w:pPr>
              <w:autoSpaceDE w:val="0"/>
              <w:autoSpaceDN w:val="0"/>
              <w:adjustRightInd w:val="0"/>
              <w:rPr>
                <w:sz w:val="28"/>
                <w:szCs w:val="28"/>
              </w:rPr>
            </w:pPr>
            <w:r w:rsidRPr="00AC2CE1">
              <w:rPr>
                <w:bCs/>
                <w:sz w:val="28"/>
                <w:szCs w:val="28"/>
                <w:lang w:val="en-US"/>
              </w:rPr>
              <w:t xml:space="preserve">Annex A (normative) </w:t>
            </w:r>
            <w:r w:rsidR="004D5236">
              <w:rPr>
                <w:bCs/>
                <w:sz w:val="28"/>
                <w:szCs w:val="28"/>
              </w:rPr>
              <w:t xml:space="preserve">                 </w:t>
            </w:r>
            <w:r w:rsidR="000F2654">
              <w:rPr>
                <w:rFonts w:ascii="Calibri" w:eastAsia="Calibri" w:hAnsi="Calibri"/>
                <w:noProof/>
                <w:sz w:val="22"/>
                <w:szCs w:val="22"/>
                <w:lang w:val="ru-RU"/>
              </w:rPr>
              <mc:AlternateContent>
                <mc:Choice Requires="wps">
                  <w:drawing>
                    <wp:inline distT="0" distB="0" distL="0" distR="0">
                      <wp:extent cx="258445" cy="191135"/>
                      <wp:effectExtent l="11430" t="7620" r="15875" b="10795"/>
                      <wp:docPr id="336" name="Пяти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6" o:spid="_x0000_s103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8cJw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000F2654">
              <w:rPr>
                <w:bCs/>
                <w:sz w:val="28"/>
                <w:szCs w:val="28"/>
              </w:rPr>
              <w:t xml:space="preserve"> </w:t>
            </w:r>
            <w:r w:rsidR="005312BA" w:rsidRPr="003E2F08">
              <w:rPr>
                <w:bCs/>
                <w:sz w:val="28"/>
                <w:szCs w:val="28"/>
                <w:lang w:val="en-US"/>
              </w:rPr>
              <w:t>Sampling for determination of product type and for independent testing of consignments</w:t>
            </w:r>
            <w:r w:rsidR="005312BA" w:rsidRPr="003E2F08">
              <w:rPr>
                <w:bCs/>
                <w:sz w:val="28"/>
                <w:szCs w:val="28"/>
              </w:rPr>
              <w:t xml:space="preserve"> </w:t>
            </w:r>
            <w:r w:rsidR="000F2654">
              <w:rPr>
                <w:rFonts w:ascii="Calibri" w:eastAsia="Calibri" w:hAnsi="Calibri"/>
                <w:noProof/>
                <w:sz w:val="22"/>
                <w:szCs w:val="22"/>
                <w:lang w:val="ru-RU"/>
              </w:rPr>
              <mc:AlternateContent>
                <mc:Choice Requires="wps">
                  <w:drawing>
                    <wp:inline distT="0" distB="0" distL="0" distR="0" wp14:anchorId="0C890B85" wp14:editId="008B93B0">
                      <wp:extent cx="266700" cy="184150"/>
                      <wp:effectExtent l="19050" t="0" r="19050" b="25400"/>
                      <wp:docPr id="31" name="Пяти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1" o:spid="_x0000_s1037"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4D5236">
              <w:rPr>
                <w:bCs/>
                <w:sz w:val="28"/>
                <w:szCs w:val="28"/>
              </w:rPr>
              <w:t>………</w:t>
            </w:r>
          </w:p>
        </w:tc>
        <w:tc>
          <w:tcPr>
            <w:tcW w:w="850" w:type="dxa"/>
            <w:shd w:val="clear" w:color="auto" w:fill="auto"/>
            <w:vAlign w:val="bottom"/>
          </w:tcPr>
          <w:p w:rsidR="004046AC" w:rsidRPr="00AC2CE1" w:rsidRDefault="004D5236" w:rsidP="00ED327B">
            <w:pPr>
              <w:rPr>
                <w:sz w:val="28"/>
                <w:szCs w:val="28"/>
              </w:rPr>
            </w:pPr>
            <w:r>
              <w:rPr>
                <w:sz w:val="28"/>
                <w:szCs w:val="28"/>
              </w:rPr>
              <w:t>29</w:t>
            </w:r>
          </w:p>
        </w:tc>
      </w:tr>
      <w:tr w:rsidR="004046AC" w:rsidRPr="00FA1142" w:rsidTr="00614FA3">
        <w:tc>
          <w:tcPr>
            <w:tcW w:w="4401" w:type="dxa"/>
          </w:tcPr>
          <w:p w:rsidR="004046AC" w:rsidRPr="00AC2CE1" w:rsidRDefault="004046AC" w:rsidP="00AC2CE1">
            <w:pPr>
              <w:rPr>
                <w:sz w:val="28"/>
                <w:szCs w:val="28"/>
              </w:rPr>
            </w:pPr>
            <w:r w:rsidRPr="00AC2CE1">
              <w:rPr>
                <w:sz w:val="28"/>
                <w:szCs w:val="28"/>
              </w:rPr>
              <w:t>А.1 Загальні положення</w:t>
            </w:r>
            <w:r w:rsidR="00713639">
              <w:rPr>
                <w:sz w:val="28"/>
                <w:szCs w:val="28"/>
              </w:rPr>
              <w:t xml:space="preserve"> ………….</w:t>
            </w:r>
          </w:p>
        </w:tc>
        <w:tc>
          <w:tcPr>
            <w:tcW w:w="669" w:type="dxa"/>
            <w:vAlign w:val="bottom"/>
          </w:tcPr>
          <w:p w:rsidR="004046AC" w:rsidRPr="00AC2CE1" w:rsidRDefault="004D5236" w:rsidP="00ED327B">
            <w:pPr>
              <w:rPr>
                <w:sz w:val="28"/>
                <w:szCs w:val="28"/>
              </w:rPr>
            </w:pPr>
            <w:r>
              <w:rPr>
                <w:sz w:val="28"/>
                <w:szCs w:val="28"/>
              </w:rPr>
              <w:t>29</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A.1</w:t>
            </w:r>
            <w:r w:rsidRPr="00AC2CE1">
              <w:rPr>
                <w:sz w:val="28"/>
                <w:szCs w:val="28"/>
                <w:lang w:val="en-US"/>
              </w:rPr>
              <w:t xml:space="preserve"> </w:t>
            </w:r>
            <w:r w:rsidRPr="00AC2CE1">
              <w:rPr>
                <w:bCs/>
                <w:sz w:val="28"/>
                <w:szCs w:val="28"/>
                <w:lang w:val="en-US"/>
              </w:rPr>
              <w:t xml:space="preserve">General </w:t>
            </w:r>
            <w:r w:rsidR="002167C3">
              <w:rPr>
                <w:sz w:val="28"/>
                <w:szCs w:val="28"/>
              </w:rPr>
              <w:t>………………………</w:t>
            </w:r>
          </w:p>
        </w:tc>
        <w:tc>
          <w:tcPr>
            <w:tcW w:w="850" w:type="dxa"/>
            <w:shd w:val="clear" w:color="auto" w:fill="auto"/>
            <w:vAlign w:val="bottom"/>
          </w:tcPr>
          <w:p w:rsidR="004046AC" w:rsidRPr="00AC2CE1" w:rsidRDefault="004D5236" w:rsidP="00ED327B">
            <w:pPr>
              <w:rPr>
                <w:sz w:val="28"/>
                <w:szCs w:val="28"/>
              </w:rPr>
            </w:pPr>
            <w:r>
              <w:rPr>
                <w:sz w:val="28"/>
                <w:szCs w:val="28"/>
              </w:rPr>
              <w:t>29</w:t>
            </w:r>
          </w:p>
        </w:tc>
      </w:tr>
      <w:tr w:rsidR="004046AC" w:rsidRPr="00FA1142" w:rsidTr="00614FA3">
        <w:tc>
          <w:tcPr>
            <w:tcW w:w="4401" w:type="dxa"/>
          </w:tcPr>
          <w:p w:rsidR="004046AC" w:rsidRPr="00AC2CE1" w:rsidRDefault="004046AC" w:rsidP="004D5236">
            <w:pPr>
              <w:rPr>
                <w:sz w:val="28"/>
                <w:szCs w:val="28"/>
              </w:rPr>
            </w:pPr>
            <w:r w:rsidRPr="00AC2CE1">
              <w:rPr>
                <w:sz w:val="28"/>
                <w:szCs w:val="28"/>
              </w:rPr>
              <w:t xml:space="preserve">А.2 </w:t>
            </w:r>
            <w:r w:rsidR="004D5236">
              <w:rPr>
                <w:sz w:val="28"/>
                <w:szCs w:val="28"/>
              </w:rPr>
              <w:t>Процедура відбору проб .</w:t>
            </w:r>
            <w:r w:rsidR="00713639">
              <w:rPr>
                <w:sz w:val="28"/>
                <w:szCs w:val="28"/>
              </w:rPr>
              <w:t>……</w:t>
            </w:r>
          </w:p>
        </w:tc>
        <w:tc>
          <w:tcPr>
            <w:tcW w:w="669" w:type="dxa"/>
            <w:vAlign w:val="bottom"/>
          </w:tcPr>
          <w:p w:rsidR="004046AC" w:rsidRPr="00AC2CE1" w:rsidRDefault="004D5236" w:rsidP="00ED327B">
            <w:pPr>
              <w:rPr>
                <w:sz w:val="28"/>
                <w:szCs w:val="28"/>
              </w:rPr>
            </w:pPr>
            <w:r>
              <w:rPr>
                <w:sz w:val="28"/>
                <w:szCs w:val="28"/>
              </w:rPr>
              <w:t>29</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A.2</w:t>
            </w:r>
            <w:r w:rsidRPr="00AC2CE1">
              <w:rPr>
                <w:sz w:val="28"/>
                <w:szCs w:val="28"/>
                <w:lang w:val="en-US"/>
              </w:rPr>
              <w:t xml:space="preserve"> </w:t>
            </w:r>
            <w:r w:rsidRPr="00AC2CE1">
              <w:rPr>
                <w:bCs/>
                <w:sz w:val="28"/>
                <w:szCs w:val="28"/>
                <w:lang w:val="en-US"/>
              </w:rPr>
              <w:t xml:space="preserve">Sampling procedure </w:t>
            </w:r>
            <w:r w:rsidR="002167C3">
              <w:rPr>
                <w:bCs/>
                <w:sz w:val="28"/>
                <w:szCs w:val="28"/>
              </w:rPr>
              <w:t>…………</w:t>
            </w:r>
          </w:p>
        </w:tc>
        <w:tc>
          <w:tcPr>
            <w:tcW w:w="850" w:type="dxa"/>
            <w:shd w:val="clear" w:color="auto" w:fill="auto"/>
            <w:vAlign w:val="bottom"/>
          </w:tcPr>
          <w:p w:rsidR="004046AC" w:rsidRPr="00AC2CE1" w:rsidRDefault="004D5236" w:rsidP="00ED327B">
            <w:pPr>
              <w:rPr>
                <w:sz w:val="28"/>
                <w:szCs w:val="28"/>
              </w:rPr>
            </w:pPr>
            <w:r>
              <w:rPr>
                <w:sz w:val="28"/>
                <w:szCs w:val="28"/>
              </w:rPr>
              <w:t>29</w:t>
            </w:r>
          </w:p>
        </w:tc>
      </w:tr>
      <w:tr w:rsidR="004046AC" w:rsidRPr="00FA1142" w:rsidTr="00614FA3">
        <w:tc>
          <w:tcPr>
            <w:tcW w:w="4401" w:type="dxa"/>
          </w:tcPr>
          <w:p w:rsidR="00713639" w:rsidRPr="00AC2CE1" w:rsidRDefault="004046AC" w:rsidP="00AC2CE1">
            <w:pPr>
              <w:rPr>
                <w:sz w:val="28"/>
                <w:szCs w:val="28"/>
              </w:rPr>
            </w:pPr>
            <w:r w:rsidRPr="00AC2CE1">
              <w:rPr>
                <w:sz w:val="28"/>
                <w:szCs w:val="28"/>
              </w:rPr>
              <w:t>А.2.1 Загальні положення</w:t>
            </w:r>
            <w:r w:rsidR="00713639">
              <w:rPr>
                <w:sz w:val="28"/>
                <w:szCs w:val="28"/>
              </w:rPr>
              <w:t xml:space="preserve"> ………..</w:t>
            </w:r>
          </w:p>
        </w:tc>
        <w:tc>
          <w:tcPr>
            <w:tcW w:w="669" w:type="dxa"/>
            <w:vAlign w:val="bottom"/>
          </w:tcPr>
          <w:p w:rsidR="004046AC" w:rsidRPr="00AC2CE1" w:rsidRDefault="00E37A1E" w:rsidP="00ED327B">
            <w:pPr>
              <w:rPr>
                <w:sz w:val="28"/>
                <w:szCs w:val="28"/>
              </w:rPr>
            </w:pPr>
            <w:r>
              <w:rPr>
                <w:sz w:val="28"/>
                <w:szCs w:val="28"/>
              </w:rPr>
              <w:t>29</w:t>
            </w:r>
          </w:p>
        </w:tc>
        <w:tc>
          <w:tcPr>
            <w:tcW w:w="4394" w:type="dxa"/>
            <w:shd w:val="clear" w:color="auto" w:fill="auto"/>
            <w:tcMar>
              <w:left w:w="227" w:type="dxa"/>
            </w:tcMar>
          </w:tcPr>
          <w:p w:rsidR="004046AC" w:rsidRPr="00AC2CE1" w:rsidRDefault="004046AC" w:rsidP="00AC2CE1">
            <w:pPr>
              <w:autoSpaceDE w:val="0"/>
              <w:autoSpaceDN w:val="0"/>
              <w:adjustRightInd w:val="0"/>
              <w:rPr>
                <w:sz w:val="28"/>
                <w:szCs w:val="28"/>
                <w:lang w:val="en-US"/>
              </w:rPr>
            </w:pPr>
            <w:r w:rsidRPr="00AC2CE1">
              <w:rPr>
                <w:bCs/>
                <w:sz w:val="28"/>
                <w:szCs w:val="28"/>
                <w:lang w:val="en-US"/>
              </w:rPr>
              <w:t>A.2.1</w:t>
            </w:r>
            <w:r w:rsidRPr="00AC2CE1">
              <w:rPr>
                <w:sz w:val="28"/>
                <w:szCs w:val="28"/>
                <w:lang w:val="en-US"/>
              </w:rPr>
              <w:t xml:space="preserve"> </w:t>
            </w:r>
            <w:r w:rsidRPr="00AC2CE1">
              <w:rPr>
                <w:bCs/>
                <w:sz w:val="28"/>
                <w:szCs w:val="28"/>
                <w:lang w:val="en-US"/>
              </w:rPr>
              <w:t xml:space="preserve">General </w:t>
            </w:r>
            <w:r w:rsidR="002167C3">
              <w:rPr>
                <w:sz w:val="28"/>
                <w:szCs w:val="28"/>
              </w:rPr>
              <w:t>……………………</w:t>
            </w:r>
          </w:p>
        </w:tc>
        <w:tc>
          <w:tcPr>
            <w:tcW w:w="850" w:type="dxa"/>
            <w:shd w:val="clear" w:color="auto" w:fill="auto"/>
            <w:vAlign w:val="bottom"/>
          </w:tcPr>
          <w:p w:rsidR="004046AC" w:rsidRPr="00AC2CE1" w:rsidRDefault="00E37A1E" w:rsidP="00ED327B">
            <w:pPr>
              <w:rPr>
                <w:sz w:val="28"/>
                <w:szCs w:val="28"/>
              </w:rPr>
            </w:pPr>
            <w:r>
              <w:rPr>
                <w:sz w:val="28"/>
                <w:szCs w:val="28"/>
              </w:rPr>
              <w:t>29</w:t>
            </w:r>
          </w:p>
        </w:tc>
      </w:tr>
      <w:tr w:rsidR="004046AC" w:rsidRPr="00FA1142" w:rsidTr="00614FA3">
        <w:tc>
          <w:tcPr>
            <w:tcW w:w="4401" w:type="dxa"/>
          </w:tcPr>
          <w:p w:rsidR="004046AC" w:rsidRPr="00AC2CE1" w:rsidRDefault="004046AC" w:rsidP="00E37A1E">
            <w:pPr>
              <w:rPr>
                <w:sz w:val="28"/>
                <w:szCs w:val="28"/>
              </w:rPr>
            </w:pPr>
            <w:r w:rsidRPr="00AC2CE1">
              <w:rPr>
                <w:sz w:val="28"/>
                <w:szCs w:val="28"/>
              </w:rPr>
              <w:t xml:space="preserve">А.2.2 Відбір </w:t>
            </w:r>
            <w:r w:rsidR="00E37A1E">
              <w:rPr>
                <w:sz w:val="28"/>
                <w:szCs w:val="28"/>
              </w:rPr>
              <w:t xml:space="preserve">проб </w:t>
            </w:r>
            <w:r w:rsidRPr="00AC2CE1">
              <w:rPr>
                <w:sz w:val="28"/>
                <w:szCs w:val="28"/>
              </w:rPr>
              <w:t xml:space="preserve"> методом випадкової вибірки</w:t>
            </w:r>
            <w:r w:rsidR="00713639">
              <w:rPr>
                <w:sz w:val="28"/>
                <w:szCs w:val="28"/>
              </w:rPr>
              <w:t xml:space="preserve"> ……………….</w:t>
            </w:r>
          </w:p>
        </w:tc>
        <w:tc>
          <w:tcPr>
            <w:tcW w:w="669" w:type="dxa"/>
            <w:vAlign w:val="bottom"/>
          </w:tcPr>
          <w:p w:rsidR="004046AC" w:rsidRPr="00AC2CE1" w:rsidRDefault="00E37A1E" w:rsidP="00ED327B">
            <w:pPr>
              <w:rPr>
                <w:sz w:val="28"/>
                <w:szCs w:val="28"/>
              </w:rPr>
            </w:pPr>
            <w:r>
              <w:rPr>
                <w:sz w:val="28"/>
                <w:szCs w:val="28"/>
              </w:rPr>
              <w:t>29</w:t>
            </w:r>
          </w:p>
        </w:tc>
        <w:tc>
          <w:tcPr>
            <w:tcW w:w="4394" w:type="dxa"/>
            <w:shd w:val="clear" w:color="auto" w:fill="auto"/>
            <w:tcMar>
              <w:left w:w="227" w:type="dxa"/>
            </w:tcMar>
          </w:tcPr>
          <w:p w:rsidR="004046AC" w:rsidRPr="002167C3" w:rsidRDefault="004046AC" w:rsidP="00AC2CE1">
            <w:pPr>
              <w:autoSpaceDE w:val="0"/>
              <w:autoSpaceDN w:val="0"/>
              <w:adjustRightInd w:val="0"/>
              <w:rPr>
                <w:sz w:val="28"/>
                <w:szCs w:val="28"/>
              </w:rPr>
            </w:pPr>
            <w:r w:rsidRPr="00AC2CE1">
              <w:rPr>
                <w:bCs/>
                <w:sz w:val="28"/>
                <w:szCs w:val="28"/>
                <w:lang w:val="en-US"/>
              </w:rPr>
              <w:t>A.2.2</w:t>
            </w:r>
            <w:r w:rsidRPr="00AC2CE1">
              <w:rPr>
                <w:sz w:val="28"/>
                <w:szCs w:val="28"/>
                <w:lang w:val="en-US"/>
              </w:rPr>
              <w:t xml:space="preserve"> </w:t>
            </w:r>
            <w:r w:rsidRPr="00AC2CE1">
              <w:rPr>
                <w:bCs/>
                <w:sz w:val="28"/>
                <w:szCs w:val="28"/>
                <w:lang w:val="en-US"/>
              </w:rPr>
              <w:t xml:space="preserve">Random sampling </w:t>
            </w:r>
            <w:r w:rsidR="002167C3">
              <w:rPr>
                <w:bCs/>
                <w:sz w:val="28"/>
                <w:szCs w:val="28"/>
              </w:rPr>
              <w:t>…………</w:t>
            </w:r>
          </w:p>
        </w:tc>
        <w:tc>
          <w:tcPr>
            <w:tcW w:w="850" w:type="dxa"/>
            <w:shd w:val="clear" w:color="auto" w:fill="auto"/>
            <w:vAlign w:val="bottom"/>
          </w:tcPr>
          <w:p w:rsidR="004046AC" w:rsidRDefault="00E37A1E" w:rsidP="00ED327B">
            <w:pPr>
              <w:rPr>
                <w:sz w:val="28"/>
                <w:szCs w:val="28"/>
              </w:rPr>
            </w:pPr>
            <w:r>
              <w:rPr>
                <w:sz w:val="28"/>
                <w:szCs w:val="28"/>
              </w:rPr>
              <w:t>29</w:t>
            </w:r>
          </w:p>
          <w:p w:rsidR="00E37A1E" w:rsidRPr="00AC2CE1" w:rsidRDefault="00E37A1E" w:rsidP="00ED327B">
            <w:pPr>
              <w:rPr>
                <w:sz w:val="28"/>
                <w:szCs w:val="28"/>
              </w:rPr>
            </w:pPr>
          </w:p>
        </w:tc>
      </w:tr>
      <w:tr w:rsidR="004046AC" w:rsidRPr="00FA1142" w:rsidTr="00614FA3">
        <w:tc>
          <w:tcPr>
            <w:tcW w:w="4401" w:type="dxa"/>
          </w:tcPr>
          <w:p w:rsidR="004046AC" w:rsidRPr="00AC2CE1" w:rsidRDefault="004046AC" w:rsidP="00E37A1E">
            <w:pPr>
              <w:rPr>
                <w:sz w:val="28"/>
                <w:szCs w:val="28"/>
              </w:rPr>
            </w:pPr>
            <w:r w:rsidRPr="00AC2CE1">
              <w:rPr>
                <w:sz w:val="28"/>
                <w:szCs w:val="28"/>
              </w:rPr>
              <w:t xml:space="preserve">А.2.3 </w:t>
            </w:r>
            <w:r w:rsidR="00E37A1E" w:rsidRPr="00AC2CE1">
              <w:rPr>
                <w:sz w:val="28"/>
                <w:szCs w:val="28"/>
              </w:rPr>
              <w:t xml:space="preserve">Відбір </w:t>
            </w:r>
            <w:r w:rsidR="00E37A1E">
              <w:rPr>
                <w:sz w:val="28"/>
                <w:szCs w:val="28"/>
              </w:rPr>
              <w:t xml:space="preserve">проб </w:t>
            </w:r>
            <w:r w:rsidR="00E37A1E" w:rsidRPr="00AC2CE1">
              <w:rPr>
                <w:sz w:val="28"/>
                <w:szCs w:val="28"/>
              </w:rPr>
              <w:t xml:space="preserve"> методом </w:t>
            </w:r>
            <w:r w:rsidR="00E37A1E">
              <w:rPr>
                <w:sz w:val="28"/>
                <w:szCs w:val="28"/>
              </w:rPr>
              <w:t>р</w:t>
            </w:r>
            <w:r w:rsidR="00F45C43" w:rsidRPr="00AC2CE1">
              <w:rPr>
                <w:sz w:val="28"/>
                <w:szCs w:val="28"/>
              </w:rPr>
              <w:t>епрезентативн</w:t>
            </w:r>
            <w:r w:rsidR="00E37A1E">
              <w:rPr>
                <w:sz w:val="28"/>
                <w:szCs w:val="28"/>
              </w:rPr>
              <w:t>ої</w:t>
            </w:r>
            <w:r w:rsidR="00F45C43" w:rsidRPr="00AC2CE1">
              <w:rPr>
                <w:sz w:val="28"/>
                <w:szCs w:val="28"/>
              </w:rPr>
              <w:t xml:space="preserve"> вибірк</w:t>
            </w:r>
            <w:r w:rsidR="00E37A1E">
              <w:rPr>
                <w:sz w:val="28"/>
                <w:szCs w:val="28"/>
              </w:rPr>
              <w:t>и</w:t>
            </w:r>
            <w:r w:rsidR="00713639">
              <w:rPr>
                <w:sz w:val="28"/>
                <w:szCs w:val="28"/>
              </w:rPr>
              <w:t xml:space="preserve"> …</w:t>
            </w:r>
            <w:r w:rsidR="00E37A1E">
              <w:rPr>
                <w:sz w:val="28"/>
                <w:szCs w:val="28"/>
              </w:rPr>
              <w:t>……..</w:t>
            </w:r>
          </w:p>
        </w:tc>
        <w:tc>
          <w:tcPr>
            <w:tcW w:w="669" w:type="dxa"/>
            <w:vAlign w:val="bottom"/>
          </w:tcPr>
          <w:p w:rsidR="004046AC" w:rsidRPr="00AC2CE1" w:rsidRDefault="00E37A1E" w:rsidP="00ED327B">
            <w:pPr>
              <w:rPr>
                <w:sz w:val="28"/>
                <w:szCs w:val="28"/>
              </w:rPr>
            </w:pPr>
            <w:r>
              <w:rPr>
                <w:sz w:val="28"/>
                <w:szCs w:val="28"/>
              </w:rPr>
              <w:t>30</w:t>
            </w:r>
          </w:p>
        </w:tc>
        <w:tc>
          <w:tcPr>
            <w:tcW w:w="4394" w:type="dxa"/>
            <w:shd w:val="clear" w:color="auto" w:fill="auto"/>
            <w:tcMar>
              <w:left w:w="227" w:type="dxa"/>
            </w:tcMar>
          </w:tcPr>
          <w:p w:rsidR="004046AC" w:rsidRPr="009B1B62" w:rsidRDefault="004046AC" w:rsidP="00AC2CE1">
            <w:pPr>
              <w:autoSpaceDE w:val="0"/>
              <w:autoSpaceDN w:val="0"/>
              <w:adjustRightInd w:val="0"/>
              <w:rPr>
                <w:sz w:val="28"/>
                <w:szCs w:val="28"/>
              </w:rPr>
            </w:pPr>
            <w:r w:rsidRPr="00AC2CE1">
              <w:rPr>
                <w:bCs/>
                <w:sz w:val="28"/>
                <w:szCs w:val="28"/>
                <w:lang w:val="en-US"/>
              </w:rPr>
              <w:t>A.2.3</w:t>
            </w:r>
            <w:r w:rsidRPr="00AC2CE1">
              <w:rPr>
                <w:sz w:val="28"/>
                <w:szCs w:val="28"/>
                <w:lang w:val="en-US"/>
              </w:rPr>
              <w:t xml:space="preserve"> </w:t>
            </w:r>
            <w:r w:rsidRPr="00AC2CE1">
              <w:rPr>
                <w:bCs/>
                <w:sz w:val="28"/>
                <w:szCs w:val="28"/>
                <w:lang w:val="en-US"/>
              </w:rPr>
              <w:t xml:space="preserve">Representative sampling </w:t>
            </w:r>
            <w:r w:rsidR="009B1B62">
              <w:rPr>
                <w:bCs/>
                <w:sz w:val="28"/>
                <w:szCs w:val="28"/>
              </w:rPr>
              <w:t>….</w:t>
            </w:r>
          </w:p>
        </w:tc>
        <w:tc>
          <w:tcPr>
            <w:tcW w:w="850" w:type="dxa"/>
            <w:shd w:val="clear" w:color="auto" w:fill="auto"/>
            <w:vAlign w:val="bottom"/>
          </w:tcPr>
          <w:p w:rsidR="004046AC" w:rsidRDefault="00E37A1E" w:rsidP="00ED327B">
            <w:pPr>
              <w:rPr>
                <w:sz w:val="28"/>
                <w:szCs w:val="28"/>
              </w:rPr>
            </w:pPr>
            <w:r>
              <w:rPr>
                <w:sz w:val="28"/>
                <w:szCs w:val="28"/>
              </w:rPr>
              <w:t>30</w:t>
            </w:r>
          </w:p>
          <w:p w:rsidR="00E37A1E" w:rsidRPr="00AC2CE1" w:rsidRDefault="00E37A1E" w:rsidP="00ED327B">
            <w:pPr>
              <w:rPr>
                <w:sz w:val="28"/>
                <w:szCs w:val="28"/>
              </w:rPr>
            </w:pPr>
          </w:p>
        </w:tc>
      </w:tr>
      <w:tr w:rsidR="004046AC" w:rsidRPr="00FA1142" w:rsidTr="00614FA3">
        <w:tc>
          <w:tcPr>
            <w:tcW w:w="4401" w:type="dxa"/>
          </w:tcPr>
          <w:p w:rsidR="004046AC" w:rsidRPr="00AC2CE1" w:rsidRDefault="004046AC" w:rsidP="00E37A1E">
            <w:pPr>
              <w:rPr>
                <w:sz w:val="28"/>
                <w:szCs w:val="28"/>
              </w:rPr>
            </w:pPr>
            <w:r w:rsidRPr="00AC2CE1">
              <w:rPr>
                <w:sz w:val="28"/>
                <w:szCs w:val="28"/>
              </w:rPr>
              <w:t xml:space="preserve">А.2.4 </w:t>
            </w:r>
            <w:r w:rsidR="00E37A1E">
              <w:rPr>
                <w:sz w:val="28"/>
                <w:szCs w:val="28"/>
              </w:rPr>
              <w:t>Поділ проби</w:t>
            </w:r>
            <w:r w:rsidR="00713639">
              <w:rPr>
                <w:sz w:val="28"/>
                <w:szCs w:val="28"/>
              </w:rPr>
              <w:t xml:space="preserve"> ……</w:t>
            </w:r>
            <w:r w:rsidR="00614FA3">
              <w:rPr>
                <w:sz w:val="28"/>
                <w:szCs w:val="28"/>
              </w:rPr>
              <w:t>…………..</w:t>
            </w:r>
          </w:p>
        </w:tc>
        <w:tc>
          <w:tcPr>
            <w:tcW w:w="669" w:type="dxa"/>
            <w:vAlign w:val="bottom"/>
          </w:tcPr>
          <w:p w:rsidR="004046AC" w:rsidRPr="00AC2CE1" w:rsidRDefault="00614FA3" w:rsidP="00ED327B">
            <w:pPr>
              <w:rPr>
                <w:sz w:val="28"/>
                <w:szCs w:val="28"/>
              </w:rPr>
            </w:pPr>
            <w:r>
              <w:rPr>
                <w:sz w:val="28"/>
                <w:szCs w:val="28"/>
              </w:rPr>
              <w:t>31</w:t>
            </w:r>
          </w:p>
        </w:tc>
        <w:tc>
          <w:tcPr>
            <w:tcW w:w="4394" w:type="dxa"/>
            <w:shd w:val="clear" w:color="auto" w:fill="auto"/>
            <w:tcMar>
              <w:left w:w="227" w:type="dxa"/>
            </w:tcMar>
          </w:tcPr>
          <w:p w:rsidR="004046AC" w:rsidRPr="009B1B62" w:rsidRDefault="004046AC" w:rsidP="00AC2CE1">
            <w:pPr>
              <w:autoSpaceDE w:val="0"/>
              <w:autoSpaceDN w:val="0"/>
              <w:adjustRightInd w:val="0"/>
              <w:rPr>
                <w:sz w:val="28"/>
                <w:szCs w:val="28"/>
              </w:rPr>
            </w:pPr>
            <w:r w:rsidRPr="00AC2CE1">
              <w:rPr>
                <w:bCs/>
                <w:sz w:val="28"/>
                <w:szCs w:val="28"/>
                <w:lang w:val="en-US"/>
              </w:rPr>
              <w:t>A.2.4</w:t>
            </w:r>
            <w:r w:rsidRPr="00AC2CE1">
              <w:rPr>
                <w:sz w:val="28"/>
                <w:szCs w:val="28"/>
                <w:lang w:val="en-US"/>
              </w:rPr>
              <w:t xml:space="preserve"> </w:t>
            </w:r>
            <w:r w:rsidRPr="00AC2CE1">
              <w:rPr>
                <w:bCs/>
                <w:sz w:val="28"/>
                <w:szCs w:val="28"/>
                <w:lang w:val="en-US"/>
              </w:rPr>
              <w:t xml:space="preserve">Dividing the sample </w:t>
            </w:r>
            <w:r w:rsidR="009B1B62">
              <w:rPr>
                <w:bCs/>
                <w:sz w:val="28"/>
                <w:szCs w:val="28"/>
              </w:rPr>
              <w:t>……….</w:t>
            </w:r>
          </w:p>
        </w:tc>
        <w:tc>
          <w:tcPr>
            <w:tcW w:w="850" w:type="dxa"/>
            <w:shd w:val="clear" w:color="auto" w:fill="auto"/>
            <w:vAlign w:val="bottom"/>
          </w:tcPr>
          <w:p w:rsidR="004046AC" w:rsidRPr="00AC2CE1" w:rsidRDefault="00614FA3" w:rsidP="00ED327B">
            <w:pPr>
              <w:rPr>
                <w:sz w:val="28"/>
                <w:szCs w:val="28"/>
              </w:rPr>
            </w:pPr>
            <w:r>
              <w:rPr>
                <w:sz w:val="28"/>
                <w:szCs w:val="28"/>
              </w:rPr>
              <w:t>31</w:t>
            </w:r>
          </w:p>
        </w:tc>
      </w:tr>
      <w:tr w:rsidR="004046AC" w:rsidRPr="00FA1142" w:rsidTr="00614FA3">
        <w:tc>
          <w:tcPr>
            <w:tcW w:w="4401" w:type="dxa"/>
          </w:tcPr>
          <w:p w:rsidR="005E7D0D" w:rsidRDefault="005E7D0D" w:rsidP="005E7D0D">
            <w:pPr>
              <w:jc w:val="both"/>
              <w:rPr>
                <w:sz w:val="28"/>
                <w:szCs w:val="28"/>
              </w:rPr>
            </w:pPr>
          </w:p>
          <w:p w:rsidR="004046AC" w:rsidRPr="00AC2CE1" w:rsidRDefault="004046AC" w:rsidP="005E7D0D">
            <w:pPr>
              <w:jc w:val="both"/>
              <w:rPr>
                <w:sz w:val="28"/>
                <w:szCs w:val="28"/>
              </w:rPr>
            </w:pPr>
            <w:r w:rsidRPr="00AC2CE1">
              <w:rPr>
                <w:sz w:val="28"/>
                <w:szCs w:val="28"/>
              </w:rPr>
              <w:lastRenderedPageBreak/>
              <w:t xml:space="preserve">А.2.5 Кількість виробів, </w:t>
            </w:r>
            <w:r w:rsidR="00614FA3">
              <w:rPr>
                <w:sz w:val="28"/>
                <w:szCs w:val="28"/>
              </w:rPr>
              <w:t>необхідних</w:t>
            </w:r>
            <w:r w:rsidRPr="00AC2CE1">
              <w:rPr>
                <w:sz w:val="28"/>
                <w:szCs w:val="28"/>
              </w:rPr>
              <w:t xml:space="preserve"> для випробувань</w:t>
            </w:r>
            <w:r w:rsidR="00713639">
              <w:rPr>
                <w:sz w:val="28"/>
                <w:szCs w:val="28"/>
              </w:rPr>
              <w:t xml:space="preserve"> …</w:t>
            </w:r>
            <w:r w:rsidR="00614FA3">
              <w:rPr>
                <w:sz w:val="28"/>
                <w:szCs w:val="28"/>
              </w:rPr>
              <w:t>….</w:t>
            </w:r>
          </w:p>
        </w:tc>
        <w:tc>
          <w:tcPr>
            <w:tcW w:w="669" w:type="dxa"/>
            <w:vAlign w:val="bottom"/>
          </w:tcPr>
          <w:p w:rsidR="005E7D0D" w:rsidRDefault="005E7D0D" w:rsidP="00ED327B">
            <w:pPr>
              <w:rPr>
                <w:sz w:val="28"/>
                <w:szCs w:val="28"/>
              </w:rPr>
            </w:pPr>
          </w:p>
          <w:p w:rsidR="005E7D0D" w:rsidRDefault="005E7D0D" w:rsidP="00ED327B">
            <w:pPr>
              <w:rPr>
                <w:sz w:val="28"/>
                <w:szCs w:val="28"/>
              </w:rPr>
            </w:pPr>
          </w:p>
          <w:p w:rsidR="004046AC" w:rsidRPr="00AC2CE1" w:rsidRDefault="00614FA3" w:rsidP="00ED327B">
            <w:pPr>
              <w:rPr>
                <w:sz w:val="28"/>
                <w:szCs w:val="28"/>
              </w:rPr>
            </w:pPr>
            <w:r>
              <w:rPr>
                <w:sz w:val="28"/>
                <w:szCs w:val="28"/>
              </w:rPr>
              <w:t>31</w:t>
            </w:r>
          </w:p>
        </w:tc>
        <w:tc>
          <w:tcPr>
            <w:tcW w:w="4394" w:type="dxa"/>
            <w:shd w:val="clear" w:color="auto" w:fill="auto"/>
            <w:tcMar>
              <w:left w:w="227" w:type="dxa"/>
            </w:tcMar>
          </w:tcPr>
          <w:p w:rsidR="005E7D0D" w:rsidRDefault="005E7D0D" w:rsidP="005E7D0D">
            <w:pPr>
              <w:autoSpaceDE w:val="0"/>
              <w:autoSpaceDN w:val="0"/>
              <w:adjustRightInd w:val="0"/>
              <w:jc w:val="both"/>
              <w:rPr>
                <w:bCs/>
                <w:sz w:val="28"/>
                <w:szCs w:val="28"/>
              </w:rPr>
            </w:pPr>
          </w:p>
          <w:p w:rsidR="004046AC" w:rsidRPr="00AC2CE1" w:rsidRDefault="004046AC" w:rsidP="005E7D0D">
            <w:pPr>
              <w:autoSpaceDE w:val="0"/>
              <w:autoSpaceDN w:val="0"/>
              <w:adjustRightInd w:val="0"/>
              <w:jc w:val="both"/>
              <w:rPr>
                <w:sz w:val="28"/>
                <w:szCs w:val="28"/>
                <w:lang w:val="en-US"/>
              </w:rPr>
            </w:pPr>
            <w:r w:rsidRPr="00AC2CE1">
              <w:rPr>
                <w:bCs/>
                <w:sz w:val="28"/>
                <w:szCs w:val="28"/>
                <w:lang w:val="en-US"/>
              </w:rPr>
              <w:lastRenderedPageBreak/>
              <w:t>A.2.5</w:t>
            </w:r>
            <w:r w:rsidRPr="00AC2CE1">
              <w:rPr>
                <w:sz w:val="28"/>
                <w:szCs w:val="28"/>
                <w:lang w:val="en-US"/>
              </w:rPr>
              <w:t xml:space="preserve"> </w:t>
            </w:r>
            <w:r w:rsidRPr="00AC2CE1">
              <w:rPr>
                <w:bCs/>
                <w:sz w:val="28"/>
                <w:szCs w:val="28"/>
                <w:lang w:val="en-US"/>
              </w:rPr>
              <w:t xml:space="preserve">Number of units required for testing </w:t>
            </w:r>
            <w:r w:rsidR="009B1B62">
              <w:rPr>
                <w:sz w:val="28"/>
                <w:szCs w:val="28"/>
              </w:rPr>
              <w:t>…………………………….</w:t>
            </w:r>
          </w:p>
        </w:tc>
        <w:tc>
          <w:tcPr>
            <w:tcW w:w="850" w:type="dxa"/>
            <w:shd w:val="clear" w:color="auto" w:fill="auto"/>
            <w:vAlign w:val="bottom"/>
          </w:tcPr>
          <w:p w:rsidR="005E7D0D" w:rsidRDefault="005E7D0D" w:rsidP="00ED327B">
            <w:pPr>
              <w:rPr>
                <w:sz w:val="28"/>
                <w:szCs w:val="28"/>
              </w:rPr>
            </w:pPr>
          </w:p>
          <w:p w:rsidR="005E7D0D" w:rsidRDefault="005E7D0D" w:rsidP="00ED327B">
            <w:pPr>
              <w:rPr>
                <w:sz w:val="28"/>
                <w:szCs w:val="28"/>
              </w:rPr>
            </w:pPr>
          </w:p>
          <w:p w:rsidR="004046AC" w:rsidRPr="00AC2CE1" w:rsidRDefault="00614FA3" w:rsidP="00ED327B">
            <w:pPr>
              <w:rPr>
                <w:sz w:val="28"/>
                <w:szCs w:val="28"/>
              </w:rPr>
            </w:pPr>
            <w:r>
              <w:rPr>
                <w:sz w:val="28"/>
                <w:szCs w:val="28"/>
              </w:rPr>
              <w:t>31</w:t>
            </w:r>
          </w:p>
        </w:tc>
      </w:tr>
      <w:tr w:rsidR="004046AC" w:rsidRPr="00FA1142" w:rsidTr="00614FA3">
        <w:tc>
          <w:tcPr>
            <w:tcW w:w="4401" w:type="dxa"/>
          </w:tcPr>
          <w:p w:rsidR="009B1B62" w:rsidRPr="00AC2CE1" w:rsidRDefault="004046AC" w:rsidP="005E7D0D">
            <w:pPr>
              <w:jc w:val="both"/>
              <w:rPr>
                <w:sz w:val="28"/>
                <w:szCs w:val="28"/>
              </w:rPr>
            </w:pPr>
            <w:r w:rsidRPr="00AC2CE1">
              <w:rPr>
                <w:sz w:val="28"/>
                <w:szCs w:val="28"/>
              </w:rPr>
              <w:lastRenderedPageBreak/>
              <w:t xml:space="preserve">А.3 Місце і дати проведення </w:t>
            </w:r>
            <w:r w:rsidR="00614FA3">
              <w:rPr>
                <w:sz w:val="28"/>
                <w:szCs w:val="28"/>
              </w:rPr>
              <w:t>обстеження</w:t>
            </w:r>
            <w:r w:rsidRPr="00AC2CE1">
              <w:rPr>
                <w:sz w:val="28"/>
                <w:szCs w:val="28"/>
              </w:rPr>
              <w:t xml:space="preserve"> та випробуван</w:t>
            </w:r>
            <w:r w:rsidR="00614FA3">
              <w:rPr>
                <w:sz w:val="28"/>
                <w:szCs w:val="28"/>
              </w:rPr>
              <w:t>ня</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33</w:t>
            </w:r>
          </w:p>
        </w:tc>
        <w:tc>
          <w:tcPr>
            <w:tcW w:w="4394" w:type="dxa"/>
            <w:shd w:val="clear" w:color="auto" w:fill="auto"/>
            <w:tcMar>
              <w:left w:w="227" w:type="dxa"/>
            </w:tcMar>
          </w:tcPr>
          <w:p w:rsidR="004046AC" w:rsidRPr="00AC2CE1" w:rsidRDefault="004046AC" w:rsidP="005E7D0D">
            <w:pPr>
              <w:autoSpaceDE w:val="0"/>
              <w:autoSpaceDN w:val="0"/>
              <w:adjustRightInd w:val="0"/>
              <w:jc w:val="both"/>
              <w:rPr>
                <w:bCs/>
                <w:sz w:val="28"/>
                <w:szCs w:val="28"/>
              </w:rPr>
            </w:pPr>
            <w:r w:rsidRPr="00AC2CE1">
              <w:rPr>
                <w:bCs/>
                <w:sz w:val="28"/>
                <w:szCs w:val="28"/>
                <w:lang w:val="en-US"/>
              </w:rPr>
              <w:t>A.3</w:t>
            </w:r>
            <w:r w:rsidRPr="00AC2CE1">
              <w:rPr>
                <w:sz w:val="28"/>
                <w:szCs w:val="28"/>
                <w:lang w:val="en-US"/>
              </w:rPr>
              <w:t xml:space="preserve"> </w:t>
            </w:r>
            <w:r w:rsidRPr="00AC2CE1">
              <w:rPr>
                <w:bCs/>
                <w:sz w:val="28"/>
                <w:szCs w:val="28"/>
                <w:lang w:val="en-US"/>
              </w:rPr>
              <w:t xml:space="preserve">Place and dates of inspection and testing </w:t>
            </w:r>
            <w:r w:rsidR="009B1B62">
              <w:rPr>
                <w:sz w:val="28"/>
                <w:szCs w:val="28"/>
              </w:rPr>
              <w:t>……………………….</w:t>
            </w:r>
          </w:p>
        </w:tc>
        <w:tc>
          <w:tcPr>
            <w:tcW w:w="850" w:type="dxa"/>
            <w:shd w:val="clear" w:color="auto" w:fill="auto"/>
            <w:vAlign w:val="bottom"/>
          </w:tcPr>
          <w:p w:rsidR="004046AC" w:rsidRPr="00AC2CE1" w:rsidRDefault="00614FA3" w:rsidP="00ED327B">
            <w:pPr>
              <w:rPr>
                <w:sz w:val="28"/>
                <w:szCs w:val="28"/>
              </w:rPr>
            </w:pPr>
            <w:r>
              <w:rPr>
                <w:sz w:val="28"/>
                <w:szCs w:val="28"/>
              </w:rPr>
              <w:t>33</w:t>
            </w:r>
          </w:p>
        </w:tc>
      </w:tr>
      <w:tr w:rsidR="004046AC" w:rsidRPr="00FA1142" w:rsidTr="00614FA3">
        <w:tc>
          <w:tcPr>
            <w:tcW w:w="4401" w:type="dxa"/>
          </w:tcPr>
          <w:p w:rsidR="00642C38" w:rsidRDefault="004046AC" w:rsidP="005E7D0D">
            <w:pPr>
              <w:jc w:val="both"/>
              <w:rPr>
                <w:sz w:val="28"/>
                <w:szCs w:val="28"/>
              </w:rPr>
            </w:pPr>
            <w:r w:rsidRPr="00AC2CE1">
              <w:rPr>
                <w:sz w:val="28"/>
                <w:szCs w:val="28"/>
              </w:rPr>
              <w:t xml:space="preserve">Додаток В (обов'язковий) </w:t>
            </w:r>
          </w:p>
          <w:p w:rsidR="004046AC" w:rsidRPr="00642C38" w:rsidRDefault="00614FA3" w:rsidP="005E7D0D">
            <w:pPr>
              <w:jc w:val="both"/>
              <w:rPr>
                <w:sz w:val="28"/>
                <w:szCs w:val="28"/>
                <w:lang w:val="ru-RU"/>
              </w:rPr>
            </w:pPr>
            <w:r>
              <w:rPr>
                <w:sz w:val="28"/>
                <w:szCs w:val="28"/>
              </w:rPr>
              <w:t xml:space="preserve"> </w:t>
            </w:r>
            <w:r w:rsidR="00642C38" w:rsidRPr="003E2F08">
              <w:rPr>
                <w:rFonts w:ascii="Calibri" w:eastAsia="Calibri" w:hAnsi="Calibri"/>
                <w:noProof/>
                <w:sz w:val="22"/>
                <w:szCs w:val="22"/>
                <w:lang w:val="ru-RU"/>
              </w:rPr>
              <mc:AlternateContent>
                <mc:Choice Requires="wps">
                  <w:drawing>
                    <wp:inline distT="0" distB="0" distL="0" distR="0" wp14:anchorId="2BD144CC" wp14:editId="1649226D">
                      <wp:extent cx="281940" cy="191135"/>
                      <wp:effectExtent l="0" t="0" r="41910" b="21590"/>
                      <wp:docPr id="379" name="Пяти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379" o:spid="_x0000_s1038"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" adj="15105" strokeweight="1pt">
                      <v:textbox style="mso-fit-shape-to-text:t" inset="0,0,0,0">
                        <w:txbxContent>
                          <w:p w:rsidR="00F24816" w:rsidRPr="00F72C49" w:rsidRDefault="00F24816" w:rsidP="00642C38">
                            <w:pPr>
                              <w:jc w:val="center"/>
                              <w:rPr>
                                <w:b/>
                              </w:rPr>
                            </w:pPr>
                            <w:r w:rsidRPr="00F72C49">
                              <w:rPr>
                                <w:b/>
                              </w:rPr>
                              <w:t>А</w:t>
                            </w:r>
                          </w:p>
                        </w:txbxContent>
                      </v:textbox>
                      <w10:anchorlock/>
                    </v:shape>
                  </w:pict>
                </mc:Fallback>
              </mc:AlternateContent>
            </w:r>
            <w:r w:rsidR="004046AC" w:rsidRPr="00AC2CE1">
              <w:rPr>
                <w:sz w:val="28"/>
                <w:szCs w:val="28"/>
              </w:rPr>
              <w:t xml:space="preserve">Критерії відповідності </w:t>
            </w:r>
            <w:r w:rsidR="00642C38">
              <w:rPr>
                <w:sz w:val="28"/>
                <w:szCs w:val="28"/>
              </w:rPr>
              <w:t xml:space="preserve">          д</w:t>
            </w:r>
            <w:r w:rsidR="004046AC" w:rsidRPr="00AC2CE1">
              <w:rPr>
                <w:sz w:val="28"/>
                <w:szCs w:val="28"/>
              </w:rPr>
              <w:t xml:space="preserve">ля </w:t>
            </w:r>
            <w:r w:rsidR="003E2F08">
              <w:rPr>
                <w:sz w:val="28"/>
                <w:szCs w:val="28"/>
              </w:rPr>
              <w:t xml:space="preserve">визначення  типу виробу </w:t>
            </w:r>
            <w:r w:rsidR="004046AC" w:rsidRPr="00AC2CE1">
              <w:rPr>
                <w:sz w:val="28"/>
                <w:szCs w:val="28"/>
              </w:rPr>
              <w:t xml:space="preserve"> і незалежного випробування </w:t>
            </w:r>
            <w:r w:rsidR="00642C38">
              <w:rPr>
                <w:sz w:val="28"/>
                <w:szCs w:val="28"/>
              </w:rPr>
              <w:t xml:space="preserve">   </w:t>
            </w:r>
            <w:r w:rsidR="004046AC" w:rsidRPr="00AC2CE1">
              <w:rPr>
                <w:sz w:val="28"/>
                <w:szCs w:val="28"/>
              </w:rPr>
              <w:t>партії</w:t>
            </w:r>
            <w:r w:rsidR="003E2F08">
              <w:rPr>
                <w:sz w:val="28"/>
                <w:szCs w:val="28"/>
              </w:rPr>
              <w:t xml:space="preserve"> </w:t>
            </w:r>
            <w:r w:rsidR="00713639">
              <w:rPr>
                <w:sz w:val="28"/>
                <w:szCs w:val="28"/>
              </w:rPr>
              <w:t xml:space="preserve"> </w:t>
            </w:r>
            <w:r w:rsidR="003E2F08" w:rsidRPr="003E2F08">
              <w:rPr>
                <w:rFonts w:ascii="Calibri" w:eastAsia="Calibri" w:hAnsi="Calibri"/>
                <w:noProof/>
                <w:sz w:val="22"/>
                <w:szCs w:val="22"/>
                <w:lang w:val="ru-RU"/>
              </w:rPr>
              <mc:AlternateContent>
                <mc:Choice Requires="wps">
                  <w:drawing>
                    <wp:inline distT="0" distB="0" distL="0" distR="0" wp14:anchorId="0EBA5AAF" wp14:editId="1E35B010">
                      <wp:extent cx="266700" cy="184150"/>
                      <wp:effectExtent l="19050" t="0" r="19050" b="25400"/>
                      <wp:docPr id="361" name="Пяти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61" o:spid="_x0000_s1039"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642C38">
              <w:rPr>
                <w:sz w:val="28"/>
                <w:szCs w:val="28"/>
                <w:lang w:val="ru-RU"/>
              </w:rPr>
              <w:t xml:space="preserve"> …………………………</w:t>
            </w:r>
          </w:p>
        </w:tc>
        <w:tc>
          <w:tcPr>
            <w:tcW w:w="669" w:type="dxa"/>
            <w:vAlign w:val="bottom"/>
          </w:tcPr>
          <w:p w:rsidR="003E2F08" w:rsidRPr="00AC2CE1" w:rsidRDefault="00614FA3" w:rsidP="00ED327B">
            <w:pPr>
              <w:rPr>
                <w:sz w:val="28"/>
                <w:szCs w:val="28"/>
              </w:rPr>
            </w:pPr>
            <w:r>
              <w:rPr>
                <w:sz w:val="28"/>
                <w:szCs w:val="28"/>
              </w:rPr>
              <w:t>34</w:t>
            </w:r>
          </w:p>
        </w:tc>
        <w:tc>
          <w:tcPr>
            <w:tcW w:w="4394" w:type="dxa"/>
            <w:shd w:val="clear" w:color="auto" w:fill="auto"/>
            <w:tcMar>
              <w:left w:w="227" w:type="dxa"/>
            </w:tcMar>
          </w:tcPr>
          <w:p w:rsidR="005312BA" w:rsidRDefault="004046AC" w:rsidP="005E7D0D">
            <w:pPr>
              <w:autoSpaceDE w:val="0"/>
              <w:autoSpaceDN w:val="0"/>
              <w:adjustRightInd w:val="0"/>
              <w:jc w:val="both"/>
              <w:rPr>
                <w:bCs/>
                <w:sz w:val="28"/>
                <w:szCs w:val="28"/>
              </w:rPr>
            </w:pPr>
            <w:r w:rsidRPr="00AC2CE1">
              <w:rPr>
                <w:bCs/>
                <w:sz w:val="28"/>
                <w:szCs w:val="28"/>
                <w:lang w:val="en-US"/>
              </w:rPr>
              <w:t>Annex</w:t>
            </w:r>
            <w:r w:rsidRPr="003E2F08">
              <w:rPr>
                <w:bCs/>
                <w:sz w:val="28"/>
                <w:szCs w:val="28"/>
              </w:rPr>
              <w:t xml:space="preserve"> </w:t>
            </w:r>
            <w:r w:rsidRPr="00AC2CE1">
              <w:rPr>
                <w:bCs/>
                <w:sz w:val="28"/>
                <w:szCs w:val="28"/>
                <w:lang w:val="en-US"/>
              </w:rPr>
              <w:t>B</w:t>
            </w:r>
            <w:r w:rsidRPr="003E2F08">
              <w:rPr>
                <w:bCs/>
                <w:sz w:val="28"/>
                <w:szCs w:val="28"/>
              </w:rPr>
              <w:t xml:space="preserve"> (</w:t>
            </w:r>
            <w:r w:rsidRPr="00AC2CE1">
              <w:rPr>
                <w:bCs/>
                <w:sz w:val="28"/>
                <w:szCs w:val="28"/>
                <w:lang w:val="en-US"/>
              </w:rPr>
              <w:t>normative</w:t>
            </w:r>
            <w:r w:rsidRPr="003E2F08">
              <w:rPr>
                <w:bCs/>
                <w:sz w:val="28"/>
                <w:szCs w:val="28"/>
              </w:rPr>
              <w:t xml:space="preserve">) </w:t>
            </w:r>
          </w:p>
          <w:p w:rsidR="004046AC" w:rsidRPr="005312BA" w:rsidRDefault="000F2654" w:rsidP="005E7D0D">
            <w:pPr>
              <w:autoSpaceDE w:val="0"/>
              <w:autoSpaceDN w:val="0"/>
              <w:adjustRightInd w:val="0"/>
              <w:jc w:val="both"/>
              <w:rPr>
                <w:sz w:val="28"/>
                <w:szCs w:val="28"/>
              </w:rPr>
            </w:pPr>
            <w:r w:rsidRPr="003E2F08">
              <w:rPr>
                <w:rFonts w:ascii="Calibri" w:eastAsia="Calibri" w:hAnsi="Calibri"/>
                <w:noProof/>
                <w:sz w:val="22"/>
                <w:szCs w:val="22"/>
                <w:lang w:val="ru-RU"/>
              </w:rPr>
              <mc:AlternateContent>
                <mc:Choice Requires="wps">
                  <w:drawing>
                    <wp:inline distT="0" distB="0" distL="0" distR="0" wp14:anchorId="0CB00A0A" wp14:editId="587DEC43">
                      <wp:extent cx="258445" cy="191135"/>
                      <wp:effectExtent l="11430" t="7620" r="15875" b="10795"/>
                      <wp:docPr id="335" name="Пяти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5" o:spid="_x0000_s104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SxJg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Pr="003E2F08">
              <w:rPr>
                <w:bCs/>
                <w:sz w:val="28"/>
                <w:szCs w:val="28"/>
              </w:rPr>
              <w:t xml:space="preserve"> </w:t>
            </w:r>
            <w:r w:rsidR="005312BA" w:rsidRPr="003E2F08">
              <w:rPr>
                <w:bCs/>
                <w:sz w:val="28"/>
                <w:szCs w:val="28"/>
                <w:lang w:val="en-US"/>
              </w:rPr>
              <w:t>Compliance</w:t>
            </w:r>
            <w:r w:rsidR="005312BA" w:rsidRPr="003E2F08">
              <w:rPr>
                <w:bCs/>
                <w:sz w:val="28"/>
                <w:szCs w:val="28"/>
              </w:rPr>
              <w:t xml:space="preserve"> </w:t>
            </w:r>
            <w:r w:rsidR="005312BA" w:rsidRPr="003E2F08">
              <w:rPr>
                <w:bCs/>
                <w:sz w:val="28"/>
                <w:szCs w:val="28"/>
                <w:lang w:val="en-US"/>
              </w:rPr>
              <w:t>criteria</w:t>
            </w:r>
            <w:r w:rsidR="005312BA" w:rsidRPr="003E2F08">
              <w:rPr>
                <w:bCs/>
                <w:sz w:val="28"/>
                <w:szCs w:val="28"/>
              </w:rPr>
              <w:t xml:space="preserve"> </w:t>
            </w:r>
            <w:r w:rsidR="005312BA" w:rsidRPr="003E2F08">
              <w:rPr>
                <w:bCs/>
                <w:sz w:val="28"/>
                <w:szCs w:val="28"/>
                <w:lang w:val="en-US"/>
              </w:rPr>
              <w:t>for</w:t>
            </w:r>
            <w:r w:rsidR="005312BA" w:rsidRPr="003E2F08">
              <w:rPr>
                <w:bCs/>
                <w:sz w:val="28"/>
                <w:szCs w:val="28"/>
              </w:rPr>
              <w:t xml:space="preserve"> </w:t>
            </w:r>
            <w:r w:rsidR="005312BA" w:rsidRPr="003E2F08">
              <w:rPr>
                <w:bCs/>
                <w:sz w:val="28"/>
                <w:szCs w:val="28"/>
                <w:lang w:val="en-US"/>
              </w:rPr>
              <w:t>product</w:t>
            </w:r>
            <w:r w:rsidR="005312BA" w:rsidRPr="003E2F08">
              <w:rPr>
                <w:bCs/>
                <w:sz w:val="28"/>
                <w:szCs w:val="28"/>
              </w:rPr>
              <w:t xml:space="preserve"> </w:t>
            </w:r>
            <w:r w:rsidR="005312BA" w:rsidRPr="003E2F08">
              <w:rPr>
                <w:bCs/>
                <w:sz w:val="28"/>
                <w:szCs w:val="28"/>
                <w:lang w:val="en-US"/>
              </w:rPr>
              <w:t>type</w:t>
            </w:r>
            <w:r w:rsidR="005312BA" w:rsidRPr="003E2F08">
              <w:rPr>
                <w:bCs/>
                <w:sz w:val="28"/>
                <w:szCs w:val="28"/>
              </w:rPr>
              <w:t xml:space="preserve"> </w:t>
            </w:r>
            <w:r w:rsidR="005312BA" w:rsidRPr="003E2F08">
              <w:rPr>
                <w:bCs/>
                <w:sz w:val="28"/>
                <w:szCs w:val="28"/>
                <w:lang w:val="en-US"/>
              </w:rPr>
              <w:t>determination</w:t>
            </w:r>
            <w:r w:rsidR="005312BA" w:rsidRPr="003E2F08">
              <w:rPr>
                <w:bCs/>
                <w:sz w:val="28"/>
                <w:szCs w:val="28"/>
              </w:rPr>
              <w:t xml:space="preserve"> </w:t>
            </w:r>
            <w:r w:rsidR="005312BA" w:rsidRPr="003E2F08">
              <w:rPr>
                <w:bCs/>
                <w:sz w:val="28"/>
                <w:szCs w:val="28"/>
                <w:lang w:val="en-US"/>
              </w:rPr>
              <w:t>and</w:t>
            </w:r>
            <w:r w:rsidR="005312BA" w:rsidRPr="003E2F08">
              <w:rPr>
                <w:bCs/>
                <w:sz w:val="28"/>
                <w:szCs w:val="28"/>
              </w:rPr>
              <w:t xml:space="preserve"> </w:t>
            </w:r>
            <w:r w:rsidR="005312BA" w:rsidRPr="003E2F08">
              <w:rPr>
                <w:bCs/>
                <w:sz w:val="28"/>
                <w:szCs w:val="28"/>
                <w:lang w:val="en-US"/>
              </w:rPr>
              <w:t>for</w:t>
            </w:r>
            <w:r w:rsidR="005312BA" w:rsidRPr="003E2F08">
              <w:rPr>
                <w:bCs/>
                <w:sz w:val="28"/>
                <w:szCs w:val="28"/>
              </w:rPr>
              <w:t xml:space="preserve"> </w:t>
            </w:r>
            <w:r w:rsidR="005312BA" w:rsidRPr="003E2F08">
              <w:rPr>
                <w:bCs/>
                <w:sz w:val="28"/>
                <w:szCs w:val="28"/>
                <w:lang w:val="en-US"/>
              </w:rPr>
              <w:t>independent</w:t>
            </w:r>
            <w:r w:rsidR="005312BA" w:rsidRPr="003E2F08">
              <w:rPr>
                <w:bCs/>
                <w:sz w:val="28"/>
                <w:szCs w:val="28"/>
              </w:rPr>
              <w:t xml:space="preserve"> </w:t>
            </w:r>
            <w:r w:rsidR="005312BA" w:rsidRPr="003E2F08">
              <w:rPr>
                <w:bCs/>
                <w:sz w:val="28"/>
                <w:szCs w:val="28"/>
                <w:lang w:val="en-US"/>
              </w:rPr>
              <w:t>testing</w:t>
            </w:r>
            <w:r w:rsidR="005312BA" w:rsidRPr="003E2F08">
              <w:rPr>
                <w:bCs/>
                <w:sz w:val="28"/>
                <w:szCs w:val="28"/>
              </w:rPr>
              <w:t xml:space="preserve"> </w:t>
            </w:r>
            <w:r w:rsidR="005312BA" w:rsidRPr="003E2F08">
              <w:rPr>
                <w:bCs/>
                <w:sz w:val="28"/>
                <w:szCs w:val="28"/>
                <w:lang w:val="en-US"/>
              </w:rPr>
              <w:t>of</w:t>
            </w:r>
            <w:r w:rsidR="005312BA" w:rsidRPr="003E2F08">
              <w:rPr>
                <w:bCs/>
                <w:sz w:val="28"/>
                <w:szCs w:val="28"/>
              </w:rPr>
              <w:t xml:space="preserve"> </w:t>
            </w:r>
            <w:r w:rsidR="005312BA" w:rsidRPr="003E2F08">
              <w:rPr>
                <w:bCs/>
                <w:sz w:val="28"/>
                <w:szCs w:val="28"/>
                <w:lang w:val="en-US"/>
              </w:rPr>
              <w:t>consignments</w:t>
            </w:r>
            <w:r w:rsidR="005312BA" w:rsidRPr="003E2F08">
              <w:rPr>
                <w:bCs/>
                <w:sz w:val="28"/>
                <w:szCs w:val="28"/>
              </w:rPr>
              <w:t xml:space="preserve"> </w:t>
            </w:r>
            <w:r w:rsidRPr="003E2F08">
              <w:rPr>
                <w:rFonts w:ascii="Calibri" w:eastAsia="Calibri" w:hAnsi="Calibri"/>
                <w:noProof/>
                <w:sz w:val="22"/>
                <w:szCs w:val="22"/>
                <w:lang w:val="ru-RU"/>
              </w:rPr>
              <mc:AlternateContent>
                <mc:Choice Requires="wps">
                  <w:drawing>
                    <wp:inline distT="0" distB="0" distL="0" distR="0" wp14:anchorId="71DD9CE1" wp14:editId="5DD85C12">
                      <wp:extent cx="266700" cy="184150"/>
                      <wp:effectExtent l="19050" t="0" r="19050" b="25400"/>
                      <wp:docPr id="289" name="Пяти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289" o:spid="_x0000_s1041"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3E2F08" w:rsidRPr="003E2F08">
              <w:rPr>
                <w:bCs/>
                <w:sz w:val="28"/>
                <w:szCs w:val="28"/>
              </w:rPr>
              <w:t xml:space="preserve"> </w:t>
            </w:r>
            <w:r w:rsidR="005312BA" w:rsidRPr="003E2F08">
              <w:rPr>
                <w:bCs/>
                <w:sz w:val="28"/>
                <w:szCs w:val="28"/>
              </w:rPr>
              <w:t>………………</w:t>
            </w:r>
          </w:p>
        </w:tc>
        <w:tc>
          <w:tcPr>
            <w:tcW w:w="850" w:type="dxa"/>
            <w:shd w:val="clear" w:color="auto" w:fill="auto"/>
            <w:vAlign w:val="bottom"/>
          </w:tcPr>
          <w:p w:rsidR="004046AC" w:rsidRPr="00614FA3" w:rsidRDefault="00614FA3" w:rsidP="00ED327B">
            <w:pPr>
              <w:rPr>
                <w:sz w:val="28"/>
                <w:szCs w:val="28"/>
              </w:rPr>
            </w:pPr>
            <w:r w:rsidRPr="00614FA3">
              <w:rPr>
                <w:sz w:val="28"/>
                <w:szCs w:val="28"/>
              </w:rPr>
              <w:t>34</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В.1 Розміри і граничні відхилення (див. 5.2)</w:t>
            </w:r>
            <w:r w:rsidR="00713639">
              <w:rPr>
                <w:sz w:val="28"/>
                <w:szCs w:val="28"/>
              </w:rPr>
              <w:t xml:space="preserve"> ………………</w:t>
            </w:r>
            <w:r w:rsidR="00614FA3">
              <w:rPr>
                <w:sz w:val="28"/>
                <w:szCs w:val="28"/>
              </w:rPr>
              <w:t>………….</w:t>
            </w:r>
            <w:r w:rsidR="00713639">
              <w:rPr>
                <w:sz w:val="28"/>
                <w:szCs w:val="28"/>
              </w:rPr>
              <w:t>.</w:t>
            </w:r>
          </w:p>
        </w:tc>
        <w:tc>
          <w:tcPr>
            <w:tcW w:w="669" w:type="dxa"/>
            <w:vAlign w:val="bottom"/>
          </w:tcPr>
          <w:p w:rsidR="004046AC" w:rsidRPr="00AC2CE1" w:rsidRDefault="00614FA3" w:rsidP="00ED327B">
            <w:pPr>
              <w:rPr>
                <w:sz w:val="28"/>
                <w:szCs w:val="28"/>
              </w:rPr>
            </w:pPr>
            <w:r>
              <w:rPr>
                <w:sz w:val="28"/>
                <w:szCs w:val="28"/>
              </w:rPr>
              <w:t>34</w:t>
            </w:r>
          </w:p>
        </w:tc>
        <w:tc>
          <w:tcPr>
            <w:tcW w:w="4394" w:type="dxa"/>
            <w:shd w:val="clear" w:color="auto" w:fill="auto"/>
            <w:tcMar>
              <w:left w:w="227" w:type="dxa"/>
            </w:tcMar>
          </w:tcPr>
          <w:p w:rsidR="004046AC" w:rsidRPr="00AC2CE1" w:rsidRDefault="004046AC" w:rsidP="005E7D0D">
            <w:pPr>
              <w:autoSpaceDE w:val="0"/>
              <w:autoSpaceDN w:val="0"/>
              <w:adjustRightInd w:val="0"/>
              <w:jc w:val="both"/>
              <w:rPr>
                <w:sz w:val="28"/>
                <w:szCs w:val="28"/>
                <w:lang w:val="en-US"/>
              </w:rPr>
            </w:pPr>
            <w:r w:rsidRPr="00AC2CE1">
              <w:rPr>
                <w:bCs/>
                <w:sz w:val="28"/>
                <w:szCs w:val="28"/>
                <w:lang w:val="en-US"/>
              </w:rPr>
              <w:t>B.1</w:t>
            </w:r>
            <w:r w:rsidRPr="00AC2CE1">
              <w:rPr>
                <w:sz w:val="28"/>
                <w:szCs w:val="28"/>
                <w:lang w:val="en-US"/>
              </w:rPr>
              <w:t xml:space="preserve"> </w:t>
            </w:r>
            <w:r w:rsidRPr="00AC2CE1">
              <w:rPr>
                <w:bCs/>
                <w:sz w:val="28"/>
                <w:szCs w:val="28"/>
                <w:lang w:val="en-US"/>
              </w:rPr>
              <w:t xml:space="preserve">Dimensions and tolerances (see 5.2) </w:t>
            </w:r>
            <w:r w:rsidR="009B1B62">
              <w:rPr>
                <w:sz w:val="28"/>
                <w:szCs w:val="28"/>
              </w:rPr>
              <w:t>…………………………</w:t>
            </w:r>
          </w:p>
        </w:tc>
        <w:tc>
          <w:tcPr>
            <w:tcW w:w="850" w:type="dxa"/>
            <w:shd w:val="clear" w:color="auto" w:fill="auto"/>
            <w:vAlign w:val="bottom"/>
          </w:tcPr>
          <w:p w:rsidR="004046AC" w:rsidRPr="00614FA3" w:rsidRDefault="00614FA3" w:rsidP="00ED327B">
            <w:pPr>
              <w:rPr>
                <w:sz w:val="28"/>
                <w:szCs w:val="28"/>
              </w:rPr>
            </w:pPr>
            <w:r>
              <w:rPr>
                <w:sz w:val="28"/>
                <w:szCs w:val="28"/>
              </w:rPr>
              <w:t>34</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В.2 Форма і зовнішній вигляд (див. 5.3)</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34</w:t>
            </w:r>
          </w:p>
        </w:tc>
        <w:tc>
          <w:tcPr>
            <w:tcW w:w="4394" w:type="dxa"/>
            <w:shd w:val="clear" w:color="auto" w:fill="auto"/>
            <w:tcMar>
              <w:left w:w="227" w:type="dxa"/>
            </w:tcMar>
          </w:tcPr>
          <w:p w:rsidR="004046AC" w:rsidRPr="00AC2CE1" w:rsidRDefault="004046AC" w:rsidP="005E7D0D">
            <w:pPr>
              <w:autoSpaceDE w:val="0"/>
              <w:autoSpaceDN w:val="0"/>
              <w:adjustRightInd w:val="0"/>
              <w:jc w:val="both"/>
              <w:rPr>
                <w:sz w:val="28"/>
                <w:szCs w:val="28"/>
                <w:lang w:val="en-US"/>
              </w:rPr>
            </w:pPr>
            <w:r w:rsidRPr="00AC2CE1">
              <w:rPr>
                <w:bCs/>
                <w:sz w:val="28"/>
                <w:szCs w:val="28"/>
                <w:lang w:val="en-US"/>
              </w:rPr>
              <w:t>B.2</w:t>
            </w:r>
            <w:r w:rsidRPr="00AC2CE1">
              <w:rPr>
                <w:sz w:val="28"/>
                <w:szCs w:val="28"/>
                <w:lang w:val="en-US"/>
              </w:rPr>
              <w:t xml:space="preserve"> </w:t>
            </w:r>
            <w:r w:rsidRPr="00AC2CE1">
              <w:rPr>
                <w:bCs/>
                <w:sz w:val="28"/>
                <w:szCs w:val="28"/>
                <w:lang w:val="en-US"/>
              </w:rPr>
              <w:t xml:space="preserve">Configuration and appearance (see 5.3) </w:t>
            </w:r>
            <w:r w:rsidR="009B1B62">
              <w:rPr>
                <w:sz w:val="28"/>
                <w:szCs w:val="28"/>
              </w:rPr>
              <w:t>………………………….</w:t>
            </w:r>
          </w:p>
        </w:tc>
        <w:tc>
          <w:tcPr>
            <w:tcW w:w="850" w:type="dxa"/>
            <w:shd w:val="clear" w:color="auto" w:fill="auto"/>
            <w:vAlign w:val="bottom"/>
          </w:tcPr>
          <w:p w:rsidR="004046AC" w:rsidRPr="00614FA3" w:rsidRDefault="00614FA3" w:rsidP="00ED327B">
            <w:pPr>
              <w:rPr>
                <w:sz w:val="28"/>
                <w:szCs w:val="28"/>
              </w:rPr>
            </w:pPr>
            <w:r>
              <w:rPr>
                <w:sz w:val="28"/>
                <w:szCs w:val="28"/>
              </w:rPr>
              <w:t>34</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 xml:space="preserve">В.3 </w:t>
            </w:r>
            <w:r w:rsidR="00F45C43" w:rsidRPr="00AC2CE1">
              <w:rPr>
                <w:sz w:val="28"/>
                <w:szCs w:val="28"/>
              </w:rPr>
              <w:t>Густина</w:t>
            </w:r>
            <w:r w:rsidRPr="00AC2CE1">
              <w:rPr>
                <w:sz w:val="28"/>
                <w:szCs w:val="28"/>
              </w:rPr>
              <w:t xml:space="preserve"> (див. 5.4)</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34</w:t>
            </w:r>
          </w:p>
        </w:tc>
        <w:tc>
          <w:tcPr>
            <w:tcW w:w="4394" w:type="dxa"/>
            <w:shd w:val="clear" w:color="auto" w:fill="auto"/>
            <w:tcMar>
              <w:left w:w="227" w:type="dxa"/>
            </w:tcMar>
          </w:tcPr>
          <w:p w:rsidR="004046AC" w:rsidRPr="00AC2CE1" w:rsidRDefault="004046AC" w:rsidP="005E7D0D">
            <w:pPr>
              <w:autoSpaceDE w:val="0"/>
              <w:autoSpaceDN w:val="0"/>
              <w:adjustRightInd w:val="0"/>
              <w:jc w:val="both"/>
              <w:rPr>
                <w:sz w:val="28"/>
                <w:szCs w:val="28"/>
                <w:lang w:val="en-US"/>
              </w:rPr>
            </w:pPr>
            <w:r w:rsidRPr="00AC2CE1">
              <w:rPr>
                <w:bCs/>
                <w:sz w:val="28"/>
                <w:szCs w:val="28"/>
                <w:lang w:val="en-US"/>
              </w:rPr>
              <w:t>B.3</w:t>
            </w:r>
            <w:r w:rsidRPr="00AC2CE1">
              <w:rPr>
                <w:sz w:val="28"/>
                <w:szCs w:val="28"/>
                <w:lang w:val="en-US"/>
              </w:rPr>
              <w:t xml:space="preserve"> </w:t>
            </w:r>
            <w:r w:rsidRPr="00AC2CE1">
              <w:rPr>
                <w:bCs/>
                <w:sz w:val="28"/>
                <w:szCs w:val="28"/>
                <w:lang w:val="en-US"/>
              </w:rPr>
              <w:t xml:space="preserve">Density (see 5.4) </w:t>
            </w:r>
            <w:r w:rsidR="009B1B62">
              <w:rPr>
                <w:sz w:val="28"/>
                <w:szCs w:val="28"/>
              </w:rPr>
              <w:t>…………….</w:t>
            </w:r>
          </w:p>
        </w:tc>
        <w:tc>
          <w:tcPr>
            <w:tcW w:w="850" w:type="dxa"/>
            <w:shd w:val="clear" w:color="auto" w:fill="auto"/>
            <w:vAlign w:val="bottom"/>
          </w:tcPr>
          <w:p w:rsidR="004046AC" w:rsidRPr="00614FA3" w:rsidRDefault="00614FA3" w:rsidP="00ED327B">
            <w:pPr>
              <w:rPr>
                <w:sz w:val="28"/>
                <w:szCs w:val="28"/>
              </w:rPr>
            </w:pPr>
            <w:r w:rsidRPr="00614FA3">
              <w:rPr>
                <w:sz w:val="28"/>
                <w:szCs w:val="28"/>
              </w:rPr>
              <w:t>34</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В.4 Механічна міцність (див. 5.5)</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34</w:t>
            </w:r>
          </w:p>
        </w:tc>
        <w:tc>
          <w:tcPr>
            <w:tcW w:w="4394" w:type="dxa"/>
            <w:shd w:val="clear" w:color="auto" w:fill="auto"/>
            <w:tcMar>
              <w:left w:w="227" w:type="dxa"/>
            </w:tcMar>
          </w:tcPr>
          <w:p w:rsidR="004046AC" w:rsidRPr="00AC2CE1" w:rsidRDefault="004046AC" w:rsidP="005E7D0D">
            <w:pPr>
              <w:autoSpaceDE w:val="0"/>
              <w:autoSpaceDN w:val="0"/>
              <w:adjustRightInd w:val="0"/>
              <w:jc w:val="both"/>
              <w:rPr>
                <w:sz w:val="28"/>
                <w:szCs w:val="28"/>
                <w:lang w:val="en-US"/>
              </w:rPr>
            </w:pPr>
            <w:r w:rsidRPr="00AC2CE1">
              <w:rPr>
                <w:bCs/>
                <w:sz w:val="28"/>
                <w:szCs w:val="28"/>
                <w:lang w:val="en-US"/>
              </w:rPr>
              <w:t>B.4</w:t>
            </w:r>
            <w:r w:rsidRPr="00AC2CE1">
              <w:rPr>
                <w:sz w:val="28"/>
                <w:szCs w:val="28"/>
                <w:lang w:val="en-US"/>
              </w:rPr>
              <w:t xml:space="preserve"> </w:t>
            </w:r>
            <w:r w:rsidRPr="00AC2CE1">
              <w:rPr>
                <w:bCs/>
                <w:sz w:val="28"/>
                <w:szCs w:val="28"/>
                <w:lang w:val="en-US"/>
              </w:rPr>
              <w:t>Mechanical strength (see 5.5)</w:t>
            </w:r>
            <w:r w:rsidR="009B1B62">
              <w:rPr>
                <w:bCs/>
                <w:sz w:val="28"/>
                <w:szCs w:val="28"/>
              </w:rPr>
              <w:t xml:space="preserve"> </w:t>
            </w:r>
            <w:r w:rsidRPr="00AC2CE1">
              <w:rPr>
                <w:bCs/>
                <w:sz w:val="28"/>
                <w:szCs w:val="28"/>
                <w:lang w:val="en-US"/>
              </w:rPr>
              <w:t xml:space="preserve"> </w:t>
            </w:r>
          </w:p>
        </w:tc>
        <w:tc>
          <w:tcPr>
            <w:tcW w:w="850" w:type="dxa"/>
            <w:shd w:val="clear" w:color="auto" w:fill="auto"/>
            <w:vAlign w:val="bottom"/>
          </w:tcPr>
          <w:p w:rsidR="004046AC" w:rsidRPr="00614FA3" w:rsidRDefault="00614FA3" w:rsidP="00ED327B">
            <w:pPr>
              <w:rPr>
                <w:sz w:val="28"/>
                <w:szCs w:val="28"/>
              </w:rPr>
            </w:pPr>
            <w:r w:rsidRPr="00614FA3">
              <w:rPr>
                <w:sz w:val="28"/>
                <w:szCs w:val="28"/>
              </w:rPr>
              <w:t>34</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В.4.1 Характеристична міцність</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34</w:t>
            </w:r>
          </w:p>
        </w:tc>
        <w:tc>
          <w:tcPr>
            <w:tcW w:w="4394" w:type="dxa"/>
            <w:shd w:val="clear" w:color="auto" w:fill="auto"/>
            <w:tcMar>
              <w:left w:w="227" w:type="dxa"/>
            </w:tcMar>
          </w:tcPr>
          <w:p w:rsidR="004046AC" w:rsidRPr="009B1B62" w:rsidRDefault="004046AC" w:rsidP="005E7D0D">
            <w:pPr>
              <w:autoSpaceDE w:val="0"/>
              <w:autoSpaceDN w:val="0"/>
              <w:adjustRightInd w:val="0"/>
              <w:jc w:val="both"/>
              <w:rPr>
                <w:sz w:val="28"/>
                <w:szCs w:val="28"/>
              </w:rPr>
            </w:pPr>
            <w:r w:rsidRPr="00AC2CE1">
              <w:rPr>
                <w:bCs/>
                <w:sz w:val="28"/>
                <w:szCs w:val="28"/>
                <w:lang w:val="en-US"/>
              </w:rPr>
              <w:t xml:space="preserve">B.4.1Characteristic strength </w:t>
            </w:r>
            <w:r w:rsidR="009B1B62">
              <w:rPr>
                <w:bCs/>
                <w:sz w:val="28"/>
                <w:szCs w:val="28"/>
              </w:rPr>
              <w:t>……..</w:t>
            </w:r>
          </w:p>
        </w:tc>
        <w:tc>
          <w:tcPr>
            <w:tcW w:w="850" w:type="dxa"/>
            <w:shd w:val="clear" w:color="auto" w:fill="auto"/>
            <w:vAlign w:val="bottom"/>
          </w:tcPr>
          <w:p w:rsidR="004046AC" w:rsidRPr="00614FA3" w:rsidRDefault="00614FA3" w:rsidP="00ED327B">
            <w:pPr>
              <w:rPr>
                <w:sz w:val="28"/>
                <w:szCs w:val="28"/>
              </w:rPr>
            </w:pPr>
            <w:r w:rsidRPr="00614FA3">
              <w:rPr>
                <w:sz w:val="28"/>
                <w:szCs w:val="28"/>
              </w:rPr>
              <w:t>34</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В.4.2 Середня міцність</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35</w:t>
            </w:r>
          </w:p>
        </w:tc>
        <w:tc>
          <w:tcPr>
            <w:tcW w:w="4394" w:type="dxa"/>
            <w:shd w:val="clear" w:color="auto" w:fill="auto"/>
            <w:tcMar>
              <w:left w:w="227" w:type="dxa"/>
            </w:tcMar>
          </w:tcPr>
          <w:p w:rsidR="004046AC" w:rsidRPr="009B1B62" w:rsidRDefault="004046AC" w:rsidP="005E7D0D">
            <w:pPr>
              <w:autoSpaceDE w:val="0"/>
              <w:autoSpaceDN w:val="0"/>
              <w:adjustRightInd w:val="0"/>
              <w:jc w:val="both"/>
              <w:rPr>
                <w:sz w:val="28"/>
                <w:szCs w:val="28"/>
              </w:rPr>
            </w:pPr>
            <w:r w:rsidRPr="00AC2CE1">
              <w:rPr>
                <w:bCs/>
                <w:sz w:val="28"/>
                <w:szCs w:val="28"/>
                <w:lang w:val="en-US"/>
              </w:rPr>
              <w:t>B.4.2</w:t>
            </w:r>
            <w:r w:rsidRPr="00AC2CE1">
              <w:rPr>
                <w:sz w:val="28"/>
                <w:szCs w:val="28"/>
                <w:lang w:val="en-US"/>
              </w:rPr>
              <w:t xml:space="preserve"> </w:t>
            </w:r>
            <w:r w:rsidRPr="00AC2CE1">
              <w:rPr>
                <w:bCs/>
                <w:sz w:val="28"/>
                <w:szCs w:val="28"/>
                <w:lang w:val="en-US"/>
              </w:rPr>
              <w:t xml:space="preserve">Mean strength </w:t>
            </w:r>
            <w:r w:rsidR="009B1B62">
              <w:rPr>
                <w:bCs/>
                <w:sz w:val="28"/>
                <w:szCs w:val="28"/>
              </w:rPr>
              <w:t>……………..</w:t>
            </w:r>
          </w:p>
        </w:tc>
        <w:tc>
          <w:tcPr>
            <w:tcW w:w="850" w:type="dxa"/>
            <w:shd w:val="clear" w:color="auto" w:fill="auto"/>
            <w:vAlign w:val="bottom"/>
          </w:tcPr>
          <w:p w:rsidR="004046AC" w:rsidRPr="00614FA3" w:rsidRDefault="00614FA3" w:rsidP="00ED327B">
            <w:pPr>
              <w:rPr>
                <w:sz w:val="28"/>
                <w:szCs w:val="28"/>
              </w:rPr>
            </w:pPr>
            <w:r>
              <w:rPr>
                <w:sz w:val="28"/>
                <w:szCs w:val="28"/>
              </w:rPr>
              <w:t>35</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 xml:space="preserve">В.5 </w:t>
            </w:r>
            <w:r w:rsidR="00F45C43" w:rsidRPr="00AC2CE1">
              <w:rPr>
                <w:sz w:val="28"/>
                <w:szCs w:val="28"/>
              </w:rPr>
              <w:t>В</w:t>
            </w:r>
            <w:r w:rsidRPr="00AC2CE1">
              <w:rPr>
                <w:sz w:val="28"/>
                <w:szCs w:val="28"/>
              </w:rPr>
              <w:t>ологісн</w:t>
            </w:r>
            <w:r w:rsidR="00F45C43" w:rsidRPr="00AC2CE1">
              <w:rPr>
                <w:sz w:val="28"/>
                <w:szCs w:val="28"/>
              </w:rPr>
              <w:t>а</w:t>
            </w:r>
            <w:r w:rsidRPr="00AC2CE1">
              <w:rPr>
                <w:sz w:val="28"/>
                <w:szCs w:val="28"/>
              </w:rPr>
              <w:t xml:space="preserve"> деформація і капілярн</w:t>
            </w:r>
            <w:r w:rsidR="00F45C43" w:rsidRPr="00AC2CE1">
              <w:rPr>
                <w:sz w:val="28"/>
                <w:szCs w:val="28"/>
              </w:rPr>
              <w:t>е</w:t>
            </w:r>
            <w:r w:rsidRPr="00AC2CE1">
              <w:rPr>
                <w:sz w:val="28"/>
                <w:szCs w:val="28"/>
              </w:rPr>
              <w:t xml:space="preserve"> водопоглинання (див.5.9 і 5.8)</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35</w:t>
            </w:r>
          </w:p>
        </w:tc>
        <w:tc>
          <w:tcPr>
            <w:tcW w:w="4394" w:type="dxa"/>
            <w:shd w:val="clear" w:color="auto" w:fill="auto"/>
            <w:tcMar>
              <w:left w:w="227" w:type="dxa"/>
            </w:tcMar>
          </w:tcPr>
          <w:p w:rsidR="004046AC" w:rsidRPr="009B1B62" w:rsidRDefault="004046AC" w:rsidP="005E7D0D">
            <w:pPr>
              <w:autoSpaceDE w:val="0"/>
              <w:autoSpaceDN w:val="0"/>
              <w:adjustRightInd w:val="0"/>
              <w:jc w:val="both"/>
              <w:rPr>
                <w:sz w:val="28"/>
                <w:szCs w:val="28"/>
              </w:rPr>
            </w:pPr>
            <w:r w:rsidRPr="00AC2CE1">
              <w:rPr>
                <w:bCs/>
                <w:sz w:val="28"/>
                <w:szCs w:val="28"/>
                <w:lang w:val="en-US"/>
              </w:rPr>
              <w:t>B.5</w:t>
            </w:r>
            <w:r w:rsidRPr="00AC2CE1">
              <w:rPr>
                <w:sz w:val="28"/>
                <w:szCs w:val="28"/>
                <w:lang w:val="en-US"/>
              </w:rPr>
              <w:t xml:space="preserve"> </w:t>
            </w:r>
            <w:r w:rsidRPr="00AC2CE1">
              <w:rPr>
                <w:bCs/>
                <w:sz w:val="28"/>
                <w:szCs w:val="28"/>
                <w:lang w:val="en-US"/>
              </w:rPr>
              <w:t xml:space="preserve">Moisture movement and water absorption by capillarity (see 5.9 and 5.8) </w:t>
            </w:r>
            <w:r w:rsidR="009B1B62">
              <w:rPr>
                <w:bCs/>
                <w:sz w:val="28"/>
                <w:szCs w:val="28"/>
              </w:rPr>
              <w:t>…………………………..</w:t>
            </w:r>
          </w:p>
        </w:tc>
        <w:tc>
          <w:tcPr>
            <w:tcW w:w="850" w:type="dxa"/>
            <w:shd w:val="clear" w:color="auto" w:fill="auto"/>
            <w:vAlign w:val="bottom"/>
          </w:tcPr>
          <w:p w:rsidR="004046AC" w:rsidRPr="00614FA3" w:rsidRDefault="00614FA3" w:rsidP="00ED327B">
            <w:pPr>
              <w:rPr>
                <w:sz w:val="28"/>
                <w:szCs w:val="28"/>
              </w:rPr>
            </w:pPr>
            <w:r>
              <w:rPr>
                <w:sz w:val="28"/>
                <w:szCs w:val="28"/>
              </w:rPr>
              <w:t>35</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 xml:space="preserve">Додаток С ( довідковий) </w:t>
            </w:r>
            <w:r w:rsidR="00614FA3">
              <w:rPr>
                <w:sz w:val="28"/>
                <w:szCs w:val="28"/>
              </w:rPr>
              <w:t xml:space="preserve"> </w:t>
            </w:r>
            <w:r w:rsidRPr="00AC2CE1">
              <w:rPr>
                <w:sz w:val="28"/>
                <w:szCs w:val="28"/>
              </w:rPr>
              <w:t xml:space="preserve">Приклади різних форм </w:t>
            </w:r>
            <w:r w:rsidR="00F45C43" w:rsidRPr="00AC2CE1">
              <w:rPr>
                <w:sz w:val="28"/>
                <w:szCs w:val="28"/>
              </w:rPr>
              <w:t xml:space="preserve">бетонних </w:t>
            </w:r>
            <w:r w:rsidR="006C4FA8">
              <w:rPr>
                <w:sz w:val="28"/>
                <w:szCs w:val="28"/>
              </w:rPr>
              <w:t>стінових виробів</w:t>
            </w:r>
            <w:r w:rsidR="00614FA3">
              <w:rPr>
                <w:sz w:val="28"/>
                <w:szCs w:val="28"/>
              </w:rPr>
              <w:t xml:space="preserve"> ………………….</w:t>
            </w:r>
          </w:p>
        </w:tc>
        <w:tc>
          <w:tcPr>
            <w:tcW w:w="669" w:type="dxa"/>
            <w:vAlign w:val="bottom"/>
          </w:tcPr>
          <w:p w:rsidR="004046AC" w:rsidRPr="00AC2CE1" w:rsidRDefault="00614FA3" w:rsidP="00ED327B">
            <w:pPr>
              <w:rPr>
                <w:sz w:val="28"/>
                <w:szCs w:val="28"/>
              </w:rPr>
            </w:pPr>
            <w:r>
              <w:rPr>
                <w:sz w:val="28"/>
                <w:szCs w:val="28"/>
              </w:rPr>
              <w:t>42</w:t>
            </w:r>
          </w:p>
        </w:tc>
        <w:tc>
          <w:tcPr>
            <w:tcW w:w="4394" w:type="dxa"/>
            <w:shd w:val="clear" w:color="auto" w:fill="auto"/>
            <w:tcMar>
              <w:left w:w="227" w:type="dxa"/>
            </w:tcMar>
          </w:tcPr>
          <w:p w:rsidR="004046AC" w:rsidRPr="009B1B62" w:rsidRDefault="004046AC" w:rsidP="005E7D0D">
            <w:pPr>
              <w:autoSpaceDE w:val="0"/>
              <w:autoSpaceDN w:val="0"/>
              <w:adjustRightInd w:val="0"/>
              <w:jc w:val="both"/>
              <w:rPr>
                <w:sz w:val="28"/>
                <w:szCs w:val="28"/>
              </w:rPr>
            </w:pPr>
            <w:r w:rsidRPr="00AC2CE1">
              <w:rPr>
                <w:bCs/>
                <w:sz w:val="28"/>
                <w:szCs w:val="28"/>
                <w:lang w:val="en-US"/>
              </w:rPr>
              <w:t xml:space="preserve">Annex C (informative) Examples of different shapes of aggregate concrete masonry units </w:t>
            </w:r>
            <w:r w:rsidR="009B1B62">
              <w:rPr>
                <w:bCs/>
                <w:sz w:val="28"/>
                <w:szCs w:val="28"/>
              </w:rPr>
              <w:t>…………..</w:t>
            </w:r>
          </w:p>
        </w:tc>
        <w:tc>
          <w:tcPr>
            <w:tcW w:w="850" w:type="dxa"/>
            <w:shd w:val="clear" w:color="auto" w:fill="auto"/>
            <w:vAlign w:val="bottom"/>
          </w:tcPr>
          <w:p w:rsidR="004046AC" w:rsidRPr="00614FA3" w:rsidRDefault="00614FA3" w:rsidP="00ED327B">
            <w:pPr>
              <w:rPr>
                <w:sz w:val="28"/>
                <w:szCs w:val="28"/>
              </w:rPr>
            </w:pPr>
            <w:r>
              <w:rPr>
                <w:sz w:val="28"/>
                <w:szCs w:val="28"/>
              </w:rPr>
              <w:t>42</w:t>
            </w:r>
          </w:p>
        </w:tc>
      </w:tr>
      <w:tr w:rsidR="004046AC" w:rsidRPr="00FA1142" w:rsidTr="00614FA3">
        <w:tc>
          <w:tcPr>
            <w:tcW w:w="4401" w:type="dxa"/>
          </w:tcPr>
          <w:p w:rsidR="00614FA3" w:rsidRDefault="004046AC" w:rsidP="005E7D0D">
            <w:pPr>
              <w:jc w:val="both"/>
              <w:rPr>
                <w:sz w:val="28"/>
                <w:szCs w:val="28"/>
              </w:rPr>
            </w:pPr>
            <w:r w:rsidRPr="00AC2CE1">
              <w:rPr>
                <w:sz w:val="28"/>
                <w:szCs w:val="28"/>
              </w:rPr>
              <w:t xml:space="preserve">Додаток </w:t>
            </w:r>
            <w:r w:rsidRPr="00AC2CE1">
              <w:rPr>
                <w:sz w:val="28"/>
                <w:szCs w:val="28"/>
                <w:lang w:val="ru-RU"/>
              </w:rPr>
              <w:t>D</w:t>
            </w:r>
            <w:r w:rsidRPr="00AC2CE1">
              <w:rPr>
                <w:sz w:val="28"/>
                <w:szCs w:val="28"/>
              </w:rPr>
              <w:t xml:space="preserve"> (довідковий) </w:t>
            </w:r>
          </w:p>
          <w:p w:rsidR="004046AC" w:rsidRPr="00AC2CE1" w:rsidRDefault="00F45C43" w:rsidP="005E7D0D">
            <w:pPr>
              <w:jc w:val="both"/>
              <w:rPr>
                <w:sz w:val="28"/>
                <w:szCs w:val="28"/>
              </w:rPr>
            </w:pPr>
            <w:r w:rsidRPr="00AC2CE1">
              <w:rPr>
                <w:sz w:val="28"/>
                <w:szCs w:val="28"/>
              </w:rPr>
              <w:t xml:space="preserve">Настанова щодо </w:t>
            </w:r>
            <w:r w:rsidR="004046AC" w:rsidRPr="00AC2CE1">
              <w:rPr>
                <w:sz w:val="28"/>
                <w:szCs w:val="28"/>
              </w:rPr>
              <w:t xml:space="preserve"> періодичн</w:t>
            </w:r>
            <w:r w:rsidRPr="00AC2CE1">
              <w:rPr>
                <w:sz w:val="28"/>
                <w:szCs w:val="28"/>
              </w:rPr>
              <w:t>о</w:t>
            </w:r>
            <w:r w:rsidR="004046AC" w:rsidRPr="00AC2CE1">
              <w:rPr>
                <w:sz w:val="28"/>
                <w:szCs w:val="28"/>
              </w:rPr>
              <w:t>ст</w:t>
            </w:r>
            <w:r w:rsidRPr="00AC2CE1">
              <w:rPr>
                <w:sz w:val="28"/>
                <w:szCs w:val="28"/>
              </w:rPr>
              <w:t>і</w:t>
            </w:r>
            <w:r w:rsidR="004046AC" w:rsidRPr="00AC2CE1">
              <w:rPr>
                <w:sz w:val="28"/>
                <w:szCs w:val="28"/>
              </w:rPr>
              <w:t xml:space="preserve"> випробувань для розробки системи заводського виробничого контролю для підтвердження відповідності готової продукції вимогам цього стандарту і декларації виробника</w:t>
            </w:r>
            <w:r w:rsidR="00614FA3">
              <w:rPr>
                <w:sz w:val="28"/>
                <w:szCs w:val="28"/>
              </w:rPr>
              <w:t>…………….</w:t>
            </w:r>
          </w:p>
        </w:tc>
        <w:tc>
          <w:tcPr>
            <w:tcW w:w="669" w:type="dxa"/>
            <w:vAlign w:val="bottom"/>
          </w:tcPr>
          <w:p w:rsidR="004046AC" w:rsidRPr="00AC2CE1" w:rsidRDefault="00614FA3" w:rsidP="00ED327B">
            <w:pPr>
              <w:rPr>
                <w:sz w:val="28"/>
                <w:szCs w:val="28"/>
              </w:rPr>
            </w:pPr>
            <w:r>
              <w:rPr>
                <w:sz w:val="28"/>
                <w:szCs w:val="28"/>
              </w:rPr>
              <w:t>43</w:t>
            </w:r>
          </w:p>
        </w:tc>
        <w:tc>
          <w:tcPr>
            <w:tcW w:w="4394" w:type="dxa"/>
            <w:shd w:val="clear" w:color="auto" w:fill="auto"/>
            <w:tcMar>
              <w:left w:w="227" w:type="dxa"/>
            </w:tcMar>
          </w:tcPr>
          <w:p w:rsidR="004046AC" w:rsidRPr="00AC2CE1" w:rsidRDefault="004046AC" w:rsidP="005E7D0D">
            <w:pPr>
              <w:autoSpaceDE w:val="0"/>
              <w:autoSpaceDN w:val="0"/>
              <w:adjustRightInd w:val="0"/>
              <w:jc w:val="both"/>
              <w:rPr>
                <w:sz w:val="28"/>
                <w:szCs w:val="28"/>
                <w:lang w:val="en-US"/>
              </w:rPr>
            </w:pPr>
            <w:r w:rsidRPr="00AC2CE1">
              <w:rPr>
                <w:bCs/>
                <w:sz w:val="28"/>
                <w:szCs w:val="28"/>
                <w:lang w:val="en-US"/>
              </w:rPr>
              <w:t>Annex D (informative) Guidance for test frequencies for designing a FPC system to</w:t>
            </w:r>
            <w:r w:rsidRPr="00AC2CE1">
              <w:rPr>
                <w:bCs/>
                <w:sz w:val="28"/>
                <w:szCs w:val="28"/>
              </w:rPr>
              <w:t xml:space="preserve"> </w:t>
            </w:r>
            <w:r w:rsidRPr="00AC2CE1">
              <w:rPr>
                <w:bCs/>
                <w:sz w:val="28"/>
                <w:szCs w:val="28"/>
                <w:lang w:val="en-US"/>
              </w:rPr>
              <w:t>demonstrate conformity of finished products with the requirements of the standard and</w:t>
            </w:r>
            <w:r w:rsidRPr="00AC2CE1">
              <w:rPr>
                <w:bCs/>
                <w:sz w:val="28"/>
                <w:szCs w:val="28"/>
              </w:rPr>
              <w:t xml:space="preserve"> </w:t>
            </w:r>
            <w:r w:rsidRPr="00AC2CE1">
              <w:rPr>
                <w:bCs/>
                <w:sz w:val="28"/>
                <w:szCs w:val="28"/>
                <w:lang w:val="en-US"/>
              </w:rPr>
              <w:t xml:space="preserve">the declaration of the manufacturer </w:t>
            </w:r>
            <w:r w:rsidR="009B1B62">
              <w:rPr>
                <w:sz w:val="28"/>
                <w:szCs w:val="28"/>
              </w:rPr>
              <w:t>……</w:t>
            </w:r>
            <w:r w:rsidR="00614FA3">
              <w:rPr>
                <w:sz w:val="28"/>
                <w:szCs w:val="28"/>
              </w:rPr>
              <w:t>………………...</w:t>
            </w:r>
          </w:p>
        </w:tc>
        <w:tc>
          <w:tcPr>
            <w:tcW w:w="850" w:type="dxa"/>
            <w:shd w:val="clear" w:color="auto" w:fill="auto"/>
            <w:vAlign w:val="bottom"/>
          </w:tcPr>
          <w:p w:rsidR="004046AC" w:rsidRDefault="00614FA3" w:rsidP="00ED327B">
            <w:pPr>
              <w:rPr>
                <w:sz w:val="28"/>
                <w:szCs w:val="28"/>
              </w:rPr>
            </w:pPr>
            <w:r>
              <w:rPr>
                <w:sz w:val="28"/>
                <w:szCs w:val="28"/>
              </w:rPr>
              <w:t>43</w:t>
            </w:r>
          </w:p>
          <w:p w:rsidR="00614FA3" w:rsidRPr="00614FA3" w:rsidRDefault="00614FA3" w:rsidP="00ED327B">
            <w:pPr>
              <w:rPr>
                <w:sz w:val="28"/>
                <w:szCs w:val="28"/>
              </w:rPr>
            </w:pPr>
          </w:p>
        </w:tc>
      </w:tr>
      <w:tr w:rsidR="004046AC" w:rsidRPr="00FA1142" w:rsidTr="00614FA3">
        <w:tc>
          <w:tcPr>
            <w:tcW w:w="4401" w:type="dxa"/>
          </w:tcPr>
          <w:p w:rsidR="00614FA3" w:rsidRDefault="004046AC" w:rsidP="005E7D0D">
            <w:pPr>
              <w:jc w:val="both"/>
              <w:rPr>
                <w:sz w:val="28"/>
                <w:szCs w:val="28"/>
              </w:rPr>
            </w:pPr>
            <w:r w:rsidRPr="00AC2CE1">
              <w:rPr>
                <w:sz w:val="28"/>
                <w:szCs w:val="28"/>
              </w:rPr>
              <w:t xml:space="preserve">Додаток </w:t>
            </w:r>
            <w:r w:rsidRPr="00AC2CE1">
              <w:rPr>
                <w:sz w:val="28"/>
                <w:szCs w:val="28"/>
                <w:lang w:val="ru-RU"/>
              </w:rPr>
              <w:t>ZA</w:t>
            </w:r>
            <w:r w:rsidRPr="00AC2CE1">
              <w:rPr>
                <w:sz w:val="28"/>
                <w:szCs w:val="28"/>
              </w:rPr>
              <w:t xml:space="preserve"> (довідковий) </w:t>
            </w:r>
          </w:p>
          <w:p w:rsidR="004046AC" w:rsidRPr="00AC2CE1" w:rsidRDefault="003E2F08" w:rsidP="005E7D0D">
            <w:pPr>
              <w:jc w:val="both"/>
              <w:rPr>
                <w:sz w:val="28"/>
                <w:szCs w:val="28"/>
              </w:rPr>
            </w:pPr>
            <w:r w:rsidRPr="003E2F08">
              <w:rPr>
                <w:rFonts w:ascii="Calibri" w:eastAsia="Calibri" w:hAnsi="Calibri"/>
                <w:noProof/>
                <w:sz w:val="22"/>
                <w:szCs w:val="22"/>
                <w:lang w:val="ru-RU"/>
              </w:rPr>
              <mc:AlternateContent>
                <mc:Choice Requires="wps">
                  <w:drawing>
                    <wp:inline distT="0" distB="0" distL="0" distR="0" wp14:anchorId="0F316A24" wp14:editId="75C1B06E">
                      <wp:extent cx="258445" cy="191135"/>
                      <wp:effectExtent l="11430" t="7620" r="15875" b="10795"/>
                      <wp:docPr id="338" name="Пятиугольник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3E2F0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8" o:spid="_x0000_s104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YwJw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" strokeweight="1pt">
                      <v:textbox inset="0,0,0,0">
                        <w:txbxContent>
                          <w:p w:rsidR="00F24816" w:rsidRPr="00F72C49" w:rsidRDefault="00F24816" w:rsidP="003E2F08">
                            <w:pPr>
                              <w:jc w:val="center"/>
                              <w:rPr>
                                <w:b/>
                              </w:rPr>
                            </w:pPr>
                            <w:r w:rsidRPr="00F72C49">
                              <w:rPr>
                                <w:b/>
                              </w:rPr>
                              <w:t>А</w:t>
                            </w:r>
                          </w:p>
                        </w:txbxContent>
                      </v:textbox>
                      <w10:anchorlock/>
                    </v:shape>
                  </w:pict>
                </mc:Fallback>
              </mc:AlternateContent>
            </w:r>
            <w:r w:rsidR="004046AC" w:rsidRPr="00AC2CE1">
              <w:rPr>
                <w:sz w:val="28"/>
                <w:szCs w:val="28"/>
              </w:rPr>
              <w:t xml:space="preserve">Розділи </w:t>
            </w:r>
            <w:r w:rsidR="00AC2CE1" w:rsidRPr="00AC2CE1">
              <w:rPr>
                <w:sz w:val="28"/>
                <w:szCs w:val="28"/>
              </w:rPr>
              <w:t xml:space="preserve">цього </w:t>
            </w:r>
            <w:r w:rsidR="004046AC" w:rsidRPr="00AC2CE1">
              <w:rPr>
                <w:sz w:val="28"/>
                <w:szCs w:val="28"/>
              </w:rPr>
              <w:t xml:space="preserve">стандарту, </w:t>
            </w:r>
            <w:r w:rsidR="00AC2CE1" w:rsidRPr="00AC2CE1">
              <w:rPr>
                <w:sz w:val="28"/>
                <w:szCs w:val="28"/>
              </w:rPr>
              <w:t xml:space="preserve">що </w:t>
            </w:r>
            <w:r>
              <w:rPr>
                <w:sz w:val="28"/>
                <w:szCs w:val="28"/>
              </w:rPr>
              <w:t>посилаються на</w:t>
            </w:r>
            <w:r w:rsidR="00614FA3">
              <w:rPr>
                <w:sz w:val="28"/>
                <w:szCs w:val="28"/>
              </w:rPr>
              <w:t xml:space="preserve"> положен</w:t>
            </w:r>
            <w:r>
              <w:rPr>
                <w:sz w:val="28"/>
                <w:szCs w:val="28"/>
              </w:rPr>
              <w:t>ня</w:t>
            </w:r>
            <w:r w:rsidR="00AC2CE1" w:rsidRPr="00AC2CE1">
              <w:rPr>
                <w:sz w:val="28"/>
                <w:szCs w:val="28"/>
              </w:rPr>
              <w:t xml:space="preserve"> </w:t>
            </w:r>
            <w:r w:rsidR="004046AC" w:rsidRPr="00AC2CE1">
              <w:rPr>
                <w:sz w:val="28"/>
                <w:szCs w:val="28"/>
              </w:rPr>
              <w:t>Директив</w:t>
            </w:r>
            <w:r w:rsidR="00614FA3">
              <w:rPr>
                <w:sz w:val="28"/>
                <w:szCs w:val="28"/>
              </w:rPr>
              <w:t xml:space="preserve">и </w:t>
            </w:r>
            <w:r w:rsidR="004046AC" w:rsidRPr="00AC2CE1">
              <w:rPr>
                <w:sz w:val="28"/>
                <w:szCs w:val="28"/>
              </w:rPr>
              <w:t xml:space="preserve">ЄС </w:t>
            </w:r>
            <w:r w:rsidR="00AC2CE1" w:rsidRPr="00AC2CE1">
              <w:rPr>
                <w:sz w:val="28"/>
                <w:szCs w:val="28"/>
              </w:rPr>
              <w:t>з</w:t>
            </w:r>
            <w:r w:rsidR="004046AC" w:rsidRPr="00AC2CE1">
              <w:rPr>
                <w:sz w:val="28"/>
                <w:szCs w:val="28"/>
              </w:rPr>
              <w:t xml:space="preserve"> </w:t>
            </w:r>
            <w:r w:rsidR="00AC2CE1" w:rsidRPr="00AC2CE1">
              <w:rPr>
                <w:sz w:val="28"/>
                <w:szCs w:val="28"/>
              </w:rPr>
              <w:t xml:space="preserve">продукції </w:t>
            </w:r>
            <w:r w:rsidR="004046AC" w:rsidRPr="00AC2CE1">
              <w:rPr>
                <w:sz w:val="28"/>
                <w:szCs w:val="28"/>
              </w:rPr>
              <w:t>будівельн</w:t>
            </w:r>
            <w:r w:rsidR="00AC2CE1" w:rsidRPr="00AC2CE1">
              <w:rPr>
                <w:sz w:val="28"/>
                <w:szCs w:val="28"/>
              </w:rPr>
              <w:t>ого призначення</w:t>
            </w:r>
            <w:r w:rsidR="004046AC" w:rsidRPr="00AC2CE1">
              <w:rPr>
                <w:sz w:val="28"/>
                <w:szCs w:val="28"/>
              </w:rPr>
              <w:t xml:space="preserve"> </w:t>
            </w:r>
            <w:r w:rsidRPr="003E2F08">
              <w:rPr>
                <w:rFonts w:ascii="Calibri" w:eastAsia="Calibri" w:hAnsi="Calibri"/>
                <w:noProof/>
                <w:sz w:val="22"/>
                <w:szCs w:val="22"/>
                <w:lang w:val="ru-RU"/>
              </w:rPr>
              <mc:AlternateContent>
                <mc:Choice Requires="wps">
                  <w:drawing>
                    <wp:inline distT="0" distB="0" distL="0" distR="0" wp14:anchorId="229A657F" wp14:editId="18348498">
                      <wp:extent cx="266700" cy="184150"/>
                      <wp:effectExtent l="19050" t="0" r="19050" b="25400"/>
                      <wp:docPr id="339" name="Пятиугольник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39" o:spid="_x0000_s1043"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713639">
              <w:rPr>
                <w:sz w:val="28"/>
                <w:szCs w:val="28"/>
              </w:rPr>
              <w:t>…</w:t>
            </w:r>
          </w:p>
        </w:tc>
        <w:tc>
          <w:tcPr>
            <w:tcW w:w="669" w:type="dxa"/>
            <w:vAlign w:val="bottom"/>
          </w:tcPr>
          <w:p w:rsidR="004046AC" w:rsidRPr="00AC2CE1" w:rsidRDefault="00614FA3" w:rsidP="00ED327B">
            <w:pPr>
              <w:rPr>
                <w:sz w:val="28"/>
                <w:szCs w:val="28"/>
              </w:rPr>
            </w:pPr>
            <w:r>
              <w:rPr>
                <w:sz w:val="28"/>
                <w:szCs w:val="28"/>
              </w:rPr>
              <w:t>48</w:t>
            </w:r>
          </w:p>
        </w:tc>
        <w:tc>
          <w:tcPr>
            <w:tcW w:w="4394" w:type="dxa"/>
            <w:shd w:val="clear" w:color="auto" w:fill="auto"/>
            <w:tcMar>
              <w:left w:w="227" w:type="dxa"/>
            </w:tcMar>
          </w:tcPr>
          <w:p w:rsidR="00614FA3" w:rsidRPr="003E2F08" w:rsidRDefault="004046AC" w:rsidP="005E7D0D">
            <w:pPr>
              <w:autoSpaceDE w:val="0"/>
              <w:autoSpaceDN w:val="0"/>
              <w:adjustRightInd w:val="0"/>
              <w:jc w:val="both"/>
              <w:rPr>
                <w:bCs/>
                <w:spacing w:val="-4"/>
                <w:sz w:val="28"/>
                <w:szCs w:val="28"/>
              </w:rPr>
            </w:pPr>
            <w:r w:rsidRPr="003E2F08">
              <w:rPr>
                <w:bCs/>
                <w:spacing w:val="-4"/>
                <w:sz w:val="28"/>
                <w:szCs w:val="28"/>
                <w:lang w:val="en-US"/>
              </w:rPr>
              <w:t xml:space="preserve">Annex ZA (informative) </w:t>
            </w:r>
          </w:p>
          <w:p w:rsidR="004046AC" w:rsidRPr="003E2F08" w:rsidRDefault="000F2654" w:rsidP="005E7D0D">
            <w:pPr>
              <w:autoSpaceDE w:val="0"/>
              <w:autoSpaceDN w:val="0"/>
              <w:adjustRightInd w:val="0"/>
              <w:jc w:val="both"/>
              <w:rPr>
                <w:sz w:val="28"/>
                <w:szCs w:val="28"/>
              </w:rPr>
            </w:pPr>
            <w:r w:rsidRPr="003E2F08">
              <w:rPr>
                <w:rFonts w:ascii="Calibri" w:eastAsia="Calibri" w:hAnsi="Calibri"/>
                <w:noProof/>
                <w:sz w:val="22"/>
                <w:szCs w:val="22"/>
                <w:lang w:val="ru-RU"/>
              </w:rPr>
              <mc:AlternateContent>
                <mc:Choice Requires="wps">
                  <w:drawing>
                    <wp:inline distT="0" distB="0" distL="0" distR="0" wp14:anchorId="31CF6B53" wp14:editId="7D551A27">
                      <wp:extent cx="258445" cy="191135"/>
                      <wp:effectExtent l="11430" t="7620" r="15875" b="10795"/>
                      <wp:docPr id="334" name="Пяти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4" o:spid="_x0000_s104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DVQvpV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Pr="003E2F08">
              <w:rPr>
                <w:bCs/>
                <w:sz w:val="28"/>
                <w:szCs w:val="28"/>
              </w:rPr>
              <w:t xml:space="preserve"> </w:t>
            </w:r>
            <w:r w:rsidR="005312BA" w:rsidRPr="003E2F08">
              <w:rPr>
                <w:bCs/>
                <w:sz w:val="28"/>
                <w:szCs w:val="28"/>
                <w:lang w:val="en-US"/>
              </w:rPr>
              <w:t xml:space="preserve">Clauses of this European Standard addressing the provisions of the EU Construction Products Directive </w:t>
            </w:r>
            <w:r w:rsidRPr="003E2F08">
              <w:rPr>
                <w:rFonts w:ascii="Calibri" w:eastAsia="Calibri" w:hAnsi="Calibri"/>
                <w:noProof/>
                <w:sz w:val="22"/>
                <w:szCs w:val="22"/>
                <w:lang w:val="ru-RU"/>
              </w:rPr>
              <mc:AlternateContent>
                <mc:Choice Requires="wps">
                  <w:drawing>
                    <wp:inline distT="0" distB="0" distL="0" distR="0" wp14:anchorId="44D9438D" wp14:editId="5E015BF3">
                      <wp:extent cx="266700" cy="184150"/>
                      <wp:effectExtent l="19050" t="0" r="19050" b="25400"/>
                      <wp:docPr id="296" name="Пяти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296" o:spid="_x0000_s1045"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9B1B62" w:rsidRPr="003E2F08">
              <w:rPr>
                <w:bCs/>
                <w:sz w:val="28"/>
                <w:szCs w:val="28"/>
              </w:rPr>
              <w:t>…</w:t>
            </w:r>
            <w:r w:rsidR="003E2F08" w:rsidRPr="003E2F08">
              <w:rPr>
                <w:bCs/>
                <w:sz w:val="28"/>
                <w:szCs w:val="28"/>
              </w:rPr>
              <w:t>…………………..</w:t>
            </w:r>
          </w:p>
        </w:tc>
        <w:tc>
          <w:tcPr>
            <w:tcW w:w="850" w:type="dxa"/>
            <w:shd w:val="clear" w:color="auto" w:fill="auto"/>
            <w:vAlign w:val="bottom"/>
          </w:tcPr>
          <w:p w:rsidR="00614FA3" w:rsidRPr="00614FA3" w:rsidRDefault="00614FA3" w:rsidP="00ED327B">
            <w:pPr>
              <w:rPr>
                <w:sz w:val="28"/>
                <w:szCs w:val="28"/>
              </w:rPr>
            </w:pPr>
            <w:r>
              <w:rPr>
                <w:sz w:val="28"/>
                <w:szCs w:val="28"/>
              </w:rPr>
              <w:t>48</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lang w:val="ru-RU"/>
              </w:rPr>
              <w:t>ZA</w:t>
            </w:r>
            <w:r w:rsidRPr="00AC2CE1">
              <w:rPr>
                <w:sz w:val="28"/>
                <w:szCs w:val="28"/>
              </w:rPr>
              <w:t xml:space="preserve">.1 </w:t>
            </w:r>
            <w:r w:rsidR="00AC2CE1" w:rsidRPr="00AC2CE1">
              <w:rPr>
                <w:sz w:val="28"/>
                <w:szCs w:val="28"/>
              </w:rPr>
              <w:t>Сфера</w:t>
            </w:r>
            <w:r w:rsidRPr="00AC2CE1">
              <w:rPr>
                <w:sz w:val="28"/>
                <w:szCs w:val="28"/>
              </w:rPr>
              <w:t xml:space="preserve"> застосування та </w:t>
            </w:r>
            <w:r w:rsidR="00614FA3">
              <w:rPr>
                <w:sz w:val="28"/>
                <w:szCs w:val="28"/>
              </w:rPr>
              <w:t>значимі характеристики</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48</w:t>
            </w:r>
          </w:p>
        </w:tc>
        <w:tc>
          <w:tcPr>
            <w:tcW w:w="4394" w:type="dxa"/>
            <w:shd w:val="clear" w:color="auto" w:fill="auto"/>
            <w:tcMar>
              <w:left w:w="227" w:type="dxa"/>
            </w:tcMar>
          </w:tcPr>
          <w:p w:rsidR="004046AC" w:rsidRPr="003E2F08" w:rsidRDefault="004046AC" w:rsidP="005E7D0D">
            <w:pPr>
              <w:autoSpaceDE w:val="0"/>
              <w:autoSpaceDN w:val="0"/>
              <w:adjustRightInd w:val="0"/>
              <w:jc w:val="both"/>
              <w:rPr>
                <w:sz w:val="28"/>
                <w:szCs w:val="28"/>
              </w:rPr>
            </w:pPr>
            <w:r w:rsidRPr="003E2F08">
              <w:rPr>
                <w:bCs/>
                <w:sz w:val="28"/>
                <w:szCs w:val="28"/>
                <w:lang w:val="en-US"/>
              </w:rPr>
              <w:t>ZA.1</w:t>
            </w:r>
            <w:r w:rsidRPr="003E2F08">
              <w:rPr>
                <w:sz w:val="28"/>
                <w:szCs w:val="28"/>
                <w:lang w:val="en-US"/>
              </w:rPr>
              <w:t xml:space="preserve"> </w:t>
            </w:r>
            <w:r w:rsidRPr="003E2F08">
              <w:rPr>
                <w:bCs/>
                <w:sz w:val="28"/>
                <w:szCs w:val="28"/>
                <w:lang w:val="en-US"/>
              </w:rPr>
              <w:t xml:space="preserve">Scope and relevant characteristics </w:t>
            </w:r>
            <w:r w:rsidR="009B1B62" w:rsidRPr="003E2F08">
              <w:rPr>
                <w:bCs/>
                <w:sz w:val="28"/>
                <w:szCs w:val="28"/>
              </w:rPr>
              <w:t>…………………....</w:t>
            </w:r>
          </w:p>
        </w:tc>
        <w:tc>
          <w:tcPr>
            <w:tcW w:w="850" w:type="dxa"/>
            <w:shd w:val="clear" w:color="auto" w:fill="auto"/>
            <w:vAlign w:val="bottom"/>
          </w:tcPr>
          <w:p w:rsidR="004046AC" w:rsidRPr="00614FA3" w:rsidRDefault="00614FA3" w:rsidP="00ED327B">
            <w:pPr>
              <w:rPr>
                <w:sz w:val="28"/>
                <w:szCs w:val="28"/>
              </w:rPr>
            </w:pPr>
            <w:r>
              <w:rPr>
                <w:sz w:val="28"/>
                <w:szCs w:val="28"/>
              </w:rPr>
              <w:t>48</w:t>
            </w:r>
          </w:p>
        </w:tc>
      </w:tr>
      <w:tr w:rsidR="004046AC" w:rsidRPr="00FA1142" w:rsidTr="00614FA3">
        <w:tc>
          <w:tcPr>
            <w:tcW w:w="4401" w:type="dxa"/>
          </w:tcPr>
          <w:p w:rsidR="004046AC" w:rsidRPr="00AC2CE1" w:rsidRDefault="004046AC" w:rsidP="00D31FD9">
            <w:pPr>
              <w:jc w:val="both"/>
              <w:rPr>
                <w:sz w:val="28"/>
                <w:szCs w:val="28"/>
              </w:rPr>
            </w:pPr>
            <w:r w:rsidRPr="00AC2CE1">
              <w:rPr>
                <w:sz w:val="28"/>
                <w:szCs w:val="28"/>
                <w:lang w:val="ru-RU"/>
              </w:rPr>
              <w:t>Z</w:t>
            </w:r>
            <w:r w:rsidRPr="00AC2CE1">
              <w:rPr>
                <w:sz w:val="28"/>
                <w:szCs w:val="28"/>
              </w:rPr>
              <w:t xml:space="preserve">А.2 </w:t>
            </w:r>
            <w:r w:rsidR="00642C38" w:rsidRPr="003E2F08">
              <w:rPr>
                <w:rFonts w:ascii="Calibri" w:eastAsia="Calibri" w:hAnsi="Calibri"/>
                <w:noProof/>
                <w:sz w:val="22"/>
                <w:szCs w:val="22"/>
                <w:lang w:val="ru-RU"/>
              </w:rPr>
              <mc:AlternateContent>
                <mc:Choice Requires="wps">
                  <w:drawing>
                    <wp:inline distT="0" distB="0" distL="0" distR="0" wp14:anchorId="6AE81818" wp14:editId="64F14B86">
                      <wp:extent cx="281940" cy="191135"/>
                      <wp:effectExtent l="0" t="0" r="41910" b="21590"/>
                      <wp:docPr id="385" name="Пяти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385" o:spid="_x0000_s1046"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" adj="15105" strokeweight="1pt">
                      <v:textbox style="mso-fit-shape-to-text:t" inset="0,0,0,0">
                        <w:txbxContent>
                          <w:p w:rsidR="00F24816" w:rsidRPr="00F72C49" w:rsidRDefault="00F24816" w:rsidP="00642C38">
                            <w:pPr>
                              <w:jc w:val="center"/>
                              <w:rPr>
                                <w:b/>
                              </w:rPr>
                            </w:pPr>
                            <w:r w:rsidRPr="00F72C49">
                              <w:rPr>
                                <w:b/>
                              </w:rPr>
                              <w:t>А</w:t>
                            </w:r>
                          </w:p>
                        </w:txbxContent>
                      </v:textbox>
                      <w10:anchorlock/>
                    </v:shape>
                  </w:pict>
                </mc:Fallback>
              </mc:AlternateContent>
            </w:r>
            <w:r w:rsidRPr="00AC2CE1">
              <w:rPr>
                <w:sz w:val="28"/>
                <w:szCs w:val="28"/>
              </w:rPr>
              <w:t>Процедур</w:t>
            </w:r>
            <w:r w:rsidR="00D31FD9">
              <w:rPr>
                <w:sz w:val="28"/>
                <w:szCs w:val="28"/>
              </w:rPr>
              <w:t>а</w:t>
            </w:r>
            <w:r w:rsidRPr="00AC2CE1">
              <w:rPr>
                <w:sz w:val="28"/>
                <w:szCs w:val="28"/>
              </w:rPr>
              <w:t xml:space="preserve"> </w:t>
            </w:r>
            <w:r w:rsidR="003E2F08">
              <w:rPr>
                <w:sz w:val="28"/>
                <w:szCs w:val="28"/>
              </w:rPr>
              <w:t xml:space="preserve">для </w:t>
            </w:r>
            <w:r w:rsidR="003E2F08" w:rsidRPr="003E2F08">
              <w:rPr>
                <w:bCs/>
                <w:sz w:val="28"/>
                <w:szCs w:val="28"/>
              </w:rPr>
              <w:t>ОПС</w:t>
            </w:r>
            <w:r w:rsidR="00D31FD9">
              <w:rPr>
                <w:bCs/>
                <w:sz w:val="28"/>
                <w:szCs w:val="28"/>
              </w:rPr>
              <w:t>Х</w:t>
            </w:r>
            <w:r w:rsidR="003E2F08" w:rsidRPr="003E2F08">
              <w:rPr>
                <w:sz w:val="28"/>
                <w:szCs w:val="28"/>
              </w:rPr>
              <w:t xml:space="preserve"> </w:t>
            </w:r>
            <w:r w:rsidR="00AC2CE1" w:rsidRPr="003E2F08">
              <w:rPr>
                <w:sz w:val="28"/>
                <w:szCs w:val="28"/>
              </w:rPr>
              <w:t xml:space="preserve">бетонних </w:t>
            </w:r>
            <w:r w:rsidR="00D31FD9">
              <w:rPr>
                <w:sz w:val="28"/>
                <w:szCs w:val="28"/>
              </w:rPr>
              <w:t>стінових</w:t>
            </w:r>
            <w:r w:rsidR="00642C38">
              <w:rPr>
                <w:sz w:val="28"/>
                <w:szCs w:val="28"/>
              </w:rPr>
              <w:t xml:space="preserve"> </w:t>
            </w:r>
            <w:r w:rsidR="00614FA3" w:rsidRPr="003E2F08">
              <w:rPr>
                <w:sz w:val="28"/>
                <w:szCs w:val="28"/>
              </w:rPr>
              <w:t xml:space="preserve">виробів </w:t>
            </w:r>
            <w:r w:rsidR="003E2F08" w:rsidRPr="003E2F08">
              <w:rPr>
                <w:rFonts w:ascii="Calibri" w:eastAsia="Calibri" w:hAnsi="Calibri"/>
                <w:noProof/>
                <w:sz w:val="22"/>
                <w:szCs w:val="22"/>
                <w:lang w:val="ru-RU"/>
              </w:rPr>
              <mc:AlternateContent>
                <mc:Choice Requires="wps">
                  <w:drawing>
                    <wp:inline distT="0" distB="0" distL="0" distR="0" wp14:anchorId="169E1564" wp14:editId="49A757EC">
                      <wp:extent cx="266700" cy="184150"/>
                      <wp:effectExtent l="19050" t="0" r="19050" b="25400"/>
                      <wp:docPr id="355" name="Пяти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55" o:spid="_x0000_s1047"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D31FD9">
              <w:rPr>
                <w:sz w:val="28"/>
                <w:szCs w:val="28"/>
              </w:rPr>
              <w:t xml:space="preserve"> ….</w:t>
            </w:r>
          </w:p>
        </w:tc>
        <w:tc>
          <w:tcPr>
            <w:tcW w:w="669" w:type="dxa"/>
            <w:vAlign w:val="bottom"/>
          </w:tcPr>
          <w:p w:rsidR="003E2F08" w:rsidRDefault="00614FA3" w:rsidP="00ED327B">
            <w:pPr>
              <w:rPr>
                <w:sz w:val="28"/>
                <w:szCs w:val="28"/>
              </w:rPr>
            </w:pPr>
            <w:r>
              <w:rPr>
                <w:sz w:val="28"/>
                <w:szCs w:val="28"/>
              </w:rPr>
              <w:t>53</w:t>
            </w:r>
          </w:p>
          <w:p w:rsidR="00D31FD9" w:rsidRPr="00AC2CE1" w:rsidRDefault="00D31FD9" w:rsidP="00ED327B">
            <w:pPr>
              <w:rPr>
                <w:sz w:val="28"/>
                <w:szCs w:val="28"/>
              </w:rPr>
            </w:pPr>
          </w:p>
        </w:tc>
        <w:tc>
          <w:tcPr>
            <w:tcW w:w="4394" w:type="dxa"/>
            <w:shd w:val="clear" w:color="auto" w:fill="auto"/>
            <w:tcMar>
              <w:left w:w="227" w:type="dxa"/>
            </w:tcMar>
          </w:tcPr>
          <w:p w:rsidR="004046AC" w:rsidRPr="003E2F08" w:rsidRDefault="004046AC" w:rsidP="005E7D0D">
            <w:pPr>
              <w:autoSpaceDE w:val="0"/>
              <w:autoSpaceDN w:val="0"/>
              <w:adjustRightInd w:val="0"/>
              <w:jc w:val="both"/>
              <w:rPr>
                <w:sz w:val="28"/>
                <w:szCs w:val="28"/>
              </w:rPr>
            </w:pPr>
            <w:r w:rsidRPr="003E2F08">
              <w:rPr>
                <w:bCs/>
                <w:sz w:val="28"/>
                <w:szCs w:val="28"/>
                <w:lang w:val="en-US"/>
              </w:rPr>
              <w:t>ZA.2</w:t>
            </w:r>
            <w:r w:rsidR="000F2654" w:rsidRPr="003E2F08">
              <w:rPr>
                <w:bCs/>
                <w:sz w:val="28"/>
                <w:szCs w:val="28"/>
              </w:rPr>
              <w:t xml:space="preserve"> </w:t>
            </w:r>
            <w:r w:rsidRPr="003E2F08">
              <w:rPr>
                <w:sz w:val="28"/>
                <w:szCs w:val="28"/>
              </w:rPr>
              <w:t xml:space="preserve"> </w:t>
            </w:r>
            <w:r w:rsidR="000F2654" w:rsidRPr="003E2F08">
              <w:rPr>
                <w:rFonts w:ascii="Calibri" w:eastAsia="Calibri" w:hAnsi="Calibri"/>
                <w:noProof/>
                <w:sz w:val="22"/>
                <w:szCs w:val="22"/>
                <w:lang w:val="ru-RU"/>
              </w:rPr>
              <mc:AlternateContent>
                <mc:Choice Requires="wps">
                  <w:drawing>
                    <wp:inline distT="0" distB="0" distL="0" distR="0" wp14:anchorId="19700B81" wp14:editId="7A761100">
                      <wp:extent cx="258445" cy="191135"/>
                      <wp:effectExtent l="11430" t="7620" r="15875" b="10795"/>
                      <wp:docPr id="333" name="Пятиугольник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3" o:spid="_x0000_s104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8gKQ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ehmfIC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000F2654" w:rsidRPr="003E2F08">
              <w:rPr>
                <w:sz w:val="28"/>
                <w:szCs w:val="28"/>
              </w:rPr>
              <w:t xml:space="preserve"> </w:t>
            </w:r>
            <w:r w:rsidR="005312BA" w:rsidRPr="003E2F08">
              <w:rPr>
                <w:bCs/>
                <w:sz w:val="28"/>
                <w:szCs w:val="28"/>
                <w:lang w:val="en-US"/>
              </w:rPr>
              <w:t xml:space="preserve">Procedure for AVCP of aggregate concrete masonry units </w:t>
            </w:r>
            <w:r w:rsidR="000F2654" w:rsidRPr="003E2F08">
              <w:rPr>
                <w:rFonts w:ascii="Calibri" w:eastAsia="Calibri" w:hAnsi="Calibri"/>
                <w:noProof/>
                <w:sz w:val="22"/>
                <w:szCs w:val="22"/>
                <w:lang w:val="ru-RU"/>
              </w:rPr>
              <mc:AlternateContent>
                <mc:Choice Requires="wps">
                  <w:drawing>
                    <wp:inline distT="0" distB="0" distL="0" distR="0" wp14:anchorId="1E773599" wp14:editId="5E4FE727">
                      <wp:extent cx="266700" cy="184150"/>
                      <wp:effectExtent l="19050" t="0" r="19050" b="25400"/>
                      <wp:docPr id="317" name="Пяти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17" o:spid="_x0000_s1049"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3E2F08" w:rsidRPr="003E2F08">
              <w:rPr>
                <w:bCs/>
                <w:sz w:val="28"/>
                <w:szCs w:val="28"/>
              </w:rPr>
              <w:t xml:space="preserve"> </w:t>
            </w:r>
            <w:r w:rsidR="009B1B62" w:rsidRPr="003E2F08">
              <w:rPr>
                <w:bCs/>
                <w:sz w:val="28"/>
                <w:szCs w:val="28"/>
              </w:rPr>
              <w:t>...</w:t>
            </w:r>
            <w:r w:rsidR="003E2F08" w:rsidRPr="003E2F08">
              <w:rPr>
                <w:bCs/>
                <w:sz w:val="28"/>
                <w:szCs w:val="28"/>
              </w:rPr>
              <w:t>..............................................</w:t>
            </w:r>
          </w:p>
        </w:tc>
        <w:tc>
          <w:tcPr>
            <w:tcW w:w="850" w:type="dxa"/>
            <w:shd w:val="clear" w:color="auto" w:fill="auto"/>
            <w:vAlign w:val="bottom"/>
          </w:tcPr>
          <w:p w:rsidR="005312BA" w:rsidRPr="00614FA3" w:rsidRDefault="00614FA3" w:rsidP="00ED327B">
            <w:pPr>
              <w:rPr>
                <w:sz w:val="28"/>
                <w:szCs w:val="28"/>
              </w:rPr>
            </w:pPr>
            <w:r>
              <w:rPr>
                <w:sz w:val="28"/>
                <w:szCs w:val="28"/>
              </w:rPr>
              <w:t>53</w:t>
            </w:r>
          </w:p>
        </w:tc>
      </w:tr>
      <w:tr w:rsidR="004046AC" w:rsidRPr="00FA1142" w:rsidTr="00614FA3">
        <w:tc>
          <w:tcPr>
            <w:tcW w:w="4401" w:type="dxa"/>
          </w:tcPr>
          <w:p w:rsidR="004046AC" w:rsidRPr="00AC2CE1" w:rsidRDefault="004046AC" w:rsidP="005E7D0D">
            <w:pPr>
              <w:rPr>
                <w:sz w:val="28"/>
                <w:szCs w:val="28"/>
                <w:lang w:val="ru-RU"/>
              </w:rPr>
            </w:pPr>
            <w:r w:rsidRPr="00AC2CE1">
              <w:rPr>
                <w:sz w:val="28"/>
                <w:szCs w:val="28"/>
                <w:lang w:val="ru-RU"/>
              </w:rPr>
              <w:t>ZA</w:t>
            </w:r>
            <w:r w:rsidR="00AC2CE1" w:rsidRPr="00AC2CE1">
              <w:rPr>
                <w:sz w:val="28"/>
                <w:szCs w:val="28"/>
              </w:rPr>
              <w:t xml:space="preserve">.2.1 </w:t>
            </w:r>
            <w:r w:rsidR="00642C38" w:rsidRPr="003E2F08">
              <w:rPr>
                <w:rFonts w:ascii="Calibri" w:eastAsia="Calibri" w:hAnsi="Calibri"/>
                <w:noProof/>
                <w:sz w:val="22"/>
                <w:szCs w:val="22"/>
                <w:lang w:val="ru-RU"/>
              </w:rPr>
              <mc:AlternateContent>
                <mc:Choice Requires="wps">
                  <w:drawing>
                    <wp:inline distT="0" distB="0" distL="0" distR="0" wp14:anchorId="2AFD612C" wp14:editId="5585951F">
                      <wp:extent cx="281940" cy="191135"/>
                      <wp:effectExtent l="0" t="0" r="41910" b="21590"/>
                      <wp:docPr id="386" name="Пятиугольник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5E7D0D">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386" o:spid="_x0000_s1050"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" adj="15105" strokeweight="1pt">
                      <v:textbox style="mso-fit-shape-to-text:t" inset="0,0,0,0">
                        <w:txbxContent>
                          <w:p w:rsidR="00F24816" w:rsidRPr="00F72C49" w:rsidRDefault="00F24816" w:rsidP="005E7D0D">
                            <w:pPr>
                              <w:jc w:val="center"/>
                              <w:rPr>
                                <w:b/>
                              </w:rPr>
                            </w:pPr>
                            <w:r w:rsidRPr="00F72C49">
                              <w:rPr>
                                <w:b/>
                              </w:rPr>
                              <w:t>А</w:t>
                            </w:r>
                          </w:p>
                        </w:txbxContent>
                      </v:textbox>
                      <w10:anchorlock/>
                    </v:shape>
                  </w:pict>
                </mc:Fallback>
              </mc:AlternateContent>
            </w:r>
            <w:r w:rsidR="00AC2CE1" w:rsidRPr="00AC2CE1">
              <w:rPr>
                <w:sz w:val="28"/>
                <w:szCs w:val="28"/>
              </w:rPr>
              <w:t>Система</w:t>
            </w:r>
            <w:r w:rsidRPr="00AC2CE1">
              <w:rPr>
                <w:sz w:val="28"/>
                <w:szCs w:val="28"/>
              </w:rPr>
              <w:t xml:space="preserve">(-и) </w:t>
            </w:r>
            <w:r w:rsidR="005E7D0D">
              <w:rPr>
                <w:sz w:val="28"/>
                <w:szCs w:val="28"/>
              </w:rPr>
              <w:t xml:space="preserve">           </w:t>
            </w:r>
            <w:r w:rsidR="003E2F08" w:rsidRPr="003E2F08">
              <w:rPr>
                <w:sz w:val="28"/>
                <w:szCs w:val="28"/>
              </w:rPr>
              <w:t>ОПС</w:t>
            </w:r>
            <w:r w:rsidR="005E7D0D">
              <w:rPr>
                <w:sz w:val="28"/>
                <w:szCs w:val="28"/>
              </w:rPr>
              <w:t>Х</w:t>
            </w:r>
            <w:r w:rsidR="003E2F08" w:rsidRPr="003E2F08">
              <w:rPr>
                <w:sz w:val="28"/>
                <w:szCs w:val="28"/>
              </w:rPr>
              <w:t xml:space="preserve"> </w:t>
            </w:r>
            <w:r w:rsidR="003E2F08" w:rsidRPr="003E2F08">
              <w:rPr>
                <w:rFonts w:ascii="Calibri" w:eastAsia="Calibri" w:hAnsi="Calibri"/>
                <w:noProof/>
                <w:sz w:val="22"/>
                <w:szCs w:val="22"/>
                <w:lang w:val="ru-RU"/>
              </w:rPr>
              <mc:AlternateContent>
                <mc:Choice Requires="wps">
                  <w:drawing>
                    <wp:inline distT="0" distB="0" distL="0" distR="0" wp14:anchorId="260E9947" wp14:editId="191AF111">
                      <wp:extent cx="266700" cy="184150"/>
                      <wp:effectExtent l="19050" t="0" r="19050" b="25400"/>
                      <wp:docPr id="359" name="Пяти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59" o:spid="_x0000_s1051"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642C38">
              <w:rPr>
                <w:sz w:val="28"/>
                <w:szCs w:val="28"/>
              </w:rPr>
              <w:t xml:space="preserve"> </w:t>
            </w:r>
            <w:r w:rsidR="00713639">
              <w:rPr>
                <w:sz w:val="28"/>
                <w:szCs w:val="28"/>
              </w:rPr>
              <w:t>……...</w:t>
            </w:r>
            <w:r w:rsidR="00642C38">
              <w:rPr>
                <w:sz w:val="28"/>
                <w:szCs w:val="28"/>
              </w:rPr>
              <w:t>............................</w:t>
            </w:r>
          </w:p>
        </w:tc>
        <w:tc>
          <w:tcPr>
            <w:tcW w:w="669" w:type="dxa"/>
            <w:vAlign w:val="bottom"/>
          </w:tcPr>
          <w:p w:rsidR="003E2F08" w:rsidRPr="00AC2CE1" w:rsidRDefault="00614FA3" w:rsidP="00ED327B">
            <w:pPr>
              <w:rPr>
                <w:sz w:val="28"/>
                <w:szCs w:val="28"/>
              </w:rPr>
            </w:pPr>
            <w:r>
              <w:rPr>
                <w:sz w:val="28"/>
                <w:szCs w:val="28"/>
              </w:rPr>
              <w:t>53</w:t>
            </w:r>
          </w:p>
        </w:tc>
        <w:tc>
          <w:tcPr>
            <w:tcW w:w="4394" w:type="dxa"/>
            <w:shd w:val="clear" w:color="auto" w:fill="auto"/>
            <w:tcMar>
              <w:left w:w="227" w:type="dxa"/>
            </w:tcMar>
          </w:tcPr>
          <w:p w:rsidR="004046AC" w:rsidRPr="003E2F08" w:rsidRDefault="004046AC" w:rsidP="005E7D0D">
            <w:pPr>
              <w:autoSpaceDE w:val="0"/>
              <w:autoSpaceDN w:val="0"/>
              <w:adjustRightInd w:val="0"/>
              <w:jc w:val="both"/>
              <w:rPr>
                <w:sz w:val="28"/>
                <w:szCs w:val="28"/>
                <w:lang w:val="en-US"/>
              </w:rPr>
            </w:pPr>
            <w:r w:rsidRPr="003E2F08">
              <w:rPr>
                <w:bCs/>
                <w:sz w:val="28"/>
                <w:szCs w:val="28"/>
                <w:lang w:val="en-US"/>
              </w:rPr>
              <w:t>ZA.2.1</w:t>
            </w:r>
            <w:r w:rsidR="000F2654" w:rsidRPr="003E2F08">
              <w:rPr>
                <w:bCs/>
                <w:sz w:val="28"/>
                <w:szCs w:val="28"/>
              </w:rPr>
              <w:t xml:space="preserve">  </w:t>
            </w:r>
            <w:r w:rsidR="000F2654" w:rsidRPr="003E2F08">
              <w:rPr>
                <w:rFonts w:ascii="Calibri" w:eastAsia="Calibri" w:hAnsi="Calibri"/>
                <w:noProof/>
                <w:sz w:val="22"/>
                <w:szCs w:val="22"/>
                <w:lang w:val="ru-RU"/>
              </w:rPr>
              <mc:AlternateContent>
                <mc:Choice Requires="wps">
                  <w:drawing>
                    <wp:inline distT="0" distB="0" distL="0" distR="0" wp14:anchorId="0308082D" wp14:editId="662E6A02">
                      <wp:extent cx="258445" cy="191135"/>
                      <wp:effectExtent l="11430" t="7620" r="15875" b="10795"/>
                      <wp:docPr id="332" name="Пятиугольник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2" o:spid="_x0000_s105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UEKA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AznzUE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Pr="003E2F08">
              <w:rPr>
                <w:sz w:val="28"/>
                <w:szCs w:val="28"/>
              </w:rPr>
              <w:t xml:space="preserve"> </w:t>
            </w:r>
            <w:r w:rsidR="005312BA" w:rsidRPr="003E2F08">
              <w:rPr>
                <w:bCs/>
                <w:sz w:val="28"/>
                <w:szCs w:val="28"/>
                <w:lang w:val="en-US"/>
              </w:rPr>
              <w:t xml:space="preserve">System(s) of AVCP </w:t>
            </w:r>
            <w:r w:rsidR="000F2654" w:rsidRPr="003E2F08">
              <w:rPr>
                <w:rFonts w:ascii="Calibri" w:eastAsia="Calibri" w:hAnsi="Calibri"/>
                <w:noProof/>
                <w:sz w:val="22"/>
                <w:szCs w:val="22"/>
                <w:lang w:val="ru-RU"/>
              </w:rPr>
              <mc:AlternateContent>
                <mc:Choice Requires="wps">
                  <w:drawing>
                    <wp:inline distT="0" distB="0" distL="0" distR="0" wp14:anchorId="1DA5A965" wp14:editId="776049ED">
                      <wp:extent cx="266700" cy="184150"/>
                      <wp:effectExtent l="19050" t="0" r="19050" b="25400"/>
                      <wp:docPr id="325" name="Пяти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25" o:spid="_x0000_s1053"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3E2F08" w:rsidRPr="003E2F08">
              <w:rPr>
                <w:bCs/>
                <w:sz w:val="28"/>
                <w:szCs w:val="28"/>
              </w:rPr>
              <w:t xml:space="preserve"> </w:t>
            </w:r>
            <w:r w:rsidR="009B1B62" w:rsidRPr="003E2F08">
              <w:rPr>
                <w:sz w:val="28"/>
                <w:szCs w:val="28"/>
              </w:rPr>
              <w:t>……</w:t>
            </w:r>
            <w:r w:rsidR="003E2F08" w:rsidRPr="003E2F08">
              <w:rPr>
                <w:sz w:val="28"/>
                <w:szCs w:val="28"/>
              </w:rPr>
              <w:t>…………………………..</w:t>
            </w:r>
          </w:p>
        </w:tc>
        <w:tc>
          <w:tcPr>
            <w:tcW w:w="850" w:type="dxa"/>
            <w:shd w:val="clear" w:color="auto" w:fill="auto"/>
            <w:vAlign w:val="bottom"/>
          </w:tcPr>
          <w:p w:rsidR="005312BA" w:rsidRPr="00614FA3" w:rsidRDefault="00614FA3" w:rsidP="00ED327B">
            <w:pPr>
              <w:rPr>
                <w:sz w:val="28"/>
                <w:szCs w:val="28"/>
              </w:rPr>
            </w:pPr>
            <w:r>
              <w:rPr>
                <w:sz w:val="28"/>
                <w:szCs w:val="28"/>
              </w:rPr>
              <w:t>53</w:t>
            </w:r>
          </w:p>
        </w:tc>
      </w:tr>
      <w:tr w:rsidR="004046AC" w:rsidRPr="00FA1142" w:rsidTr="00614FA3">
        <w:tc>
          <w:tcPr>
            <w:tcW w:w="4401" w:type="dxa"/>
          </w:tcPr>
          <w:p w:rsidR="00642C38" w:rsidRDefault="00642C38" w:rsidP="005E7D0D">
            <w:pPr>
              <w:jc w:val="both"/>
              <w:rPr>
                <w:sz w:val="28"/>
                <w:szCs w:val="28"/>
                <w:lang w:val="ru-RU"/>
              </w:rPr>
            </w:pPr>
          </w:p>
          <w:p w:rsidR="004046AC" w:rsidRPr="00AC2CE1" w:rsidRDefault="004046AC" w:rsidP="005E7D0D">
            <w:pPr>
              <w:rPr>
                <w:sz w:val="28"/>
                <w:szCs w:val="28"/>
              </w:rPr>
            </w:pPr>
            <w:r w:rsidRPr="00AC2CE1">
              <w:rPr>
                <w:sz w:val="28"/>
                <w:szCs w:val="28"/>
                <w:lang w:val="ru-RU"/>
              </w:rPr>
              <w:lastRenderedPageBreak/>
              <w:t>ZA</w:t>
            </w:r>
            <w:r w:rsidRPr="00AC2CE1">
              <w:rPr>
                <w:sz w:val="28"/>
                <w:szCs w:val="28"/>
              </w:rPr>
              <w:t>.2.2</w:t>
            </w:r>
            <w:r w:rsidR="005E7D0D">
              <w:rPr>
                <w:sz w:val="28"/>
                <w:szCs w:val="28"/>
              </w:rPr>
              <w:t xml:space="preserve"> </w:t>
            </w:r>
            <w:r w:rsidRPr="00AC2CE1">
              <w:rPr>
                <w:sz w:val="28"/>
                <w:szCs w:val="28"/>
              </w:rPr>
              <w:t xml:space="preserve"> </w:t>
            </w:r>
            <w:r w:rsidR="00642C38" w:rsidRPr="003E2F08">
              <w:rPr>
                <w:rFonts w:ascii="Calibri" w:eastAsia="Calibri" w:hAnsi="Calibri"/>
                <w:noProof/>
                <w:sz w:val="22"/>
                <w:szCs w:val="22"/>
                <w:lang w:val="ru-RU"/>
              </w:rPr>
              <mc:AlternateContent>
                <mc:Choice Requires="wps">
                  <w:drawing>
                    <wp:inline distT="0" distB="0" distL="0" distR="0" wp14:anchorId="61A64218" wp14:editId="42428788">
                      <wp:extent cx="281940" cy="191135"/>
                      <wp:effectExtent l="0" t="0" r="41910" b="21590"/>
                      <wp:docPr id="387" name="Пятиугольник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91135"/>
                              </a:xfrm>
                              <a:prstGeom prst="homePlate">
                                <a:avLst>
                                  <a:gd name="adj" fmla="val 44352"/>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spAutoFit/>
                            </wps:bodyPr>
                          </wps:wsp>
                        </a:graphicData>
                      </a:graphic>
                    </wp:inline>
                  </w:drawing>
                </mc:Choice>
                <mc:Fallback>
                  <w:pict>
                    <v:shape id="Пятиугольник 387" o:spid="_x0000_s1054" type="#_x0000_t15" style="width:22.2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" adj="15105" strokeweight="1pt">
                      <v:textbox style="mso-fit-shape-to-text:t" inset="0,0,0,0">
                        <w:txbxContent>
                          <w:p w:rsidR="00F24816" w:rsidRPr="00F72C49" w:rsidRDefault="00F24816" w:rsidP="00642C38">
                            <w:pPr>
                              <w:jc w:val="center"/>
                              <w:rPr>
                                <w:b/>
                              </w:rPr>
                            </w:pPr>
                            <w:r w:rsidRPr="00F72C49">
                              <w:rPr>
                                <w:b/>
                              </w:rPr>
                              <w:t>А</w:t>
                            </w:r>
                          </w:p>
                        </w:txbxContent>
                      </v:textbox>
                      <w10:anchorlock/>
                    </v:shape>
                  </w:pict>
                </mc:Fallback>
              </mc:AlternateContent>
            </w:r>
            <w:r w:rsidR="003E2F08">
              <w:rPr>
                <w:sz w:val="28"/>
                <w:szCs w:val="28"/>
              </w:rPr>
              <w:t>Д</w:t>
            </w:r>
            <w:r w:rsidRPr="00AC2CE1">
              <w:rPr>
                <w:sz w:val="28"/>
                <w:szCs w:val="28"/>
              </w:rPr>
              <w:t xml:space="preserve">екларація </w:t>
            </w:r>
            <w:r w:rsidR="00651BEA">
              <w:rPr>
                <w:sz w:val="28"/>
                <w:szCs w:val="28"/>
              </w:rPr>
              <w:t xml:space="preserve">експлуатаційних </w:t>
            </w:r>
            <w:r w:rsidR="005E7D0D">
              <w:rPr>
                <w:sz w:val="28"/>
                <w:szCs w:val="28"/>
              </w:rPr>
              <w:t>характеристик</w:t>
            </w:r>
            <w:r w:rsidR="003E2F08">
              <w:rPr>
                <w:sz w:val="28"/>
                <w:szCs w:val="28"/>
              </w:rPr>
              <w:t xml:space="preserve"> (Д</w:t>
            </w:r>
            <w:r w:rsidR="005E7D0D">
              <w:rPr>
                <w:sz w:val="28"/>
                <w:szCs w:val="28"/>
              </w:rPr>
              <w:t>Х</w:t>
            </w:r>
            <w:r w:rsidR="003E2F08">
              <w:rPr>
                <w:sz w:val="28"/>
                <w:szCs w:val="28"/>
              </w:rPr>
              <w:t xml:space="preserve">) </w:t>
            </w:r>
            <w:r w:rsidR="003E2F08" w:rsidRPr="003E2F08">
              <w:rPr>
                <w:rFonts w:ascii="Calibri" w:eastAsia="Calibri" w:hAnsi="Calibri"/>
                <w:noProof/>
                <w:sz w:val="22"/>
                <w:szCs w:val="22"/>
                <w:lang w:val="ru-RU"/>
              </w:rPr>
              <mc:AlternateContent>
                <mc:Choice Requires="wps">
                  <w:drawing>
                    <wp:inline distT="0" distB="0" distL="0" distR="0" wp14:anchorId="141A48A9" wp14:editId="4F623B75">
                      <wp:extent cx="266700" cy="184150"/>
                      <wp:effectExtent l="19050" t="0" r="19050" b="25400"/>
                      <wp:docPr id="358" name="Пяти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3E2F08">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58" o:spid="_x0000_s1055"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" adj="14850">
                      <v:textbox inset="0,0,0,0">
                        <w:txbxContent>
                          <w:p w:rsidR="00F24816" w:rsidRPr="000F2654" w:rsidRDefault="00F24816" w:rsidP="003E2F08">
                            <w:pPr>
                              <w:jc w:val="center"/>
                              <w:rPr>
                                <w:b/>
                                <w:position w:val="-6"/>
                              </w:rPr>
                            </w:pPr>
                            <w:r w:rsidRPr="000F2654">
                              <w:rPr>
                                <w:b/>
                                <w:position w:val="-6"/>
                              </w:rPr>
                              <w:t>А</w:t>
                            </w:r>
                          </w:p>
                        </w:txbxContent>
                      </v:textbox>
                      <w10:anchorlock/>
                    </v:shape>
                  </w:pict>
                </mc:Fallback>
              </mc:AlternateContent>
            </w:r>
            <w:r w:rsidR="005E7D0D">
              <w:rPr>
                <w:sz w:val="28"/>
                <w:szCs w:val="28"/>
              </w:rPr>
              <w:t xml:space="preserve"> …</w:t>
            </w:r>
            <w:r w:rsidR="003E2F08">
              <w:rPr>
                <w:sz w:val="28"/>
                <w:szCs w:val="28"/>
              </w:rPr>
              <w:t>………</w:t>
            </w:r>
          </w:p>
        </w:tc>
        <w:tc>
          <w:tcPr>
            <w:tcW w:w="669" w:type="dxa"/>
            <w:vAlign w:val="bottom"/>
          </w:tcPr>
          <w:p w:rsidR="00642C38" w:rsidRDefault="00642C38" w:rsidP="00ED327B">
            <w:pPr>
              <w:rPr>
                <w:sz w:val="28"/>
                <w:szCs w:val="28"/>
              </w:rPr>
            </w:pPr>
          </w:p>
          <w:p w:rsidR="00642C38" w:rsidRDefault="00642C38" w:rsidP="00ED327B">
            <w:pPr>
              <w:rPr>
                <w:sz w:val="28"/>
                <w:szCs w:val="28"/>
              </w:rPr>
            </w:pPr>
          </w:p>
          <w:p w:rsidR="00642C38" w:rsidRDefault="00642C38" w:rsidP="00ED327B">
            <w:pPr>
              <w:rPr>
                <w:sz w:val="28"/>
                <w:szCs w:val="28"/>
              </w:rPr>
            </w:pPr>
          </w:p>
          <w:p w:rsidR="004046AC" w:rsidRPr="00AC2CE1" w:rsidRDefault="00614FA3" w:rsidP="00ED327B">
            <w:pPr>
              <w:rPr>
                <w:sz w:val="28"/>
                <w:szCs w:val="28"/>
              </w:rPr>
            </w:pPr>
            <w:r>
              <w:rPr>
                <w:sz w:val="28"/>
                <w:szCs w:val="28"/>
              </w:rPr>
              <w:t>56</w:t>
            </w:r>
          </w:p>
        </w:tc>
        <w:tc>
          <w:tcPr>
            <w:tcW w:w="4394" w:type="dxa"/>
            <w:shd w:val="clear" w:color="auto" w:fill="auto"/>
            <w:tcMar>
              <w:left w:w="227" w:type="dxa"/>
            </w:tcMar>
          </w:tcPr>
          <w:p w:rsidR="00642C38" w:rsidRDefault="00642C38" w:rsidP="005E7D0D">
            <w:pPr>
              <w:autoSpaceDE w:val="0"/>
              <w:autoSpaceDN w:val="0"/>
              <w:adjustRightInd w:val="0"/>
              <w:jc w:val="both"/>
              <w:rPr>
                <w:bCs/>
                <w:sz w:val="28"/>
                <w:szCs w:val="28"/>
              </w:rPr>
            </w:pPr>
          </w:p>
          <w:p w:rsidR="004046AC" w:rsidRPr="003E2F08" w:rsidRDefault="004046AC" w:rsidP="005E7D0D">
            <w:pPr>
              <w:autoSpaceDE w:val="0"/>
              <w:autoSpaceDN w:val="0"/>
              <w:adjustRightInd w:val="0"/>
              <w:jc w:val="both"/>
              <w:rPr>
                <w:sz w:val="28"/>
                <w:szCs w:val="28"/>
              </w:rPr>
            </w:pPr>
            <w:r w:rsidRPr="003E2F08">
              <w:rPr>
                <w:bCs/>
                <w:sz w:val="28"/>
                <w:szCs w:val="28"/>
                <w:lang w:val="en-US"/>
              </w:rPr>
              <w:lastRenderedPageBreak/>
              <w:t>ZA</w:t>
            </w:r>
            <w:r w:rsidRPr="003E2F08">
              <w:rPr>
                <w:bCs/>
                <w:sz w:val="28"/>
                <w:szCs w:val="28"/>
              </w:rPr>
              <w:t>.2.2</w:t>
            </w:r>
            <w:r w:rsidRPr="003E2F08">
              <w:rPr>
                <w:sz w:val="28"/>
                <w:szCs w:val="28"/>
              </w:rPr>
              <w:t xml:space="preserve">  </w:t>
            </w:r>
            <w:r w:rsidR="000F2654" w:rsidRPr="003E2F08">
              <w:rPr>
                <w:rFonts w:ascii="Calibri" w:eastAsia="Calibri" w:hAnsi="Calibri"/>
                <w:noProof/>
                <w:sz w:val="22"/>
                <w:szCs w:val="22"/>
                <w:lang w:val="ru-RU"/>
              </w:rPr>
              <mc:AlternateContent>
                <mc:Choice Requires="wps">
                  <w:drawing>
                    <wp:inline distT="0" distB="0" distL="0" distR="0" wp14:anchorId="0FBE4F1A" wp14:editId="12ED6014">
                      <wp:extent cx="258445" cy="191135"/>
                      <wp:effectExtent l="11430" t="7620" r="15875" b="10795"/>
                      <wp:docPr id="331" name="Пятиугольник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F2654">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31" o:spid="_x0000_s105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" strokeweight="1pt">
                      <v:textbox inset="0,0,0,0">
                        <w:txbxContent>
                          <w:p w:rsidR="00F24816" w:rsidRPr="00F72C49" w:rsidRDefault="00F24816" w:rsidP="000F2654">
                            <w:pPr>
                              <w:jc w:val="center"/>
                              <w:rPr>
                                <w:b/>
                              </w:rPr>
                            </w:pPr>
                            <w:r w:rsidRPr="00F72C49">
                              <w:rPr>
                                <w:b/>
                              </w:rPr>
                              <w:t>А</w:t>
                            </w:r>
                          </w:p>
                        </w:txbxContent>
                      </v:textbox>
                      <w10:anchorlock/>
                    </v:shape>
                  </w:pict>
                </mc:Fallback>
              </mc:AlternateContent>
            </w:r>
            <w:r w:rsidR="003E2F08" w:rsidRPr="003E2F08">
              <w:rPr>
                <w:sz w:val="28"/>
                <w:szCs w:val="28"/>
              </w:rPr>
              <w:t xml:space="preserve"> </w:t>
            </w:r>
            <w:r w:rsidR="005312BA" w:rsidRPr="003E2F08">
              <w:rPr>
                <w:bCs/>
                <w:sz w:val="28"/>
                <w:szCs w:val="28"/>
                <w:lang w:val="en-US"/>
              </w:rPr>
              <w:t>Declaration</w:t>
            </w:r>
            <w:r w:rsidR="005312BA" w:rsidRPr="003E2F08">
              <w:rPr>
                <w:bCs/>
                <w:sz w:val="28"/>
                <w:szCs w:val="28"/>
              </w:rPr>
              <w:t xml:space="preserve"> </w:t>
            </w:r>
            <w:r w:rsidR="005312BA" w:rsidRPr="003E2F08">
              <w:rPr>
                <w:bCs/>
                <w:sz w:val="28"/>
                <w:szCs w:val="28"/>
                <w:lang w:val="en-US"/>
              </w:rPr>
              <w:t>of</w:t>
            </w:r>
            <w:r w:rsidR="005312BA" w:rsidRPr="003E2F08">
              <w:rPr>
                <w:bCs/>
                <w:sz w:val="28"/>
                <w:szCs w:val="28"/>
              </w:rPr>
              <w:t xml:space="preserve"> </w:t>
            </w:r>
            <w:r w:rsidR="005312BA" w:rsidRPr="003E2F08">
              <w:rPr>
                <w:bCs/>
                <w:sz w:val="28"/>
                <w:szCs w:val="28"/>
                <w:lang w:val="en-US"/>
              </w:rPr>
              <w:t>performance</w:t>
            </w:r>
            <w:r w:rsidR="005312BA" w:rsidRPr="003E2F08">
              <w:rPr>
                <w:bCs/>
                <w:sz w:val="28"/>
                <w:szCs w:val="28"/>
              </w:rPr>
              <w:t xml:space="preserve"> (</w:t>
            </w:r>
            <w:r w:rsidR="005312BA" w:rsidRPr="003E2F08">
              <w:rPr>
                <w:bCs/>
                <w:sz w:val="28"/>
                <w:szCs w:val="28"/>
                <w:lang w:val="en-US"/>
              </w:rPr>
              <w:t>DoP</w:t>
            </w:r>
            <w:r w:rsidR="005312BA" w:rsidRPr="003E2F08">
              <w:rPr>
                <w:bCs/>
                <w:sz w:val="28"/>
                <w:szCs w:val="28"/>
              </w:rPr>
              <w:t xml:space="preserve">) </w:t>
            </w:r>
            <w:r w:rsidR="000F2654" w:rsidRPr="003E2F08">
              <w:rPr>
                <w:rFonts w:ascii="Calibri" w:eastAsia="Calibri" w:hAnsi="Calibri"/>
                <w:noProof/>
                <w:sz w:val="22"/>
                <w:szCs w:val="22"/>
                <w:lang w:val="ru-RU"/>
              </w:rPr>
              <mc:AlternateContent>
                <mc:Choice Requires="wps">
                  <w:drawing>
                    <wp:inline distT="0" distB="0" distL="0" distR="0" wp14:anchorId="378BAB9E" wp14:editId="0443A9C3">
                      <wp:extent cx="266700" cy="184150"/>
                      <wp:effectExtent l="19050" t="0" r="19050" b="25400"/>
                      <wp:docPr id="330" name="Пяти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 cy="184150"/>
                              </a:xfrm>
                              <a:prstGeom prst="homePlate">
                                <a:avLst>
                                  <a:gd name="adj" fmla="val 4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0F2654" w:rsidRDefault="00F24816" w:rsidP="000F2654">
                                  <w:pPr>
                                    <w:jc w:val="center"/>
                                    <w:rPr>
                                      <w:b/>
                                      <w:position w:val="-6"/>
                                    </w:rPr>
                                  </w:pPr>
                                  <w:r w:rsidRPr="000F2654">
                                    <w:rPr>
                                      <w:b/>
                                      <w:position w:val="-6"/>
                                    </w:rPr>
                                    <w:t>А</w:t>
                                  </w:r>
                                </w:p>
                              </w:txbxContent>
                            </wps:txbx>
                            <wps:bodyPr rot="0" vert="horz" wrap="square" lIns="0" tIns="0" rIns="0" bIns="0" anchor="t" anchorCtr="0" upright="1">
                              <a:noAutofit/>
                            </wps:bodyPr>
                          </wps:wsp>
                        </a:graphicData>
                      </a:graphic>
                    </wp:inline>
                  </w:drawing>
                </mc:Choice>
                <mc:Fallback>
                  <w:pict>
                    <v:shape id="Пятиугольник 330" o:spid="_x0000_s1057" type="#_x0000_t15" style="width:21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" adj="14850">
                      <v:textbox inset="0,0,0,0">
                        <w:txbxContent>
                          <w:p w:rsidR="00F24816" w:rsidRPr="000F2654" w:rsidRDefault="00F24816" w:rsidP="000F2654">
                            <w:pPr>
                              <w:jc w:val="center"/>
                              <w:rPr>
                                <w:b/>
                                <w:position w:val="-6"/>
                              </w:rPr>
                            </w:pPr>
                            <w:r w:rsidRPr="000F2654">
                              <w:rPr>
                                <w:b/>
                                <w:position w:val="-6"/>
                              </w:rPr>
                              <w:t>А</w:t>
                            </w:r>
                          </w:p>
                        </w:txbxContent>
                      </v:textbox>
                      <w10:anchorlock/>
                    </v:shape>
                  </w:pict>
                </mc:Fallback>
              </mc:AlternateContent>
            </w:r>
            <w:r w:rsidR="009B1B62" w:rsidRPr="003E2F08">
              <w:rPr>
                <w:bCs/>
                <w:sz w:val="28"/>
                <w:szCs w:val="28"/>
              </w:rPr>
              <w:t>………</w:t>
            </w:r>
            <w:r w:rsidR="005312BA" w:rsidRPr="003E2F08">
              <w:rPr>
                <w:bCs/>
                <w:sz w:val="28"/>
                <w:szCs w:val="28"/>
              </w:rPr>
              <w:t>…</w:t>
            </w:r>
          </w:p>
        </w:tc>
        <w:tc>
          <w:tcPr>
            <w:tcW w:w="850" w:type="dxa"/>
            <w:shd w:val="clear" w:color="auto" w:fill="auto"/>
            <w:vAlign w:val="bottom"/>
          </w:tcPr>
          <w:p w:rsidR="00642C38" w:rsidRDefault="00642C38" w:rsidP="00ED327B">
            <w:pPr>
              <w:rPr>
                <w:sz w:val="28"/>
                <w:szCs w:val="28"/>
              </w:rPr>
            </w:pPr>
          </w:p>
          <w:p w:rsidR="00642C38" w:rsidRDefault="00642C38" w:rsidP="00ED327B">
            <w:pPr>
              <w:rPr>
                <w:sz w:val="28"/>
                <w:szCs w:val="28"/>
              </w:rPr>
            </w:pPr>
          </w:p>
          <w:p w:rsidR="00642C38" w:rsidRDefault="00642C38" w:rsidP="00ED327B">
            <w:pPr>
              <w:rPr>
                <w:sz w:val="28"/>
                <w:szCs w:val="28"/>
              </w:rPr>
            </w:pPr>
          </w:p>
          <w:p w:rsidR="004046AC" w:rsidRPr="00614FA3" w:rsidRDefault="00614FA3" w:rsidP="00ED327B">
            <w:pPr>
              <w:rPr>
                <w:sz w:val="28"/>
                <w:szCs w:val="28"/>
              </w:rPr>
            </w:pPr>
            <w:r>
              <w:rPr>
                <w:sz w:val="28"/>
                <w:szCs w:val="28"/>
              </w:rPr>
              <w:t>56</w:t>
            </w:r>
          </w:p>
        </w:tc>
      </w:tr>
      <w:tr w:rsidR="004046AC" w:rsidRPr="00FA1142" w:rsidTr="00614FA3">
        <w:tc>
          <w:tcPr>
            <w:tcW w:w="4401" w:type="dxa"/>
          </w:tcPr>
          <w:p w:rsidR="004046AC" w:rsidRPr="003E2F08" w:rsidRDefault="004046AC" w:rsidP="005E7D0D">
            <w:pPr>
              <w:jc w:val="both"/>
              <w:rPr>
                <w:sz w:val="28"/>
                <w:szCs w:val="28"/>
              </w:rPr>
            </w:pPr>
            <w:r w:rsidRPr="00AC2CE1">
              <w:rPr>
                <w:sz w:val="28"/>
                <w:szCs w:val="28"/>
                <w:lang w:val="ru-RU"/>
              </w:rPr>
              <w:lastRenderedPageBreak/>
              <w:t>Z</w:t>
            </w:r>
            <w:r w:rsidRPr="00AC2CE1">
              <w:rPr>
                <w:sz w:val="28"/>
                <w:szCs w:val="28"/>
              </w:rPr>
              <w:t>А.3 С</w:t>
            </w:r>
            <w:r w:rsidR="00AC2CE1" w:rsidRPr="00AC2CE1">
              <w:rPr>
                <w:sz w:val="28"/>
                <w:szCs w:val="28"/>
              </w:rPr>
              <w:t xml:space="preserve">Є </w:t>
            </w:r>
            <w:r w:rsidRPr="00AC2CE1">
              <w:rPr>
                <w:sz w:val="28"/>
                <w:szCs w:val="28"/>
              </w:rPr>
              <w:t>маркування та етикетування</w:t>
            </w:r>
            <w:r w:rsidR="00713639">
              <w:rPr>
                <w:sz w:val="28"/>
                <w:szCs w:val="28"/>
              </w:rPr>
              <w:t xml:space="preserve"> ……………………...</w:t>
            </w:r>
          </w:p>
        </w:tc>
        <w:tc>
          <w:tcPr>
            <w:tcW w:w="669" w:type="dxa"/>
            <w:vAlign w:val="bottom"/>
          </w:tcPr>
          <w:p w:rsidR="004046AC" w:rsidRPr="00AC2CE1" w:rsidRDefault="00614FA3" w:rsidP="00ED327B">
            <w:pPr>
              <w:rPr>
                <w:sz w:val="28"/>
                <w:szCs w:val="28"/>
              </w:rPr>
            </w:pPr>
            <w:r>
              <w:rPr>
                <w:sz w:val="28"/>
                <w:szCs w:val="28"/>
              </w:rPr>
              <w:t>58</w:t>
            </w:r>
          </w:p>
        </w:tc>
        <w:tc>
          <w:tcPr>
            <w:tcW w:w="4394" w:type="dxa"/>
            <w:shd w:val="clear" w:color="auto" w:fill="auto"/>
            <w:tcMar>
              <w:left w:w="227" w:type="dxa"/>
            </w:tcMar>
          </w:tcPr>
          <w:p w:rsidR="004046AC" w:rsidRPr="003E2F08" w:rsidRDefault="004046AC" w:rsidP="005E7D0D">
            <w:pPr>
              <w:autoSpaceDE w:val="0"/>
              <w:autoSpaceDN w:val="0"/>
              <w:adjustRightInd w:val="0"/>
              <w:jc w:val="both"/>
              <w:rPr>
                <w:sz w:val="28"/>
                <w:szCs w:val="28"/>
                <w:lang w:val="en-US"/>
              </w:rPr>
            </w:pPr>
            <w:r w:rsidRPr="003E2F08">
              <w:rPr>
                <w:bCs/>
                <w:sz w:val="28"/>
                <w:szCs w:val="28"/>
                <w:lang w:val="en-US"/>
              </w:rPr>
              <w:t>ZA</w:t>
            </w:r>
            <w:r w:rsidRPr="003E2F08">
              <w:rPr>
                <w:bCs/>
                <w:sz w:val="28"/>
                <w:szCs w:val="28"/>
              </w:rPr>
              <w:t>.3</w:t>
            </w:r>
            <w:r w:rsidRPr="003E2F08">
              <w:rPr>
                <w:sz w:val="28"/>
                <w:szCs w:val="28"/>
              </w:rPr>
              <w:t xml:space="preserve"> </w:t>
            </w:r>
            <w:r w:rsidRPr="003E2F08">
              <w:rPr>
                <w:bCs/>
                <w:sz w:val="28"/>
                <w:szCs w:val="28"/>
                <w:lang w:val="en-US"/>
              </w:rPr>
              <w:t>CE</w:t>
            </w:r>
            <w:r w:rsidRPr="003E2F08">
              <w:rPr>
                <w:bCs/>
                <w:sz w:val="28"/>
                <w:szCs w:val="28"/>
              </w:rPr>
              <w:t xml:space="preserve"> </w:t>
            </w:r>
            <w:r w:rsidRPr="003E2F08">
              <w:rPr>
                <w:bCs/>
                <w:sz w:val="28"/>
                <w:szCs w:val="28"/>
                <w:lang w:val="en-US"/>
              </w:rPr>
              <w:t>marking</w:t>
            </w:r>
            <w:r w:rsidRPr="003E2F08">
              <w:rPr>
                <w:bCs/>
                <w:sz w:val="28"/>
                <w:szCs w:val="28"/>
              </w:rPr>
              <w:t xml:space="preserve"> </w:t>
            </w:r>
            <w:r w:rsidRPr="003E2F08">
              <w:rPr>
                <w:bCs/>
                <w:sz w:val="28"/>
                <w:szCs w:val="28"/>
                <w:lang w:val="en-US"/>
              </w:rPr>
              <w:t>and</w:t>
            </w:r>
            <w:r w:rsidRPr="003E2F08">
              <w:rPr>
                <w:bCs/>
                <w:sz w:val="28"/>
                <w:szCs w:val="28"/>
              </w:rPr>
              <w:t xml:space="preserve"> </w:t>
            </w:r>
            <w:r w:rsidRPr="003E2F08">
              <w:rPr>
                <w:bCs/>
                <w:sz w:val="28"/>
                <w:szCs w:val="28"/>
                <w:lang w:val="en-US"/>
              </w:rPr>
              <w:t>labeling</w:t>
            </w:r>
            <w:r w:rsidRPr="003E2F08">
              <w:rPr>
                <w:bCs/>
                <w:sz w:val="28"/>
                <w:szCs w:val="28"/>
              </w:rPr>
              <w:t xml:space="preserve"> </w:t>
            </w:r>
            <w:r w:rsidR="009B1B62" w:rsidRPr="003E2F08">
              <w:rPr>
                <w:bCs/>
                <w:sz w:val="28"/>
                <w:szCs w:val="28"/>
              </w:rPr>
              <w:t>…</w:t>
            </w:r>
            <w:r w:rsidR="00614FA3" w:rsidRPr="003E2F08">
              <w:rPr>
                <w:bCs/>
                <w:sz w:val="28"/>
                <w:szCs w:val="28"/>
              </w:rPr>
              <w:t>...</w:t>
            </w:r>
          </w:p>
        </w:tc>
        <w:tc>
          <w:tcPr>
            <w:tcW w:w="850" w:type="dxa"/>
            <w:shd w:val="clear" w:color="auto" w:fill="auto"/>
            <w:vAlign w:val="bottom"/>
          </w:tcPr>
          <w:p w:rsidR="004046AC" w:rsidRPr="00614FA3" w:rsidRDefault="00614FA3" w:rsidP="00ED327B">
            <w:pPr>
              <w:rPr>
                <w:sz w:val="28"/>
                <w:szCs w:val="28"/>
              </w:rPr>
            </w:pPr>
            <w:r w:rsidRPr="00614FA3">
              <w:rPr>
                <w:sz w:val="28"/>
                <w:szCs w:val="28"/>
              </w:rPr>
              <w:t>58</w:t>
            </w:r>
          </w:p>
          <w:p w:rsidR="00614FA3" w:rsidRPr="00614FA3" w:rsidRDefault="00614FA3" w:rsidP="00ED327B">
            <w:pPr>
              <w:rPr>
                <w:sz w:val="28"/>
                <w:szCs w:val="28"/>
              </w:rPr>
            </w:pPr>
          </w:p>
        </w:tc>
      </w:tr>
      <w:tr w:rsidR="004046AC" w:rsidRPr="00FA1142" w:rsidTr="00614FA3">
        <w:tc>
          <w:tcPr>
            <w:tcW w:w="4401" w:type="dxa"/>
          </w:tcPr>
          <w:p w:rsidR="004046AC" w:rsidRPr="00AC2CE1" w:rsidRDefault="004046AC" w:rsidP="005E7D0D">
            <w:pPr>
              <w:jc w:val="both"/>
              <w:rPr>
                <w:sz w:val="28"/>
                <w:szCs w:val="28"/>
                <w:lang w:val="ru-RU"/>
              </w:rPr>
            </w:pPr>
            <w:r w:rsidRPr="00AC2CE1">
              <w:rPr>
                <w:sz w:val="28"/>
                <w:szCs w:val="28"/>
              </w:rPr>
              <w:t>Бібліографія</w:t>
            </w:r>
            <w:r w:rsidR="00713639">
              <w:rPr>
                <w:sz w:val="28"/>
                <w:szCs w:val="28"/>
              </w:rPr>
              <w:t xml:space="preserve"> ……………………….</w:t>
            </w:r>
          </w:p>
        </w:tc>
        <w:tc>
          <w:tcPr>
            <w:tcW w:w="669" w:type="dxa"/>
            <w:vAlign w:val="bottom"/>
          </w:tcPr>
          <w:p w:rsidR="00614FA3" w:rsidRPr="00AC2CE1" w:rsidRDefault="00614FA3" w:rsidP="00ED327B">
            <w:pPr>
              <w:rPr>
                <w:sz w:val="28"/>
                <w:szCs w:val="28"/>
              </w:rPr>
            </w:pPr>
            <w:r>
              <w:rPr>
                <w:sz w:val="28"/>
                <w:szCs w:val="28"/>
              </w:rPr>
              <w:t>65</w:t>
            </w:r>
          </w:p>
        </w:tc>
        <w:tc>
          <w:tcPr>
            <w:tcW w:w="4394" w:type="dxa"/>
            <w:shd w:val="clear" w:color="auto" w:fill="auto"/>
            <w:tcMar>
              <w:left w:w="227" w:type="dxa"/>
            </w:tcMar>
          </w:tcPr>
          <w:p w:rsidR="004046AC" w:rsidRPr="009B1B62" w:rsidRDefault="004046AC" w:rsidP="005E7D0D">
            <w:pPr>
              <w:jc w:val="both"/>
              <w:rPr>
                <w:sz w:val="28"/>
                <w:szCs w:val="28"/>
              </w:rPr>
            </w:pPr>
            <w:r w:rsidRPr="00AC2CE1">
              <w:rPr>
                <w:bCs/>
                <w:sz w:val="28"/>
                <w:szCs w:val="28"/>
                <w:lang w:val="en-US"/>
              </w:rPr>
              <w:t xml:space="preserve">Bibliography </w:t>
            </w:r>
            <w:r w:rsidR="009B1B62">
              <w:rPr>
                <w:bCs/>
                <w:sz w:val="28"/>
                <w:szCs w:val="28"/>
              </w:rPr>
              <w:t>……………………</w:t>
            </w:r>
            <w:r w:rsidR="00614FA3">
              <w:rPr>
                <w:bCs/>
                <w:sz w:val="28"/>
                <w:szCs w:val="28"/>
              </w:rPr>
              <w:t>..</w:t>
            </w:r>
          </w:p>
        </w:tc>
        <w:tc>
          <w:tcPr>
            <w:tcW w:w="850" w:type="dxa"/>
            <w:shd w:val="clear" w:color="auto" w:fill="auto"/>
            <w:vAlign w:val="bottom"/>
          </w:tcPr>
          <w:p w:rsidR="00614FA3" w:rsidRPr="00614FA3" w:rsidRDefault="00614FA3" w:rsidP="00ED327B">
            <w:pPr>
              <w:rPr>
                <w:sz w:val="28"/>
                <w:szCs w:val="28"/>
              </w:rPr>
            </w:pPr>
            <w:r w:rsidRPr="00614FA3">
              <w:rPr>
                <w:sz w:val="28"/>
                <w:szCs w:val="28"/>
              </w:rPr>
              <w:t>65</w:t>
            </w:r>
          </w:p>
        </w:tc>
      </w:tr>
      <w:tr w:rsidR="004046AC" w:rsidRPr="00FA1142" w:rsidTr="00614FA3">
        <w:tc>
          <w:tcPr>
            <w:tcW w:w="4401" w:type="dxa"/>
          </w:tcPr>
          <w:p w:rsidR="004046AC" w:rsidRPr="00AC2CE1" w:rsidRDefault="004046AC" w:rsidP="005E7D0D">
            <w:pPr>
              <w:jc w:val="both"/>
              <w:rPr>
                <w:sz w:val="28"/>
                <w:szCs w:val="28"/>
              </w:rPr>
            </w:pPr>
            <w:r w:rsidRPr="00AC2CE1">
              <w:rPr>
                <w:sz w:val="28"/>
                <w:szCs w:val="28"/>
              </w:rPr>
              <w:t xml:space="preserve">Додаток НА  Перелік </w:t>
            </w:r>
            <w:r w:rsidR="00AC2CE1" w:rsidRPr="00AC2CE1">
              <w:rPr>
                <w:sz w:val="28"/>
                <w:szCs w:val="28"/>
              </w:rPr>
              <w:t>н</w:t>
            </w:r>
            <w:r w:rsidRPr="00AC2CE1">
              <w:rPr>
                <w:sz w:val="28"/>
                <w:szCs w:val="28"/>
              </w:rPr>
              <w:t>ормативних документів, на які є посилання в EN 77</w:t>
            </w:r>
            <w:r w:rsidR="00AC2CE1" w:rsidRPr="00AC2CE1">
              <w:rPr>
                <w:sz w:val="28"/>
                <w:szCs w:val="28"/>
              </w:rPr>
              <w:t>1-</w:t>
            </w:r>
            <w:r w:rsidRPr="00AC2CE1">
              <w:rPr>
                <w:sz w:val="28"/>
                <w:szCs w:val="28"/>
              </w:rPr>
              <w:t>3</w:t>
            </w:r>
            <w:r w:rsidR="00AC2CE1" w:rsidRPr="00AC2CE1">
              <w:rPr>
                <w:sz w:val="28"/>
                <w:szCs w:val="28"/>
              </w:rPr>
              <w:t>:2011</w:t>
            </w:r>
            <w:r w:rsidRPr="00AC2CE1">
              <w:rPr>
                <w:sz w:val="28"/>
                <w:szCs w:val="28"/>
              </w:rPr>
              <w:t xml:space="preserve">, та національні документи, що їм відповідають </w:t>
            </w:r>
            <w:r w:rsidR="00713639">
              <w:rPr>
                <w:sz w:val="28"/>
                <w:szCs w:val="28"/>
              </w:rPr>
              <w:t>………………………</w:t>
            </w:r>
          </w:p>
        </w:tc>
        <w:tc>
          <w:tcPr>
            <w:tcW w:w="669" w:type="dxa"/>
            <w:vAlign w:val="bottom"/>
          </w:tcPr>
          <w:p w:rsidR="004046AC" w:rsidRPr="00AC2CE1" w:rsidRDefault="00614FA3" w:rsidP="00ED327B">
            <w:pPr>
              <w:rPr>
                <w:sz w:val="28"/>
                <w:szCs w:val="28"/>
              </w:rPr>
            </w:pPr>
            <w:r>
              <w:rPr>
                <w:sz w:val="28"/>
                <w:szCs w:val="28"/>
              </w:rPr>
              <w:t>66</w:t>
            </w:r>
          </w:p>
        </w:tc>
        <w:tc>
          <w:tcPr>
            <w:tcW w:w="4394" w:type="dxa"/>
            <w:shd w:val="clear" w:color="auto" w:fill="auto"/>
            <w:tcMar>
              <w:left w:w="227" w:type="dxa"/>
            </w:tcMar>
          </w:tcPr>
          <w:p w:rsidR="004046AC" w:rsidRPr="00AC2CE1" w:rsidRDefault="004046AC" w:rsidP="00AC2CE1">
            <w:pPr>
              <w:rPr>
                <w:b/>
                <w:sz w:val="28"/>
                <w:szCs w:val="28"/>
              </w:rPr>
            </w:pPr>
          </w:p>
        </w:tc>
        <w:tc>
          <w:tcPr>
            <w:tcW w:w="850" w:type="dxa"/>
            <w:shd w:val="clear" w:color="auto" w:fill="auto"/>
            <w:vAlign w:val="bottom"/>
          </w:tcPr>
          <w:p w:rsidR="004046AC" w:rsidRPr="00AC2CE1" w:rsidRDefault="004046AC" w:rsidP="00ED327B">
            <w:pPr>
              <w:rPr>
                <w:b/>
                <w:sz w:val="28"/>
                <w:szCs w:val="28"/>
              </w:rPr>
            </w:pPr>
          </w:p>
        </w:tc>
      </w:tr>
    </w:tbl>
    <w:p w:rsidR="00FD5F61" w:rsidRDefault="00FD5F61" w:rsidP="002B7EFA">
      <w:pPr>
        <w:ind w:firstLine="709"/>
        <w:jc w:val="center"/>
        <w:rPr>
          <w:b/>
          <w:sz w:val="28"/>
          <w:szCs w:val="28"/>
        </w:rPr>
      </w:pPr>
    </w:p>
    <w:p w:rsidR="00F815EB" w:rsidRPr="00FA1142" w:rsidRDefault="00FD5F61" w:rsidP="002167C3">
      <w:pPr>
        <w:jc w:val="center"/>
        <w:rPr>
          <w:b/>
          <w:sz w:val="28"/>
          <w:szCs w:val="28"/>
        </w:rPr>
      </w:pPr>
      <w:r>
        <w:rPr>
          <w:b/>
          <w:sz w:val="28"/>
          <w:szCs w:val="28"/>
        </w:rPr>
        <w:br w:type="page"/>
      </w:r>
      <w:r w:rsidR="00A0016F" w:rsidRPr="00FA1142">
        <w:rPr>
          <w:b/>
          <w:sz w:val="28"/>
          <w:szCs w:val="28"/>
        </w:rPr>
        <w:lastRenderedPageBreak/>
        <w:t>НАЦІОНАЛЬНИЙ ВСТУП</w:t>
      </w:r>
    </w:p>
    <w:p w:rsidR="00A0016F" w:rsidRPr="00FA1142" w:rsidRDefault="00A0016F" w:rsidP="002B7EFA">
      <w:pPr>
        <w:ind w:firstLine="709"/>
        <w:jc w:val="both"/>
        <w:rPr>
          <w:b/>
          <w:sz w:val="28"/>
          <w:szCs w:val="28"/>
        </w:rPr>
      </w:pPr>
    </w:p>
    <w:p w:rsidR="00A0016F" w:rsidRPr="00FA1142" w:rsidRDefault="00A0016F" w:rsidP="00BB60E1">
      <w:pPr>
        <w:ind w:firstLine="540"/>
        <w:jc w:val="both"/>
        <w:rPr>
          <w:sz w:val="28"/>
          <w:szCs w:val="28"/>
        </w:rPr>
      </w:pPr>
      <w:r w:rsidRPr="00FA1142">
        <w:rPr>
          <w:sz w:val="28"/>
          <w:szCs w:val="28"/>
        </w:rPr>
        <w:t xml:space="preserve">Цей стандарт </w:t>
      </w:r>
      <w:r w:rsidR="005F1B94" w:rsidRPr="00FA1142">
        <w:rPr>
          <w:sz w:val="28"/>
          <w:szCs w:val="28"/>
        </w:rPr>
        <w:t xml:space="preserve">є тотожний переклад </w:t>
      </w:r>
      <w:r w:rsidR="000604F8" w:rsidRPr="00416D57">
        <w:rPr>
          <w:sz w:val="28"/>
          <w:szCs w:val="28"/>
        </w:rPr>
        <w:t>EN 771-3:2011</w:t>
      </w:r>
      <w:r w:rsidR="005312BA">
        <w:rPr>
          <w:sz w:val="28"/>
          <w:szCs w:val="28"/>
        </w:rPr>
        <w:t>+А.1:2015</w:t>
      </w:r>
      <w:r w:rsidR="000604F8" w:rsidRPr="00416D57">
        <w:rPr>
          <w:sz w:val="28"/>
          <w:szCs w:val="28"/>
        </w:rPr>
        <w:t xml:space="preserve">  </w:t>
      </w:r>
      <w:r w:rsidR="000604F8" w:rsidRPr="00FD5F61">
        <w:rPr>
          <w:sz w:val="28"/>
          <w:szCs w:val="28"/>
          <w:lang w:val="en-US"/>
        </w:rPr>
        <w:t>Specification</w:t>
      </w:r>
      <w:r w:rsidR="000604F8" w:rsidRPr="00416D57">
        <w:rPr>
          <w:sz w:val="28"/>
          <w:szCs w:val="28"/>
        </w:rPr>
        <w:t xml:space="preserve"> </w:t>
      </w:r>
      <w:r w:rsidR="000604F8" w:rsidRPr="00FD5F61">
        <w:rPr>
          <w:sz w:val="28"/>
          <w:szCs w:val="28"/>
          <w:lang w:val="en-US"/>
        </w:rPr>
        <w:t>for</w:t>
      </w:r>
      <w:r w:rsidR="000604F8" w:rsidRPr="00416D57">
        <w:rPr>
          <w:sz w:val="28"/>
          <w:szCs w:val="28"/>
        </w:rPr>
        <w:t xml:space="preserve"> </w:t>
      </w:r>
      <w:r w:rsidR="000604F8" w:rsidRPr="00FD5F61">
        <w:rPr>
          <w:sz w:val="28"/>
          <w:szCs w:val="28"/>
          <w:lang w:val="en-US"/>
        </w:rPr>
        <w:t>masonry</w:t>
      </w:r>
      <w:r w:rsidR="000604F8" w:rsidRPr="00416D57">
        <w:rPr>
          <w:sz w:val="28"/>
          <w:szCs w:val="28"/>
        </w:rPr>
        <w:t xml:space="preserve"> </w:t>
      </w:r>
      <w:r w:rsidR="000604F8" w:rsidRPr="00FD5F61">
        <w:rPr>
          <w:sz w:val="28"/>
          <w:szCs w:val="28"/>
          <w:lang w:val="en-US"/>
        </w:rPr>
        <w:t>units</w:t>
      </w:r>
      <w:r w:rsidR="000604F8" w:rsidRPr="00416D57">
        <w:rPr>
          <w:sz w:val="28"/>
          <w:szCs w:val="28"/>
        </w:rPr>
        <w:t xml:space="preserve"> - </w:t>
      </w:r>
      <w:r w:rsidR="000604F8" w:rsidRPr="00FD5F61">
        <w:rPr>
          <w:sz w:val="28"/>
          <w:szCs w:val="28"/>
          <w:lang w:val="en-US"/>
        </w:rPr>
        <w:t>Part</w:t>
      </w:r>
      <w:r w:rsidR="000604F8" w:rsidRPr="00416D57">
        <w:rPr>
          <w:sz w:val="28"/>
          <w:szCs w:val="28"/>
        </w:rPr>
        <w:t xml:space="preserve"> 3: </w:t>
      </w:r>
      <w:r w:rsidR="000604F8" w:rsidRPr="00FD5F61">
        <w:rPr>
          <w:sz w:val="28"/>
          <w:szCs w:val="28"/>
          <w:lang w:val="en-US"/>
        </w:rPr>
        <w:t>Aggregate</w:t>
      </w:r>
      <w:r w:rsidR="000604F8" w:rsidRPr="00416D57">
        <w:rPr>
          <w:sz w:val="28"/>
          <w:szCs w:val="28"/>
        </w:rPr>
        <w:t xml:space="preserve"> </w:t>
      </w:r>
      <w:r w:rsidR="000604F8" w:rsidRPr="00FD5F61">
        <w:rPr>
          <w:sz w:val="28"/>
          <w:szCs w:val="28"/>
          <w:lang w:val="en-US"/>
        </w:rPr>
        <w:t>concrete</w:t>
      </w:r>
      <w:r w:rsidR="000604F8" w:rsidRPr="00416D57">
        <w:rPr>
          <w:sz w:val="28"/>
          <w:szCs w:val="28"/>
        </w:rPr>
        <w:t xml:space="preserve"> </w:t>
      </w:r>
      <w:r w:rsidR="000604F8" w:rsidRPr="00FD5F61">
        <w:rPr>
          <w:sz w:val="28"/>
          <w:szCs w:val="28"/>
          <w:lang w:val="en-US"/>
        </w:rPr>
        <w:t>masonry</w:t>
      </w:r>
      <w:r w:rsidR="000604F8" w:rsidRPr="00416D57">
        <w:rPr>
          <w:sz w:val="28"/>
          <w:szCs w:val="28"/>
        </w:rPr>
        <w:t xml:space="preserve"> </w:t>
      </w:r>
      <w:r w:rsidR="000604F8" w:rsidRPr="00FD5F61">
        <w:rPr>
          <w:sz w:val="28"/>
          <w:szCs w:val="28"/>
          <w:lang w:val="en-US"/>
        </w:rPr>
        <w:t>units</w:t>
      </w:r>
      <w:r w:rsidR="000604F8" w:rsidRPr="00416D57">
        <w:rPr>
          <w:sz w:val="28"/>
          <w:szCs w:val="28"/>
        </w:rPr>
        <w:t xml:space="preserve"> (</w:t>
      </w:r>
      <w:r w:rsidR="000604F8" w:rsidRPr="00FD5F61">
        <w:rPr>
          <w:sz w:val="28"/>
          <w:szCs w:val="28"/>
          <w:lang w:val="en-US"/>
        </w:rPr>
        <w:t>Dense</w:t>
      </w:r>
      <w:r w:rsidR="000604F8" w:rsidRPr="00416D57">
        <w:rPr>
          <w:sz w:val="28"/>
          <w:szCs w:val="28"/>
        </w:rPr>
        <w:t xml:space="preserve"> </w:t>
      </w:r>
      <w:r w:rsidR="000604F8" w:rsidRPr="00FD5F61">
        <w:rPr>
          <w:sz w:val="28"/>
          <w:szCs w:val="28"/>
          <w:lang w:val="en-US"/>
        </w:rPr>
        <w:t>and</w:t>
      </w:r>
      <w:r w:rsidR="000604F8" w:rsidRPr="00416D57">
        <w:rPr>
          <w:sz w:val="28"/>
          <w:szCs w:val="28"/>
        </w:rPr>
        <w:t xml:space="preserve"> </w:t>
      </w:r>
      <w:r w:rsidR="000604F8" w:rsidRPr="00FD5F61">
        <w:rPr>
          <w:sz w:val="28"/>
          <w:szCs w:val="28"/>
          <w:lang w:val="en-US"/>
        </w:rPr>
        <w:t>lightweight</w:t>
      </w:r>
      <w:r w:rsidR="000604F8" w:rsidRPr="00416D57">
        <w:rPr>
          <w:sz w:val="28"/>
          <w:szCs w:val="28"/>
        </w:rPr>
        <w:t xml:space="preserve"> </w:t>
      </w:r>
      <w:r w:rsidR="000604F8" w:rsidRPr="00FD5F61">
        <w:rPr>
          <w:sz w:val="28"/>
          <w:szCs w:val="28"/>
          <w:lang w:val="en-US"/>
        </w:rPr>
        <w:t>aggregates</w:t>
      </w:r>
      <w:r w:rsidR="000604F8" w:rsidRPr="00416D57">
        <w:rPr>
          <w:sz w:val="28"/>
          <w:szCs w:val="28"/>
        </w:rPr>
        <w:t>)</w:t>
      </w:r>
      <w:r w:rsidR="000604F8">
        <w:rPr>
          <w:sz w:val="28"/>
          <w:szCs w:val="28"/>
        </w:rPr>
        <w:t xml:space="preserve"> </w:t>
      </w:r>
      <w:r w:rsidR="000604F8" w:rsidRPr="00416D57">
        <w:rPr>
          <w:sz w:val="28"/>
          <w:szCs w:val="28"/>
        </w:rPr>
        <w:t>(</w:t>
      </w:r>
      <w:r w:rsidR="00FD5F61" w:rsidRPr="00FD5F61">
        <w:rPr>
          <w:sz w:val="28"/>
          <w:szCs w:val="28"/>
        </w:rPr>
        <w:t>Камені  стінові. Частина 3. Вироби стінові бетонні з щільним та легким заповнювачем. Технічні умови</w:t>
      </w:r>
      <w:r w:rsidR="0025317E" w:rsidRPr="00FA1142">
        <w:rPr>
          <w:sz w:val="28"/>
          <w:szCs w:val="28"/>
        </w:rPr>
        <w:t>)</w:t>
      </w:r>
      <w:r w:rsidR="00D26738" w:rsidRPr="00FA1142">
        <w:rPr>
          <w:sz w:val="28"/>
          <w:szCs w:val="28"/>
        </w:rPr>
        <w:t>.</w:t>
      </w:r>
    </w:p>
    <w:p w:rsidR="005F1B94" w:rsidRPr="00FA1142" w:rsidRDefault="005F291A" w:rsidP="00BB60E1">
      <w:pPr>
        <w:ind w:firstLine="540"/>
        <w:jc w:val="both"/>
        <w:rPr>
          <w:sz w:val="28"/>
          <w:szCs w:val="28"/>
        </w:rPr>
      </w:pPr>
      <w:r w:rsidRPr="00FA1142">
        <w:rPr>
          <w:sz w:val="28"/>
          <w:szCs w:val="28"/>
        </w:rPr>
        <w:t>EN 77</w:t>
      </w:r>
      <w:r w:rsidR="000604F8">
        <w:rPr>
          <w:sz w:val="28"/>
          <w:szCs w:val="28"/>
        </w:rPr>
        <w:t>1-</w:t>
      </w:r>
      <w:r w:rsidRPr="00FA1142">
        <w:rPr>
          <w:sz w:val="28"/>
          <w:szCs w:val="28"/>
        </w:rPr>
        <w:t>3:20</w:t>
      </w:r>
      <w:r w:rsidR="000604F8">
        <w:rPr>
          <w:sz w:val="28"/>
          <w:szCs w:val="28"/>
        </w:rPr>
        <w:t>11</w:t>
      </w:r>
      <w:r w:rsidR="005312BA">
        <w:rPr>
          <w:sz w:val="28"/>
          <w:szCs w:val="28"/>
        </w:rPr>
        <w:t>+А.1:2015</w:t>
      </w:r>
      <w:r w:rsidR="005312BA" w:rsidRPr="00416D57">
        <w:rPr>
          <w:sz w:val="28"/>
          <w:szCs w:val="28"/>
        </w:rPr>
        <w:t xml:space="preserve">  </w:t>
      </w:r>
      <w:r w:rsidR="00D26738" w:rsidRPr="00FA1142">
        <w:rPr>
          <w:sz w:val="28"/>
          <w:szCs w:val="28"/>
        </w:rPr>
        <w:t xml:space="preserve">підготовлено </w:t>
      </w:r>
      <w:r w:rsidR="0025317E" w:rsidRPr="00FA1142">
        <w:rPr>
          <w:sz w:val="28"/>
          <w:szCs w:val="28"/>
        </w:rPr>
        <w:t>т</w:t>
      </w:r>
      <w:r w:rsidR="00D26738" w:rsidRPr="00FA1142">
        <w:rPr>
          <w:sz w:val="28"/>
          <w:szCs w:val="28"/>
        </w:rPr>
        <w:t xml:space="preserve">ехнічним комітетом CEN/TC 125 </w:t>
      </w:r>
      <w:r w:rsidR="00B764F0">
        <w:rPr>
          <w:sz w:val="28"/>
          <w:szCs w:val="28"/>
        </w:rPr>
        <w:t>"</w:t>
      </w:r>
      <w:r w:rsidR="00BB60E1" w:rsidRPr="00FA1142">
        <w:rPr>
          <w:sz w:val="28"/>
          <w:szCs w:val="28"/>
        </w:rPr>
        <w:t>М</w:t>
      </w:r>
      <w:r w:rsidR="00D26738" w:rsidRPr="00FA1142">
        <w:rPr>
          <w:sz w:val="28"/>
          <w:szCs w:val="28"/>
        </w:rPr>
        <w:t>урування</w:t>
      </w:r>
      <w:r w:rsidR="00B764F0">
        <w:rPr>
          <w:sz w:val="28"/>
          <w:szCs w:val="28"/>
        </w:rPr>
        <w:t>"</w:t>
      </w:r>
      <w:r w:rsidR="00D26738" w:rsidRPr="00FA1142">
        <w:rPr>
          <w:sz w:val="28"/>
          <w:szCs w:val="28"/>
        </w:rPr>
        <w:t xml:space="preserve">, </w:t>
      </w:r>
      <w:r w:rsidR="005F1B94" w:rsidRPr="00FA1142">
        <w:rPr>
          <w:sz w:val="28"/>
          <w:szCs w:val="28"/>
        </w:rPr>
        <w:t>секретаріатом якого керує</w:t>
      </w:r>
      <w:r w:rsidR="00D26738" w:rsidRPr="00FA1142">
        <w:rPr>
          <w:sz w:val="28"/>
          <w:szCs w:val="28"/>
        </w:rPr>
        <w:t xml:space="preserve"> </w:t>
      </w:r>
      <w:r w:rsidR="002B7EFA" w:rsidRPr="00FA1142">
        <w:rPr>
          <w:sz w:val="28"/>
          <w:szCs w:val="28"/>
        </w:rPr>
        <w:t>Британський інститут стандартизації</w:t>
      </w:r>
      <w:r w:rsidR="00D26738" w:rsidRPr="00FA1142">
        <w:rPr>
          <w:sz w:val="28"/>
          <w:szCs w:val="28"/>
        </w:rPr>
        <w:t>.</w:t>
      </w:r>
    </w:p>
    <w:p w:rsidR="002167C3" w:rsidRDefault="005F1B94" w:rsidP="002167C3">
      <w:pPr>
        <w:ind w:firstLine="540"/>
        <w:jc w:val="both"/>
        <w:rPr>
          <w:sz w:val="28"/>
          <w:szCs w:val="28"/>
        </w:rPr>
      </w:pPr>
      <w:r w:rsidRPr="00FA1142">
        <w:rPr>
          <w:sz w:val="28"/>
          <w:szCs w:val="28"/>
        </w:rPr>
        <w:t>До національного стандарту долучено англомовний текст.</w:t>
      </w:r>
    </w:p>
    <w:p w:rsidR="005F1B94" w:rsidRPr="00FA1142" w:rsidRDefault="005F1B94" w:rsidP="002167C3">
      <w:pPr>
        <w:ind w:firstLine="540"/>
        <w:jc w:val="both"/>
        <w:rPr>
          <w:sz w:val="28"/>
          <w:szCs w:val="28"/>
        </w:rPr>
      </w:pPr>
      <w:r w:rsidRPr="00FA1142">
        <w:rPr>
          <w:sz w:val="28"/>
          <w:szCs w:val="28"/>
        </w:rPr>
        <w:t xml:space="preserve">На території України як національний стандарт діє ліва колонка тексту </w:t>
      </w:r>
      <w:r w:rsidR="00BB60E1" w:rsidRPr="00FA1142">
        <w:rPr>
          <w:sz w:val="28"/>
          <w:szCs w:val="28"/>
        </w:rPr>
        <w:t xml:space="preserve"> </w:t>
      </w:r>
      <w:r w:rsidR="004E5E3E">
        <w:rPr>
          <w:sz w:val="28"/>
          <w:szCs w:val="28"/>
        </w:rPr>
        <w:t xml:space="preserve">                    </w:t>
      </w:r>
      <w:r w:rsidRPr="00FA1142">
        <w:rPr>
          <w:sz w:val="28"/>
          <w:szCs w:val="28"/>
        </w:rPr>
        <w:t xml:space="preserve">ДСТУ Б </w:t>
      </w:r>
      <w:r w:rsidR="00BB60E1" w:rsidRPr="00FA1142">
        <w:rPr>
          <w:sz w:val="28"/>
          <w:szCs w:val="28"/>
        </w:rPr>
        <w:t>EN 77</w:t>
      </w:r>
      <w:r w:rsidR="000604F8">
        <w:rPr>
          <w:sz w:val="28"/>
          <w:szCs w:val="28"/>
        </w:rPr>
        <w:t>1-</w:t>
      </w:r>
      <w:r w:rsidR="002167C3">
        <w:rPr>
          <w:sz w:val="28"/>
          <w:szCs w:val="28"/>
        </w:rPr>
        <w:t>3</w:t>
      </w:r>
      <w:r w:rsidR="000604F8">
        <w:rPr>
          <w:sz w:val="28"/>
          <w:szCs w:val="28"/>
        </w:rPr>
        <w:t>:201</w:t>
      </w:r>
      <w:r w:rsidR="00BB60E1" w:rsidRPr="00FA1142">
        <w:rPr>
          <w:sz w:val="28"/>
          <w:szCs w:val="28"/>
        </w:rPr>
        <w:t>…</w:t>
      </w:r>
      <w:r w:rsidRPr="00FA1142">
        <w:rPr>
          <w:sz w:val="28"/>
          <w:szCs w:val="28"/>
        </w:rPr>
        <w:t xml:space="preserve"> </w:t>
      </w:r>
      <w:r w:rsidR="002167C3" w:rsidRPr="002167C3">
        <w:rPr>
          <w:sz w:val="28"/>
          <w:szCs w:val="28"/>
        </w:rPr>
        <w:t>Камені  стінові. Частина 3. Вироби стінові бетонні з щільним та легким заповнювачем. Технічні умови</w:t>
      </w:r>
      <w:r w:rsidR="004E5E3E" w:rsidRPr="004E5E3E">
        <w:rPr>
          <w:sz w:val="28"/>
          <w:szCs w:val="28"/>
        </w:rPr>
        <w:t>) (EN 771-3:2011</w:t>
      </w:r>
      <w:r w:rsidR="005312BA">
        <w:rPr>
          <w:sz w:val="28"/>
          <w:szCs w:val="28"/>
        </w:rPr>
        <w:t>+А.1:2015</w:t>
      </w:r>
      <w:r w:rsidR="004E5E3E" w:rsidRPr="004E5E3E">
        <w:rPr>
          <w:sz w:val="28"/>
          <w:szCs w:val="28"/>
        </w:rPr>
        <w:t>, IDT)</w:t>
      </w:r>
      <w:r w:rsidRPr="00FA1142">
        <w:rPr>
          <w:sz w:val="28"/>
          <w:szCs w:val="28"/>
        </w:rPr>
        <w:t>, викладена українською мовою.</w:t>
      </w:r>
    </w:p>
    <w:p w:rsidR="002B7EFA" w:rsidRPr="00FA1142" w:rsidRDefault="002B7EFA" w:rsidP="00BB60E1">
      <w:pPr>
        <w:ind w:firstLine="540"/>
        <w:jc w:val="both"/>
        <w:rPr>
          <w:sz w:val="28"/>
          <w:szCs w:val="28"/>
        </w:rPr>
      </w:pPr>
      <w:r w:rsidRPr="00FA1142">
        <w:rPr>
          <w:sz w:val="28"/>
          <w:szCs w:val="28"/>
        </w:rPr>
        <w:t xml:space="preserve">Згідно з ДБН А.1.1-1-93 </w:t>
      </w:r>
      <w:r w:rsidR="00B764F0">
        <w:rPr>
          <w:sz w:val="28"/>
          <w:szCs w:val="28"/>
        </w:rPr>
        <w:t>"</w:t>
      </w:r>
      <w:r w:rsidRPr="00FA1142">
        <w:rPr>
          <w:sz w:val="28"/>
          <w:szCs w:val="28"/>
        </w:rPr>
        <w:t>Система стандартизації та нормування в будівництві. Основні положення</w:t>
      </w:r>
      <w:r w:rsidR="00B764F0">
        <w:rPr>
          <w:sz w:val="28"/>
          <w:szCs w:val="28"/>
        </w:rPr>
        <w:t>"</w:t>
      </w:r>
      <w:r w:rsidRPr="00FA1142">
        <w:rPr>
          <w:sz w:val="28"/>
          <w:szCs w:val="28"/>
        </w:rPr>
        <w:t xml:space="preserve"> цей стандарт відноситься до комплексу  </w:t>
      </w:r>
      <w:r w:rsidR="00B764F0">
        <w:rPr>
          <w:sz w:val="28"/>
          <w:szCs w:val="28"/>
        </w:rPr>
        <w:t>"</w:t>
      </w:r>
      <w:r w:rsidRPr="00FA1142">
        <w:rPr>
          <w:sz w:val="28"/>
          <w:szCs w:val="28"/>
        </w:rPr>
        <w:t>В.2.7</w:t>
      </w:r>
      <w:r w:rsidR="004E5E3E">
        <w:rPr>
          <w:sz w:val="28"/>
          <w:szCs w:val="28"/>
        </w:rPr>
        <w:t xml:space="preserve"> </w:t>
      </w:r>
      <w:r w:rsidRPr="00FA1142">
        <w:rPr>
          <w:sz w:val="28"/>
          <w:szCs w:val="28"/>
        </w:rPr>
        <w:t>-</w:t>
      </w:r>
      <w:r w:rsidR="004E5E3E">
        <w:rPr>
          <w:sz w:val="28"/>
          <w:szCs w:val="28"/>
        </w:rPr>
        <w:t xml:space="preserve"> </w:t>
      </w:r>
      <w:r w:rsidRPr="00FA1142">
        <w:rPr>
          <w:sz w:val="28"/>
          <w:szCs w:val="28"/>
        </w:rPr>
        <w:t>Будівельні матеріали</w:t>
      </w:r>
      <w:r w:rsidR="00B764F0">
        <w:rPr>
          <w:sz w:val="28"/>
          <w:szCs w:val="28"/>
        </w:rPr>
        <w:t>"</w:t>
      </w:r>
      <w:r w:rsidRPr="00FA1142">
        <w:rPr>
          <w:sz w:val="28"/>
          <w:szCs w:val="28"/>
        </w:rPr>
        <w:t>.</w:t>
      </w:r>
    </w:p>
    <w:p w:rsidR="002B7EFA" w:rsidRPr="00FA1142" w:rsidRDefault="002B7EFA" w:rsidP="00BB60E1">
      <w:pPr>
        <w:ind w:firstLine="540"/>
        <w:jc w:val="both"/>
        <w:rPr>
          <w:sz w:val="28"/>
          <w:szCs w:val="28"/>
        </w:rPr>
      </w:pPr>
      <w:r w:rsidRPr="00FA1142">
        <w:rPr>
          <w:sz w:val="28"/>
          <w:szCs w:val="28"/>
        </w:rPr>
        <w:t>Стандарт містить вимоги, які відповідають чинному законодавству.</w:t>
      </w:r>
    </w:p>
    <w:p w:rsidR="002B7EFA" w:rsidRPr="00FA1142" w:rsidRDefault="002B7EFA" w:rsidP="00BB60E1">
      <w:pPr>
        <w:ind w:firstLine="540"/>
        <w:jc w:val="both"/>
        <w:rPr>
          <w:sz w:val="28"/>
          <w:szCs w:val="28"/>
        </w:rPr>
      </w:pPr>
      <w:r w:rsidRPr="00FA1142">
        <w:rPr>
          <w:sz w:val="28"/>
          <w:szCs w:val="28"/>
        </w:rPr>
        <w:t xml:space="preserve">Науково-технічна організація, відповідальна за цей стандарт – ТК 305 </w:t>
      </w:r>
      <w:r w:rsidR="00B764F0">
        <w:rPr>
          <w:sz w:val="28"/>
          <w:szCs w:val="28"/>
        </w:rPr>
        <w:t>"</w:t>
      </w:r>
      <w:r w:rsidRPr="00FA1142">
        <w:rPr>
          <w:sz w:val="28"/>
          <w:szCs w:val="28"/>
        </w:rPr>
        <w:t>Будівельні вироби і матеріали</w:t>
      </w:r>
      <w:r w:rsidR="00B764F0">
        <w:rPr>
          <w:sz w:val="28"/>
          <w:szCs w:val="28"/>
        </w:rPr>
        <w:t>"</w:t>
      </w:r>
      <w:r w:rsidRPr="00FA1142">
        <w:rPr>
          <w:sz w:val="28"/>
          <w:szCs w:val="28"/>
        </w:rPr>
        <w:t>.</w:t>
      </w:r>
    </w:p>
    <w:p w:rsidR="002B7EFA" w:rsidRPr="00FA1142" w:rsidRDefault="002B7EFA" w:rsidP="00BB60E1">
      <w:pPr>
        <w:ind w:firstLine="540"/>
        <w:jc w:val="both"/>
        <w:rPr>
          <w:sz w:val="28"/>
          <w:szCs w:val="28"/>
        </w:rPr>
      </w:pPr>
      <w:r w:rsidRPr="00FA1142">
        <w:rPr>
          <w:sz w:val="28"/>
          <w:szCs w:val="28"/>
        </w:rPr>
        <w:t>До стандарту внесено такі редакційні зміни:</w:t>
      </w:r>
    </w:p>
    <w:p w:rsidR="002B7EFA" w:rsidRPr="00FA1142" w:rsidRDefault="002B7EFA" w:rsidP="00BB60E1">
      <w:pPr>
        <w:numPr>
          <w:ilvl w:val="0"/>
          <w:numId w:val="17"/>
        </w:numPr>
        <w:ind w:left="0" w:firstLine="540"/>
        <w:jc w:val="both"/>
        <w:rPr>
          <w:sz w:val="28"/>
          <w:szCs w:val="28"/>
        </w:rPr>
      </w:pPr>
      <w:r w:rsidRPr="00FA1142">
        <w:rPr>
          <w:sz w:val="28"/>
          <w:szCs w:val="28"/>
        </w:rPr>
        <w:t xml:space="preserve"> слова </w:t>
      </w:r>
      <w:r w:rsidR="00B764F0">
        <w:rPr>
          <w:sz w:val="28"/>
          <w:szCs w:val="28"/>
        </w:rPr>
        <w:t>"</w:t>
      </w:r>
      <w:r w:rsidRPr="00FA1142">
        <w:rPr>
          <w:sz w:val="28"/>
          <w:szCs w:val="28"/>
        </w:rPr>
        <w:t>цей міжнародний стандарт</w:t>
      </w:r>
      <w:r w:rsidR="00B764F0">
        <w:rPr>
          <w:sz w:val="28"/>
          <w:szCs w:val="28"/>
        </w:rPr>
        <w:t>"</w:t>
      </w:r>
      <w:r w:rsidRPr="00FA1142">
        <w:rPr>
          <w:sz w:val="28"/>
          <w:szCs w:val="28"/>
        </w:rPr>
        <w:t xml:space="preserve"> замінено на </w:t>
      </w:r>
      <w:r w:rsidR="00B764F0">
        <w:rPr>
          <w:sz w:val="28"/>
          <w:szCs w:val="28"/>
        </w:rPr>
        <w:t>"</w:t>
      </w:r>
      <w:r w:rsidRPr="00FA1142">
        <w:rPr>
          <w:sz w:val="28"/>
          <w:szCs w:val="28"/>
        </w:rPr>
        <w:t>цей стандарт</w:t>
      </w:r>
      <w:r w:rsidR="00B764F0">
        <w:rPr>
          <w:sz w:val="28"/>
          <w:szCs w:val="28"/>
        </w:rPr>
        <w:t>"</w:t>
      </w:r>
      <w:r w:rsidR="00A017ED" w:rsidRPr="00FA1142">
        <w:rPr>
          <w:sz w:val="28"/>
          <w:szCs w:val="28"/>
        </w:rPr>
        <w:t xml:space="preserve">, слово </w:t>
      </w:r>
      <w:r w:rsidR="00B764F0">
        <w:rPr>
          <w:sz w:val="28"/>
          <w:szCs w:val="28"/>
        </w:rPr>
        <w:t>"</w:t>
      </w:r>
      <w:r w:rsidR="00A017ED" w:rsidRPr="00FA1142">
        <w:rPr>
          <w:sz w:val="28"/>
          <w:szCs w:val="28"/>
        </w:rPr>
        <w:t>густина</w:t>
      </w:r>
      <w:r w:rsidR="00B764F0">
        <w:rPr>
          <w:sz w:val="28"/>
          <w:szCs w:val="28"/>
        </w:rPr>
        <w:t>"</w:t>
      </w:r>
      <w:r w:rsidR="00A017ED" w:rsidRPr="00FA1142">
        <w:rPr>
          <w:sz w:val="28"/>
          <w:szCs w:val="28"/>
        </w:rPr>
        <w:t xml:space="preserve"> замінено на </w:t>
      </w:r>
      <w:r w:rsidR="00B764F0">
        <w:rPr>
          <w:sz w:val="28"/>
          <w:szCs w:val="28"/>
        </w:rPr>
        <w:t>"</w:t>
      </w:r>
      <w:r w:rsidR="00A017ED" w:rsidRPr="00FA1142">
        <w:rPr>
          <w:sz w:val="28"/>
          <w:szCs w:val="28"/>
        </w:rPr>
        <w:t>середня густина</w:t>
      </w:r>
      <w:r w:rsidR="00B764F0">
        <w:rPr>
          <w:sz w:val="28"/>
          <w:szCs w:val="28"/>
        </w:rPr>
        <w:t>"</w:t>
      </w:r>
      <w:r w:rsidRPr="00FA1142">
        <w:rPr>
          <w:sz w:val="28"/>
          <w:szCs w:val="28"/>
        </w:rPr>
        <w:t>;</w:t>
      </w:r>
    </w:p>
    <w:p w:rsidR="002B7EFA" w:rsidRPr="00FA1142" w:rsidRDefault="002B7EFA" w:rsidP="00BB60E1">
      <w:pPr>
        <w:numPr>
          <w:ilvl w:val="0"/>
          <w:numId w:val="17"/>
        </w:numPr>
        <w:ind w:left="0" w:firstLine="540"/>
        <w:jc w:val="both"/>
        <w:rPr>
          <w:sz w:val="28"/>
          <w:szCs w:val="28"/>
        </w:rPr>
      </w:pPr>
      <w:r w:rsidRPr="00FA1142">
        <w:rPr>
          <w:sz w:val="28"/>
          <w:szCs w:val="28"/>
        </w:rPr>
        <w:t xml:space="preserve"> структурні елементи стандарту: </w:t>
      </w:r>
      <w:r w:rsidR="00B764F0">
        <w:rPr>
          <w:sz w:val="28"/>
          <w:szCs w:val="28"/>
        </w:rPr>
        <w:t>"</w:t>
      </w:r>
      <w:r w:rsidRPr="00FA1142">
        <w:rPr>
          <w:sz w:val="28"/>
          <w:szCs w:val="28"/>
        </w:rPr>
        <w:t>Обкладинку</w:t>
      </w:r>
      <w:r w:rsidR="00B764F0">
        <w:rPr>
          <w:sz w:val="28"/>
          <w:szCs w:val="28"/>
        </w:rPr>
        <w:t>"</w:t>
      </w:r>
      <w:r w:rsidRPr="00FA1142">
        <w:rPr>
          <w:sz w:val="28"/>
          <w:szCs w:val="28"/>
        </w:rPr>
        <w:t xml:space="preserve">, </w:t>
      </w:r>
      <w:r w:rsidR="00B764F0">
        <w:rPr>
          <w:sz w:val="28"/>
          <w:szCs w:val="28"/>
        </w:rPr>
        <w:t>"</w:t>
      </w:r>
      <w:r w:rsidRPr="00FA1142">
        <w:rPr>
          <w:sz w:val="28"/>
          <w:szCs w:val="28"/>
        </w:rPr>
        <w:t>Передмову</w:t>
      </w:r>
      <w:r w:rsidR="00B764F0">
        <w:rPr>
          <w:sz w:val="28"/>
          <w:szCs w:val="28"/>
        </w:rPr>
        <w:t>"</w:t>
      </w:r>
      <w:r w:rsidRPr="00FA1142">
        <w:rPr>
          <w:sz w:val="28"/>
          <w:szCs w:val="28"/>
        </w:rPr>
        <w:t xml:space="preserve">, </w:t>
      </w:r>
      <w:r w:rsidR="00B764F0">
        <w:rPr>
          <w:sz w:val="28"/>
          <w:szCs w:val="28"/>
        </w:rPr>
        <w:t>"</w:t>
      </w:r>
      <w:r w:rsidRPr="00FA1142">
        <w:rPr>
          <w:sz w:val="28"/>
          <w:szCs w:val="28"/>
        </w:rPr>
        <w:t>Національний вступ</w:t>
      </w:r>
      <w:r w:rsidR="00B764F0">
        <w:rPr>
          <w:sz w:val="28"/>
          <w:szCs w:val="28"/>
        </w:rPr>
        <w:t>"</w:t>
      </w:r>
      <w:r w:rsidRPr="00FA1142">
        <w:rPr>
          <w:sz w:val="28"/>
          <w:szCs w:val="28"/>
        </w:rPr>
        <w:t xml:space="preserve"> та </w:t>
      </w:r>
      <w:r w:rsidR="00B764F0">
        <w:rPr>
          <w:sz w:val="28"/>
          <w:szCs w:val="28"/>
        </w:rPr>
        <w:t>"</w:t>
      </w:r>
      <w:r w:rsidRPr="00FA1142">
        <w:rPr>
          <w:sz w:val="28"/>
          <w:szCs w:val="28"/>
        </w:rPr>
        <w:t>Бібліографічні дані</w:t>
      </w:r>
      <w:r w:rsidR="00B764F0">
        <w:rPr>
          <w:sz w:val="28"/>
          <w:szCs w:val="28"/>
        </w:rPr>
        <w:t>"</w:t>
      </w:r>
      <w:r w:rsidRPr="00FA1142">
        <w:rPr>
          <w:sz w:val="28"/>
          <w:szCs w:val="28"/>
        </w:rPr>
        <w:t xml:space="preserve"> - оформлено згідно з вимогами національної стандартизації України;</w:t>
      </w:r>
    </w:p>
    <w:p w:rsidR="002B7EFA" w:rsidRPr="00FA1142" w:rsidRDefault="002B7EFA" w:rsidP="005312BA">
      <w:pPr>
        <w:numPr>
          <w:ilvl w:val="0"/>
          <w:numId w:val="17"/>
        </w:numPr>
        <w:jc w:val="both"/>
        <w:rPr>
          <w:sz w:val="28"/>
          <w:szCs w:val="28"/>
        </w:rPr>
      </w:pPr>
      <w:r w:rsidRPr="00FA1142">
        <w:rPr>
          <w:sz w:val="28"/>
          <w:szCs w:val="28"/>
        </w:rPr>
        <w:t xml:space="preserve"> з </w:t>
      </w:r>
      <w:r w:rsidR="00B764F0">
        <w:rPr>
          <w:sz w:val="28"/>
          <w:szCs w:val="28"/>
        </w:rPr>
        <w:t>"</w:t>
      </w:r>
      <w:r w:rsidR="00BB60E1" w:rsidRPr="00FA1142">
        <w:rPr>
          <w:sz w:val="28"/>
          <w:szCs w:val="28"/>
        </w:rPr>
        <w:t>Вступу</w:t>
      </w:r>
      <w:r w:rsidRPr="00FA1142">
        <w:rPr>
          <w:sz w:val="28"/>
          <w:szCs w:val="28"/>
        </w:rPr>
        <w:t xml:space="preserve"> до EN 77</w:t>
      </w:r>
      <w:r w:rsidR="004E5E3E">
        <w:rPr>
          <w:sz w:val="28"/>
          <w:szCs w:val="28"/>
        </w:rPr>
        <w:t>1</w:t>
      </w:r>
      <w:r w:rsidRPr="00FA1142">
        <w:rPr>
          <w:sz w:val="28"/>
          <w:szCs w:val="28"/>
        </w:rPr>
        <w:t>-3:20</w:t>
      </w:r>
      <w:r w:rsidR="004E5E3E">
        <w:rPr>
          <w:sz w:val="28"/>
          <w:szCs w:val="28"/>
        </w:rPr>
        <w:t>11</w:t>
      </w:r>
      <w:r w:rsidR="005312BA">
        <w:rPr>
          <w:sz w:val="28"/>
          <w:szCs w:val="28"/>
        </w:rPr>
        <w:t xml:space="preserve">+А.1:2015 </w:t>
      </w:r>
      <w:r w:rsidR="00B764F0">
        <w:rPr>
          <w:sz w:val="28"/>
          <w:szCs w:val="28"/>
        </w:rPr>
        <w:t>"</w:t>
      </w:r>
      <w:r w:rsidRPr="00FA1142">
        <w:rPr>
          <w:sz w:val="28"/>
          <w:szCs w:val="28"/>
        </w:rPr>
        <w:t xml:space="preserve"> у цей </w:t>
      </w:r>
      <w:r w:rsidR="00BB60E1" w:rsidRPr="00FA1142">
        <w:rPr>
          <w:sz w:val="28"/>
          <w:szCs w:val="28"/>
        </w:rPr>
        <w:t>«</w:t>
      </w:r>
      <w:r w:rsidRPr="00FA1142">
        <w:rPr>
          <w:sz w:val="28"/>
          <w:szCs w:val="28"/>
        </w:rPr>
        <w:t>національний вступ</w:t>
      </w:r>
      <w:r w:rsidR="00BB60E1" w:rsidRPr="00FA1142">
        <w:rPr>
          <w:sz w:val="28"/>
          <w:szCs w:val="28"/>
        </w:rPr>
        <w:t>»</w:t>
      </w:r>
      <w:r w:rsidRPr="00FA1142">
        <w:rPr>
          <w:sz w:val="28"/>
          <w:szCs w:val="28"/>
        </w:rPr>
        <w:t xml:space="preserve"> взяте те, що безпосередньо стосується цього стандарту;</w:t>
      </w:r>
    </w:p>
    <w:p w:rsidR="002B7EFA" w:rsidRPr="00FA1142" w:rsidRDefault="002B7EFA" w:rsidP="00BB60E1">
      <w:pPr>
        <w:ind w:firstLine="540"/>
        <w:jc w:val="both"/>
        <w:rPr>
          <w:sz w:val="28"/>
          <w:szCs w:val="28"/>
        </w:rPr>
      </w:pPr>
      <w:r w:rsidRPr="00FA1142">
        <w:rPr>
          <w:sz w:val="28"/>
          <w:szCs w:val="28"/>
        </w:rPr>
        <w:t>Наведено національний довідковий додаток як настанову для  користувачів.</w:t>
      </w:r>
    </w:p>
    <w:p w:rsidR="002B7EFA" w:rsidRPr="00FA1142" w:rsidRDefault="002B7EFA" w:rsidP="00BB60E1">
      <w:pPr>
        <w:ind w:firstLine="540"/>
        <w:jc w:val="both"/>
        <w:rPr>
          <w:sz w:val="28"/>
          <w:szCs w:val="28"/>
        </w:rPr>
      </w:pPr>
      <w:r w:rsidRPr="00FA1142">
        <w:rPr>
          <w:sz w:val="28"/>
          <w:szCs w:val="28"/>
        </w:rPr>
        <w:t>Перелік національних стандартів України (ДСТУ), ідентичних МС, посилання на які є в EN разом із зміною (технічною поправкою), наведено в додатку НА.</w:t>
      </w:r>
    </w:p>
    <w:p w:rsidR="0007187B" w:rsidRDefault="0007187B" w:rsidP="002B7EFA">
      <w:pPr>
        <w:ind w:firstLine="709"/>
        <w:jc w:val="both"/>
        <w:rPr>
          <w:sz w:val="28"/>
          <w:szCs w:val="28"/>
        </w:rPr>
      </w:pPr>
    </w:p>
    <w:p w:rsidR="00642C38" w:rsidRDefault="00642C38" w:rsidP="002B7EFA">
      <w:pPr>
        <w:ind w:firstLine="709"/>
        <w:jc w:val="both"/>
        <w:rPr>
          <w:sz w:val="28"/>
          <w:szCs w:val="28"/>
        </w:rPr>
        <w:sectPr w:rsidR="00642C38" w:rsidSect="009B1B62">
          <w:headerReference w:type="even" r:id="rId10"/>
          <w:headerReference w:type="default" r:id="rId11"/>
          <w:footerReference w:type="even" r:id="rId12"/>
          <w:footerReference w:type="default" r:id="rId13"/>
          <w:footerReference w:type="first" r:id="rId14"/>
          <w:type w:val="continuous"/>
          <w:pgSz w:w="11906" w:h="16838" w:code="9"/>
          <w:pgMar w:top="567" w:right="567" w:bottom="567" w:left="1134" w:header="567" w:footer="709" w:gutter="0"/>
          <w:pgNumType w:fmt="upperRoman"/>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5160"/>
        <w:gridCol w:w="5159"/>
      </w:tblGrid>
      <w:tr w:rsidR="000D2CC8" w:rsidRPr="00FA1142" w:rsidTr="0007187B">
        <w:tc>
          <w:tcPr>
            <w:tcW w:w="5160" w:type="dxa"/>
            <w:tcMar>
              <w:left w:w="57" w:type="dxa"/>
              <w:right w:w="227" w:type="dxa"/>
            </w:tcMar>
          </w:tcPr>
          <w:p w:rsidR="000D2CC8" w:rsidRPr="00FA1142" w:rsidRDefault="0007187B" w:rsidP="000330B4">
            <w:pPr>
              <w:autoSpaceDE w:val="0"/>
              <w:autoSpaceDN w:val="0"/>
              <w:adjustRightInd w:val="0"/>
              <w:jc w:val="center"/>
              <w:rPr>
                <w:b/>
                <w:bCs/>
                <w:sz w:val="28"/>
                <w:szCs w:val="28"/>
              </w:rPr>
            </w:pPr>
            <w:r>
              <w:rPr>
                <w:sz w:val="28"/>
                <w:szCs w:val="28"/>
              </w:rPr>
              <w:lastRenderedPageBreak/>
              <w:br w:type="page"/>
            </w:r>
            <w:r w:rsidR="004E5E3E">
              <w:rPr>
                <w:sz w:val="28"/>
                <w:szCs w:val="28"/>
              </w:rPr>
              <w:br w:type="page"/>
            </w:r>
            <w:r w:rsidRPr="00144F71">
              <w:rPr>
                <w:sz w:val="28"/>
                <w:szCs w:val="28"/>
                <w:lang w:val="ru-RU"/>
              </w:rPr>
              <w:br w:type="page"/>
            </w:r>
            <w:r w:rsidR="00386714" w:rsidRPr="00FA1142">
              <w:rPr>
                <w:b/>
                <w:bCs/>
                <w:sz w:val="28"/>
                <w:szCs w:val="28"/>
              </w:rPr>
              <w:t>ВСТУП</w:t>
            </w:r>
          </w:p>
          <w:p w:rsidR="000D2CC8" w:rsidRPr="00FA1142" w:rsidRDefault="000D2CC8" w:rsidP="000330B4">
            <w:pPr>
              <w:autoSpaceDE w:val="0"/>
              <w:autoSpaceDN w:val="0"/>
              <w:adjustRightInd w:val="0"/>
              <w:jc w:val="center"/>
              <w:rPr>
                <w:b/>
                <w:bCs/>
                <w:sz w:val="28"/>
                <w:szCs w:val="28"/>
              </w:rPr>
            </w:pPr>
          </w:p>
          <w:p w:rsidR="000D2CC8" w:rsidRPr="00FA1142" w:rsidRDefault="000D2CC8" w:rsidP="000330B4">
            <w:pPr>
              <w:autoSpaceDE w:val="0"/>
              <w:autoSpaceDN w:val="0"/>
              <w:adjustRightInd w:val="0"/>
              <w:jc w:val="both"/>
              <w:rPr>
                <w:bCs/>
                <w:sz w:val="28"/>
                <w:szCs w:val="28"/>
              </w:rPr>
            </w:pPr>
            <w:r w:rsidRPr="00FA1142">
              <w:rPr>
                <w:bCs/>
                <w:sz w:val="28"/>
                <w:szCs w:val="28"/>
              </w:rPr>
              <w:t xml:space="preserve">Цей стандарт підготовлено </w:t>
            </w:r>
            <w:r w:rsidR="00FC509B" w:rsidRPr="00FA1142">
              <w:rPr>
                <w:bCs/>
                <w:sz w:val="28"/>
                <w:szCs w:val="28"/>
              </w:rPr>
              <w:t>т</w:t>
            </w:r>
            <w:r w:rsidRPr="00FA1142">
              <w:rPr>
                <w:bCs/>
                <w:sz w:val="28"/>
                <w:szCs w:val="28"/>
              </w:rPr>
              <w:t xml:space="preserve">ехнічним комітетом  </w:t>
            </w:r>
            <w:r w:rsidRPr="00FA1142">
              <w:rPr>
                <w:sz w:val="28"/>
                <w:szCs w:val="28"/>
              </w:rPr>
              <w:t xml:space="preserve">CEN/TC 125 </w:t>
            </w:r>
            <w:r w:rsidR="00FC509B" w:rsidRPr="00FA1142">
              <w:rPr>
                <w:sz w:val="28"/>
                <w:szCs w:val="28"/>
              </w:rPr>
              <w:t>«</w:t>
            </w:r>
            <w:r w:rsidRPr="00FA1142">
              <w:rPr>
                <w:sz w:val="28"/>
                <w:szCs w:val="28"/>
              </w:rPr>
              <w:t>Муруван</w:t>
            </w:r>
            <w:r w:rsidR="0086235B">
              <w:rPr>
                <w:sz w:val="28"/>
                <w:szCs w:val="28"/>
              </w:rPr>
              <w:t>н</w:t>
            </w:r>
            <w:r w:rsidRPr="00FA1142">
              <w:rPr>
                <w:sz w:val="28"/>
                <w:szCs w:val="28"/>
              </w:rPr>
              <w:t>я</w:t>
            </w:r>
            <w:r w:rsidR="00FC509B" w:rsidRPr="00FA1142">
              <w:rPr>
                <w:sz w:val="28"/>
                <w:szCs w:val="28"/>
              </w:rPr>
              <w:t>»,</w:t>
            </w:r>
            <w:r w:rsidRPr="00FA1142">
              <w:rPr>
                <w:sz w:val="28"/>
                <w:szCs w:val="28"/>
              </w:rPr>
              <w:t xml:space="preserve"> секретаріат якого керується BSI.</w:t>
            </w:r>
          </w:p>
          <w:p w:rsidR="000D2CC8" w:rsidRPr="00FA1142" w:rsidRDefault="000D2CC8" w:rsidP="000330B4">
            <w:pPr>
              <w:jc w:val="both"/>
              <w:rPr>
                <w:sz w:val="28"/>
                <w:szCs w:val="28"/>
              </w:rPr>
            </w:pPr>
          </w:p>
          <w:p w:rsidR="000D2CC8" w:rsidRDefault="000D2CC8" w:rsidP="000330B4">
            <w:pPr>
              <w:jc w:val="both"/>
              <w:rPr>
                <w:sz w:val="28"/>
                <w:szCs w:val="28"/>
              </w:rPr>
            </w:pPr>
            <w:r w:rsidRPr="00FA1142">
              <w:rPr>
                <w:sz w:val="28"/>
                <w:szCs w:val="28"/>
              </w:rPr>
              <w:t xml:space="preserve">Цьому стандарту буде надано статус національного стандарту </w:t>
            </w:r>
            <w:r w:rsidR="001B1612" w:rsidRPr="00FA1142">
              <w:rPr>
                <w:sz w:val="28"/>
                <w:szCs w:val="28"/>
              </w:rPr>
              <w:t xml:space="preserve">після </w:t>
            </w:r>
            <w:r w:rsidRPr="00FA1142">
              <w:rPr>
                <w:sz w:val="28"/>
                <w:szCs w:val="28"/>
              </w:rPr>
              <w:t xml:space="preserve">публікації ідентичного тексту або його </w:t>
            </w:r>
            <w:r w:rsidR="001B1612" w:rsidRPr="00FA1142">
              <w:rPr>
                <w:sz w:val="28"/>
                <w:szCs w:val="28"/>
              </w:rPr>
              <w:t>схвал</w:t>
            </w:r>
            <w:r w:rsidRPr="00FA1142">
              <w:rPr>
                <w:sz w:val="28"/>
                <w:szCs w:val="28"/>
              </w:rPr>
              <w:t xml:space="preserve">ення не пізніше </w:t>
            </w:r>
            <w:r w:rsidR="00642C38">
              <w:rPr>
                <w:sz w:val="28"/>
                <w:szCs w:val="28"/>
              </w:rPr>
              <w:t>лютого</w:t>
            </w:r>
            <w:r w:rsidRPr="00FA1142">
              <w:rPr>
                <w:sz w:val="28"/>
                <w:szCs w:val="28"/>
              </w:rPr>
              <w:t xml:space="preserve"> 20</w:t>
            </w:r>
            <w:r w:rsidR="004E5E3E">
              <w:rPr>
                <w:sz w:val="28"/>
                <w:szCs w:val="28"/>
              </w:rPr>
              <w:t>1</w:t>
            </w:r>
            <w:r w:rsidR="00642C38">
              <w:rPr>
                <w:sz w:val="28"/>
                <w:szCs w:val="28"/>
              </w:rPr>
              <w:t>6</w:t>
            </w:r>
            <w:r w:rsidRPr="00FA1142">
              <w:rPr>
                <w:sz w:val="28"/>
                <w:szCs w:val="28"/>
              </w:rPr>
              <w:t xml:space="preserve"> року, а національні стандарти, що </w:t>
            </w:r>
            <w:r w:rsidR="001B1612" w:rsidRPr="00FA1142">
              <w:rPr>
                <w:sz w:val="28"/>
                <w:szCs w:val="28"/>
              </w:rPr>
              <w:t xml:space="preserve">йому </w:t>
            </w:r>
            <w:r w:rsidRPr="00FA1142">
              <w:rPr>
                <w:sz w:val="28"/>
                <w:szCs w:val="28"/>
              </w:rPr>
              <w:t xml:space="preserve">суперечать, </w:t>
            </w:r>
            <w:r w:rsidR="001B1612" w:rsidRPr="00FA1142">
              <w:rPr>
                <w:sz w:val="28"/>
                <w:szCs w:val="28"/>
              </w:rPr>
              <w:t>втрачають чинність</w:t>
            </w:r>
            <w:r w:rsidRPr="00FA1142">
              <w:rPr>
                <w:sz w:val="28"/>
                <w:szCs w:val="28"/>
              </w:rPr>
              <w:t xml:space="preserve"> не пізніше </w:t>
            </w:r>
            <w:r w:rsidR="00642C38">
              <w:rPr>
                <w:sz w:val="28"/>
                <w:szCs w:val="28"/>
              </w:rPr>
              <w:t>травня</w:t>
            </w:r>
            <w:r w:rsidR="004E5E3E" w:rsidRPr="00FA1142">
              <w:rPr>
                <w:sz w:val="28"/>
                <w:szCs w:val="28"/>
              </w:rPr>
              <w:t xml:space="preserve"> 20</w:t>
            </w:r>
            <w:r w:rsidR="004E5E3E">
              <w:rPr>
                <w:sz w:val="28"/>
                <w:szCs w:val="28"/>
              </w:rPr>
              <w:t>1</w:t>
            </w:r>
            <w:r w:rsidR="00642C38">
              <w:rPr>
                <w:sz w:val="28"/>
                <w:szCs w:val="28"/>
              </w:rPr>
              <w:t>7</w:t>
            </w:r>
            <w:r w:rsidR="004E5E3E" w:rsidRPr="00FA1142">
              <w:rPr>
                <w:sz w:val="28"/>
                <w:szCs w:val="28"/>
              </w:rPr>
              <w:t xml:space="preserve"> </w:t>
            </w:r>
            <w:r w:rsidRPr="00FA1142">
              <w:rPr>
                <w:sz w:val="28"/>
                <w:szCs w:val="28"/>
              </w:rPr>
              <w:t>року.</w:t>
            </w:r>
          </w:p>
          <w:p w:rsidR="000330B4" w:rsidRPr="00FA1142" w:rsidRDefault="000330B4" w:rsidP="000330B4">
            <w:pPr>
              <w:jc w:val="both"/>
              <w:rPr>
                <w:sz w:val="28"/>
                <w:szCs w:val="28"/>
              </w:rPr>
            </w:pPr>
          </w:p>
          <w:p w:rsidR="000D2CC8" w:rsidRDefault="00BA3B68" w:rsidP="000330B4">
            <w:pPr>
              <w:jc w:val="both"/>
              <w:rPr>
                <w:rFonts w:eastAsia="Arial Unicode MS"/>
                <w:sz w:val="28"/>
                <w:szCs w:val="28"/>
              </w:rPr>
            </w:pPr>
            <w:r w:rsidRPr="00BA3B68">
              <w:rPr>
                <w:rFonts w:eastAsia="Arial Unicode MS"/>
                <w:sz w:val="28"/>
                <w:szCs w:val="28"/>
              </w:rPr>
              <w:t xml:space="preserve">Слід звернути увагу на те, що деякі з елементів цього документа можуть бути об'єктом патентних прав. </w:t>
            </w:r>
            <w:r w:rsidRPr="004E5E3E">
              <w:rPr>
                <w:sz w:val="28"/>
                <w:szCs w:val="28"/>
                <w:lang w:val="en-US"/>
              </w:rPr>
              <w:t>CEN</w:t>
            </w:r>
            <w:r w:rsidRPr="00BA3B68">
              <w:rPr>
                <w:rFonts w:eastAsia="Arial Unicode MS"/>
                <w:sz w:val="28"/>
                <w:szCs w:val="28"/>
              </w:rPr>
              <w:t xml:space="preserve"> [та / або CENELEC] не повинні нести відповідальність за ідентифікацію будь-якого чи всіх цих патентних прав.</w:t>
            </w:r>
          </w:p>
          <w:p w:rsidR="000330B4" w:rsidRDefault="000330B4" w:rsidP="000330B4">
            <w:pPr>
              <w:jc w:val="both"/>
              <w:rPr>
                <w:rFonts w:eastAsia="Arial Unicode MS"/>
                <w:sz w:val="28"/>
                <w:szCs w:val="28"/>
              </w:rPr>
            </w:pPr>
          </w:p>
          <w:p w:rsidR="00BA3B68" w:rsidRDefault="00642C38" w:rsidP="000330B4">
            <w:pPr>
              <w:jc w:val="both"/>
              <w:rPr>
                <w:rFonts w:eastAsia="Arial Unicode M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395" name="Пяти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95" o:spid="_x0000_s105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XvKA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C9qnXv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642C38">
                            <w:pPr>
                              <w:jc w:val="center"/>
                              <w:rPr>
                                <w:b/>
                              </w:rPr>
                            </w:pPr>
                            <w:r w:rsidRPr="00F72C49">
                              <w:rPr>
                                <w:b/>
                              </w:rPr>
                              <w:t>А</w:t>
                            </w:r>
                          </w:p>
                        </w:txbxContent>
                      </v:textbox>
                      <w10:anchorlock/>
                    </v:shape>
                  </w:pict>
                </mc:Fallback>
              </mc:AlternateContent>
            </w:r>
            <w:r>
              <w:rPr>
                <w:rFonts w:eastAsia="Arial Unicode MS"/>
                <w:sz w:val="28"/>
                <w:szCs w:val="28"/>
              </w:rPr>
              <w:t xml:space="preserve"> </w:t>
            </w:r>
            <w:r w:rsidR="00BA3B68" w:rsidRPr="00BA3B68">
              <w:rPr>
                <w:rFonts w:eastAsia="Arial Unicode MS"/>
                <w:sz w:val="28"/>
                <w:szCs w:val="28"/>
              </w:rPr>
              <w:t xml:space="preserve">Цей документ заміняє </w:t>
            </w:r>
            <w:r>
              <w:rPr>
                <w:rFonts w:eastAsia="Arial Unicode MS"/>
                <w:sz w:val="28"/>
                <w:szCs w:val="28"/>
              </w:rPr>
              <w:t xml:space="preserve">                       </w:t>
            </w:r>
            <w:r w:rsidR="00BA3B68" w:rsidRPr="00BA3B68">
              <w:rPr>
                <w:rFonts w:eastAsia="Arial Unicode MS"/>
                <w:sz w:val="28"/>
                <w:szCs w:val="28"/>
              </w:rPr>
              <w:t>EN 771-3:20</w:t>
            </w:r>
            <w:r>
              <w:rPr>
                <w:rFonts w:eastAsia="Arial Unicode MS"/>
                <w:sz w:val="28"/>
                <w:szCs w:val="28"/>
              </w:rPr>
              <w:t>11</w:t>
            </w:r>
            <w:r w:rsidR="00BA3B68">
              <w:rPr>
                <w:rFonts w:eastAsia="Arial Unicode MS"/>
                <w:sz w:val="28"/>
                <w:szCs w:val="28"/>
              </w:rPr>
              <w:t>.</w:t>
            </w:r>
            <w:r w:rsidRPr="00642C38">
              <w:rPr>
                <w:rFonts w:ascii="Calibri" w:eastAsia="Calibri" w:hAnsi="Calibri"/>
                <w:sz w:val="22"/>
                <w:szCs w:val="22"/>
                <w:lang w:eastAsia="en-US"/>
              </w:rPr>
              <w:t xml:space="preserve"> </w:t>
            </w:r>
            <w:r>
              <w:rPr>
                <w:rFonts w:ascii="Calibri" w:eastAsia="Calibri" w:hAnsi="Calibri"/>
                <w:sz w:val="22"/>
                <w:szCs w:val="22"/>
                <w:lang w:eastAsia="en-US"/>
              </w:rPr>
              <w:t xml:space="preserve"> </w:t>
            </w:r>
            <w:r>
              <w:rPr>
                <w:rFonts w:ascii="Calibri" w:eastAsia="Calibri" w:hAnsi="Calibri"/>
                <w:noProof/>
                <w:sz w:val="22"/>
                <w:szCs w:val="22"/>
                <w:lang w:val="ru-RU"/>
              </w:rPr>
              <mc:AlternateContent>
                <mc:Choice Requires="wps">
                  <w:drawing>
                    <wp:inline distT="0" distB="0" distL="0" distR="0">
                      <wp:extent cx="259715" cy="184150"/>
                      <wp:effectExtent l="16510" t="7620" r="9525" b="8255"/>
                      <wp:docPr id="396" name="Пяти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96" o:spid="_x0000_s1059"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EE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ephBC8D&#10;AABQBgAADgAAAAAAAAAAAAAAAAAuAgAAZHJzL2Uyb0RvYy54bWxQSwECLQAUAAYACAAAACEAfZwe&#10;M9oAAAADAQAADwAAAAAAAAAAAAAAAACJBQAAZHJzL2Rvd25yZXYueG1sUEsFBgAAAAAEAAQA8wAA&#10;AJAGAAAAAA==&#10;">
                      <v:textbox inset="0,0,0,0">
                        <w:txbxContent>
                          <w:p w:rsidR="00F24816" w:rsidRPr="00F72C49" w:rsidRDefault="00F24816" w:rsidP="00642C38">
                            <w:pPr>
                              <w:jc w:val="center"/>
                              <w:rPr>
                                <w:b/>
                              </w:rPr>
                            </w:pPr>
                            <w:r w:rsidRPr="00F72C49">
                              <w:rPr>
                                <w:b/>
                              </w:rPr>
                              <w:t>А</w:t>
                            </w:r>
                          </w:p>
                        </w:txbxContent>
                      </v:textbox>
                      <w10:anchorlock/>
                    </v:shape>
                  </w:pict>
                </mc:Fallback>
              </mc:AlternateContent>
            </w:r>
          </w:p>
          <w:p w:rsidR="000330B4" w:rsidRDefault="000330B4" w:rsidP="000330B4">
            <w:pPr>
              <w:jc w:val="both"/>
              <w:rPr>
                <w:rFonts w:eastAsia="Arial Unicode MS"/>
                <w:sz w:val="28"/>
                <w:szCs w:val="28"/>
              </w:rPr>
            </w:pPr>
          </w:p>
          <w:p w:rsidR="00642C38" w:rsidRDefault="00642C38" w:rsidP="000330B4">
            <w:pPr>
              <w:jc w:val="both"/>
              <w:rPr>
                <w:rFonts w:eastAsia="Arial Unicode MS"/>
                <w:spacing w:val="-6"/>
                <w:sz w:val="28"/>
                <w:szCs w:val="28"/>
              </w:rPr>
            </w:pPr>
            <w:r w:rsidRPr="00642C38">
              <w:rPr>
                <w:rFonts w:eastAsia="Arial Unicode MS"/>
                <w:spacing w:val="-6"/>
                <w:sz w:val="28"/>
                <w:szCs w:val="28"/>
              </w:rPr>
              <w:t xml:space="preserve">Цей документ включає в себе </w:t>
            </w:r>
            <w:r>
              <w:rPr>
                <w:rFonts w:eastAsia="Arial Unicode MS"/>
                <w:spacing w:val="-6"/>
                <w:sz w:val="28"/>
                <w:szCs w:val="28"/>
              </w:rPr>
              <w:t>Зміну</w:t>
            </w:r>
            <w:r w:rsidRPr="00642C38">
              <w:rPr>
                <w:rFonts w:eastAsia="Arial Unicode MS"/>
                <w:spacing w:val="-6"/>
                <w:sz w:val="28"/>
                <w:szCs w:val="28"/>
              </w:rPr>
              <w:t xml:space="preserve"> 1, затверджен</w:t>
            </w:r>
            <w:r>
              <w:rPr>
                <w:rFonts w:eastAsia="Arial Unicode MS"/>
                <w:spacing w:val="-6"/>
                <w:sz w:val="28"/>
                <w:szCs w:val="28"/>
              </w:rPr>
              <w:t>у</w:t>
            </w:r>
            <w:r w:rsidRPr="00642C38">
              <w:rPr>
                <w:rFonts w:eastAsia="Arial Unicode MS"/>
                <w:spacing w:val="-6"/>
                <w:sz w:val="28"/>
                <w:szCs w:val="28"/>
              </w:rPr>
              <w:t xml:space="preserve"> CEN 11</w:t>
            </w:r>
            <w:r>
              <w:rPr>
                <w:rFonts w:eastAsia="Arial Unicode MS"/>
                <w:spacing w:val="-6"/>
                <w:sz w:val="28"/>
                <w:szCs w:val="28"/>
              </w:rPr>
              <w:t>.</w:t>
            </w:r>
            <w:r w:rsidRPr="00642C38">
              <w:rPr>
                <w:rFonts w:eastAsia="Arial Unicode MS"/>
                <w:spacing w:val="-6"/>
                <w:sz w:val="28"/>
                <w:szCs w:val="28"/>
              </w:rPr>
              <w:t>01</w:t>
            </w:r>
            <w:r>
              <w:rPr>
                <w:rFonts w:eastAsia="Arial Unicode MS"/>
                <w:spacing w:val="-6"/>
                <w:sz w:val="28"/>
                <w:szCs w:val="28"/>
              </w:rPr>
              <w:t>.2015.</w:t>
            </w:r>
          </w:p>
          <w:p w:rsidR="00642C38" w:rsidRDefault="00642C38" w:rsidP="000330B4">
            <w:pPr>
              <w:jc w:val="both"/>
              <w:rPr>
                <w:rFonts w:eastAsia="Arial Unicode MS"/>
                <w:spacing w:val="-6"/>
                <w:sz w:val="28"/>
                <w:szCs w:val="28"/>
              </w:rPr>
            </w:pPr>
          </w:p>
          <w:p w:rsidR="00642C38" w:rsidRPr="00642C38" w:rsidRDefault="00642C38" w:rsidP="00642C38">
            <w:pPr>
              <w:rPr>
                <w:rFonts w:ascii="Calibri" w:eastAsia="Calibri" w:hAnsi="Calibri"/>
                <w:sz w:val="22"/>
                <w:szCs w:val="22"/>
                <w:lang w:val="ru-RU" w:eastAsia="en-US"/>
              </w:rPr>
            </w:pPr>
            <w:r w:rsidRPr="00642C38">
              <w:rPr>
                <w:rFonts w:eastAsia="Arial Unicode MS"/>
                <w:spacing w:val="-6"/>
                <w:sz w:val="28"/>
                <w:szCs w:val="28"/>
              </w:rPr>
              <w:t xml:space="preserve">Початок і кінець тексту, введеного або зміненого </w:t>
            </w:r>
            <w:r>
              <w:rPr>
                <w:rFonts w:eastAsia="Arial Unicode MS"/>
                <w:spacing w:val="-6"/>
                <w:sz w:val="28"/>
                <w:szCs w:val="28"/>
              </w:rPr>
              <w:t xml:space="preserve">Зміною вказується в тексті тегами </w:t>
            </w:r>
            <w:r>
              <w:rPr>
                <w:rFonts w:ascii="Calibri" w:eastAsia="Calibri" w:hAnsi="Calibri"/>
                <w:noProof/>
                <w:sz w:val="22"/>
                <w:szCs w:val="22"/>
                <w:lang w:val="ru-RU"/>
              </w:rPr>
              <mc:AlternateContent>
                <mc:Choice Requires="wps">
                  <w:drawing>
                    <wp:inline distT="0" distB="0" distL="0" distR="0" wp14:anchorId="46D692AF" wp14:editId="30C61266">
                      <wp:extent cx="258445" cy="191135"/>
                      <wp:effectExtent l="15240" t="13335" r="21590" b="14605"/>
                      <wp:docPr id="407" name="Пятиугольник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07" o:spid="_x0000_s106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NOKQ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7r4zTi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642C38">
                            <w:pPr>
                              <w:jc w:val="center"/>
                              <w:rPr>
                                <w:b/>
                              </w:rPr>
                            </w:pPr>
                            <w:r w:rsidRPr="00F72C49">
                              <w:rPr>
                                <w:b/>
                              </w:rPr>
                              <w:t>А</w:t>
                            </w:r>
                          </w:p>
                        </w:txbxContent>
                      </v:textbox>
                      <w10:anchorlock/>
                    </v:shape>
                  </w:pict>
                </mc:Fallback>
              </mc:AlternateContent>
            </w:r>
            <w:r w:rsidRPr="00642C38">
              <w:rPr>
                <w:rFonts w:ascii="Calibri" w:eastAsia="Calibri" w:hAnsi="Calibri"/>
                <w:sz w:val="22"/>
                <w:szCs w:val="22"/>
                <w:lang w:eastAsia="en-US"/>
              </w:rPr>
              <w:t xml:space="preserve">   </w:t>
            </w:r>
            <w:r>
              <w:rPr>
                <w:rFonts w:ascii="Calibri" w:eastAsia="Calibri" w:hAnsi="Calibri"/>
                <w:noProof/>
                <w:sz w:val="22"/>
                <w:szCs w:val="22"/>
                <w:lang w:val="ru-RU"/>
              </w:rPr>
              <mc:AlternateContent>
                <mc:Choice Requires="wps">
                  <w:drawing>
                    <wp:inline distT="0" distB="0" distL="0" distR="0" wp14:anchorId="39BCB031" wp14:editId="16C0192D">
                      <wp:extent cx="259715" cy="184150"/>
                      <wp:effectExtent l="19685" t="13335" r="6350" b="12065"/>
                      <wp:docPr id="406" name="Пяти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06" o:spid="_x0000_s1061"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">
                      <v:textbox inset="0,0,0,0">
                        <w:txbxContent>
                          <w:p w:rsidR="00F24816" w:rsidRPr="00F72C49" w:rsidRDefault="00F24816" w:rsidP="00642C38">
                            <w:pPr>
                              <w:jc w:val="center"/>
                              <w:rPr>
                                <w:b/>
                              </w:rPr>
                            </w:pPr>
                            <w:r w:rsidRPr="00F72C49">
                              <w:rPr>
                                <w:b/>
                              </w:rPr>
                              <w:t>А</w:t>
                            </w:r>
                          </w:p>
                        </w:txbxContent>
                      </v:textbox>
                      <w10:anchorlock/>
                    </v:shape>
                  </w:pict>
                </mc:Fallback>
              </mc:AlternateContent>
            </w:r>
            <w:r>
              <w:rPr>
                <w:rFonts w:ascii="Calibri" w:eastAsia="Calibri" w:hAnsi="Calibri"/>
                <w:sz w:val="22"/>
                <w:szCs w:val="22"/>
                <w:lang w:eastAsia="en-US"/>
              </w:rPr>
              <w:t>.</w:t>
            </w:r>
          </w:p>
          <w:p w:rsidR="00642C38" w:rsidRDefault="00642C38" w:rsidP="000330B4">
            <w:pPr>
              <w:jc w:val="both"/>
              <w:rPr>
                <w:rFonts w:eastAsia="Arial Unicode MS"/>
                <w:spacing w:val="-6"/>
                <w:sz w:val="28"/>
                <w:szCs w:val="28"/>
              </w:rPr>
            </w:pPr>
          </w:p>
          <w:p w:rsidR="00BA3B68" w:rsidRPr="000330B4" w:rsidRDefault="00846307" w:rsidP="000330B4">
            <w:pPr>
              <w:jc w:val="both"/>
              <w:rPr>
                <w:rFonts w:eastAsia="Arial Unicode MS"/>
                <w:spacing w:val="-6"/>
                <w:sz w:val="28"/>
                <w:szCs w:val="28"/>
              </w:rPr>
            </w:pPr>
            <w:r>
              <w:rPr>
                <w:rFonts w:ascii="Calibri" w:eastAsia="Calibri" w:hAnsi="Calibri"/>
                <w:noProof/>
                <w:sz w:val="22"/>
                <w:szCs w:val="22"/>
                <w:lang w:val="ru-RU"/>
              </w:rPr>
              <mc:AlternateContent>
                <mc:Choice Requires="wps">
                  <w:drawing>
                    <wp:inline distT="0" distB="0" distL="0" distR="0" wp14:anchorId="706AF731" wp14:editId="529A0B49">
                      <wp:extent cx="258445" cy="191135"/>
                      <wp:effectExtent l="15240" t="13335" r="21590" b="14605"/>
                      <wp:docPr id="420" name="Пятиугольник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846307">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20" o:spid="_x0000_s106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DRSOTv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846307">
                            <w:pPr>
                              <w:jc w:val="center"/>
                              <w:rPr>
                                <w:b/>
                              </w:rPr>
                            </w:pPr>
                            <w:r w:rsidRPr="00F72C49">
                              <w:rPr>
                                <w:b/>
                              </w:rPr>
                              <w:t>А</w:t>
                            </w:r>
                          </w:p>
                        </w:txbxContent>
                      </v:textbox>
                      <w10:anchorlock/>
                    </v:shape>
                  </w:pict>
                </mc:Fallback>
              </mc:AlternateContent>
            </w:r>
            <w:r w:rsidRPr="00846307">
              <w:rPr>
                <w:rFonts w:eastAsia="Arial Unicode MS"/>
                <w:spacing w:val="-6"/>
                <w:sz w:val="28"/>
                <w:szCs w:val="28"/>
              </w:rPr>
              <w:t xml:space="preserve"> </w:t>
            </w:r>
            <w:r w:rsidR="00BA3B68" w:rsidRPr="000330B4">
              <w:rPr>
                <w:rFonts w:eastAsia="Arial Unicode MS"/>
                <w:spacing w:val="-6"/>
                <w:sz w:val="28"/>
                <w:szCs w:val="28"/>
              </w:rPr>
              <w:t xml:space="preserve">Цей документ був підготовлений відповідно до мандату, наданого CEN Європейською комісією та Європейської асоціації вільної торгівлі та підтримує основні вимоги </w:t>
            </w:r>
            <w:r w:rsidRPr="00846307">
              <w:rPr>
                <w:rFonts w:eastAsia="Arial Unicode MS"/>
                <w:spacing w:val="-6"/>
                <w:sz w:val="28"/>
                <w:szCs w:val="28"/>
              </w:rPr>
              <w:t>д</w:t>
            </w:r>
            <w:r>
              <w:rPr>
                <w:rFonts w:eastAsia="Arial Unicode MS"/>
                <w:spacing w:val="-6"/>
                <w:sz w:val="28"/>
                <w:szCs w:val="28"/>
              </w:rPr>
              <w:t>о</w:t>
            </w:r>
            <w:r w:rsidRPr="00846307">
              <w:rPr>
                <w:rFonts w:eastAsia="Arial Unicode MS"/>
                <w:spacing w:val="-6"/>
                <w:sz w:val="28"/>
                <w:szCs w:val="28"/>
              </w:rPr>
              <w:t xml:space="preserve"> будівельних робіт</w:t>
            </w:r>
            <w:r>
              <w:rPr>
                <w:rFonts w:eastAsia="Arial Unicode MS"/>
                <w:spacing w:val="-6"/>
                <w:sz w:val="28"/>
                <w:szCs w:val="28"/>
              </w:rPr>
              <w:t xml:space="preserve"> Положення</w:t>
            </w:r>
            <w:r w:rsidR="00BA3B68" w:rsidRPr="000330B4">
              <w:rPr>
                <w:rFonts w:eastAsia="Arial Unicode MS"/>
                <w:spacing w:val="-6"/>
                <w:sz w:val="28"/>
                <w:szCs w:val="28"/>
              </w:rPr>
              <w:t xml:space="preserve"> ЄС </w:t>
            </w:r>
            <w:r>
              <w:rPr>
                <w:rFonts w:eastAsia="Arial Unicode MS"/>
                <w:spacing w:val="-6"/>
                <w:sz w:val="28"/>
                <w:szCs w:val="28"/>
              </w:rPr>
              <w:t>щодо</w:t>
            </w:r>
            <w:r w:rsidR="00BA3B68" w:rsidRPr="000330B4">
              <w:rPr>
                <w:rFonts w:eastAsia="Arial Unicode MS"/>
                <w:spacing w:val="-6"/>
                <w:sz w:val="28"/>
                <w:szCs w:val="28"/>
              </w:rPr>
              <w:t xml:space="preserve"> будівельної продукції (</w:t>
            </w:r>
            <w:r>
              <w:rPr>
                <w:rFonts w:eastAsia="Arial Unicode MS"/>
                <w:spacing w:val="-6"/>
                <w:sz w:val="28"/>
                <w:szCs w:val="28"/>
              </w:rPr>
              <w:t>Регламет (</w:t>
            </w:r>
            <w:r w:rsidR="00BA3B68" w:rsidRPr="000330B4">
              <w:rPr>
                <w:rFonts w:eastAsia="Arial Unicode MS"/>
                <w:spacing w:val="-6"/>
                <w:sz w:val="28"/>
                <w:szCs w:val="28"/>
              </w:rPr>
              <w:t>EC</w:t>
            </w:r>
            <w:r>
              <w:rPr>
                <w:rFonts w:eastAsia="Arial Unicode MS"/>
                <w:spacing w:val="-6"/>
                <w:sz w:val="28"/>
                <w:szCs w:val="28"/>
              </w:rPr>
              <w:t xml:space="preserve">) </w:t>
            </w:r>
            <w:r w:rsidRPr="00846307">
              <w:rPr>
                <w:sz w:val="28"/>
                <w:szCs w:val="28"/>
                <w:lang w:val="en-US"/>
              </w:rPr>
              <w:t>No</w:t>
            </w:r>
            <w:r w:rsidRPr="00846307">
              <w:rPr>
                <w:sz w:val="28"/>
                <w:szCs w:val="28"/>
              </w:rPr>
              <w:t xml:space="preserve"> 305/2011</w:t>
            </w:r>
            <w:r w:rsidR="00BA3B68" w:rsidRPr="000330B4">
              <w:rPr>
                <w:rFonts w:eastAsia="Arial Unicode MS"/>
                <w:spacing w:val="-6"/>
                <w:sz w:val="28"/>
                <w:szCs w:val="28"/>
              </w:rPr>
              <w:t>).</w:t>
            </w:r>
          </w:p>
          <w:p w:rsidR="000330B4" w:rsidRDefault="000330B4" w:rsidP="000330B4">
            <w:pPr>
              <w:jc w:val="both"/>
              <w:rPr>
                <w:rFonts w:eastAsia="Arial Unicode MS"/>
                <w:sz w:val="28"/>
                <w:szCs w:val="28"/>
              </w:rPr>
            </w:pPr>
          </w:p>
          <w:p w:rsidR="00BA3B68" w:rsidRPr="000330B4" w:rsidRDefault="00BA3B68" w:rsidP="000330B4">
            <w:pPr>
              <w:jc w:val="both"/>
              <w:rPr>
                <w:rFonts w:eastAsia="Arial Unicode MS"/>
                <w:spacing w:val="-6"/>
                <w:sz w:val="28"/>
                <w:szCs w:val="28"/>
              </w:rPr>
            </w:pPr>
            <w:r w:rsidRPr="000330B4">
              <w:rPr>
                <w:rFonts w:eastAsia="Arial Unicode MS"/>
                <w:spacing w:val="-6"/>
                <w:sz w:val="28"/>
                <w:szCs w:val="28"/>
              </w:rPr>
              <w:t xml:space="preserve">Для </w:t>
            </w:r>
            <w:r w:rsidR="00846307">
              <w:rPr>
                <w:rFonts w:eastAsia="Arial Unicode MS"/>
                <w:spacing w:val="-6"/>
                <w:sz w:val="28"/>
                <w:szCs w:val="28"/>
              </w:rPr>
              <w:t>взаємо</w:t>
            </w:r>
            <w:r w:rsidRPr="000330B4">
              <w:rPr>
                <w:rFonts w:eastAsia="Arial Unicode MS"/>
                <w:spacing w:val="-6"/>
                <w:sz w:val="28"/>
                <w:szCs w:val="28"/>
              </w:rPr>
              <w:t xml:space="preserve">зв’язку з </w:t>
            </w:r>
            <w:r w:rsidR="00846307">
              <w:rPr>
                <w:rFonts w:eastAsia="Arial Unicode MS"/>
                <w:spacing w:val="-6"/>
                <w:sz w:val="28"/>
                <w:szCs w:val="28"/>
              </w:rPr>
              <w:t>Регламентом/ Директив</w:t>
            </w:r>
            <w:r w:rsidRPr="000330B4">
              <w:rPr>
                <w:rFonts w:eastAsia="Arial Unicode MS"/>
                <w:spacing w:val="-6"/>
                <w:sz w:val="28"/>
                <w:szCs w:val="28"/>
              </w:rPr>
              <w:t>ами ЄС, див. інформаційний додаток ZA, який є невід'ємною частиною даного документа.</w:t>
            </w:r>
            <w:r w:rsidR="00846307">
              <w:rPr>
                <w:rFonts w:eastAsia="Arial Unicode MS"/>
                <w:spacing w:val="-6"/>
                <w:sz w:val="28"/>
                <w:szCs w:val="28"/>
              </w:rPr>
              <w:t xml:space="preserve"> </w:t>
            </w:r>
            <w:r w:rsidR="00846307">
              <w:rPr>
                <w:rFonts w:ascii="Calibri" w:eastAsia="Calibri" w:hAnsi="Calibri"/>
                <w:noProof/>
                <w:sz w:val="22"/>
                <w:szCs w:val="22"/>
                <w:lang w:val="ru-RU"/>
              </w:rPr>
              <mc:AlternateContent>
                <mc:Choice Requires="wps">
                  <w:drawing>
                    <wp:inline distT="0" distB="0" distL="0" distR="0" wp14:anchorId="5EBEA0B0" wp14:editId="52276F81">
                      <wp:extent cx="259715" cy="184150"/>
                      <wp:effectExtent l="19685" t="13335" r="6350" b="12065"/>
                      <wp:docPr id="421" name="Пятиугольник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846307">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21" o:spid="_x0000_s1063"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pNtDaS8D&#10;AABQBgAADgAAAAAAAAAAAAAAAAAuAgAAZHJzL2Uyb0RvYy54bWxQSwECLQAUAAYACAAAACEAfZwe&#10;M9oAAAADAQAADwAAAAAAAAAAAAAAAACJBQAAZHJzL2Rvd25yZXYueG1sUEsFBgAAAAAEAAQA8wAA&#10;AJAGAAAAAA==&#10;">
                      <v:textbox inset="0,0,0,0">
                        <w:txbxContent>
                          <w:p w:rsidR="00F24816" w:rsidRPr="00F72C49" w:rsidRDefault="00F24816" w:rsidP="00846307">
                            <w:pPr>
                              <w:jc w:val="center"/>
                              <w:rPr>
                                <w:b/>
                              </w:rPr>
                            </w:pPr>
                            <w:r w:rsidRPr="00F72C49">
                              <w:rPr>
                                <w:b/>
                              </w:rPr>
                              <w:t>А</w:t>
                            </w:r>
                          </w:p>
                        </w:txbxContent>
                      </v:textbox>
                      <w10:anchorlock/>
                    </v:shape>
                  </w:pict>
                </mc:Fallback>
              </mc:AlternateContent>
            </w:r>
          </w:p>
          <w:p w:rsidR="000330B4" w:rsidRDefault="000330B4" w:rsidP="000330B4">
            <w:pPr>
              <w:jc w:val="both"/>
              <w:rPr>
                <w:rFonts w:eastAsia="Arial Unicode MS"/>
                <w:sz w:val="28"/>
                <w:szCs w:val="28"/>
              </w:rPr>
            </w:pPr>
          </w:p>
          <w:p w:rsidR="00BA3B68" w:rsidRDefault="00BA3B68" w:rsidP="000330B4">
            <w:pPr>
              <w:jc w:val="both"/>
              <w:rPr>
                <w:rFonts w:eastAsia="Arial Unicode MS"/>
                <w:sz w:val="28"/>
                <w:szCs w:val="28"/>
              </w:rPr>
            </w:pPr>
            <w:r w:rsidRPr="00BA3B68">
              <w:rPr>
                <w:rFonts w:eastAsia="Arial Unicode MS"/>
                <w:sz w:val="28"/>
                <w:szCs w:val="28"/>
              </w:rPr>
              <w:t xml:space="preserve">Цей стандарт також </w:t>
            </w:r>
            <w:r>
              <w:rPr>
                <w:rFonts w:eastAsia="Arial Unicode MS"/>
                <w:sz w:val="28"/>
                <w:szCs w:val="28"/>
              </w:rPr>
              <w:t>враховує</w:t>
            </w:r>
            <w:r w:rsidRPr="00BA3B68">
              <w:rPr>
                <w:rFonts w:eastAsia="Arial Unicode MS"/>
                <w:sz w:val="28"/>
                <w:szCs w:val="28"/>
              </w:rPr>
              <w:t xml:space="preserve"> загальні </w:t>
            </w:r>
            <w:r w:rsidRPr="00BA3B68">
              <w:rPr>
                <w:rFonts w:eastAsia="Arial Unicode MS"/>
                <w:sz w:val="28"/>
                <w:szCs w:val="28"/>
              </w:rPr>
              <w:lastRenderedPageBreak/>
              <w:t xml:space="preserve">правила для армованих і неармованих </w:t>
            </w:r>
            <w:r>
              <w:rPr>
                <w:rFonts w:eastAsia="Arial Unicode MS"/>
                <w:sz w:val="28"/>
                <w:szCs w:val="28"/>
              </w:rPr>
              <w:t>мурувань згідно з Є</w:t>
            </w:r>
            <w:r w:rsidRPr="00BA3B68">
              <w:rPr>
                <w:rFonts w:eastAsia="Arial Unicode MS"/>
                <w:sz w:val="28"/>
                <w:szCs w:val="28"/>
              </w:rPr>
              <w:t>врокод</w:t>
            </w:r>
            <w:r>
              <w:rPr>
                <w:rFonts w:eastAsia="Arial Unicode MS"/>
                <w:sz w:val="28"/>
                <w:szCs w:val="28"/>
              </w:rPr>
              <w:t>ом</w:t>
            </w:r>
            <w:r w:rsidRPr="00BA3B68">
              <w:rPr>
                <w:rFonts w:eastAsia="Arial Unicode MS"/>
                <w:sz w:val="28"/>
                <w:szCs w:val="28"/>
              </w:rPr>
              <w:t xml:space="preserve"> 6</w:t>
            </w:r>
            <w:r>
              <w:rPr>
                <w:rFonts w:eastAsia="Arial Unicode MS"/>
                <w:sz w:val="28"/>
                <w:szCs w:val="28"/>
              </w:rPr>
              <w:t>.</w:t>
            </w:r>
          </w:p>
          <w:p w:rsidR="000330B4" w:rsidRDefault="000330B4" w:rsidP="000330B4">
            <w:pPr>
              <w:jc w:val="both"/>
              <w:rPr>
                <w:rFonts w:eastAsia="Arial Unicode MS"/>
                <w:sz w:val="28"/>
                <w:szCs w:val="28"/>
              </w:rPr>
            </w:pPr>
          </w:p>
          <w:p w:rsidR="00BA3B68" w:rsidRDefault="00BA3B68" w:rsidP="000330B4">
            <w:pPr>
              <w:jc w:val="both"/>
              <w:rPr>
                <w:rFonts w:eastAsia="Arial Unicode MS"/>
                <w:sz w:val="28"/>
                <w:szCs w:val="28"/>
              </w:rPr>
            </w:pPr>
            <w:r w:rsidRPr="00BA3B68">
              <w:rPr>
                <w:rFonts w:eastAsia="Arial Unicode MS"/>
                <w:sz w:val="28"/>
                <w:szCs w:val="28"/>
              </w:rPr>
              <w:t xml:space="preserve">EN 771, </w:t>
            </w:r>
            <w:r w:rsidR="003412D5">
              <w:rPr>
                <w:rFonts w:eastAsia="Arial Unicode MS"/>
                <w:i/>
                <w:sz w:val="28"/>
                <w:szCs w:val="28"/>
              </w:rPr>
              <w:t>Камені стінові. Технічні умови</w:t>
            </w:r>
            <w:r w:rsidRPr="00BA3B68">
              <w:rPr>
                <w:rFonts w:eastAsia="Arial Unicode MS"/>
                <w:sz w:val="28"/>
                <w:szCs w:val="28"/>
              </w:rPr>
              <w:t xml:space="preserve"> складається з: </w:t>
            </w:r>
          </w:p>
          <w:p w:rsidR="00BA3B68" w:rsidRDefault="00BA3B68" w:rsidP="000330B4">
            <w:pPr>
              <w:jc w:val="both"/>
              <w:rPr>
                <w:rFonts w:eastAsia="Arial Unicode MS"/>
                <w:sz w:val="28"/>
                <w:szCs w:val="28"/>
              </w:rPr>
            </w:pPr>
            <w:r w:rsidRPr="00BA3B68">
              <w:rPr>
                <w:rFonts w:eastAsia="Arial Unicode MS"/>
                <w:sz w:val="28"/>
                <w:szCs w:val="28"/>
              </w:rPr>
              <w:t xml:space="preserve">- Частина 1: </w:t>
            </w:r>
            <w:r w:rsidR="00BF0590">
              <w:rPr>
                <w:rFonts w:eastAsia="Arial Unicode MS"/>
                <w:sz w:val="28"/>
                <w:szCs w:val="28"/>
              </w:rPr>
              <w:t>Вироби стінові к</w:t>
            </w:r>
            <w:r>
              <w:rPr>
                <w:rFonts w:eastAsia="Arial Unicode MS"/>
                <w:sz w:val="28"/>
                <w:szCs w:val="28"/>
              </w:rPr>
              <w:t>ерамічні;</w:t>
            </w:r>
          </w:p>
          <w:p w:rsidR="00BA3B68" w:rsidRDefault="00BA3B68" w:rsidP="000330B4">
            <w:pPr>
              <w:jc w:val="both"/>
              <w:rPr>
                <w:rFonts w:eastAsia="Arial Unicode MS"/>
                <w:sz w:val="28"/>
                <w:szCs w:val="28"/>
              </w:rPr>
            </w:pPr>
            <w:r w:rsidRPr="00BA3B68">
              <w:rPr>
                <w:rFonts w:eastAsia="Arial Unicode MS"/>
                <w:sz w:val="28"/>
                <w:szCs w:val="28"/>
              </w:rPr>
              <w:t xml:space="preserve"> - Частина 2: </w:t>
            </w:r>
            <w:r w:rsidR="003412D5">
              <w:rPr>
                <w:rFonts w:eastAsia="Arial Unicode MS"/>
                <w:sz w:val="28"/>
                <w:szCs w:val="28"/>
              </w:rPr>
              <w:t xml:space="preserve">Вироби стінові </w:t>
            </w:r>
            <w:r>
              <w:rPr>
                <w:rFonts w:eastAsia="Arial Unicode MS"/>
                <w:sz w:val="28"/>
                <w:szCs w:val="28"/>
              </w:rPr>
              <w:t xml:space="preserve"> з </w:t>
            </w:r>
            <w:r w:rsidRPr="00BA3B68">
              <w:rPr>
                <w:rFonts w:eastAsia="Arial Unicode MS"/>
                <w:sz w:val="28"/>
                <w:szCs w:val="28"/>
              </w:rPr>
              <w:t xml:space="preserve">силікату кальцію </w:t>
            </w:r>
            <w:r>
              <w:rPr>
                <w:rFonts w:eastAsia="Arial Unicode MS"/>
                <w:sz w:val="28"/>
                <w:szCs w:val="28"/>
              </w:rPr>
              <w:t>;</w:t>
            </w:r>
          </w:p>
          <w:p w:rsidR="00BA3B68" w:rsidRDefault="00BA3B68" w:rsidP="000330B4">
            <w:pPr>
              <w:jc w:val="both"/>
              <w:rPr>
                <w:rFonts w:eastAsia="Arial Unicode MS"/>
                <w:sz w:val="28"/>
                <w:szCs w:val="28"/>
              </w:rPr>
            </w:pPr>
            <w:r w:rsidRPr="00BA3B68">
              <w:rPr>
                <w:rFonts w:eastAsia="Arial Unicode MS"/>
                <w:sz w:val="28"/>
                <w:szCs w:val="28"/>
              </w:rPr>
              <w:t xml:space="preserve"> - Частина 3: </w:t>
            </w:r>
            <w:r w:rsidR="003412D5">
              <w:rPr>
                <w:rFonts w:eastAsia="Arial Unicode MS"/>
                <w:sz w:val="28"/>
                <w:szCs w:val="28"/>
              </w:rPr>
              <w:t>Вироби стінові бетонні</w:t>
            </w:r>
            <w:r>
              <w:rPr>
                <w:rFonts w:eastAsia="Arial Unicode MS"/>
                <w:sz w:val="28"/>
                <w:szCs w:val="28"/>
              </w:rPr>
              <w:t xml:space="preserve"> </w:t>
            </w:r>
            <w:r w:rsidRPr="00BA3B68">
              <w:rPr>
                <w:rFonts w:eastAsia="Arial Unicode MS"/>
                <w:sz w:val="28"/>
                <w:szCs w:val="28"/>
              </w:rPr>
              <w:t>(</w:t>
            </w:r>
            <w:r>
              <w:rPr>
                <w:rFonts w:eastAsia="Arial Unicode MS"/>
                <w:sz w:val="28"/>
                <w:szCs w:val="28"/>
              </w:rPr>
              <w:t>на щ</w:t>
            </w:r>
            <w:r w:rsidRPr="00BA3B68">
              <w:rPr>
                <w:rFonts w:eastAsia="Arial Unicode MS"/>
                <w:sz w:val="28"/>
                <w:szCs w:val="28"/>
              </w:rPr>
              <w:t>ільн</w:t>
            </w:r>
            <w:r>
              <w:rPr>
                <w:rFonts w:eastAsia="Arial Unicode MS"/>
                <w:sz w:val="28"/>
                <w:szCs w:val="28"/>
              </w:rPr>
              <w:t>их</w:t>
            </w:r>
            <w:r w:rsidRPr="00BA3B68">
              <w:rPr>
                <w:rFonts w:eastAsia="Arial Unicode MS"/>
                <w:sz w:val="28"/>
                <w:szCs w:val="28"/>
              </w:rPr>
              <w:t xml:space="preserve"> і легк</w:t>
            </w:r>
            <w:r>
              <w:rPr>
                <w:rFonts w:eastAsia="Arial Unicode MS"/>
                <w:sz w:val="28"/>
                <w:szCs w:val="28"/>
              </w:rPr>
              <w:t>их</w:t>
            </w:r>
            <w:r w:rsidRPr="00BA3B68">
              <w:rPr>
                <w:rFonts w:eastAsia="Arial Unicode MS"/>
                <w:sz w:val="28"/>
                <w:szCs w:val="28"/>
              </w:rPr>
              <w:t xml:space="preserve"> </w:t>
            </w:r>
            <w:r>
              <w:rPr>
                <w:rFonts w:eastAsia="Arial Unicode MS"/>
                <w:sz w:val="28"/>
                <w:szCs w:val="28"/>
              </w:rPr>
              <w:t>заповнювачах</w:t>
            </w:r>
            <w:r w:rsidRPr="00BA3B68">
              <w:rPr>
                <w:rFonts w:eastAsia="Arial Unicode MS"/>
                <w:sz w:val="28"/>
                <w:szCs w:val="28"/>
              </w:rPr>
              <w:t>)</w:t>
            </w:r>
            <w:r>
              <w:rPr>
                <w:rFonts w:eastAsia="Arial Unicode MS"/>
                <w:sz w:val="28"/>
                <w:szCs w:val="28"/>
              </w:rPr>
              <w:t>;</w:t>
            </w:r>
          </w:p>
          <w:p w:rsidR="00BA3B68" w:rsidRDefault="00BA3B68" w:rsidP="000330B4">
            <w:pPr>
              <w:jc w:val="both"/>
              <w:rPr>
                <w:rFonts w:eastAsia="Arial Unicode MS"/>
                <w:sz w:val="28"/>
                <w:szCs w:val="28"/>
              </w:rPr>
            </w:pPr>
            <w:r w:rsidRPr="00BA3B68">
              <w:rPr>
                <w:rFonts w:eastAsia="Arial Unicode MS"/>
                <w:sz w:val="28"/>
                <w:szCs w:val="28"/>
              </w:rPr>
              <w:t xml:space="preserve"> - Частина 4: </w:t>
            </w:r>
            <w:r w:rsidR="003412D5">
              <w:rPr>
                <w:rFonts w:eastAsia="Arial Unicode MS"/>
                <w:sz w:val="28"/>
                <w:szCs w:val="28"/>
              </w:rPr>
              <w:t>Вироби стінові</w:t>
            </w:r>
            <w:r w:rsidRPr="00BA3B68">
              <w:rPr>
                <w:rFonts w:eastAsia="Arial Unicode MS"/>
                <w:sz w:val="28"/>
                <w:szCs w:val="28"/>
              </w:rPr>
              <w:t xml:space="preserve"> </w:t>
            </w:r>
            <w:r>
              <w:rPr>
                <w:rFonts w:eastAsia="Arial Unicode MS"/>
                <w:sz w:val="28"/>
                <w:szCs w:val="28"/>
              </w:rPr>
              <w:t xml:space="preserve">з </w:t>
            </w:r>
            <w:r w:rsidRPr="00BA3B68">
              <w:rPr>
                <w:rFonts w:eastAsia="Arial Unicode MS"/>
                <w:sz w:val="28"/>
                <w:szCs w:val="28"/>
              </w:rPr>
              <w:t>автоклавного ніздрюватого бетону</w:t>
            </w:r>
            <w:r>
              <w:rPr>
                <w:rFonts w:eastAsia="Arial Unicode MS"/>
                <w:sz w:val="28"/>
                <w:szCs w:val="28"/>
              </w:rPr>
              <w:t>;</w:t>
            </w:r>
          </w:p>
          <w:p w:rsidR="00BA3B68" w:rsidRDefault="00BA3B68" w:rsidP="000330B4">
            <w:pPr>
              <w:jc w:val="both"/>
              <w:rPr>
                <w:rFonts w:eastAsia="Arial Unicode MS"/>
                <w:sz w:val="28"/>
                <w:szCs w:val="28"/>
              </w:rPr>
            </w:pPr>
            <w:r w:rsidRPr="00BA3B68">
              <w:rPr>
                <w:rFonts w:eastAsia="Arial Unicode MS"/>
                <w:sz w:val="28"/>
                <w:szCs w:val="28"/>
              </w:rPr>
              <w:t xml:space="preserve"> - Частина 5: </w:t>
            </w:r>
            <w:r w:rsidR="003412D5">
              <w:rPr>
                <w:rFonts w:eastAsia="Arial Unicode MS"/>
                <w:sz w:val="28"/>
                <w:szCs w:val="28"/>
              </w:rPr>
              <w:t>Вироби стінові</w:t>
            </w:r>
            <w:r w:rsidRPr="00BA3B68">
              <w:rPr>
                <w:rFonts w:eastAsia="Arial Unicode MS"/>
                <w:sz w:val="28"/>
                <w:szCs w:val="28"/>
              </w:rPr>
              <w:t xml:space="preserve"> </w:t>
            </w:r>
            <w:r>
              <w:rPr>
                <w:rFonts w:eastAsia="Arial Unicode MS"/>
                <w:sz w:val="28"/>
                <w:szCs w:val="28"/>
              </w:rPr>
              <w:t>зі штучного каменю;</w:t>
            </w:r>
          </w:p>
          <w:p w:rsidR="00BA3B68" w:rsidRPr="00FA1142" w:rsidRDefault="00BA3B68" w:rsidP="000330B4">
            <w:pPr>
              <w:jc w:val="both"/>
              <w:rPr>
                <w:rFonts w:eastAsia="Arial Unicode MS"/>
                <w:sz w:val="28"/>
                <w:szCs w:val="28"/>
              </w:rPr>
            </w:pPr>
            <w:r w:rsidRPr="00BA3B68">
              <w:rPr>
                <w:rFonts w:eastAsia="Arial Unicode MS"/>
                <w:sz w:val="28"/>
                <w:szCs w:val="28"/>
              </w:rPr>
              <w:t xml:space="preserve"> - Частина 6: </w:t>
            </w:r>
            <w:r w:rsidR="003D256C">
              <w:rPr>
                <w:rFonts w:eastAsia="Arial Unicode MS"/>
                <w:sz w:val="28"/>
                <w:szCs w:val="28"/>
              </w:rPr>
              <w:t>Вироби стінові</w:t>
            </w:r>
            <w:r w:rsidRPr="00BA3B68">
              <w:rPr>
                <w:rFonts w:eastAsia="Arial Unicode MS"/>
                <w:sz w:val="28"/>
                <w:szCs w:val="28"/>
              </w:rPr>
              <w:t xml:space="preserve"> </w:t>
            </w:r>
            <w:r>
              <w:rPr>
                <w:rFonts w:eastAsia="Arial Unicode MS"/>
                <w:sz w:val="28"/>
                <w:szCs w:val="28"/>
              </w:rPr>
              <w:t>з природного каменю.</w:t>
            </w:r>
          </w:p>
          <w:p w:rsidR="000330B4" w:rsidRDefault="000330B4" w:rsidP="000330B4">
            <w:pPr>
              <w:jc w:val="both"/>
              <w:rPr>
                <w:rFonts w:eastAsia="Arial Unicode MS"/>
                <w:sz w:val="28"/>
                <w:szCs w:val="28"/>
              </w:rPr>
            </w:pPr>
          </w:p>
          <w:p w:rsidR="000D2CC8" w:rsidRPr="00FA1142" w:rsidRDefault="000D2CC8" w:rsidP="000330B4">
            <w:pPr>
              <w:jc w:val="both"/>
              <w:rPr>
                <w:sz w:val="28"/>
                <w:szCs w:val="28"/>
              </w:rPr>
            </w:pPr>
            <w:r w:rsidRPr="00FA1142">
              <w:rPr>
                <w:rFonts w:eastAsia="Arial Unicode MS"/>
                <w:sz w:val="28"/>
                <w:szCs w:val="28"/>
              </w:rPr>
              <w:t>Згідно з внутрішніми правилами СЕN/СЕNЕLЕС цей стандарт зобов'язані</w:t>
            </w:r>
            <w:r w:rsidR="001B1612" w:rsidRPr="00FA1142">
              <w:rPr>
                <w:rFonts w:eastAsia="Arial Unicode MS"/>
                <w:sz w:val="28"/>
                <w:szCs w:val="28"/>
              </w:rPr>
              <w:t xml:space="preserve"> впровадити</w:t>
            </w:r>
            <w:r w:rsidRPr="00FA1142">
              <w:rPr>
                <w:rFonts w:eastAsia="Arial Unicode MS"/>
                <w:sz w:val="28"/>
                <w:szCs w:val="28"/>
              </w:rPr>
              <w:t xml:space="preserve"> національні організації зі стандартизації наступних країн: </w:t>
            </w:r>
            <w:r w:rsidR="000330B4" w:rsidRPr="000330B4">
              <w:rPr>
                <w:rFonts w:eastAsia="Arial Unicode MS"/>
                <w:sz w:val="28"/>
                <w:szCs w:val="28"/>
              </w:rPr>
              <w:t xml:space="preserve">Австрія, Бельгія, Болгарія, Хорватія, Кіпр, Чеська Республіка, Данія, Естонія, Фінляндія, Франція, Німеччина, Греція, Угорщина, Ісландія, Ірландія, Італія, Латвія, Литва, Люксембург, Мальта, Нідерланди, Норвегія, Польща, Португалія, Румунія, Словаччина, Словенія, Іспанія, Швеція, Швейцарія та </w:t>
            </w:r>
            <w:r w:rsidR="000330B4">
              <w:rPr>
                <w:rFonts w:eastAsia="Arial Unicode MS"/>
                <w:sz w:val="28"/>
                <w:szCs w:val="28"/>
              </w:rPr>
              <w:t>Великобританія</w:t>
            </w:r>
            <w:r w:rsidRPr="00FA1142">
              <w:rPr>
                <w:rFonts w:eastAsia="Arial Unicode MS"/>
                <w:sz w:val="28"/>
                <w:szCs w:val="28"/>
              </w:rPr>
              <w:t>.</w:t>
            </w:r>
          </w:p>
        </w:tc>
        <w:tc>
          <w:tcPr>
            <w:tcW w:w="5159" w:type="dxa"/>
            <w:tcMar>
              <w:left w:w="227" w:type="dxa"/>
              <w:right w:w="57" w:type="dxa"/>
            </w:tcMar>
          </w:tcPr>
          <w:p w:rsidR="000D2CC8" w:rsidRPr="00FA1142" w:rsidRDefault="000D2CC8" w:rsidP="000330B4">
            <w:pPr>
              <w:autoSpaceDE w:val="0"/>
              <w:autoSpaceDN w:val="0"/>
              <w:adjustRightInd w:val="0"/>
              <w:jc w:val="center"/>
              <w:rPr>
                <w:b/>
                <w:bCs/>
                <w:sz w:val="28"/>
                <w:szCs w:val="28"/>
              </w:rPr>
            </w:pPr>
            <w:r w:rsidRPr="00FA1142">
              <w:rPr>
                <w:b/>
                <w:bCs/>
                <w:sz w:val="28"/>
                <w:szCs w:val="28"/>
              </w:rPr>
              <w:lastRenderedPageBreak/>
              <w:t>FOREWORD</w:t>
            </w:r>
          </w:p>
          <w:p w:rsidR="000D2CC8" w:rsidRPr="00FA1142" w:rsidRDefault="000D2CC8" w:rsidP="000330B4">
            <w:pPr>
              <w:autoSpaceDE w:val="0"/>
              <w:autoSpaceDN w:val="0"/>
              <w:adjustRightInd w:val="0"/>
              <w:jc w:val="both"/>
              <w:rPr>
                <w:b/>
                <w:bCs/>
                <w:sz w:val="28"/>
                <w:szCs w:val="28"/>
              </w:rPr>
            </w:pPr>
          </w:p>
          <w:p w:rsidR="004E5E3E" w:rsidRPr="004E5E3E" w:rsidRDefault="004E5E3E" w:rsidP="000330B4">
            <w:pPr>
              <w:autoSpaceDE w:val="0"/>
              <w:autoSpaceDN w:val="0"/>
              <w:adjustRightInd w:val="0"/>
              <w:jc w:val="both"/>
              <w:rPr>
                <w:sz w:val="28"/>
                <w:szCs w:val="28"/>
                <w:lang w:val="en-US"/>
              </w:rPr>
            </w:pPr>
            <w:r w:rsidRPr="004E5E3E">
              <w:rPr>
                <w:sz w:val="28"/>
                <w:szCs w:val="28"/>
                <w:lang w:val="en-US"/>
              </w:rPr>
              <w:t>This document (EN 771-3:2011</w:t>
            </w:r>
            <w:r w:rsidR="00642C38">
              <w:rPr>
                <w:sz w:val="28"/>
                <w:szCs w:val="28"/>
              </w:rPr>
              <w:t>+</w:t>
            </w:r>
            <w:r w:rsidR="00642C38">
              <w:rPr>
                <w:sz w:val="28"/>
                <w:szCs w:val="28"/>
                <w:lang w:val="en-US"/>
              </w:rPr>
              <w:t>A1:2015</w:t>
            </w:r>
            <w:r w:rsidRPr="004E5E3E">
              <w:rPr>
                <w:sz w:val="28"/>
                <w:szCs w:val="28"/>
                <w:lang w:val="en-US"/>
              </w:rPr>
              <w:t>) has been prepared by Technical Committee CEN/TC 125 “Masonry”, the</w:t>
            </w:r>
            <w:r>
              <w:rPr>
                <w:sz w:val="28"/>
                <w:szCs w:val="28"/>
              </w:rPr>
              <w:t xml:space="preserve"> </w:t>
            </w:r>
            <w:r w:rsidRPr="004E5E3E">
              <w:rPr>
                <w:sz w:val="28"/>
                <w:szCs w:val="28"/>
                <w:lang w:val="en-US"/>
              </w:rPr>
              <w:t>secretariat of which is held by BSI.</w:t>
            </w:r>
          </w:p>
          <w:p w:rsidR="004E5E3E" w:rsidRPr="00642C38" w:rsidRDefault="00642C38" w:rsidP="000330B4">
            <w:pPr>
              <w:autoSpaceDE w:val="0"/>
              <w:autoSpaceDN w:val="0"/>
              <w:adjustRightInd w:val="0"/>
              <w:jc w:val="both"/>
              <w:rPr>
                <w:sz w:val="28"/>
                <w:szCs w:val="28"/>
              </w:rPr>
            </w:pPr>
            <w:r w:rsidRPr="00642C38">
              <w:rPr>
                <w:sz w:val="28"/>
                <w:szCs w:val="28"/>
                <w:lang w:val="en-US"/>
              </w:rPr>
              <w:t>This European Standard shall be given the status of a national standard, either by publication of an identical text or by endorsement, at the latest by February 2016, and conflicting national standards shall be withdrawn at the latest by May 2017.</w:t>
            </w:r>
          </w:p>
          <w:p w:rsidR="000330B4" w:rsidRPr="000330B4" w:rsidRDefault="000330B4" w:rsidP="000330B4">
            <w:pPr>
              <w:autoSpaceDE w:val="0"/>
              <w:autoSpaceDN w:val="0"/>
              <w:adjustRightInd w:val="0"/>
              <w:jc w:val="both"/>
              <w:rPr>
                <w:sz w:val="28"/>
                <w:szCs w:val="28"/>
              </w:rPr>
            </w:pPr>
          </w:p>
          <w:p w:rsidR="004E5E3E" w:rsidRDefault="004E5E3E" w:rsidP="000330B4">
            <w:pPr>
              <w:autoSpaceDE w:val="0"/>
              <w:autoSpaceDN w:val="0"/>
              <w:adjustRightInd w:val="0"/>
              <w:jc w:val="both"/>
              <w:rPr>
                <w:sz w:val="28"/>
                <w:szCs w:val="28"/>
              </w:rPr>
            </w:pPr>
            <w:r w:rsidRPr="004E5E3E">
              <w:rPr>
                <w:sz w:val="28"/>
                <w:szCs w:val="28"/>
                <w:lang w:val="en-US"/>
              </w:rPr>
              <w:t>Attention is drawn to the possibility that some of the elements of this document may be the subject of patent</w:t>
            </w:r>
            <w:r>
              <w:rPr>
                <w:sz w:val="28"/>
                <w:szCs w:val="28"/>
              </w:rPr>
              <w:t xml:space="preserve"> </w:t>
            </w:r>
            <w:r w:rsidRPr="004E5E3E">
              <w:rPr>
                <w:sz w:val="28"/>
                <w:szCs w:val="28"/>
                <w:lang w:val="en-US"/>
              </w:rPr>
              <w:t>rights. CEN [and/or CENELEC] shall not be held responsible for identifying any or all such patent rights.</w:t>
            </w:r>
          </w:p>
          <w:p w:rsidR="000330B4" w:rsidRPr="000330B4" w:rsidRDefault="000330B4" w:rsidP="000330B4">
            <w:pPr>
              <w:autoSpaceDE w:val="0"/>
              <w:autoSpaceDN w:val="0"/>
              <w:adjustRightInd w:val="0"/>
              <w:jc w:val="both"/>
              <w:rPr>
                <w:sz w:val="28"/>
                <w:szCs w:val="28"/>
              </w:rPr>
            </w:pPr>
          </w:p>
          <w:p w:rsidR="004E5E3E" w:rsidRDefault="00642C38" w:rsidP="000330B4">
            <w:pPr>
              <w:autoSpaceDE w:val="0"/>
              <w:autoSpaceDN w:val="0"/>
              <w:adjustRightInd w:val="0"/>
              <w:jc w:val="both"/>
              <w:rPr>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394" name="Пяти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94" o:spid="_x0000_s106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QtKA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EmpQt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642C38">
                            <w:pPr>
                              <w:jc w:val="center"/>
                              <w:rPr>
                                <w:b/>
                              </w:rPr>
                            </w:pPr>
                            <w:r w:rsidRPr="00F72C49">
                              <w:rPr>
                                <w:b/>
                              </w:rPr>
                              <w:t>А</w:t>
                            </w:r>
                          </w:p>
                        </w:txbxContent>
                      </v:textbox>
                      <w10:anchorlock/>
                    </v:shape>
                  </w:pict>
                </mc:Fallback>
              </mc:AlternateContent>
            </w:r>
            <w:r>
              <w:rPr>
                <w:sz w:val="28"/>
                <w:szCs w:val="28"/>
              </w:rPr>
              <w:t xml:space="preserve"> </w:t>
            </w:r>
            <w:r w:rsidR="004E5E3E" w:rsidRPr="004E5E3E">
              <w:rPr>
                <w:sz w:val="28"/>
                <w:szCs w:val="28"/>
                <w:lang w:val="en-US"/>
              </w:rPr>
              <w:t xml:space="preserve">This document supersedes </w:t>
            </w:r>
            <w:r>
              <w:rPr>
                <w:sz w:val="28"/>
                <w:szCs w:val="28"/>
              </w:rPr>
              <w:t xml:space="preserve">                      </w:t>
            </w:r>
            <w:r w:rsidR="004E5E3E" w:rsidRPr="004E5E3E">
              <w:rPr>
                <w:sz w:val="28"/>
                <w:szCs w:val="28"/>
                <w:lang w:val="en-US"/>
              </w:rPr>
              <w:t>EN 771-3:20</w:t>
            </w:r>
            <w:r>
              <w:rPr>
                <w:sz w:val="28"/>
                <w:szCs w:val="28"/>
              </w:rPr>
              <w:t>11</w:t>
            </w:r>
            <w:r w:rsidR="004E5E3E" w:rsidRPr="004E5E3E">
              <w:rPr>
                <w:sz w:val="28"/>
                <w:szCs w:val="28"/>
                <w:lang w:val="en-US"/>
              </w:rPr>
              <w:t>.</w:t>
            </w:r>
            <w:r w:rsidRPr="00642C38">
              <w:rPr>
                <w:sz w:val="28"/>
                <w:szCs w:val="28"/>
                <w:lang w:val="en-US"/>
              </w:rPr>
              <w:t xml:space="preserve"> </w:t>
            </w:r>
            <w:r>
              <w:rPr>
                <w:rFonts w:ascii="Calibri" w:eastAsia="Calibri" w:hAnsi="Calibri"/>
                <w:noProof/>
                <w:sz w:val="22"/>
                <w:szCs w:val="22"/>
                <w:lang w:val="ru-RU"/>
              </w:rPr>
              <mc:AlternateContent>
                <mc:Choice Requires="wps">
                  <w:drawing>
                    <wp:inline distT="0" distB="0" distL="0" distR="0">
                      <wp:extent cx="259715" cy="184150"/>
                      <wp:effectExtent l="19685" t="13335" r="6350" b="12065"/>
                      <wp:docPr id="397" name="Пятиугольник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397" o:spid="_x0000_s106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3gLg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CojP3gLgMA&#10;AFAGAAAOAAAAAAAAAAAAAAAAAC4CAABkcnMvZTJvRG9jLnhtbFBLAQItABQABgAIAAAAIQB9nB4z&#10;2gAAAAMBAAAPAAAAAAAAAAAAAAAAAIgFAABkcnMvZG93bnJldi54bWxQSwUGAAAAAAQABADzAAAA&#10;jwYAAAAA&#10;">
                      <v:textbox inset="0,0,0,0">
                        <w:txbxContent>
                          <w:p w:rsidR="00F24816" w:rsidRPr="00F72C49" w:rsidRDefault="00F24816" w:rsidP="00642C38">
                            <w:pPr>
                              <w:jc w:val="center"/>
                              <w:rPr>
                                <w:b/>
                              </w:rPr>
                            </w:pPr>
                            <w:r w:rsidRPr="00F72C49">
                              <w:rPr>
                                <w:b/>
                              </w:rPr>
                              <w:t>А</w:t>
                            </w:r>
                          </w:p>
                        </w:txbxContent>
                      </v:textbox>
                      <w10:anchorlock/>
                    </v:shape>
                  </w:pict>
                </mc:Fallback>
              </mc:AlternateContent>
            </w:r>
          </w:p>
          <w:p w:rsidR="000330B4" w:rsidRDefault="000330B4" w:rsidP="000330B4">
            <w:pPr>
              <w:autoSpaceDE w:val="0"/>
              <w:autoSpaceDN w:val="0"/>
              <w:adjustRightInd w:val="0"/>
              <w:jc w:val="both"/>
              <w:rPr>
                <w:sz w:val="28"/>
                <w:szCs w:val="28"/>
              </w:rPr>
            </w:pPr>
          </w:p>
          <w:p w:rsidR="00642C38" w:rsidRDefault="00642C38" w:rsidP="000330B4">
            <w:pPr>
              <w:autoSpaceDE w:val="0"/>
              <w:autoSpaceDN w:val="0"/>
              <w:adjustRightInd w:val="0"/>
              <w:jc w:val="both"/>
              <w:rPr>
                <w:sz w:val="28"/>
                <w:szCs w:val="28"/>
              </w:rPr>
            </w:pPr>
            <w:r w:rsidRPr="00642C38">
              <w:rPr>
                <w:sz w:val="28"/>
                <w:szCs w:val="28"/>
              </w:rPr>
              <w:t>This document includes Amendment 1 approved by CEN on 2015-01-11</w:t>
            </w:r>
            <w:r>
              <w:rPr>
                <w:sz w:val="28"/>
                <w:szCs w:val="28"/>
              </w:rPr>
              <w:t>.</w:t>
            </w:r>
          </w:p>
          <w:p w:rsidR="00642C38" w:rsidRDefault="00642C38" w:rsidP="000330B4">
            <w:pPr>
              <w:autoSpaceDE w:val="0"/>
              <w:autoSpaceDN w:val="0"/>
              <w:adjustRightInd w:val="0"/>
              <w:jc w:val="both"/>
              <w:rPr>
                <w:sz w:val="28"/>
                <w:szCs w:val="28"/>
              </w:rPr>
            </w:pPr>
          </w:p>
          <w:p w:rsidR="00642C38" w:rsidRPr="00642C38" w:rsidRDefault="00642C38" w:rsidP="00642C38">
            <w:pPr>
              <w:rPr>
                <w:rFonts w:ascii="Calibri" w:eastAsia="Calibri" w:hAnsi="Calibri"/>
                <w:sz w:val="22"/>
                <w:szCs w:val="22"/>
                <w:lang w:eastAsia="en-US"/>
              </w:rPr>
            </w:pPr>
            <w:r w:rsidRPr="00642C38">
              <w:rPr>
                <w:sz w:val="28"/>
                <w:szCs w:val="28"/>
              </w:rPr>
              <w:t xml:space="preserve">The start and finish of text introduced </w:t>
            </w:r>
            <w:r>
              <w:rPr>
                <w:sz w:val="28"/>
                <w:szCs w:val="28"/>
              </w:rPr>
              <w:t xml:space="preserve">            </w:t>
            </w:r>
            <w:r w:rsidRPr="00642C38">
              <w:rPr>
                <w:sz w:val="28"/>
                <w:szCs w:val="28"/>
              </w:rPr>
              <w:t>or altered by amendment is indicated in the text by tags</w:t>
            </w:r>
            <w:r>
              <w:rPr>
                <w:sz w:val="28"/>
                <w:szCs w:val="28"/>
              </w:rPr>
              <w:t xml:space="preserve"> </w:t>
            </w:r>
            <w:r>
              <w:rPr>
                <w:rFonts w:ascii="Calibri" w:eastAsia="Calibri" w:hAnsi="Calibri"/>
                <w:noProof/>
                <w:sz w:val="22"/>
                <w:szCs w:val="22"/>
                <w:lang w:val="ru-RU"/>
              </w:rPr>
              <mc:AlternateContent>
                <mc:Choice Requires="wps">
                  <w:drawing>
                    <wp:inline distT="0" distB="0" distL="0" distR="0" wp14:anchorId="478994E3" wp14:editId="04219186">
                      <wp:extent cx="258445" cy="191135"/>
                      <wp:effectExtent l="15240" t="13335" r="21590" b="14605"/>
                      <wp:docPr id="419" name="Пятиугольник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19" o:spid="_x0000_s106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wwKA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gD5ww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642C38">
                            <w:pPr>
                              <w:jc w:val="center"/>
                              <w:rPr>
                                <w:b/>
                              </w:rPr>
                            </w:pPr>
                            <w:r w:rsidRPr="00F72C49">
                              <w:rPr>
                                <w:b/>
                              </w:rPr>
                              <w:t>А</w:t>
                            </w:r>
                          </w:p>
                        </w:txbxContent>
                      </v:textbox>
                      <w10:anchorlock/>
                    </v:shape>
                  </w:pict>
                </mc:Fallback>
              </mc:AlternateContent>
            </w:r>
            <w:r w:rsidRPr="00642C38">
              <w:rPr>
                <w:rFonts w:ascii="Calibri" w:eastAsia="Calibri" w:hAnsi="Calibri"/>
                <w:sz w:val="22"/>
                <w:szCs w:val="22"/>
                <w:lang w:eastAsia="en-US"/>
              </w:rPr>
              <w:t xml:space="preserve">   </w:t>
            </w:r>
            <w:r>
              <w:rPr>
                <w:rFonts w:ascii="Calibri" w:eastAsia="Calibri" w:hAnsi="Calibri"/>
                <w:noProof/>
                <w:sz w:val="22"/>
                <w:szCs w:val="22"/>
                <w:lang w:val="ru-RU"/>
              </w:rPr>
              <mc:AlternateContent>
                <mc:Choice Requires="wps">
                  <w:drawing>
                    <wp:inline distT="0" distB="0" distL="0" distR="0" wp14:anchorId="16D878FB" wp14:editId="09A5EA9C">
                      <wp:extent cx="259715" cy="184150"/>
                      <wp:effectExtent l="19685" t="13335" r="6350" b="12065"/>
                      <wp:docPr id="417" name="Пяти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42C3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17" o:spid="_x0000_s1067"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5zLQ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">
                      <v:textbox inset="0,0,0,0">
                        <w:txbxContent>
                          <w:p w:rsidR="00F24816" w:rsidRPr="00F72C49" w:rsidRDefault="00F24816" w:rsidP="00642C38">
                            <w:pPr>
                              <w:jc w:val="center"/>
                              <w:rPr>
                                <w:b/>
                              </w:rPr>
                            </w:pPr>
                            <w:r w:rsidRPr="00F72C49">
                              <w:rPr>
                                <w:b/>
                              </w:rPr>
                              <w:t>А</w:t>
                            </w:r>
                          </w:p>
                        </w:txbxContent>
                      </v:textbox>
                      <w10:anchorlock/>
                    </v:shape>
                  </w:pict>
                </mc:Fallback>
              </mc:AlternateContent>
            </w:r>
            <w:r>
              <w:rPr>
                <w:rFonts w:ascii="Calibri" w:eastAsia="Calibri" w:hAnsi="Calibri"/>
                <w:sz w:val="22"/>
                <w:szCs w:val="22"/>
                <w:lang w:eastAsia="en-US"/>
              </w:rPr>
              <w:t>.</w:t>
            </w:r>
          </w:p>
          <w:p w:rsidR="00642C38" w:rsidRPr="000330B4" w:rsidRDefault="00642C38" w:rsidP="000330B4">
            <w:pPr>
              <w:autoSpaceDE w:val="0"/>
              <w:autoSpaceDN w:val="0"/>
              <w:adjustRightInd w:val="0"/>
              <w:jc w:val="both"/>
              <w:rPr>
                <w:sz w:val="28"/>
                <w:szCs w:val="28"/>
              </w:rPr>
            </w:pPr>
          </w:p>
          <w:p w:rsidR="004E5E3E" w:rsidRPr="004E5E3E" w:rsidRDefault="00846307" w:rsidP="000330B4">
            <w:pPr>
              <w:autoSpaceDE w:val="0"/>
              <w:autoSpaceDN w:val="0"/>
              <w:adjustRightInd w:val="0"/>
              <w:jc w:val="both"/>
              <w:rPr>
                <w:sz w:val="28"/>
                <w:szCs w:val="28"/>
                <w:lang w:val="en-US"/>
              </w:rPr>
            </w:pPr>
            <w:r>
              <w:rPr>
                <w:rFonts w:ascii="Calibri" w:eastAsia="Calibri" w:hAnsi="Calibri"/>
                <w:noProof/>
                <w:sz w:val="22"/>
                <w:szCs w:val="22"/>
                <w:lang w:val="ru-RU"/>
              </w:rPr>
              <mc:AlternateContent>
                <mc:Choice Requires="wps">
                  <w:drawing>
                    <wp:inline distT="0" distB="0" distL="0" distR="0" wp14:anchorId="6B9B368E" wp14:editId="3C88E8DC">
                      <wp:extent cx="258445" cy="191135"/>
                      <wp:effectExtent l="15240" t="13335" r="21590" b="14605"/>
                      <wp:docPr id="423" name="Пятиугольник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846307">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23" o:spid="_x0000_s106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wnKA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MoRwn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846307">
                            <w:pPr>
                              <w:jc w:val="center"/>
                              <w:rPr>
                                <w:b/>
                              </w:rPr>
                            </w:pPr>
                            <w:r w:rsidRPr="00F72C49">
                              <w:rPr>
                                <w:b/>
                              </w:rPr>
                              <w:t>А</w:t>
                            </w:r>
                          </w:p>
                        </w:txbxContent>
                      </v:textbox>
                      <w10:anchorlock/>
                    </v:shape>
                  </w:pict>
                </mc:Fallback>
              </mc:AlternateContent>
            </w:r>
            <w:r>
              <w:rPr>
                <w:sz w:val="28"/>
                <w:szCs w:val="28"/>
              </w:rPr>
              <w:t xml:space="preserve"> </w:t>
            </w:r>
            <w:r w:rsidRPr="00846307">
              <w:rPr>
                <w:sz w:val="28"/>
                <w:szCs w:val="28"/>
                <w:lang w:val="en-US"/>
              </w:rPr>
              <w:t>This document has been prepared under a mandate given to CEN by the European Commission and the European Free Trade Association, and supports basic requirements for construction works of the EU Construction Products Regulation (Regulation (EU) No 305/2011).</w:t>
            </w:r>
          </w:p>
          <w:p w:rsidR="000330B4" w:rsidRDefault="000330B4" w:rsidP="000330B4">
            <w:pPr>
              <w:autoSpaceDE w:val="0"/>
              <w:autoSpaceDN w:val="0"/>
              <w:adjustRightInd w:val="0"/>
              <w:jc w:val="both"/>
              <w:rPr>
                <w:sz w:val="28"/>
                <w:szCs w:val="28"/>
              </w:rPr>
            </w:pPr>
          </w:p>
          <w:p w:rsidR="004E5E3E" w:rsidRPr="004E5E3E" w:rsidRDefault="00846307" w:rsidP="000330B4">
            <w:pPr>
              <w:autoSpaceDE w:val="0"/>
              <w:autoSpaceDN w:val="0"/>
              <w:adjustRightInd w:val="0"/>
              <w:jc w:val="both"/>
              <w:rPr>
                <w:sz w:val="28"/>
                <w:szCs w:val="28"/>
                <w:lang w:val="en-US"/>
              </w:rPr>
            </w:pPr>
            <w:r w:rsidRPr="00846307">
              <w:rPr>
                <w:sz w:val="28"/>
                <w:szCs w:val="28"/>
                <w:lang w:val="en-US"/>
              </w:rPr>
              <w:t>For relationship with EU Regulation/Directives, see informative Annex ZA, which is an integral part of this document.</w:t>
            </w:r>
            <w:r>
              <w:rPr>
                <w:sz w:val="28"/>
                <w:szCs w:val="28"/>
              </w:rPr>
              <w:t xml:space="preserve"> </w:t>
            </w:r>
            <w:r>
              <w:rPr>
                <w:rFonts w:ascii="Calibri" w:eastAsia="Calibri" w:hAnsi="Calibri"/>
                <w:noProof/>
                <w:sz w:val="22"/>
                <w:szCs w:val="22"/>
                <w:lang w:val="ru-RU"/>
              </w:rPr>
              <mc:AlternateContent>
                <mc:Choice Requires="wps">
                  <w:drawing>
                    <wp:inline distT="0" distB="0" distL="0" distR="0" wp14:anchorId="5EBEA0B0" wp14:editId="52276F81">
                      <wp:extent cx="259715" cy="184150"/>
                      <wp:effectExtent l="19685" t="13335" r="6350" b="12065"/>
                      <wp:docPr id="422" name="Пяти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846307">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22" o:spid="_x0000_s1069"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zLLg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Qa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W6Ne4QN0BXLQ2/BF8BrWAZGMsQlMa+Aj1hxMEFe7liFtRV9zV4E+fhNrDbYLkNmM6gNKVwO9tw&#10;5tu5uaqtLEpAbi2qzTH4N5cocaDYsugWMLbCIboRi3Px+jpk/fwjOPoB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DByTzLLgMA&#10;AFAGAAAOAAAAAAAAAAAAAAAAAC4CAABkcnMvZTJvRG9jLnhtbFBLAQItABQABgAIAAAAIQB9nB4z&#10;2gAAAAMBAAAPAAAAAAAAAAAAAAAAAIgFAABkcnMvZG93bnJldi54bWxQSwUGAAAAAAQABADzAAAA&#10;jwYAAAAA&#10;">
                      <v:textbox inset="0,0,0,0">
                        <w:txbxContent>
                          <w:p w:rsidR="00F24816" w:rsidRPr="00F72C49" w:rsidRDefault="00F24816" w:rsidP="00846307">
                            <w:pPr>
                              <w:jc w:val="center"/>
                              <w:rPr>
                                <w:b/>
                              </w:rPr>
                            </w:pPr>
                            <w:r w:rsidRPr="00F72C49">
                              <w:rPr>
                                <w:b/>
                              </w:rPr>
                              <w:t>А</w:t>
                            </w:r>
                          </w:p>
                        </w:txbxContent>
                      </v:textbox>
                      <w10:anchorlock/>
                    </v:shape>
                  </w:pict>
                </mc:Fallback>
              </mc:AlternateContent>
            </w:r>
          </w:p>
          <w:p w:rsidR="000330B4" w:rsidRDefault="000330B4" w:rsidP="000330B4">
            <w:pPr>
              <w:autoSpaceDE w:val="0"/>
              <w:autoSpaceDN w:val="0"/>
              <w:adjustRightInd w:val="0"/>
              <w:jc w:val="both"/>
              <w:rPr>
                <w:sz w:val="28"/>
                <w:szCs w:val="28"/>
              </w:rPr>
            </w:pPr>
          </w:p>
          <w:p w:rsidR="004E5E3E" w:rsidRPr="004E5E3E" w:rsidRDefault="004E5E3E" w:rsidP="000330B4">
            <w:pPr>
              <w:autoSpaceDE w:val="0"/>
              <w:autoSpaceDN w:val="0"/>
              <w:adjustRightInd w:val="0"/>
              <w:jc w:val="both"/>
              <w:rPr>
                <w:sz w:val="28"/>
                <w:szCs w:val="28"/>
                <w:lang w:val="en-US"/>
              </w:rPr>
            </w:pPr>
            <w:r w:rsidRPr="004E5E3E">
              <w:rPr>
                <w:sz w:val="28"/>
                <w:szCs w:val="28"/>
                <w:lang w:val="en-US"/>
              </w:rPr>
              <w:t xml:space="preserve">This European Standard also takes into </w:t>
            </w:r>
            <w:r w:rsidRPr="004E5E3E">
              <w:rPr>
                <w:sz w:val="28"/>
                <w:szCs w:val="28"/>
                <w:lang w:val="en-US"/>
              </w:rPr>
              <w:lastRenderedPageBreak/>
              <w:t>account the general rules for reinforced and unreinforced masonry in</w:t>
            </w:r>
            <w:r>
              <w:rPr>
                <w:sz w:val="28"/>
                <w:szCs w:val="28"/>
              </w:rPr>
              <w:t xml:space="preserve"> </w:t>
            </w:r>
            <w:r w:rsidRPr="004E5E3E">
              <w:rPr>
                <w:sz w:val="28"/>
                <w:szCs w:val="28"/>
                <w:lang w:val="en-US"/>
              </w:rPr>
              <w:t>Eurocode 6.</w:t>
            </w:r>
          </w:p>
          <w:p w:rsidR="000330B4" w:rsidRDefault="000330B4" w:rsidP="000330B4">
            <w:pPr>
              <w:autoSpaceDE w:val="0"/>
              <w:autoSpaceDN w:val="0"/>
              <w:adjustRightInd w:val="0"/>
              <w:jc w:val="both"/>
              <w:rPr>
                <w:sz w:val="28"/>
                <w:szCs w:val="28"/>
              </w:rPr>
            </w:pPr>
          </w:p>
          <w:p w:rsidR="004E5E3E" w:rsidRPr="004E5E3E" w:rsidRDefault="004E5E3E" w:rsidP="000330B4">
            <w:pPr>
              <w:autoSpaceDE w:val="0"/>
              <w:autoSpaceDN w:val="0"/>
              <w:adjustRightInd w:val="0"/>
              <w:jc w:val="both"/>
              <w:rPr>
                <w:sz w:val="28"/>
                <w:szCs w:val="28"/>
                <w:lang w:val="en-US"/>
              </w:rPr>
            </w:pPr>
            <w:r w:rsidRPr="004E5E3E">
              <w:rPr>
                <w:sz w:val="28"/>
                <w:szCs w:val="28"/>
                <w:lang w:val="en-US"/>
              </w:rPr>
              <w:t xml:space="preserve">EN 771, </w:t>
            </w:r>
            <w:r w:rsidRPr="004E5E3E">
              <w:rPr>
                <w:i/>
                <w:iCs/>
                <w:sz w:val="28"/>
                <w:szCs w:val="28"/>
                <w:lang w:val="en-US"/>
              </w:rPr>
              <w:t xml:space="preserve">Specification for masonry units </w:t>
            </w:r>
            <w:r w:rsidRPr="004E5E3E">
              <w:rPr>
                <w:sz w:val="28"/>
                <w:szCs w:val="28"/>
                <w:lang w:val="en-US"/>
              </w:rPr>
              <w:t>consists of:</w:t>
            </w:r>
          </w:p>
          <w:p w:rsidR="004E5E3E" w:rsidRPr="004E5E3E" w:rsidRDefault="004E5E3E" w:rsidP="000330B4">
            <w:pPr>
              <w:autoSpaceDE w:val="0"/>
              <w:autoSpaceDN w:val="0"/>
              <w:adjustRightInd w:val="0"/>
              <w:jc w:val="both"/>
              <w:rPr>
                <w:i/>
                <w:iCs/>
                <w:sz w:val="28"/>
                <w:szCs w:val="28"/>
                <w:lang w:val="en-US"/>
              </w:rPr>
            </w:pPr>
            <w:r w:rsidRPr="004E5E3E">
              <w:rPr>
                <w:sz w:val="28"/>
                <w:szCs w:val="28"/>
                <w:lang w:val="en-US"/>
              </w:rPr>
              <w:t>−</w:t>
            </w:r>
            <w:r w:rsidRPr="007D76C0">
              <w:rPr>
                <w:sz w:val="28"/>
                <w:szCs w:val="28"/>
                <w:lang w:val="en-US"/>
              </w:rPr>
              <w:t xml:space="preserve"> </w:t>
            </w:r>
            <w:r w:rsidRPr="004E5E3E">
              <w:rPr>
                <w:i/>
                <w:iCs/>
                <w:sz w:val="28"/>
                <w:szCs w:val="28"/>
                <w:lang w:val="en-US"/>
              </w:rPr>
              <w:t>Part 1: Clay masonry units</w:t>
            </w:r>
          </w:p>
          <w:p w:rsidR="004E5E3E" w:rsidRPr="004E5E3E" w:rsidRDefault="004E5E3E" w:rsidP="000330B4">
            <w:pPr>
              <w:autoSpaceDE w:val="0"/>
              <w:autoSpaceDN w:val="0"/>
              <w:adjustRightInd w:val="0"/>
              <w:jc w:val="both"/>
              <w:rPr>
                <w:i/>
                <w:iCs/>
                <w:sz w:val="28"/>
                <w:szCs w:val="28"/>
                <w:lang w:val="en-US"/>
              </w:rPr>
            </w:pPr>
            <w:r w:rsidRPr="004E5E3E">
              <w:rPr>
                <w:sz w:val="28"/>
                <w:szCs w:val="28"/>
                <w:lang w:val="en-US"/>
              </w:rPr>
              <w:t>−</w:t>
            </w:r>
            <w:r w:rsidRPr="007D76C0">
              <w:rPr>
                <w:sz w:val="28"/>
                <w:szCs w:val="28"/>
                <w:lang w:val="en-US"/>
              </w:rPr>
              <w:t xml:space="preserve"> </w:t>
            </w:r>
            <w:r w:rsidRPr="004E5E3E">
              <w:rPr>
                <w:i/>
                <w:iCs/>
                <w:sz w:val="28"/>
                <w:szCs w:val="28"/>
                <w:lang w:val="en-US"/>
              </w:rPr>
              <w:t>Part 2: Calcium silicate masonry units</w:t>
            </w:r>
          </w:p>
          <w:p w:rsidR="004E5E3E" w:rsidRPr="004E5E3E" w:rsidRDefault="004E5E3E" w:rsidP="000330B4">
            <w:pPr>
              <w:autoSpaceDE w:val="0"/>
              <w:autoSpaceDN w:val="0"/>
              <w:adjustRightInd w:val="0"/>
              <w:jc w:val="both"/>
              <w:rPr>
                <w:i/>
                <w:iCs/>
                <w:sz w:val="28"/>
                <w:szCs w:val="28"/>
                <w:lang w:val="en-US"/>
              </w:rPr>
            </w:pPr>
            <w:r w:rsidRPr="004E5E3E">
              <w:rPr>
                <w:sz w:val="28"/>
                <w:szCs w:val="28"/>
                <w:lang w:val="en-US"/>
              </w:rPr>
              <w:t>−</w:t>
            </w:r>
            <w:r w:rsidRPr="007D76C0">
              <w:rPr>
                <w:sz w:val="28"/>
                <w:szCs w:val="28"/>
                <w:lang w:val="en-US"/>
              </w:rPr>
              <w:t xml:space="preserve"> </w:t>
            </w:r>
            <w:r w:rsidRPr="004E5E3E">
              <w:rPr>
                <w:i/>
                <w:iCs/>
                <w:sz w:val="28"/>
                <w:szCs w:val="28"/>
                <w:lang w:val="en-US"/>
              </w:rPr>
              <w:t>Part 3: Aggregate concrete masonry units (Dense and light weight aggregates)</w:t>
            </w:r>
          </w:p>
          <w:p w:rsidR="004E5E3E" w:rsidRPr="004E5E3E" w:rsidRDefault="004E5E3E" w:rsidP="000330B4">
            <w:pPr>
              <w:autoSpaceDE w:val="0"/>
              <w:autoSpaceDN w:val="0"/>
              <w:adjustRightInd w:val="0"/>
              <w:jc w:val="both"/>
              <w:rPr>
                <w:i/>
                <w:iCs/>
                <w:sz w:val="28"/>
                <w:szCs w:val="28"/>
                <w:lang w:val="en-US"/>
              </w:rPr>
            </w:pPr>
            <w:r w:rsidRPr="004E5E3E">
              <w:rPr>
                <w:sz w:val="28"/>
                <w:szCs w:val="28"/>
                <w:lang w:val="en-US"/>
              </w:rPr>
              <w:t>−</w:t>
            </w:r>
            <w:r w:rsidRPr="007D76C0">
              <w:rPr>
                <w:sz w:val="28"/>
                <w:szCs w:val="28"/>
                <w:lang w:val="en-US"/>
              </w:rPr>
              <w:t xml:space="preserve"> </w:t>
            </w:r>
            <w:r w:rsidRPr="004E5E3E">
              <w:rPr>
                <w:i/>
                <w:iCs/>
                <w:sz w:val="28"/>
                <w:szCs w:val="28"/>
                <w:lang w:val="en-US"/>
              </w:rPr>
              <w:t>Part 4: Autoclaved aerated concrete masonry units</w:t>
            </w:r>
          </w:p>
          <w:p w:rsidR="004E5E3E" w:rsidRPr="004E5E3E" w:rsidRDefault="004E5E3E" w:rsidP="000330B4">
            <w:pPr>
              <w:autoSpaceDE w:val="0"/>
              <w:autoSpaceDN w:val="0"/>
              <w:adjustRightInd w:val="0"/>
              <w:jc w:val="both"/>
              <w:rPr>
                <w:i/>
                <w:iCs/>
                <w:sz w:val="28"/>
                <w:szCs w:val="28"/>
                <w:lang w:val="en-US"/>
              </w:rPr>
            </w:pPr>
            <w:r w:rsidRPr="004E5E3E">
              <w:rPr>
                <w:sz w:val="28"/>
                <w:szCs w:val="28"/>
                <w:lang w:val="en-US"/>
              </w:rPr>
              <w:t>−</w:t>
            </w:r>
            <w:r w:rsidRPr="007D76C0">
              <w:rPr>
                <w:sz w:val="28"/>
                <w:szCs w:val="28"/>
                <w:lang w:val="en-US"/>
              </w:rPr>
              <w:t xml:space="preserve"> </w:t>
            </w:r>
            <w:r w:rsidRPr="004E5E3E">
              <w:rPr>
                <w:i/>
                <w:iCs/>
                <w:sz w:val="28"/>
                <w:szCs w:val="28"/>
                <w:lang w:val="en-US"/>
              </w:rPr>
              <w:t>Part 5: Manufactured stone masonry units</w:t>
            </w:r>
          </w:p>
          <w:p w:rsidR="004E5E3E" w:rsidRPr="004E5E3E" w:rsidRDefault="004E5E3E" w:rsidP="000330B4">
            <w:pPr>
              <w:autoSpaceDE w:val="0"/>
              <w:autoSpaceDN w:val="0"/>
              <w:adjustRightInd w:val="0"/>
              <w:jc w:val="both"/>
              <w:rPr>
                <w:i/>
                <w:iCs/>
                <w:sz w:val="28"/>
                <w:szCs w:val="28"/>
                <w:lang w:val="en-US"/>
              </w:rPr>
            </w:pPr>
            <w:r w:rsidRPr="004E5E3E">
              <w:rPr>
                <w:sz w:val="28"/>
                <w:szCs w:val="28"/>
                <w:lang w:val="en-US"/>
              </w:rPr>
              <w:t>−</w:t>
            </w:r>
            <w:r w:rsidRPr="007D76C0">
              <w:rPr>
                <w:sz w:val="28"/>
                <w:szCs w:val="28"/>
                <w:lang w:val="en-US"/>
              </w:rPr>
              <w:t xml:space="preserve"> </w:t>
            </w:r>
            <w:r w:rsidRPr="004E5E3E">
              <w:rPr>
                <w:i/>
                <w:iCs/>
                <w:sz w:val="28"/>
                <w:szCs w:val="28"/>
                <w:lang w:val="en-US"/>
              </w:rPr>
              <w:t>Part 6: Natural stone masonry units</w:t>
            </w:r>
          </w:p>
          <w:p w:rsidR="000330B4" w:rsidRDefault="000330B4" w:rsidP="000330B4">
            <w:pPr>
              <w:autoSpaceDE w:val="0"/>
              <w:autoSpaceDN w:val="0"/>
              <w:adjustRightInd w:val="0"/>
              <w:jc w:val="both"/>
              <w:rPr>
                <w:sz w:val="28"/>
                <w:szCs w:val="28"/>
              </w:rPr>
            </w:pPr>
          </w:p>
          <w:p w:rsidR="000330B4" w:rsidRDefault="000330B4" w:rsidP="000330B4">
            <w:pPr>
              <w:autoSpaceDE w:val="0"/>
              <w:autoSpaceDN w:val="0"/>
              <w:adjustRightInd w:val="0"/>
              <w:jc w:val="both"/>
              <w:rPr>
                <w:sz w:val="28"/>
                <w:szCs w:val="28"/>
              </w:rPr>
            </w:pPr>
          </w:p>
          <w:p w:rsidR="000330B4" w:rsidRDefault="000330B4" w:rsidP="000330B4">
            <w:pPr>
              <w:autoSpaceDE w:val="0"/>
              <w:autoSpaceDN w:val="0"/>
              <w:adjustRightInd w:val="0"/>
              <w:jc w:val="both"/>
              <w:rPr>
                <w:sz w:val="28"/>
                <w:szCs w:val="28"/>
              </w:rPr>
            </w:pPr>
          </w:p>
          <w:p w:rsidR="000D2CC8" w:rsidRPr="004E5E3E" w:rsidRDefault="004E5E3E" w:rsidP="000330B4">
            <w:pPr>
              <w:autoSpaceDE w:val="0"/>
              <w:autoSpaceDN w:val="0"/>
              <w:adjustRightInd w:val="0"/>
              <w:jc w:val="both"/>
              <w:rPr>
                <w:sz w:val="28"/>
                <w:szCs w:val="28"/>
                <w:lang w:val="en-US"/>
              </w:rPr>
            </w:pPr>
            <w:r w:rsidRPr="004E5E3E">
              <w:rPr>
                <w:sz w:val="28"/>
                <w:szCs w:val="28"/>
                <w:lang w:val="en-US"/>
              </w:rPr>
              <w:t>According to the CEN/CENELEC Internal Regulations, the national standards organizations of the following</w:t>
            </w:r>
            <w:r>
              <w:rPr>
                <w:sz w:val="28"/>
                <w:szCs w:val="28"/>
              </w:rPr>
              <w:t xml:space="preserve"> </w:t>
            </w:r>
            <w:r w:rsidRPr="004E5E3E">
              <w:rPr>
                <w:sz w:val="28"/>
                <w:szCs w:val="28"/>
                <w:lang w:val="en-US"/>
              </w:rPr>
              <w:t>countries are bound to implement this European Standard: Austria, Belgium, Bulgaria, Croatia, Cyprus, Czech</w:t>
            </w:r>
            <w:r>
              <w:rPr>
                <w:sz w:val="28"/>
                <w:szCs w:val="28"/>
              </w:rPr>
              <w:t xml:space="preserve"> </w:t>
            </w:r>
            <w:r w:rsidRPr="004E5E3E">
              <w:rPr>
                <w:sz w:val="28"/>
                <w:szCs w:val="28"/>
                <w:lang w:val="en-US"/>
              </w:rPr>
              <w:t>Republic, Denmark, Estonia, Finland, France, Germany, Greece, Hungary, Iceland, Ireland, Italy, Latvia,</w:t>
            </w:r>
            <w:r>
              <w:rPr>
                <w:sz w:val="28"/>
                <w:szCs w:val="28"/>
              </w:rPr>
              <w:t xml:space="preserve"> </w:t>
            </w:r>
            <w:r w:rsidRPr="004E5E3E">
              <w:rPr>
                <w:sz w:val="28"/>
                <w:szCs w:val="28"/>
                <w:lang w:val="en-US"/>
              </w:rPr>
              <w:t>Lithuania, Luxembourg, Malta, Netherlands, Norway, Poland, Portugal, Romania, Slovakia, Slovenia, Spain,</w:t>
            </w:r>
            <w:r>
              <w:rPr>
                <w:sz w:val="28"/>
                <w:szCs w:val="28"/>
              </w:rPr>
              <w:t xml:space="preserve"> </w:t>
            </w:r>
            <w:r w:rsidRPr="004E5E3E">
              <w:rPr>
                <w:sz w:val="28"/>
                <w:szCs w:val="28"/>
                <w:lang w:val="en-US"/>
              </w:rPr>
              <w:t>Sweden, Switzerland and the United Kingdom.</w:t>
            </w:r>
          </w:p>
        </w:tc>
      </w:tr>
    </w:tbl>
    <w:p w:rsidR="00375FD3" w:rsidRDefault="001B1612" w:rsidP="0007187B">
      <w:pPr>
        <w:autoSpaceDE w:val="0"/>
        <w:autoSpaceDN w:val="0"/>
        <w:adjustRightInd w:val="0"/>
        <w:jc w:val="both"/>
        <w:rPr>
          <w:lang w:val="en-US"/>
        </w:rPr>
      </w:pPr>
      <w:r w:rsidRPr="00FA1142">
        <w:rPr>
          <w:b/>
          <w:bCs/>
        </w:rPr>
        <w:lastRenderedPageBreak/>
        <w:t xml:space="preserve"> </w:t>
      </w:r>
    </w:p>
    <w:p w:rsidR="00375FD3" w:rsidRDefault="00375FD3">
      <w:pPr>
        <w:rPr>
          <w:lang w:val="en-US"/>
        </w:rPr>
      </w:pPr>
    </w:p>
    <w:p w:rsidR="00375FD3" w:rsidRDefault="00375FD3">
      <w:pPr>
        <w:rPr>
          <w:lang w:val="en-US"/>
        </w:rPr>
      </w:pPr>
    </w:p>
    <w:p w:rsidR="00375FD3" w:rsidRDefault="00375FD3">
      <w:pPr>
        <w:rPr>
          <w:lang w:val="en-US"/>
        </w:rPr>
      </w:pPr>
    </w:p>
    <w:p w:rsidR="00375FD3" w:rsidRDefault="00375FD3">
      <w:pPr>
        <w:rPr>
          <w:lang w:val="en-US"/>
        </w:rPr>
      </w:pPr>
    </w:p>
    <w:p w:rsidR="00375FD3" w:rsidRDefault="00375FD3">
      <w:pPr>
        <w:rPr>
          <w:lang w:val="en-US"/>
        </w:rPr>
      </w:pPr>
    </w:p>
    <w:p w:rsidR="00375FD3" w:rsidRDefault="00375FD3">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p w:rsidR="0007187B" w:rsidRDefault="0007187B">
      <w:pPr>
        <w:rPr>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5"/>
        <w:gridCol w:w="5100"/>
      </w:tblGrid>
      <w:tr w:rsidR="00FD5BAC" w:rsidRPr="00FA1142" w:rsidTr="001F39E9">
        <w:tc>
          <w:tcPr>
            <w:tcW w:w="5105" w:type="dxa"/>
            <w:tcMar>
              <w:left w:w="0" w:type="dxa"/>
              <w:right w:w="198" w:type="dxa"/>
            </w:tcMar>
          </w:tcPr>
          <w:p w:rsidR="00FD5BAC" w:rsidRPr="00FA1142" w:rsidRDefault="00FD5BAC" w:rsidP="0093009F">
            <w:pPr>
              <w:jc w:val="center"/>
              <w:rPr>
                <w:b/>
                <w:sz w:val="28"/>
                <w:szCs w:val="28"/>
                <w:u w:val="single"/>
              </w:rPr>
            </w:pPr>
            <w:r w:rsidRPr="00FA1142">
              <w:rPr>
                <w:b/>
                <w:sz w:val="28"/>
                <w:szCs w:val="28"/>
                <w:u w:val="single"/>
              </w:rPr>
              <w:lastRenderedPageBreak/>
              <w:t>НАЦІОНАЛЬНИЙ СТАНДАРТ УКРАЇНИ</w:t>
            </w:r>
          </w:p>
          <w:p w:rsidR="00FD5BAC" w:rsidRPr="00FA1142" w:rsidRDefault="00FD5BAC" w:rsidP="0093009F">
            <w:pPr>
              <w:jc w:val="center"/>
              <w:rPr>
                <w:b/>
                <w:sz w:val="28"/>
                <w:szCs w:val="28"/>
              </w:rPr>
            </w:pPr>
          </w:p>
          <w:p w:rsidR="00FD5BAC" w:rsidRPr="003D256C" w:rsidRDefault="003D256C" w:rsidP="0093009F">
            <w:pPr>
              <w:widowControl w:val="0"/>
              <w:jc w:val="center"/>
              <w:rPr>
                <w:b/>
                <w:sz w:val="28"/>
                <w:szCs w:val="28"/>
              </w:rPr>
            </w:pPr>
            <w:r w:rsidRPr="003D256C">
              <w:rPr>
                <w:b/>
                <w:sz w:val="28"/>
                <w:szCs w:val="28"/>
              </w:rPr>
              <w:t>Камені  стінові. Частина 3. Вироби стінові бетонні з щільним та легким заповнювачем. Технічні умови</w:t>
            </w:r>
            <w:r w:rsidR="00FD5BAC" w:rsidRPr="003D256C">
              <w:rPr>
                <w:b/>
                <w:sz w:val="28"/>
                <w:szCs w:val="28"/>
              </w:rPr>
              <w:t xml:space="preserve"> </w:t>
            </w:r>
          </w:p>
          <w:p w:rsidR="00FD5BAC" w:rsidRPr="00EC5A5B" w:rsidRDefault="00FD5BAC" w:rsidP="0093009F">
            <w:pPr>
              <w:widowControl w:val="0"/>
              <w:jc w:val="center"/>
              <w:rPr>
                <w:sz w:val="28"/>
                <w:szCs w:val="28"/>
                <w:lang w:val="ru-RU"/>
              </w:rPr>
            </w:pPr>
          </w:p>
          <w:p w:rsidR="003D256C" w:rsidRPr="00FA1142" w:rsidRDefault="003D256C" w:rsidP="0093009F">
            <w:pPr>
              <w:autoSpaceDE w:val="0"/>
              <w:autoSpaceDN w:val="0"/>
              <w:adjustRightInd w:val="0"/>
              <w:jc w:val="center"/>
              <w:rPr>
                <w:sz w:val="28"/>
                <w:szCs w:val="28"/>
              </w:rPr>
            </w:pPr>
            <w:r w:rsidRPr="003D256C">
              <w:rPr>
                <w:sz w:val="28"/>
                <w:szCs w:val="28"/>
              </w:rPr>
              <w:t>M</w:t>
            </w:r>
            <w:r w:rsidR="00FD5BAC" w:rsidRPr="003D256C">
              <w:rPr>
                <w:sz w:val="28"/>
                <w:szCs w:val="28"/>
              </w:rPr>
              <w:t>asonry units</w:t>
            </w:r>
            <w:r w:rsidR="001B1612" w:rsidRPr="003D256C">
              <w:rPr>
                <w:sz w:val="28"/>
                <w:szCs w:val="28"/>
              </w:rPr>
              <w:t>.</w:t>
            </w:r>
            <w:r w:rsidRPr="003D256C">
              <w:rPr>
                <w:sz w:val="28"/>
                <w:szCs w:val="28"/>
              </w:rPr>
              <w:t xml:space="preserve">  Part </w:t>
            </w:r>
            <w:r w:rsidR="00FD5BAC" w:rsidRPr="003D256C">
              <w:rPr>
                <w:sz w:val="28"/>
                <w:szCs w:val="28"/>
              </w:rPr>
              <w:t>3</w:t>
            </w:r>
            <w:r w:rsidR="001B1612" w:rsidRPr="003D256C">
              <w:rPr>
                <w:sz w:val="28"/>
                <w:szCs w:val="28"/>
              </w:rPr>
              <w:t>.</w:t>
            </w:r>
            <w:r w:rsidR="00FD5BAC" w:rsidRPr="003D256C">
              <w:rPr>
                <w:sz w:val="28"/>
                <w:szCs w:val="28"/>
              </w:rPr>
              <w:t xml:space="preserve"> </w:t>
            </w:r>
            <w:r w:rsidRPr="003D256C">
              <w:rPr>
                <w:sz w:val="28"/>
                <w:szCs w:val="28"/>
              </w:rPr>
              <w:t>Concrete masonry units with dense and lightweight aggregate. Specifications</w:t>
            </w:r>
          </w:p>
        </w:tc>
        <w:tc>
          <w:tcPr>
            <w:tcW w:w="5100" w:type="dxa"/>
            <w:tcMar>
              <w:left w:w="198" w:type="dxa"/>
              <w:right w:w="0" w:type="dxa"/>
            </w:tcMar>
          </w:tcPr>
          <w:p w:rsidR="00FD5BAC" w:rsidRPr="00FA1142" w:rsidRDefault="00FD5BAC" w:rsidP="0093009F">
            <w:pPr>
              <w:jc w:val="center"/>
              <w:rPr>
                <w:b/>
                <w:bCs/>
                <w:color w:val="000000"/>
                <w:sz w:val="28"/>
                <w:szCs w:val="28"/>
                <w:u w:val="single"/>
              </w:rPr>
            </w:pPr>
            <w:r w:rsidRPr="00FA1142">
              <w:rPr>
                <w:b/>
                <w:bCs/>
                <w:color w:val="000000"/>
                <w:sz w:val="28"/>
                <w:szCs w:val="28"/>
                <w:u w:val="single"/>
              </w:rPr>
              <w:t>EN 77</w:t>
            </w:r>
            <w:r w:rsidR="000330B4">
              <w:rPr>
                <w:b/>
                <w:bCs/>
                <w:color w:val="000000"/>
                <w:sz w:val="28"/>
                <w:szCs w:val="28"/>
                <w:u w:val="single"/>
              </w:rPr>
              <w:t>1-</w:t>
            </w:r>
            <w:r w:rsidRPr="00FA1142">
              <w:rPr>
                <w:b/>
                <w:bCs/>
                <w:color w:val="000000"/>
                <w:sz w:val="28"/>
                <w:szCs w:val="28"/>
                <w:u w:val="single"/>
              </w:rPr>
              <w:t>3:20</w:t>
            </w:r>
            <w:r w:rsidR="000330B4">
              <w:rPr>
                <w:b/>
                <w:bCs/>
                <w:color w:val="000000"/>
                <w:sz w:val="28"/>
                <w:szCs w:val="28"/>
                <w:u w:val="single"/>
              </w:rPr>
              <w:t>11</w:t>
            </w:r>
            <w:r w:rsidR="001F39E9" w:rsidRPr="001F39E9">
              <w:rPr>
                <w:b/>
                <w:bCs/>
                <w:color w:val="000000"/>
                <w:sz w:val="28"/>
                <w:szCs w:val="28"/>
                <w:u w:val="single"/>
              </w:rPr>
              <w:t>+A1:2015</w:t>
            </w:r>
          </w:p>
          <w:p w:rsidR="00FD5BAC" w:rsidRPr="00FA1142" w:rsidRDefault="00FD5BAC" w:rsidP="0093009F">
            <w:pPr>
              <w:jc w:val="center"/>
              <w:rPr>
                <w:b/>
                <w:bCs/>
                <w:color w:val="000000"/>
                <w:sz w:val="28"/>
                <w:szCs w:val="28"/>
                <w:u w:val="single"/>
              </w:rPr>
            </w:pPr>
          </w:p>
          <w:p w:rsidR="00FD5BAC" w:rsidRDefault="001F39E9" w:rsidP="0093009F">
            <w:pPr>
              <w:jc w:val="right"/>
              <w:rPr>
                <w:sz w:val="28"/>
                <w:szCs w:val="28"/>
              </w:rPr>
            </w:pPr>
            <w:r w:rsidRPr="001F39E9">
              <w:rPr>
                <w:sz w:val="28"/>
                <w:szCs w:val="28"/>
              </w:rPr>
              <w:t>Supersedes EN 771-3:2011</w:t>
            </w:r>
            <w:r w:rsidR="00FD5BAC" w:rsidRPr="00FA1142">
              <w:rPr>
                <w:sz w:val="28"/>
                <w:szCs w:val="28"/>
              </w:rPr>
              <w:t>.</w:t>
            </w:r>
          </w:p>
          <w:p w:rsidR="001F39E9" w:rsidRPr="00FA1142" w:rsidRDefault="001F39E9" w:rsidP="0093009F">
            <w:pPr>
              <w:jc w:val="right"/>
              <w:rPr>
                <w:sz w:val="28"/>
                <w:szCs w:val="28"/>
              </w:rPr>
            </w:pPr>
            <w:r w:rsidRPr="001F39E9">
              <w:rPr>
                <w:sz w:val="28"/>
                <w:szCs w:val="28"/>
              </w:rPr>
              <w:t>This European Standard was approved by CEN on 10 March 2011 and includes Amendment 1 approved by CEN on 11 January 2015.</w:t>
            </w:r>
          </w:p>
          <w:p w:rsidR="00FD5BAC" w:rsidRPr="00FA1142" w:rsidRDefault="00FD5BAC" w:rsidP="0093009F">
            <w:pPr>
              <w:jc w:val="right"/>
              <w:rPr>
                <w:sz w:val="28"/>
                <w:szCs w:val="28"/>
              </w:rPr>
            </w:pPr>
          </w:p>
          <w:p w:rsidR="00FD5BAC" w:rsidRPr="00FA1142" w:rsidRDefault="00FD5BAC" w:rsidP="0093009F">
            <w:pPr>
              <w:rPr>
                <w:sz w:val="28"/>
                <w:szCs w:val="28"/>
              </w:rPr>
            </w:pPr>
            <w:r w:rsidRPr="00FA1142">
              <w:rPr>
                <w:sz w:val="28"/>
                <w:szCs w:val="28"/>
              </w:rPr>
              <w:t>ICS 91.100.</w:t>
            </w:r>
            <w:r w:rsidR="000330B4">
              <w:rPr>
                <w:sz w:val="28"/>
                <w:szCs w:val="28"/>
              </w:rPr>
              <w:t>3</w:t>
            </w:r>
            <w:r w:rsidRPr="00FA1142">
              <w:rPr>
                <w:sz w:val="28"/>
                <w:szCs w:val="28"/>
              </w:rPr>
              <w:t>0</w:t>
            </w:r>
          </w:p>
          <w:p w:rsidR="007A7E6D" w:rsidRPr="00FA1142" w:rsidRDefault="007A7E6D" w:rsidP="0093009F">
            <w:pPr>
              <w:rPr>
                <w:sz w:val="28"/>
                <w:szCs w:val="28"/>
              </w:rPr>
            </w:pPr>
          </w:p>
          <w:p w:rsidR="007A7E6D" w:rsidRPr="00FA1142" w:rsidRDefault="007A7E6D" w:rsidP="0093009F">
            <w:pPr>
              <w:shd w:val="clear" w:color="auto" w:fill="FFFFFF"/>
              <w:jc w:val="center"/>
              <w:rPr>
                <w:color w:val="000000"/>
                <w:sz w:val="28"/>
                <w:szCs w:val="28"/>
              </w:rPr>
            </w:pPr>
            <w:r w:rsidRPr="00FA1142">
              <w:rPr>
                <w:color w:val="000000"/>
                <w:sz w:val="28"/>
                <w:szCs w:val="28"/>
              </w:rPr>
              <w:t>English version</w:t>
            </w:r>
          </w:p>
          <w:p w:rsidR="007A7E6D" w:rsidRPr="00FA1142" w:rsidRDefault="007A7E6D" w:rsidP="0093009F">
            <w:pPr>
              <w:shd w:val="clear" w:color="auto" w:fill="FFFFFF"/>
              <w:jc w:val="center"/>
              <w:rPr>
                <w:color w:val="000000"/>
                <w:sz w:val="28"/>
                <w:szCs w:val="28"/>
              </w:rPr>
            </w:pPr>
          </w:p>
          <w:p w:rsidR="007A7E6D" w:rsidRPr="00FA1142" w:rsidRDefault="000330B4" w:rsidP="0093009F">
            <w:pPr>
              <w:shd w:val="clear" w:color="auto" w:fill="FFFFFF"/>
              <w:jc w:val="center"/>
              <w:rPr>
                <w:b/>
                <w:sz w:val="28"/>
                <w:szCs w:val="28"/>
              </w:rPr>
            </w:pPr>
            <w:r w:rsidRPr="000330B4">
              <w:rPr>
                <w:b/>
                <w:sz w:val="28"/>
                <w:szCs w:val="28"/>
              </w:rPr>
              <w:t>Specification for masonry units - Part 3: Aggregate concrete</w:t>
            </w:r>
            <w:r>
              <w:rPr>
                <w:b/>
                <w:sz w:val="28"/>
                <w:szCs w:val="28"/>
              </w:rPr>
              <w:t xml:space="preserve"> </w:t>
            </w:r>
            <w:r w:rsidRPr="000330B4">
              <w:rPr>
                <w:b/>
                <w:sz w:val="28"/>
                <w:szCs w:val="28"/>
              </w:rPr>
              <w:t>masonry units (Dense and lightweight aggregates)</w:t>
            </w:r>
          </w:p>
        </w:tc>
      </w:tr>
      <w:tr w:rsidR="007A7E6D" w:rsidRPr="00FA1142" w:rsidTr="001F39E9">
        <w:tc>
          <w:tcPr>
            <w:tcW w:w="5105" w:type="dxa"/>
            <w:tcMar>
              <w:left w:w="0" w:type="dxa"/>
              <w:right w:w="198" w:type="dxa"/>
            </w:tcMar>
          </w:tcPr>
          <w:p w:rsidR="007A7E6D" w:rsidRPr="00FA1142" w:rsidRDefault="00141391" w:rsidP="0093009F">
            <w:pPr>
              <w:rPr>
                <w:b/>
                <w:sz w:val="28"/>
                <w:szCs w:val="28"/>
              </w:rPr>
            </w:pPr>
            <w:r w:rsidRPr="00FA1142">
              <w:rPr>
                <w:b/>
                <w:sz w:val="28"/>
                <w:szCs w:val="28"/>
              </w:rPr>
              <w:t xml:space="preserve">                                      </w:t>
            </w:r>
            <w:r w:rsidR="007A7E6D" w:rsidRPr="00FA1142">
              <w:rPr>
                <w:b/>
                <w:sz w:val="28"/>
                <w:szCs w:val="28"/>
              </w:rPr>
              <w:t>Чинний від</w:t>
            </w:r>
            <w:r w:rsidRPr="00FA1142">
              <w:rPr>
                <w:b/>
                <w:sz w:val="28"/>
                <w:szCs w:val="28"/>
              </w:rPr>
              <w:t xml:space="preserve">  </w:t>
            </w:r>
          </w:p>
          <w:p w:rsidR="007A7E6D" w:rsidRPr="00FA1142" w:rsidRDefault="007A7E6D" w:rsidP="0093009F">
            <w:pPr>
              <w:jc w:val="both"/>
              <w:rPr>
                <w:b/>
                <w:sz w:val="28"/>
                <w:szCs w:val="28"/>
              </w:rPr>
            </w:pPr>
          </w:p>
          <w:p w:rsidR="007A7E6D" w:rsidRPr="00FA1142" w:rsidRDefault="007A7E6D" w:rsidP="0093009F">
            <w:pPr>
              <w:jc w:val="center"/>
              <w:rPr>
                <w:b/>
                <w:sz w:val="28"/>
                <w:szCs w:val="28"/>
              </w:rPr>
            </w:pPr>
            <w:r w:rsidRPr="00FA1142">
              <w:rPr>
                <w:b/>
                <w:sz w:val="28"/>
                <w:szCs w:val="28"/>
              </w:rPr>
              <w:t>1 СФЕРА ЗАСТОСУВАННЯ</w:t>
            </w:r>
          </w:p>
          <w:p w:rsidR="00357EF8" w:rsidRPr="00FA1142" w:rsidRDefault="00357EF8" w:rsidP="0093009F">
            <w:pPr>
              <w:jc w:val="both"/>
              <w:rPr>
                <w:b/>
                <w:sz w:val="28"/>
                <w:szCs w:val="28"/>
              </w:rPr>
            </w:pPr>
          </w:p>
          <w:p w:rsidR="007A7E6D" w:rsidRDefault="00187333" w:rsidP="0093009F">
            <w:pPr>
              <w:jc w:val="both"/>
              <w:rPr>
                <w:sz w:val="28"/>
                <w:szCs w:val="28"/>
              </w:rPr>
            </w:pPr>
            <w:r w:rsidRPr="00187333">
              <w:rPr>
                <w:sz w:val="28"/>
                <w:szCs w:val="28"/>
              </w:rPr>
              <w:t xml:space="preserve">Цей стандарт встановлює характеристики та вимоги до робочих характеристик </w:t>
            </w:r>
            <w:r w:rsidR="003D256C">
              <w:rPr>
                <w:sz w:val="28"/>
                <w:szCs w:val="28"/>
              </w:rPr>
              <w:t>виробів стінових</w:t>
            </w:r>
            <w:r>
              <w:rPr>
                <w:sz w:val="28"/>
                <w:szCs w:val="28"/>
              </w:rPr>
              <w:t xml:space="preserve"> з бетону</w:t>
            </w:r>
            <w:r w:rsidRPr="00187333">
              <w:rPr>
                <w:sz w:val="28"/>
                <w:szCs w:val="28"/>
              </w:rPr>
              <w:t xml:space="preserve">, виготовлених </w:t>
            </w:r>
            <w:r>
              <w:rPr>
                <w:sz w:val="28"/>
                <w:szCs w:val="28"/>
              </w:rPr>
              <w:t>на</w:t>
            </w:r>
            <w:r w:rsidRPr="00187333">
              <w:rPr>
                <w:sz w:val="28"/>
                <w:szCs w:val="28"/>
              </w:rPr>
              <w:t xml:space="preserve"> щільних </w:t>
            </w:r>
            <w:r>
              <w:rPr>
                <w:sz w:val="28"/>
                <w:szCs w:val="28"/>
              </w:rPr>
              <w:t xml:space="preserve">або </w:t>
            </w:r>
            <w:r w:rsidRPr="00187333">
              <w:rPr>
                <w:sz w:val="28"/>
                <w:szCs w:val="28"/>
              </w:rPr>
              <w:t>легких заповнювач</w:t>
            </w:r>
            <w:r>
              <w:rPr>
                <w:sz w:val="28"/>
                <w:szCs w:val="28"/>
              </w:rPr>
              <w:t>ах,</w:t>
            </w:r>
            <w:r w:rsidRPr="00187333">
              <w:rPr>
                <w:sz w:val="28"/>
                <w:szCs w:val="28"/>
              </w:rPr>
              <w:t xml:space="preserve"> або</w:t>
            </w:r>
            <w:r>
              <w:rPr>
                <w:sz w:val="28"/>
                <w:szCs w:val="28"/>
              </w:rPr>
              <w:t xml:space="preserve"> їх</w:t>
            </w:r>
            <w:r w:rsidRPr="00187333">
              <w:rPr>
                <w:sz w:val="28"/>
                <w:szCs w:val="28"/>
              </w:rPr>
              <w:t xml:space="preserve"> комбінації</w:t>
            </w:r>
            <w:r>
              <w:rPr>
                <w:sz w:val="28"/>
                <w:szCs w:val="28"/>
              </w:rPr>
              <w:t>, які, в основному,</w:t>
            </w:r>
            <w:r w:rsidRPr="00187333">
              <w:rPr>
                <w:sz w:val="28"/>
                <w:szCs w:val="28"/>
              </w:rPr>
              <w:t xml:space="preserve"> </w:t>
            </w:r>
            <w:r>
              <w:rPr>
                <w:sz w:val="28"/>
                <w:szCs w:val="28"/>
              </w:rPr>
              <w:t xml:space="preserve">використовуються для </w:t>
            </w:r>
            <w:r w:rsidR="00ED77FA">
              <w:rPr>
                <w:sz w:val="28"/>
                <w:szCs w:val="28"/>
              </w:rPr>
              <w:t xml:space="preserve">улаштування </w:t>
            </w:r>
            <w:r w:rsidR="0053432F">
              <w:rPr>
                <w:sz w:val="28"/>
                <w:szCs w:val="28"/>
              </w:rPr>
              <w:t>рядових</w:t>
            </w:r>
            <w:r w:rsidR="00ED77FA">
              <w:rPr>
                <w:sz w:val="28"/>
                <w:szCs w:val="28"/>
              </w:rPr>
              <w:t xml:space="preserve">, </w:t>
            </w:r>
            <w:r w:rsidR="0053432F">
              <w:rPr>
                <w:sz w:val="28"/>
                <w:szCs w:val="28"/>
              </w:rPr>
              <w:t>лицьових</w:t>
            </w:r>
            <w:r w:rsidR="00ED77FA">
              <w:rPr>
                <w:sz w:val="28"/>
                <w:szCs w:val="28"/>
              </w:rPr>
              <w:t xml:space="preserve"> або опоряджених мурувань в несучих або не несучих</w:t>
            </w:r>
            <w:r w:rsidR="0053432F">
              <w:rPr>
                <w:sz w:val="28"/>
                <w:szCs w:val="28"/>
              </w:rPr>
              <w:t xml:space="preserve"> конструкціях</w:t>
            </w:r>
            <w:r w:rsidR="00ED77FA">
              <w:rPr>
                <w:sz w:val="28"/>
                <w:szCs w:val="28"/>
              </w:rPr>
              <w:t xml:space="preserve"> будів</w:t>
            </w:r>
            <w:r w:rsidR="0053432F">
              <w:rPr>
                <w:sz w:val="28"/>
                <w:szCs w:val="28"/>
              </w:rPr>
              <w:t>ель</w:t>
            </w:r>
            <w:r w:rsidR="00ED77FA">
              <w:rPr>
                <w:sz w:val="28"/>
                <w:szCs w:val="28"/>
              </w:rPr>
              <w:t xml:space="preserve"> </w:t>
            </w:r>
            <w:r w:rsidRPr="00187333">
              <w:rPr>
                <w:sz w:val="28"/>
                <w:szCs w:val="28"/>
              </w:rPr>
              <w:t>цивільно</w:t>
            </w:r>
            <w:r w:rsidR="00ED77FA">
              <w:rPr>
                <w:sz w:val="28"/>
                <w:szCs w:val="28"/>
              </w:rPr>
              <w:t>го</w:t>
            </w:r>
            <w:r w:rsidRPr="00187333">
              <w:rPr>
                <w:sz w:val="28"/>
                <w:szCs w:val="28"/>
              </w:rPr>
              <w:t xml:space="preserve"> </w:t>
            </w:r>
            <w:r w:rsidR="00ED77FA">
              <w:rPr>
                <w:sz w:val="28"/>
                <w:szCs w:val="28"/>
              </w:rPr>
              <w:t>призначення</w:t>
            </w:r>
            <w:r w:rsidRPr="00187333">
              <w:rPr>
                <w:sz w:val="28"/>
                <w:szCs w:val="28"/>
              </w:rPr>
              <w:t xml:space="preserve">. </w:t>
            </w:r>
            <w:r w:rsidR="003D256C">
              <w:rPr>
                <w:sz w:val="28"/>
                <w:szCs w:val="28"/>
              </w:rPr>
              <w:t>Вироби</w:t>
            </w:r>
            <w:r w:rsidR="00ED77FA">
              <w:rPr>
                <w:sz w:val="28"/>
                <w:szCs w:val="28"/>
              </w:rPr>
              <w:t xml:space="preserve"> </w:t>
            </w:r>
            <w:r w:rsidRPr="00187333">
              <w:rPr>
                <w:sz w:val="28"/>
                <w:szCs w:val="28"/>
              </w:rPr>
              <w:t>підходять для всіх форм стінових</w:t>
            </w:r>
            <w:r w:rsidR="00ED77FA">
              <w:rPr>
                <w:sz w:val="28"/>
                <w:szCs w:val="28"/>
              </w:rPr>
              <w:t xml:space="preserve"> конструкцій</w:t>
            </w:r>
            <w:r w:rsidRPr="00187333">
              <w:rPr>
                <w:sz w:val="28"/>
                <w:szCs w:val="28"/>
              </w:rPr>
              <w:t xml:space="preserve">, в тому числі </w:t>
            </w:r>
            <w:r w:rsidR="00ED77FA">
              <w:rPr>
                <w:sz w:val="28"/>
                <w:szCs w:val="28"/>
              </w:rPr>
              <w:t>одношаров</w:t>
            </w:r>
            <w:r w:rsidR="0053432F">
              <w:rPr>
                <w:sz w:val="28"/>
                <w:szCs w:val="28"/>
              </w:rPr>
              <w:t>их мурувань</w:t>
            </w:r>
            <w:r w:rsidRPr="00187333">
              <w:rPr>
                <w:sz w:val="28"/>
                <w:szCs w:val="28"/>
              </w:rPr>
              <w:t>, зовнішн</w:t>
            </w:r>
            <w:r w:rsidR="00ED77FA">
              <w:rPr>
                <w:sz w:val="28"/>
                <w:szCs w:val="28"/>
              </w:rPr>
              <w:t>ього обличкування димарів</w:t>
            </w:r>
            <w:r w:rsidRPr="00187333">
              <w:rPr>
                <w:sz w:val="28"/>
                <w:szCs w:val="28"/>
              </w:rPr>
              <w:t xml:space="preserve">, </w:t>
            </w:r>
            <w:r w:rsidR="0053432F">
              <w:rPr>
                <w:sz w:val="28"/>
                <w:szCs w:val="28"/>
              </w:rPr>
              <w:t>багатошарових</w:t>
            </w:r>
            <w:r w:rsidRPr="00187333">
              <w:rPr>
                <w:sz w:val="28"/>
                <w:szCs w:val="28"/>
              </w:rPr>
              <w:t xml:space="preserve"> стін, перегород</w:t>
            </w:r>
            <w:r w:rsidR="00ED77FA">
              <w:rPr>
                <w:sz w:val="28"/>
                <w:szCs w:val="28"/>
              </w:rPr>
              <w:t>ок</w:t>
            </w:r>
            <w:r w:rsidRPr="00187333">
              <w:rPr>
                <w:sz w:val="28"/>
                <w:szCs w:val="28"/>
              </w:rPr>
              <w:t xml:space="preserve">, </w:t>
            </w:r>
            <w:r w:rsidR="00ED77FA">
              <w:rPr>
                <w:sz w:val="28"/>
                <w:szCs w:val="28"/>
              </w:rPr>
              <w:t>підпірних стін та фундаментів</w:t>
            </w:r>
            <w:r w:rsidRPr="00187333">
              <w:rPr>
                <w:sz w:val="28"/>
                <w:szCs w:val="28"/>
              </w:rPr>
              <w:t>. Вони можуть забезпечити протипожежний захист, теплоізоляці</w:t>
            </w:r>
            <w:r w:rsidR="0053432F">
              <w:rPr>
                <w:sz w:val="28"/>
                <w:szCs w:val="28"/>
              </w:rPr>
              <w:t>ю</w:t>
            </w:r>
            <w:r w:rsidRPr="00187333">
              <w:rPr>
                <w:sz w:val="28"/>
                <w:szCs w:val="28"/>
              </w:rPr>
              <w:t>, звукоізоляці</w:t>
            </w:r>
            <w:r w:rsidR="0053432F">
              <w:rPr>
                <w:sz w:val="28"/>
                <w:szCs w:val="28"/>
              </w:rPr>
              <w:t>ю</w:t>
            </w:r>
            <w:r w:rsidRPr="00187333">
              <w:rPr>
                <w:sz w:val="28"/>
                <w:szCs w:val="28"/>
              </w:rPr>
              <w:t xml:space="preserve"> і звукопоглинання</w:t>
            </w:r>
            <w:r w:rsidR="007A7E6D" w:rsidRPr="00FA1142">
              <w:rPr>
                <w:sz w:val="28"/>
                <w:szCs w:val="28"/>
              </w:rPr>
              <w:t>.</w:t>
            </w:r>
          </w:p>
          <w:p w:rsidR="0053432F" w:rsidRDefault="0053432F" w:rsidP="0093009F">
            <w:pPr>
              <w:jc w:val="both"/>
              <w:rPr>
                <w:sz w:val="28"/>
                <w:szCs w:val="28"/>
              </w:rPr>
            </w:pPr>
          </w:p>
          <w:p w:rsidR="0053432F" w:rsidRDefault="0053432F" w:rsidP="0093009F">
            <w:pPr>
              <w:jc w:val="both"/>
              <w:rPr>
                <w:sz w:val="28"/>
                <w:szCs w:val="28"/>
              </w:rPr>
            </w:pPr>
            <w:r>
              <w:rPr>
                <w:sz w:val="28"/>
                <w:szCs w:val="28"/>
              </w:rPr>
              <w:t xml:space="preserve">Цей стандарт включає всі </w:t>
            </w:r>
            <w:r w:rsidR="003D256C">
              <w:rPr>
                <w:sz w:val="28"/>
                <w:szCs w:val="28"/>
              </w:rPr>
              <w:t>стінові</w:t>
            </w:r>
            <w:r>
              <w:rPr>
                <w:sz w:val="28"/>
                <w:szCs w:val="28"/>
              </w:rPr>
              <w:t xml:space="preserve"> </w:t>
            </w:r>
            <w:r w:rsidR="003D256C">
              <w:rPr>
                <w:sz w:val="28"/>
                <w:szCs w:val="28"/>
              </w:rPr>
              <w:t>вироби</w:t>
            </w:r>
            <w:r>
              <w:rPr>
                <w:sz w:val="28"/>
                <w:szCs w:val="28"/>
              </w:rPr>
              <w:t xml:space="preserve"> з бетону непрямокутної форми, </w:t>
            </w:r>
            <w:r w:rsidR="001F39E9">
              <w:rPr>
                <w:sz w:val="28"/>
                <w:szCs w:val="28"/>
              </w:rPr>
              <w:t xml:space="preserve">                   </w:t>
            </w:r>
            <w:r w:rsidR="001F39E9">
              <w:rPr>
                <w:rFonts w:ascii="Calibri" w:eastAsia="Calibri" w:hAnsi="Calibri"/>
                <w:noProof/>
                <w:sz w:val="22"/>
                <w:szCs w:val="22"/>
                <w:lang w:val="ru-RU"/>
              </w:rPr>
              <mc:AlternateContent>
                <mc:Choice Requires="wps">
                  <w:drawing>
                    <wp:inline distT="0" distB="0" distL="0" distR="0" wp14:anchorId="7358C0D8" wp14:editId="2EEB1AA0">
                      <wp:extent cx="258445" cy="191135"/>
                      <wp:effectExtent l="11430" t="7620" r="15875" b="10795"/>
                      <wp:docPr id="443" name="Пятиугольник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F39E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43" o:spid="_x0000_s107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vsrD8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1F39E9">
                            <w:pPr>
                              <w:jc w:val="center"/>
                              <w:rPr>
                                <w:b/>
                              </w:rPr>
                            </w:pPr>
                            <w:r w:rsidRPr="00F72C49">
                              <w:rPr>
                                <w:b/>
                              </w:rPr>
                              <w:t>А</w:t>
                            </w:r>
                          </w:p>
                        </w:txbxContent>
                      </v:textbox>
                      <w10:anchorlock/>
                    </v:shape>
                  </w:pict>
                </mc:Fallback>
              </mc:AlternateContent>
            </w:r>
            <w:r w:rsidR="005E7D0D">
              <w:rPr>
                <w:sz w:val="28"/>
                <w:szCs w:val="28"/>
              </w:rPr>
              <w:t xml:space="preserve"> </w:t>
            </w:r>
            <w:r>
              <w:rPr>
                <w:sz w:val="28"/>
                <w:szCs w:val="28"/>
              </w:rPr>
              <w:t xml:space="preserve">фасонні </w:t>
            </w:r>
            <w:r w:rsidR="001F39E9" w:rsidRPr="001F39E9">
              <w:rPr>
                <w:rFonts w:ascii="Calibri" w:eastAsia="Calibri" w:hAnsi="Calibri"/>
                <w:noProof/>
                <w:sz w:val="22"/>
                <w:szCs w:val="22"/>
                <w:lang w:val="ru-RU"/>
              </w:rPr>
              <mc:AlternateContent>
                <mc:Choice Requires="wps">
                  <w:drawing>
                    <wp:inline distT="0" distB="0" distL="0" distR="0" wp14:anchorId="4915FF51" wp14:editId="6BF092C6">
                      <wp:extent cx="259715" cy="184150"/>
                      <wp:effectExtent l="16510" t="7620" r="9525" b="8255"/>
                      <wp:docPr id="442" name="Пятиугольник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F39E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42" o:spid="_x0000_s1071"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tLg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jQa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W6Ne4YN0BXLQ2/BF8BrWAZGMsQlMa+Aj1hxMEFe7liFtRV9zV4E+fhNrDbYLkNmM6gNKVwO9tw&#10;5tu5uaqtLEpAbi2qzTH4N5cocaDYsugWMLbCIboRi3Px+jpk/fwjOPoB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AJJ/itLgMA&#10;AFAGAAAOAAAAAAAAAAAAAAAAAC4CAABkcnMvZTJvRG9jLnhtbFBLAQItABQABgAIAAAAIQB9nB4z&#10;2gAAAAMBAAAPAAAAAAAAAAAAAAAAAIgFAABkcnMvZG93bnJldi54bWxQSwUGAAAAAAQABADzAAAA&#10;jwYAAAAA&#10;">
                      <v:textbox inset="0,0,0,0">
                        <w:txbxContent>
                          <w:p w:rsidR="00F24816" w:rsidRPr="00F72C49" w:rsidRDefault="00F24816" w:rsidP="001F39E9">
                            <w:pPr>
                              <w:jc w:val="center"/>
                              <w:rPr>
                                <w:b/>
                              </w:rPr>
                            </w:pPr>
                            <w:r w:rsidRPr="00F72C49">
                              <w:rPr>
                                <w:b/>
                              </w:rPr>
                              <w:t>А</w:t>
                            </w:r>
                          </w:p>
                        </w:txbxContent>
                      </v:textbox>
                      <w10:anchorlock/>
                    </v:shape>
                  </w:pict>
                </mc:Fallback>
              </mc:AlternateContent>
            </w:r>
            <w:r w:rsidR="001F39E9" w:rsidRPr="001F39E9">
              <w:rPr>
                <w:sz w:val="28"/>
                <w:szCs w:val="28"/>
              </w:rPr>
              <w:t xml:space="preserve"> </w:t>
            </w:r>
            <w:r>
              <w:rPr>
                <w:sz w:val="28"/>
                <w:szCs w:val="28"/>
              </w:rPr>
              <w:t>та добірні елементи.</w:t>
            </w:r>
          </w:p>
          <w:p w:rsidR="00AE034E" w:rsidRDefault="00AE034E" w:rsidP="0093009F">
            <w:pPr>
              <w:jc w:val="both"/>
              <w:rPr>
                <w:sz w:val="28"/>
                <w:szCs w:val="28"/>
              </w:rPr>
            </w:pPr>
          </w:p>
          <w:p w:rsidR="00AE034E" w:rsidRDefault="00A46012" w:rsidP="0093009F">
            <w:pPr>
              <w:jc w:val="both"/>
              <w:rPr>
                <w:sz w:val="28"/>
                <w:szCs w:val="28"/>
              </w:rPr>
            </w:pPr>
            <w:r>
              <w:rPr>
                <w:rFonts w:ascii="Calibri" w:eastAsia="Calibri" w:hAnsi="Calibri"/>
                <w:noProof/>
                <w:sz w:val="22"/>
                <w:szCs w:val="22"/>
                <w:lang w:val="ru-RU"/>
              </w:rPr>
              <mc:AlternateContent>
                <mc:Choice Requires="wps">
                  <w:drawing>
                    <wp:inline distT="0" distB="0" distL="0" distR="0" wp14:anchorId="672AEEE2" wp14:editId="751B4A30">
                      <wp:extent cx="258445" cy="191135"/>
                      <wp:effectExtent l="11430" t="7620" r="15875" b="10795"/>
                      <wp:docPr id="449" name="Пяти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A46012">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49" o:spid="_x0000_s107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J4GhlS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A46012">
                            <w:pPr>
                              <w:jc w:val="center"/>
                              <w:rPr>
                                <w:b/>
                              </w:rPr>
                            </w:pPr>
                            <w:r w:rsidRPr="00F72C49">
                              <w:rPr>
                                <w:b/>
                              </w:rPr>
                              <w:t>А</w:t>
                            </w:r>
                          </w:p>
                        </w:txbxContent>
                      </v:textbox>
                      <w10:anchorlock/>
                    </v:shape>
                  </w:pict>
                </mc:Fallback>
              </mc:AlternateContent>
            </w:r>
            <w:r>
              <w:rPr>
                <w:sz w:val="28"/>
                <w:szCs w:val="28"/>
              </w:rPr>
              <w:t xml:space="preserve"> </w:t>
            </w:r>
            <w:r w:rsidR="00AE034E">
              <w:rPr>
                <w:sz w:val="28"/>
                <w:szCs w:val="28"/>
              </w:rPr>
              <w:t xml:space="preserve">Стандарт </w:t>
            </w:r>
            <w:r w:rsidR="00AE034E" w:rsidRPr="00AE034E">
              <w:rPr>
                <w:sz w:val="28"/>
                <w:szCs w:val="28"/>
              </w:rPr>
              <w:t xml:space="preserve">визначає </w:t>
            </w:r>
            <w:r w:rsidR="00AE034E">
              <w:rPr>
                <w:sz w:val="28"/>
                <w:szCs w:val="28"/>
              </w:rPr>
              <w:t>характеристики</w:t>
            </w:r>
            <w:r w:rsidR="00AE034E" w:rsidRPr="00AE034E">
              <w:rPr>
                <w:sz w:val="28"/>
                <w:szCs w:val="28"/>
              </w:rPr>
              <w:t>, пов'язан</w:t>
            </w:r>
            <w:r w:rsidR="00AE034E">
              <w:rPr>
                <w:sz w:val="28"/>
                <w:szCs w:val="28"/>
              </w:rPr>
              <w:t>і</w:t>
            </w:r>
            <w:r w:rsidR="00AE034E" w:rsidRPr="00AE034E">
              <w:rPr>
                <w:sz w:val="28"/>
                <w:szCs w:val="28"/>
              </w:rPr>
              <w:t xml:space="preserve"> з міцніст</w:t>
            </w:r>
            <w:r w:rsidR="00AE034E">
              <w:rPr>
                <w:sz w:val="28"/>
                <w:szCs w:val="28"/>
              </w:rPr>
              <w:t>ю</w:t>
            </w:r>
            <w:r w:rsidR="00AE034E" w:rsidRPr="00AE034E">
              <w:rPr>
                <w:sz w:val="28"/>
                <w:szCs w:val="28"/>
              </w:rPr>
              <w:t xml:space="preserve">, </w:t>
            </w:r>
            <w:r w:rsidR="00AE034E">
              <w:rPr>
                <w:sz w:val="28"/>
                <w:szCs w:val="28"/>
              </w:rPr>
              <w:t>густиною</w:t>
            </w:r>
            <w:r w:rsidR="00AE034E" w:rsidRPr="00AE034E">
              <w:rPr>
                <w:sz w:val="28"/>
                <w:szCs w:val="28"/>
              </w:rPr>
              <w:t>, точніст</w:t>
            </w:r>
            <w:r w:rsidR="00AE034E">
              <w:rPr>
                <w:sz w:val="28"/>
                <w:szCs w:val="28"/>
              </w:rPr>
              <w:t xml:space="preserve">ю </w:t>
            </w:r>
            <w:r w:rsidR="00AE034E" w:rsidRPr="00AE034E">
              <w:rPr>
                <w:sz w:val="28"/>
                <w:szCs w:val="28"/>
              </w:rPr>
              <w:t xml:space="preserve">розмірів, а також надає </w:t>
            </w:r>
            <w:r w:rsidR="00AE034E">
              <w:rPr>
                <w:sz w:val="28"/>
                <w:szCs w:val="28"/>
              </w:rPr>
              <w:lastRenderedPageBreak/>
              <w:t xml:space="preserve">рекомендації </w:t>
            </w:r>
            <w:r w:rsidR="00AE034E" w:rsidRPr="00AE034E">
              <w:rPr>
                <w:sz w:val="28"/>
                <w:szCs w:val="28"/>
              </w:rPr>
              <w:t>для оцін</w:t>
            </w:r>
            <w:r w:rsidR="00AE034E">
              <w:rPr>
                <w:sz w:val="28"/>
                <w:szCs w:val="28"/>
              </w:rPr>
              <w:t>ювання</w:t>
            </w:r>
            <w:r w:rsidR="00AE034E" w:rsidRPr="00AE034E">
              <w:rPr>
                <w:sz w:val="28"/>
                <w:szCs w:val="28"/>
              </w:rPr>
              <w:t xml:space="preserve"> </w:t>
            </w:r>
            <w:r w:rsidRPr="00A46012">
              <w:rPr>
                <w:sz w:val="28"/>
                <w:szCs w:val="28"/>
              </w:rPr>
              <w:t xml:space="preserve">та перевірки сталості </w:t>
            </w:r>
            <w:r>
              <w:rPr>
                <w:sz w:val="28"/>
                <w:szCs w:val="28"/>
              </w:rPr>
              <w:t>характеристик</w:t>
            </w:r>
            <w:r w:rsidRPr="00A46012">
              <w:rPr>
                <w:sz w:val="28"/>
                <w:szCs w:val="28"/>
              </w:rPr>
              <w:t xml:space="preserve"> (</w:t>
            </w:r>
            <w:r>
              <w:rPr>
                <w:sz w:val="28"/>
                <w:szCs w:val="28"/>
              </w:rPr>
              <w:t>ОПСХ</w:t>
            </w:r>
            <w:r w:rsidRPr="00A46012">
              <w:rPr>
                <w:sz w:val="28"/>
                <w:szCs w:val="28"/>
              </w:rPr>
              <w:t>)</w:t>
            </w:r>
            <w:r w:rsidR="00AE034E" w:rsidRPr="00AE034E">
              <w:rPr>
                <w:sz w:val="28"/>
                <w:szCs w:val="28"/>
              </w:rPr>
              <w:t xml:space="preserve"> продукції</w:t>
            </w:r>
            <w:r>
              <w:rPr>
                <w:sz w:val="28"/>
                <w:szCs w:val="28"/>
              </w:rPr>
              <w:t xml:space="preserve"> згідно з цим </w:t>
            </w:r>
            <w:r w:rsidR="00AE034E" w:rsidRPr="00AE034E">
              <w:rPr>
                <w:sz w:val="28"/>
                <w:szCs w:val="28"/>
              </w:rPr>
              <w:t xml:space="preserve"> стандарт</w:t>
            </w:r>
            <w:r>
              <w:rPr>
                <w:sz w:val="28"/>
                <w:szCs w:val="28"/>
              </w:rPr>
              <w:t>ом</w:t>
            </w:r>
            <w:r w:rsidR="00AE034E">
              <w:rPr>
                <w:sz w:val="28"/>
                <w:szCs w:val="28"/>
              </w:rPr>
              <w:t>. Вимоги</w:t>
            </w:r>
            <w:r w:rsidR="00AE034E" w:rsidRPr="00AE034E">
              <w:rPr>
                <w:sz w:val="28"/>
                <w:szCs w:val="28"/>
              </w:rPr>
              <w:t xml:space="preserve"> </w:t>
            </w:r>
            <w:r w:rsidR="00AE034E">
              <w:rPr>
                <w:sz w:val="28"/>
                <w:szCs w:val="28"/>
              </w:rPr>
              <w:t xml:space="preserve">до </w:t>
            </w:r>
            <w:r w:rsidR="00AE034E" w:rsidRPr="00AE034E">
              <w:rPr>
                <w:sz w:val="28"/>
                <w:szCs w:val="28"/>
              </w:rPr>
              <w:t xml:space="preserve">маркування </w:t>
            </w:r>
            <w:r w:rsidR="005E7D0D">
              <w:rPr>
                <w:sz w:val="28"/>
                <w:szCs w:val="28"/>
              </w:rPr>
              <w:t>виробі</w:t>
            </w:r>
            <w:r w:rsidR="00AE034E" w:rsidRPr="00AE034E">
              <w:rPr>
                <w:sz w:val="28"/>
                <w:szCs w:val="28"/>
              </w:rPr>
              <w:t xml:space="preserve">в, що підпадають під </w:t>
            </w:r>
            <w:r w:rsidR="00AE034E">
              <w:rPr>
                <w:sz w:val="28"/>
                <w:szCs w:val="28"/>
              </w:rPr>
              <w:t xml:space="preserve">дію </w:t>
            </w:r>
            <w:r w:rsidR="00AE034E" w:rsidRPr="00AE034E">
              <w:rPr>
                <w:sz w:val="28"/>
                <w:szCs w:val="28"/>
              </w:rPr>
              <w:t>даного стандарту, також включені.</w:t>
            </w:r>
            <w:r w:rsidRPr="001F39E9">
              <w:rPr>
                <w:rFonts w:ascii="Calibri" w:eastAsia="Calibri" w:hAnsi="Calibri"/>
                <w:noProof/>
                <w:sz w:val="22"/>
                <w:szCs w:val="22"/>
                <w:lang w:val="ru-RU" w:eastAsia="en-US"/>
              </w:rPr>
              <w:t xml:space="preserve"> </w:t>
            </w:r>
            <w:r w:rsidRPr="001F39E9">
              <w:rPr>
                <w:rFonts w:ascii="Calibri" w:eastAsia="Calibri" w:hAnsi="Calibri"/>
                <w:noProof/>
                <w:sz w:val="22"/>
                <w:szCs w:val="22"/>
                <w:lang w:val="ru-RU"/>
              </w:rPr>
              <mc:AlternateContent>
                <mc:Choice Requires="wps">
                  <w:drawing>
                    <wp:inline distT="0" distB="0" distL="0" distR="0" wp14:anchorId="06922AEE" wp14:editId="3085A781">
                      <wp:extent cx="259715" cy="184150"/>
                      <wp:effectExtent l="16510" t="7620" r="9525" b="8255"/>
                      <wp:docPr id="450" name="Пятиугольник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A46012">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50" o:spid="_x0000_s1073"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">
                      <v:textbox inset="0,0,0,0">
                        <w:txbxContent>
                          <w:p w:rsidR="00F24816" w:rsidRPr="00F72C49" w:rsidRDefault="00F24816" w:rsidP="00A46012">
                            <w:pPr>
                              <w:jc w:val="center"/>
                              <w:rPr>
                                <w:b/>
                              </w:rPr>
                            </w:pPr>
                            <w:r w:rsidRPr="00F72C49">
                              <w:rPr>
                                <w:b/>
                              </w:rPr>
                              <w:t>А</w:t>
                            </w:r>
                          </w:p>
                        </w:txbxContent>
                      </v:textbox>
                      <w10:anchorlock/>
                    </v:shape>
                  </w:pict>
                </mc:Fallback>
              </mc:AlternateContent>
            </w:r>
          </w:p>
          <w:p w:rsidR="00AE034E" w:rsidRPr="00FA1142" w:rsidRDefault="00AE034E" w:rsidP="0093009F">
            <w:pPr>
              <w:jc w:val="both"/>
              <w:rPr>
                <w:sz w:val="28"/>
                <w:szCs w:val="28"/>
              </w:rPr>
            </w:pPr>
            <w:r w:rsidRPr="00AE034E">
              <w:rPr>
                <w:sz w:val="28"/>
                <w:szCs w:val="28"/>
              </w:rPr>
              <w:t xml:space="preserve">Цей стандарт не встановлює номінальні розміри </w:t>
            </w:r>
            <w:r w:rsidR="003D256C">
              <w:rPr>
                <w:sz w:val="28"/>
                <w:szCs w:val="28"/>
              </w:rPr>
              <w:t>стінових виробів</w:t>
            </w:r>
            <w:r w:rsidRPr="00AE034E">
              <w:rPr>
                <w:sz w:val="28"/>
                <w:szCs w:val="28"/>
              </w:rPr>
              <w:t xml:space="preserve">, а також </w:t>
            </w:r>
            <w:r w:rsidR="003D256C">
              <w:rPr>
                <w:sz w:val="28"/>
                <w:szCs w:val="28"/>
              </w:rPr>
              <w:t xml:space="preserve">стандартні робочі </w:t>
            </w:r>
            <w:r w:rsidRPr="00AE034E">
              <w:rPr>
                <w:sz w:val="28"/>
                <w:szCs w:val="28"/>
              </w:rPr>
              <w:t xml:space="preserve">розміри і кути нахилу фасонних і добірних </w:t>
            </w:r>
            <w:r w:rsidR="003D256C">
              <w:rPr>
                <w:sz w:val="28"/>
                <w:szCs w:val="28"/>
              </w:rPr>
              <w:t>виробів</w:t>
            </w:r>
            <w:r w:rsidRPr="00AE034E">
              <w:rPr>
                <w:sz w:val="28"/>
                <w:szCs w:val="28"/>
              </w:rPr>
              <w:t xml:space="preserve">. Цей стандарт не поширюється на стінові панелі висотою в один поверх, вироби для </w:t>
            </w:r>
            <w:r w:rsidR="00D7536D">
              <w:rPr>
                <w:sz w:val="28"/>
                <w:szCs w:val="28"/>
              </w:rPr>
              <w:t>футерування</w:t>
            </w:r>
            <w:r w:rsidRPr="00AE034E">
              <w:rPr>
                <w:sz w:val="28"/>
                <w:szCs w:val="28"/>
              </w:rPr>
              <w:t xml:space="preserve"> димових каналів і влаштування гідроізоляції</w:t>
            </w:r>
            <w:r w:rsidR="00331F3E">
              <w:rPr>
                <w:sz w:val="28"/>
                <w:szCs w:val="28"/>
              </w:rPr>
              <w:t xml:space="preserve">. </w:t>
            </w:r>
            <w:r w:rsidR="00331F3E" w:rsidRPr="00AE034E">
              <w:rPr>
                <w:sz w:val="28"/>
                <w:szCs w:val="28"/>
              </w:rPr>
              <w:t>Цей стандарт не поширюється</w:t>
            </w:r>
            <w:r w:rsidR="00331F3E">
              <w:rPr>
                <w:sz w:val="28"/>
                <w:szCs w:val="28"/>
              </w:rPr>
              <w:t xml:space="preserve"> також</w:t>
            </w:r>
            <w:r w:rsidR="00331F3E" w:rsidRPr="00AE034E">
              <w:rPr>
                <w:sz w:val="28"/>
                <w:szCs w:val="28"/>
              </w:rPr>
              <w:t xml:space="preserve"> на</w:t>
            </w:r>
            <w:r w:rsidRPr="00AE034E">
              <w:rPr>
                <w:sz w:val="28"/>
                <w:szCs w:val="28"/>
              </w:rPr>
              <w:t xml:space="preserve"> </w:t>
            </w:r>
            <w:r w:rsidR="003D256C">
              <w:rPr>
                <w:sz w:val="28"/>
                <w:szCs w:val="28"/>
              </w:rPr>
              <w:t>вироби</w:t>
            </w:r>
            <w:r w:rsidRPr="00AE034E">
              <w:rPr>
                <w:sz w:val="28"/>
                <w:szCs w:val="28"/>
              </w:rPr>
              <w:t xml:space="preserve"> з вогнестійким теплоізоляційним покриттям.</w:t>
            </w:r>
          </w:p>
          <w:p w:rsidR="00357EF8" w:rsidRPr="00FA1142" w:rsidRDefault="00357EF8" w:rsidP="0093009F">
            <w:pPr>
              <w:shd w:val="clear" w:color="auto" w:fill="FFFFFF"/>
              <w:rPr>
                <w:b/>
                <w:bCs/>
                <w:color w:val="000000"/>
                <w:sz w:val="28"/>
                <w:szCs w:val="28"/>
              </w:rPr>
            </w:pPr>
          </w:p>
          <w:p w:rsidR="007A7E6D" w:rsidRPr="00FA1142" w:rsidRDefault="00357EF8" w:rsidP="0093009F">
            <w:pPr>
              <w:shd w:val="clear" w:color="auto" w:fill="FFFFFF"/>
              <w:jc w:val="center"/>
              <w:rPr>
                <w:b/>
                <w:bCs/>
                <w:color w:val="000000"/>
                <w:sz w:val="28"/>
                <w:szCs w:val="28"/>
              </w:rPr>
            </w:pPr>
            <w:r w:rsidRPr="00FA1142">
              <w:rPr>
                <w:b/>
                <w:bCs/>
                <w:color w:val="000000"/>
                <w:sz w:val="28"/>
                <w:szCs w:val="28"/>
              </w:rPr>
              <w:t>2 НОРМАТИВНІ ПОСИЛАННЯ</w:t>
            </w:r>
          </w:p>
          <w:p w:rsidR="007A7E6D" w:rsidRPr="00FA1142" w:rsidRDefault="007A7E6D" w:rsidP="0093009F">
            <w:pPr>
              <w:shd w:val="clear" w:color="auto" w:fill="FFFFFF"/>
              <w:rPr>
                <w:sz w:val="28"/>
                <w:szCs w:val="28"/>
              </w:rPr>
            </w:pPr>
          </w:p>
          <w:p w:rsidR="00E41560" w:rsidRPr="00FA1142" w:rsidRDefault="00141391" w:rsidP="0093009F">
            <w:pPr>
              <w:jc w:val="both"/>
              <w:rPr>
                <w:sz w:val="28"/>
                <w:szCs w:val="28"/>
              </w:rPr>
            </w:pPr>
            <w:r w:rsidRPr="00FA1142">
              <w:rPr>
                <w:sz w:val="28"/>
                <w:szCs w:val="28"/>
              </w:rPr>
              <w:t xml:space="preserve">Цей стандарт містить посилання на </w:t>
            </w:r>
            <w:r w:rsidR="00331F3E">
              <w:rPr>
                <w:sz w:val="28"/>
                <w:szCs w:val="28"/>
              </w:rPr>
              <w:t>наступні</w:t>
            </w:r>
            <w:r w:rsidRPr="00FA1142">
              <w:rPr>
                <w:sz w:val="28"/>
                <w:szCs w:val="28"/>
              </w:rPr>
              <w:t xml:space="preserve"> нормативні документи. </w:t>
            </w:r>
            <w:r w:rsidR="00331F3E">
              <w:rPr>
                <w:sz w:val="28"/>
                <w:szCs w:val="28"/>
              </w:rPr>
              <w:t xml:space="preserve">Для датованих посилань чинною є лише </w:t>
            </w:r>
            <w:r w:rsidR="003D256C">
              <w:rPr>
                <w:sz w:val="28"/>
                <w:szCs w:val="28"/>
              </w:rPr>
              <w:t>цитована</w:t>
            </w:r>
            <w:r w:rsidR="00331F3E">
              <w:rPr>
                <w:sz w:val="28"/>
                <w:szCs w:val="28"/>
              </w:rPr>
              <w:t xml:space="preserve"> редакція. </w:t>
            </w:r>
            <w:r w:rsidRPr="00FA1142">
              <w:rPr>
                <w:sz w:val="28"/>
                <w:szCs w:val="28"/>
              </w:rPr>
              <w:t>Для нормативних документів, на які наведено недатовані посилання, чинною є остання редакція видання.</w:t>
            </w:r>
          </w:p>
        </w:tc>
        <w:tc>
          <w:tcPr>
            <w:tcW w:w="5100" w:type="dxa"/>
            <w:tcMar>
              <w:left w:w="198" w:type="dxa"/>
              <w:right w:w="0" w:type="dxa"/>
            </w:tcMar>
          </w:tcPr>
          <w:p w:rsidR="000330B4" w:rsidRPr="001F39E9" w:rsidRDefault="001F39E9" w:rsidP="001F39E9">
            <w:pPr>
              <w:autoSpaceDE w:val="0"/>
              <w:autoSpaceDN w:val="0"/>
              <w:adjustRightInd w:val="0"/>
              <w:jc w:val="right"/>
              <w:rPr>
                <w:bCs/>
                <w:sz w:val="40"/>
                <w:szCs w:val="28"/>
              </w:rPr>
            </w:pPr>
            <w:r w:rsidRPr="001F39E9">
              <w:rPr>
                <w:sz w:val="28"/>
                <w:szCs w:val="20"/>
              </w:rPr>
              <w:lastRenderedPageBreak/>
              <w:t xml:space="preserve">August 2015 </w:t>
            </w:r>
          </w:p>
          <w:p w:rsidR="001F39E9" w:rsidRDefault="001F39E9" w:rsidP="0093009F">
            <w:pPr>
              <w:autoSpaceDE w:val="0"/>
              <w:autoSpaceDN w:val="0"/>
              <w:adjustRightInd w:val="0"/>
              <w:jc w:val="center"/>
              <w:rPr>
                <w:b/>
                <w:bCs/>
                <w:sz w:val="28"/>
                <w:szCs w:val="28"/>
              </w:rPr>
            </w:pPr>
          </w:p>
          <w:p w:rsidR="007A7E6D" w:rsidRPr="00FA1142" w:rsidRDefault="007A7E6D" w:rsidP="0093009F">
            <w:pPr>
              <w:autoSpaceDE w:val="0"/>
              <w:autoSpaceDN w:val="0"/>
              <w:adjustRightInd w:val="0"/>
              <w:jc w:val="center"/>
              <w:rPr>
                <w:b/>
                <w:bCs/>
                <w:sz w:val="28"/>
                <w:szCs w:val="28"/>
              </w:rPr>
            </w:pPr>
            <w:r w:rsidRPr="00FA1142">
              <w:rPr>
                <w:b/>
                <w:bCs/>
                <w:sz w:val="28"/>
                <w:szCs w:val="28"/>
              </w:rPr>
              <w:t>1 SCOPE</w:t>
            </w:r>
          </w:p>
          <w:p w:rsidR="007A7E6D" w:rsidRPr="00FA1142" w:rsidRDefault="007A7E6D" w:rsidP="0093009F">
            <w:pPr>
              <w:autoSpaceDE w:val="0"/>
              <w:autoSpaceDN w:val="0"/>
              <w:adjustRightInd w:val="0"/>
              <w:jc w:val="center"/>
              <w:rPr>
                <w:b/>
                <w:bCs/>
                <w:sz w:val="28"/>
                <w:szCs w:val="28"/>
              </w:rPr>
            </w:pPr>
          </w:p>
          <w:p w:rsidR="000330B4" w:rsidRDefault="000330B4" w:rsidP="0093009F">
            <w:pPr>
              <w:autoSpaceDE w:val="0"/>
              <w:autoSpaceDN w:val="0"/>
              <w:adjustRightInd w:val="0"/>
              <w:jc w:val="both"/>
              <w:rPr>
                <w:sz w:val="28"/>
                <w:szCs w:val="28"/>
              </w:rPr>
            </w:pPr>
            <w:r w:rsidRPr="000330B4">
              <w:rPr>
                <w:sz w:val="28"/>
                <w:szCs w:val="28"/>
              </w:rPr>
              <w:t>This European Standard specifies the characteristics and performance requirements of aggregate concrete</w:t>
            </w:r>
            <w:r>
              <w:rPr>
                <w:sz w:val="28"/>
                <w:szCs w:val="28"/>
              </w:rPr>
              <w:t xml:space="preserve"> </w:t>
            </w:r>
            <w:r w:rsidRPr="000330B4">
              <w:rPr>
                <w:sz w:val="28"/>
                <w:szCs w:val="28"/>
              </w:rPr>
              <w:t>masonry units made from dense and lightweight aggregates or a combination of both for which the main</w:t>
            </w:r>
            <w:r>
              <w:rPr>
                <w:sz w:val="28"/>
                <w:szCs w:val="28"/>
              </w:rPr>
              <w:t xml:space="preserve"> </w:t>
            </w:r>
            <w:r w:rsidRPr="000330B4">
              <w:rPr>
                <w:sz w:val="28"/>
                <w:szCs w:val="28"/>
              </w:rPr>
              <w:t>intended uses are common, facing or exposed masonry in load bearing or non-load bearing building and civil</w:t>
            </w:r>
            <w:r>
              <w:rPr>
                <w:sz w:val="28"/>
                <w:szCs w:val="28"/>
              </w:rPr>
              <w:t xml:space="preserve"> </w:t>
            </w:r>
            <w:r w:rsidRPr="000330B4">
              <w:rPr>
                <w:sz w:val="28"/>
                <w:szCs w:val="28"/>
              </w:rPr>
              <w:t>engineering applications. The units are suitable for all forms of walling, including single leaf, external leaf to</w:t>
            </w:r>
            <w:r>
              <w:rPr>
                <w:sz w:val="28"/>
                <w:szCs w:val="28"/>
              </w:rPr>
              <w:t xml:space="preserve"> </w:t>
            </w:r>
            <w:r w:rsidRPr="000330B4">
              <w:rPr>
                <w:sz w:val="28"/>
                <w:szCs w:val="28"/>
              </w:rPr>
              <w:t>chimneys, cavity wall, partitions, retaining, and basement. They can provide fire protection, thermal insulation,</w:t>
            </w:r>
            <w:r>
              <w:rPr>
                <w:sz w:val="28"/>
                <w:szCs w:val="28"/>
              </w:rPr>
              <w:t xml:space="preserve"> </w:t>
            </w:r>
            <w:r w:rsidRPr="000330B4">
              <w:rPr>
                <w:sz w:val="28"/>
                <w:szCs w:val="28"/>
              </w:rPr>
              <w:t>sound insulation and sound absorption.</w:t>
            </w:r>
          </w:p>
          <w:p w:rsidR="00187333" w:rsidRPr="000330B4" w:rsidRDefault="00187333" w:rsidP="0093009F">
            <w:pPr>
              <w:autoSpaceDE w:val="0"/>
              <w:autoSpaceDN w:val="0"/>
              <w:adjustRightInd w:val="0"/>
              <w:jc w:val="both"/>
              <w:rPr>
                <w:sz w:val="28"/>
                <w:szCs w:val="28"/>
              </w:rPr>
            </w:pPr>
          </w:p>
          <w:p w:rsidR="000330B4" w:rsidRPr="00A46012" w:rsidRDefault="000330B4" w:rsidP="00A46012">
            <w:pPr>
              <w:jc w:val="both"/>
              <w:rPr>
                <w:rFonts w:ascii="Calibri" w:eastAsia="Calibri" w:hAnsi="Calibri"/>
                <w:sz w:val="22"/>
                <w:szCs w:val="22"/>
                <w:lang w:eastAsia="en-US"/>
              </w:rPr>
            </w:pPr>
            <w:r w:rsidRPr="000330B4">
              <w:rPr>
                <w:sz w:val="28"/>
                <w:szCs w:val="28"/>
              </w:rPr>
              <w:t>This European Standard includes aggregate concrete masonry units of an overall non-rectangular</w:t>
            </w:r>
            <w:r>
              <w:rPr>
                <w:sz w:val="28"/>
                <w:szCs w:val="28"/>
              </w:rPr>
              <w:t xml:space="preserve"> </w:t>
            </w:r>
            <w:r w:rsidRPr="000330B4">
              <w:rPr>
                <w:sz w:val="28"/>
                <w:szCs w:val="28"/>
              </w:rPr>
              <w:t xml:space="preserve">parallelepiped shape, </w:t>
            </w:r>
            <w:r w:rsidR="001F39E9">
              <w:rPr>
                <w:rFonts w:ascii="Calibri" w:eastAsia="Calibri" w:hAnsi="Calibri"/>
                <w:noProof/>
                <w:sz w:val="22"/>
                <w:szCs w:val="22"/>
                <w:lang w:val="ru-RU"/>
              </w:rPr>
              <mc:AlternateContent>
                <mc:Choice Requires="wps">
                  <w:drawing>
                    <wp:inline distT="0" distB="0" distL="0" distR="0" wp14:anchorId="6B0B0925" wp14:editId="216AC9AD">
                      <wp:extent cx="258445" cy="191135"/>
                      <wp:effectExtent l="11430" t="7620" r="15875" b="10795"/>
                      <wp:docPr id="425" name="Пятиугольник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F39E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25" o:spid="_x0000_s107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4NKA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raU4N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1F39E9">
                            <w:pPr>
                              <w:jc w:val="center"/>
                              <w:rPr>
                                <w:b/>
                              </w:rPr>
                            </w:pPr>
                            <w:r w:rsidRPr="00F72C49">
                              <w:rPr>
                                <w:b/>
                              </w:rPr>
                              <w:t>А</w:t>
                            </w:r>
                          </w:p>
                        </w:txbxContent>
                      </v:textbox>
                      <w10:anchorlock/>
                    </v:shape>
                  </w:pict>
                </mc:Fallback>
              </mc:AlternateContent>
            </w:r>
            <w:r w:rsidR="001F39E9" w:rsidRPr="001F39E9">
              <w:rPr>
                <w:rFonts w:ascii="Calibri" w:eastAsia="Calibri" w:hAnsi="Calibri"/>
                <w:sz w:val="22"/>
                <w:szCs w:val="22"/>
                <w:lang w:eastAsia="en-US"/>
              </w:rPr>
              <w:t xml:space="preserve">   </w:t>
            </w:r>
            <w:r w:rsidRPr="000330B4">
              <w:rPr>
                <w:sz w:val="28"/>
                <w:szCs w:val="28"/>
              </w:rPr>
              <w:t xml:space="preserve">specially </w:t>
            </w:r>
            <w:r w:rsidR="001F39E9" w:rsidRPr="001F39E9">
              <w:rPr>
                <w:rFonts w:ascii="Calibri" w:eastAsia="Calibri" w:hAnsi="Calibri"/>
                <w:noProof/>
                <w:sz w:val="22"/>
                <w:szCs w:val="22"/>
                <w:lang w:val="ru-RU"/>
              </w:rPr>
              <mc:AlternateContent>
                <mc:Choice Requires="wps">
                  <w:drawing>
                    <wp:inline distT="0" distB="0" distL="0" distR="0" wp14:anchorId="5FC56B7E" wp14:editId="33B9AA33">
                      <wp:extent cx="259715" cy="184150"/>
                      <wp:effectExtent l="16510" t="7620" r="9525" b="8255"/>
                      <wp:docPr id="424" name="Пятиугольник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F39E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24" o:spid="_x0000_s107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E0Lg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Ua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W6NW64peiqpeGX4CugFSwDYxmC0thXoCeMOLhgL1fMgrrqvgZv4jzcBnYbLLcB0xmUphRuZxvO&#10;fDs3V7WVRQnIrUW1OQb/5hIlDhRbFt0CxlY4RDdicS5eX4esn38ERz8A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AW9mE0LgMA&#10;AFAGAAAOAAAAAAAAAAAAAAAAAC4CAABkcnMvZTJvRG9jLnhtbFBLAQItABQABgAIAAAAIQB9nB4z&#10;2gAAAAMBAAAPAAAAAAAAAAAAAAAAAIgFAABkcnMvZG93bnJldi54bWxQSwUGAAAAAAQABADzAAAA&#10;jwYAAAAA&#10;">
                      <v:textbox inset="0,0,0,0">
                        <w:txbxContent>
                          <w:p w:rsidR="00F24816" w:rsidRPr="00F72C49" w:rsidRDefault="00F24816" w:rsidP="001F39E9">
                            <w:pPr>
                              <w:jc w:val="center"/>
                              <w:rPr>
                                <w:b/>
                              </w:rPr>
                            </w:pPr>
                            <w:r w:rsidRPr="00F72C49">
                              <w:rPr>
                                <w:b/>
                              </w:rPr>
                              <w:t>А</w:t>
                            </w:r>
                          </w:p>
                        </w:txbxContent>
                      </v:textbox>
                      <w10:anchorlock/>
                    </v:shape>
                  </w:pict>
                </mc:Fallback>
              </mc:AlternateContent>
            </w:r>
            <w:r w:rsidR="001F39E9">
              <w:rPr>
                <w:sz w:val="28"/>
                <w:szCs w:val="28"/>
              </w:rPr>
              <w:t xml:space="preserve"> </w:t>
            </w:r>
            <w:r w:rsidRPr="000330B4">
              <w:rPr>
                <w:sz w:val="28"/>
                <w:szCs w:val="28"/>
              </w:rPr>
              <w:t>shaped and accessory units.</w:t>
            </w:r>
          </w:p>
          <w:p w:rsidR="00187333" w:rsidRPr="000330B4" w:rsidRDefault="00187333" w:rsidP="0093009F">
            <w:pPr>
              <w:autoSpaceDE w:val="0"/>
              <w:autoSpaceDN w:val="0"/>
              <w:adjustRightInd w:val="0"/>
              <w:jc w:val="both"/>
              <w:rPr>
                <w:sz w:val="28"/>
                <w:szCs w:val="28"/>
              </w:rPr>
            </w:pPr>
          </w:p>
          <w:p w:rsidR="000330B4" w:rsidRDefault="001F39E9" w:rsidP="0093009F">
            <w:pPr>
              <w:autoSpaceDE w:val="0"/>
              <w:autoSpaceDN w:val="0"/>
              <w:adjustRightInd w:val="0"/>
              <w:jc w:val="both"/>
              <w:rPr>
                <w:sz w:val="28"/>
                <w:szCs w:val="28"/>
              </w:rPr>
            </w:pPr>
            <w:r>
              <w:rPr>
                <w:rFonts w:ascii="Calibri" w:eastAsia="Calibri" w:hAnsi="Calibri"/>
                <w:noProof/>
                <w:sz w:val="22"/>
                <w:szCs w:val="22"/>
                <w:lang w:val="ru-RU"/>
              </w:rPr>
              <mc:AlternateContent>
                <mc:Choice Requires="wps">
                  <w:drawing>
                    <wp:inline distT="0" distB="0" distL="0" distR="0" wp14:anchorId="0C75C570" wp14:editId="1D241003">
                      <wp:extent cx="258445" cy="191135"/>
                      <wp:effectExtent l="11430" t="7620" r="15875" b="10795"/>
                      <wp:docPr id="444" name="Пяти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F39E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44" o:spid="_x0000_s107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D4zuTL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1F39E9">
                            <w:pPr>
                              <w:jc w:val="center"/>
                              <w:rPr>
                                <w:b/>
                              </w:rPr>
                            </w:pPr>
                            <w:r w:rsidRPr="00F72C49">
                              <w:rPr>
                                <w:b/>
                              </w:rPr>
                              <w:t>А</w:t>
                            </w:r>
                          </w:p>
                        </w:txbxContent>
                      </v:textbox>
                      <w10:anchorlock/>
                    </v:shape>
                  </w:pict>
                </mc:Fallback>
              </mc:AlternateContent>
            </w:r>
            <w:r>
              <w:rPr>
                <w:sz w:val="28"/>
                <w:szCs w:val="28"/>
              </w:rPr>
              <w:t xml:space="preserve"> </w:t>
            </w:r>
            <w:r w:rsidRPr="001F39E9">
              <w:rPr>
                <w:sz w:val="28"/>
                <w:szCs w:val="28"/>
              </w:rPr>
              <w:t xml:space="preserve">It defines the performance related to e.g. strength, density, dimensional accuracy, and provides for the assessment and verification of constancy of performance (AVCP) of the product to this </w:t>
            </w:r>
            <w:r w:rsidRPr="001F39E9">
              <w:rPr>
                <w:sz w:val="28"/>
                <w:szCs w:val="28"/>
              </w:rPr>
              <w:lastRenderedPageBreak/>
              <w:t>European Standard. The marking requirement for products covered by this European Standard is included.</w:t>
            </w:r>
            <w:r w:rsidRPr="001F39E9">
              <w:rPr>
                <w:rFonts w:ascii="Calibri" w:eastAsia="Calibri" w:hAnsi="Calibri"/>
                <w:noProof/>
                <w:sz w:val="22"/>
                <w:szCs w:val="22"/>
                <w:lang w:val="en-US" w:eastAsia="en-US"/>
              </w:rPr>
              <w:t xml:space="preserve"> </w:t>
            </w:r>
            <w:r w:rsidRPr="001F39E9">
              <w:rPr>
                <w:rFonts w:ascii="Calibri" w:eastAsia="Calibri" w:hAnsi="Calibri"/>
                <w:noProof/>
                <w:sz w:val="22"/>
                <w:szCs w:val="22"/>
                <w:lang w:val="ru-RU"/>
              </w:rPr>
              <mc:AlternateContent>
                <mc:Choice Requires="wps">
                  <w:drawing>
                    <wp:inline distT="0" distB="0" distL="0" distR="0" wp14:anchorId="74369827" wp14:editId="6D780C3F">
                      <wp:extent cx="259715" cy="184150"/>
                      <wp:effectExtent l="16510" t="7620" r="9525" b="8255"/>
                      <wp:docPr id="445" name="Пятиугольник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F39E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45" o:spid="_x0000_s1077"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pLg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DG+t5pLgMA&#10;AFAGAAAOAAAAAAAAAAAAAAAAAC4CAABkcnMvZTJvRG9jLnhtbFBLAQItABQABgAIAAAAIQB9nB4z&#10;2gAAAAMBAAAPAAAAAAAAAAAAAAAAAIgFAABkcnMvZG93bnJldi54bWxQSwUGAAAAAAQABADzAAAA&#10;jwYAAAAA&#10;">
                      <v:textbox inset="0,0,0,0">
                        <w:txbxContent>
                          <w:p w:rsidR="00F24816" w:rsidRPr="00F72C49" w:rsidRDefault="00F24816" w:rsidP="001F39E9">
                            <w:pPr>
                              <w:jc w:val="center"/>
                              <w:rPr>
                                <w:b/>
                              </w:rPr>
                            </w:pPr>
                            <w:r w:rsidRPr="00F72C49">
                              <w:rPr>
                                <w:b/>
                              </w:rPr>
                              <w:t>А</w:t>
                            </w:r>
                          </w:p>
                        </w:txbxContent>
                      </v:textbox>
                      <w10:anchorlock/>
                    </v:shape>
                  </w:pict>
                </mc:Fallback>
              </mc:AlternateContent>
            </w:r>
          </w:p>
          <w:p w:rsidR="00187333" w:rsidRPr="000330B4" w:rsidRDefault="00187333" w:rsidP="0093009F">
            <w:pPr>
              <w:autoSpaceDE w:val="0"/>
              <w:autoSpaceDN w:val="0"/>
              <w:adjustRightInd w:val="0"/>
              <w:jc w:val="both"/>
              <w:rPr>
                <w:sz w:val="28"/>
                <w:szCs w:val="28"/>
              </w:rPr>
            </w:pPr>
          </w:p>
          <w:p w:rsidR="000330B4" w:rsidRPr="000330B4" w:rsidRDefault="000330B4" w:rsidP="0093009F">
            <w:pPr>
              <w:autoSpaceDE w:val="0"/>
              <w:autoSpaceDN w:val="0"/>
              <w:adjustRightInd w:val="0"/>
              <w:jc w:val="both"/>
              <w:rPr>
                <w:sz w:val="28"/>
                <w:szCs w:val="28"/>
              </w:rPr>
            </w:pPr>
            <w:r w:rsidRPr="000330B4">
              <w:rPr>
                <w:sz w:val="28"/>
                <w:szCs w:val="28"/>
              </w:rPr>
              <w:t>This European Standard does not specify standard sizes for aggregate concrete masonry units, nor standard</w:t>
            </w:r>
            <w:r>
              <w:rPr>
                <w:sz w:val="28"/>
                <w:szCs w:val="28"/>
              </w:rPr>
              <w:t xml:space="preserve"> </w:t>
            </w:r>
            <w:r w:rsidRPr="000330B4">
              <w:rPr>
                <w:sz w:val="28"/>
                <w:szCs w:val="28"/>
              </w:rPr>
              <w:t>work dimensions and angles of specially shaped aggregate concrete masonry units. It does not cover storey</w:t>
            </w:r>
            <w:r>
              <w:rPr>
                <w:sz w:val="28"/>
                <w:szCs w:val="28"/>
              </w:rPr>
              <w:t xml:space="preserve"> </w:t>
            </w:r>
            <w:r w:rsidRPr="000330B4">
              <w:rPr>
                <w:sz w:val="28"/>
                <w:szCs w:val="28"/>
              </w:rPr>
              <w:t>height panels, chimney flue linings nor units intended for use as a damp proof course. It does not cover units</w:t>
            </w:r>
          </w:p>
          <w:p w:rsidR="007A7E6D" w:rsidRPr="00FA1142" w:rsidRDefault="000330B4" w:rsidP="0093009F">
            <w:pPr>
              <w:autoSpaceDE w:val="0"/>
              <w:autoSpaceDN w:val="0"/>
              <w:adjustRightInd w:val="0"/>
              <w:jc w:val="both"/>
              <w:rPr>
                <w:sz w:val="28"/>
                <w:szCs w:val="28"/>
              </w:rPr>
            </w:pPr>
            <w:r w:rsidRPr="000330B4">
              <w:rPr>
                <w:sz w:val="28"/>
                <w:szCs w:val="28"/>
              </w:rPr>
              <w:t>with an incorporated thermal insulation material bonded to the faces of the unit susceptible to be exposed to</w:t>
            </w:r>
            <w:r>
              <w:rPr>
                <w:sz w:val="28"/>
                <w:szCs w:val="28"/>
              </w:rPr>
              <w:t xml:space="preserve"> </w:t>
            </w:r>
            <w:r w:rsidRPr="000330B4">
              <w:rPr>
                <w:sz w:val="28"/>
                <w:szCs w:val="28"/>
              </w:rPr>
              <w:t>fire.</w:t>
            </w:r>
          </w:p>
          <w:p w:rsidR="005B23B1" w:rsidRPr="00FA1142" w:rsidRDefault="005B23B1" w:rsidP="0093009F">
            <w:pPr>
              <w:autoSpaceDE w:val="0"/>
              <w:autoSpaceDN w:val="0"/>
              <w:adjustRightInd w:val="0"/>
              <w:jc w:val="both"/>
              <w:rPr>
                <w:sz w:val="28"/>
                <w:szCs w:val="28"/>
              </w:rPr>
            </w:pPr>
          </w:p>
          <w:p w:rsidR="007A7E6D" w:rsidRPr="00FA1142" w:rsidRDefault="007A7E6D" w:rsidP="0093009F">
            <w:pPr>
              <w:autoSpaceDE w:val="0"/>
              <w:autoSpaceDN w:val="0"/>
              <w:adjustRightInd w:val="0"/>
              <w:jc w:val="center"/>
              <w:rPr>
                <w:b/>
                <w:bCs/>
                <w:sz w:val="28"/>
                <w:szCs w:val="28"/>
              </w:rPr>
            </w:pPr>
            <w:r w:rsidRPr="00FA1142">
              <w:rPr>
                <w:b/>
                <w:bCs/>
                <w:sz w:val="28"/>
                <w:szCs w:val="28"/>
              </w:rPr>
              <w:t>2 NORMATIVE REFERENCES</w:t>
            </w:r>
          </w:p>
          <w:p w:rsidR="007A7E6D" w:rsidRPr="000330B4" w:rsidRDefault="007A7E6D" w:rsidP="0093009F">
            <w:pPr>
              <w:autoSpaceDE w:val="0"/>
              <w:autoSpaceDN w:val="0"/>
              <w:adjustRightInd w:val="0"/>
              <w:jc w:val="both"/>
              <w:rPr>
                <w:b/>
                <w:bCs/>
                <w:sz w:val="28"/>
                <w:szCs w:val="28"/>
              </w:rPr>
            </w:pPr>
          </w:p>
          <w:p w:rsidR="007A7E6D" w:rsidRPr="000330B4" w:rsidRDefault="000330B4" w:rsidP="0093009F">
            <w:pPr>
              <w:autoSpaceDE w:val="0"/>
              <w:autoSpaceDN w:val="0"/>
              <w:adjustRightInd w:val="0"/>
              <w:jc w:val="both"/>
              <w:rPr>
                <w:b/>
                <w:bCs/>
                <w:color w:val="000000"/>
                <w:sz w:val="28"/>
                <w:szCs w:val="28"/>
                <w:u w:val="single"/>
                <w:lang w:val="en-US"/>
              </w:rPr>
            </w:pPr>
            <w:r w:rsidRPr="000330B4">
              <w:rPr>
                <w:sz w:val="28"/>
                <w:szCs w:val="28"/>
                <w:lang w:val="en-US"/>
              </w:rPr>
              <w:t>The following referenced documents are indispensable for the application of this document. For dated</w:t>
            </w:r>
            <w:r>
              <w:rPr>
                <w:sz w:val="28"/>
                <w:szCs w:val="28"/>
              </w:rPr>
              <w:t xml:space="preserve"> </w:t>
            </w:r>
            <w:r w:rsidRPr="000330B4">
              <w:rPr>
                <w:sz w:val="28"/>
                <w:szCs w:val="28"/>
                <w:lang w:val="en-US"/>
              </w:rPr>
              <w:t>references, only the edition cited applies. For undated references, the latest edition of the referenced</w:t>
            </w:r>
            <w:r>
              <w:rPr>
                <w:sz w:val="28"/>
                <w:szCs w:val="28"/>
              </w:rPr>
              <w:t xml:space="preserve"> </w:t>
            </w:r>
            <w:r w:rsidRPr="000330B4">
              <w:rPr>
                <w:sz w:val="28"/>
                <w:szCs w:val="28"/>
                <w:lang w:val="en-US"/>
              </w:rPr>
              <w:t>document (including any amendments) applies.</w:t>
            </w:r>
          </w:p>
        </w:tc>
      </w:tr>
      <w:tr w:rsidR="00141391" w:rsidRPr="00FA1142" w:rsidTr="001F39E9">
        <w:tc>
          <w:tcPr>
            <w:tcW w:w="5105" w:type="dxa"/>
            <w:tcMar>
              <w:left w:w="0" w:type="dxa"/>
              <w:right w:w="198" w:type="dxa"/>
            </w:tcMar>
          </w:tcPr>
          <w:p w:rsidR="00141391" w:rsidRPr="00FA1142" w:rsidRDefault="00141391" w:rsidP="0093009F">
            <w:pPr>
              <w:rPr>
                <w:b/>
                <w:sz w:val="28"/>
                <w:szCs w:val="28"/>
              </w:rPr>
            </w:pPr>
          </w:p>
        </w:tc>
        <w:tc>
          <w:tcPr>
            <w:tcW w:w="5100" w:type="dxa"/>
            <w:tcMar>
              <w:left w:w="198" w:type="dxa"/>
              <w:right w:w="0" w:type="dxa"/>
            </w:tcMar>
          </w:tcPr>
          <w:p w:rsidR="00141391" w:rsidRPr="00FA1142" w:rsidRDefault="00141391" w:rsidP="0093009F">
            <w:pPr>
              <w:rPr>
                <w:sz w:val="28"/>
                <w:szCs w:val="28"/>
              </w:rPr>
            </w:pPr>
          </w:p>
        </w:tc>
      </w:tr>
      <w:tr w:rsidR="00357EF8" w:rsidRPr="00FA1142" w:rsidTr="001F39E9">
        <w:tc>
          <w:tcPr>
            <w:tcW w:w="5105" w:type="dxa"/>
            <w:tcMar>
              <w:left w:w="0" w:type="dxa"/>
              <w:right w:w="198" w:type="dxa"/>
            </w:tcMar>
          </w:tcPr>
          <w:p w:rsidR="00331F3E" w:rsidRPr="007D76C0" w:rsidRDefault="00331F3E" w:rsidP="0093009F">
            <w:pPr>
              <w:autoSpaceDE w:val="0"/>
              <w:autoSpaceDN w:val="0"/>
              <w:adjustRightInd w:val="0"/>
              <w:jc w:val="both"/>
              <w:rPr>
                <w:iCs/>
                <w:sz w:val="28"/>
                <w:szCs w:val="28"/>
                <w:lang w:val="ru-RU"/>
              </w:rPr>
            </w:pPr>
            <w:r w:rsidRPr="00331F3E">
              <w:rPr>
                <w:sz w:val="28"/>
                <w:szCs w:val="28"/>
                <w:lang w:val="en-US"/>
              </w:rPr>
              <w:t>EN</w:t>
            </w:r>
            <w:r>
              <w:rPr>
                <w:sz w:val="28"/>
                <w:szCs w:val="28"/>
                <w:lang w:val="ru-RU"/>
              </w:rPr>
              <w:t xml:space="preserve"> 772-1:2011 </w:t>
            </w:r>
            <w:r>
              <w:rPr>
                <w:iCs/>
                <w:sz w:val="28"/>
                <w:szCs w:val="28"/>
              </w:rPr>
              <w:t xml:space="preserve">Методи випробувань стінових </w:t>
            </w:r>
            <w:r w:rsidR="003D256C">
              <w:rPr>
                <w:iCs/>
                <w:sz w:val="28"/>
                <w:szCs w:val="28"/>
              </w:rPr>
              <w:t>каменів</w:t>
            </w:r>
            <w:r>
              <w:rPr>
                <w:iCs/>
                <w:sz w:val="28"/>
                <w:szCs w:val="28"/>
              </w:rPr>
              <w:t>. Частина</w:t>
            </w:r>
            <w:r w:rsidRPr="007D76C0">
              <w:rPr>
                <w:iCs/>
                <w:sz w:val="28"/>
                <w:szCs w:val="28"/>
                <w:lang w:val="ru-RU"/>
              </w:rPr>
              <w:t xml:space="preserve"> 1</w:t>
            </w:r>
            <w:r>
              <w:rPr>
                <w:iCs/>
                <w:sz w:val="28"/>
                <w:szCs w:val="28"/>
              </w:rPr>
              <w:t>. Визначення міцності при стиску</w:t>
            </w:r>
            <w:r w:rsidR="00F15548">
              <w:rPr>
                <w:iCs/>
                <w:sz w:val="28"/>
                <w:szCs w:val="28"/>
              </w:rPr>
              <w:t>;</w:t>
            </w:r>
            <w:r>
              <w:rPr>
                <w:iCs/>
                <w:sz w:val="28"/>
                <w:szCs w:val="28"/>
              </w:rPr>
              <w:t xml:space="preserve"> </w:t>
            </w:r>
          </w:p>
          <w:p w:rsidR="00331F3E" w:rsidRDefault="00331F3E" w:rsidP="0093009F">
            <w:pPr>
              <w:autoSpaceDE w:val="0"/>
              <w:autoSpaceDN w:val="0"/>
              <w:adjustRightInd w:val="0"/>
              <w:jc w:val="both"/>
              <w:rPr>
                <w:iCs/>
                <w:sz w:val="28"/>
                <w:szCs w:val="28"/>
              </w:rPr>
            </w:pPr>
            <w:r>
              <w:rPr>
                <w:sz w:val="28"/>
                <w:szCs w:val="28"/>
                <w:lang w:val="en-US"/>
              </w:rPr>
              <w:t>EN</w:t>
            </w:r>
            <w:r w:rsidRPr="00331F3E">
              <w:rPr>
                <w:sz w:val="28"/>
                <w:szCs w:val="28"/>
                <w:lang w:val="ru-RU"/>
              </w:rPr>
              <w:t xml:space="preserve"> 772-2</w:t>
            </w:r>
            <w:r>
              <w:rPr>
                <w:sz w:val="28"/>
                <w:szCs w:val="28"/>
              </w:rPr>
              <w:t xml:space="preserve"> </w:t>
            </w:r>
            <w:r w:rsidR="003D256C">
              <w:rPr>
                <w:iCs/>
                <w:sz w:val="28"/>
                <w:szCs w:val="28"/>
              </w:rPr>
              <w:t>Методи випробувань стінових каменів</w:t>
            </w:r>
            <w:r>
              <w:rPr>
                <w:iCs/>
                <w:sz w:val="28"/>
                <w:szCs w:val="28"/>
              </w:rPr>
              <w:t>. Частина</w:t>
            </w:r>
            <w:r w:rsidRPr="007D76C0">
              <w:rPr>
                <w:iCs/>
                <w:sz w:val="28"/>
                <w:szCs w:val="28"/>
                <w:lang w:val="ru-RU"/>
              </w:rPr>
              <w:t xml:space="preserve"> 2</w:t>
            </w:r>
            <w:r>
              <w:rPr>
                <w:iCs/>
                <w:sz w:val="28"/>
                <w:szCs w:val="28"/>
              </w:rPr>
              <w:t xml:space="preserve">. </w:t>
            </w:r>
            <w:r w:rsidRPr="007D76C0">
              <w:rPr>
                <w:iCs/>
                <w:sz w:val="28"/>
                <w:szCs w:val="28"/>
                <w:lang w:val="ru-RU"/>
              </w:rPr>
              <w:t xml:space="preserve"> </w:t>
            </w:r>
            <w:r>
              <w:rPr>
                <w:iCs/>
                <w:sz w:val="28"/>
                <w:szCs w:val="28"/>
              </w:rPr>
              <w:t xml:space="preserve">Визначення процентного вмісту порожнин в </w:t>
            </w:r>
            <w:r w:rsidR="00BE0990">
              <w:rPr>
                <w:iCs/>
                <w:sz w:val="28"/>
                <w:szCs w:val="28"/>
              </w:rPr>
              <w:t>стінових виробах</w:t>
            </w:r>
            <w:r>
              <w:rPr>
                <w:iCs/>
                <w:sz w:val="28"/>
                <w:szCs w:val="28"/>
              </w:rPr>
              <w:t xml:space="preserve">  з бетону (за відбитком на папері)</w:t>
            </w:r>
            <w:r w:rsidR="00F15548">
              <w:rPr>
                <w:iCs/>
                <w:sz w:val="28"/>
                <w:szCs w:val="28"/>
              </w:rPr>
              <w:t>;</w:t>
            </w:r>
            <w:r>
              <w:rPr>
                <w:iCs/>
                <w:sz w:val="28"/>
                <w:szCs w:val="28"/>
              </w:rPr>
              <w:t xml:space="preserve"> </w:t>
            </w:r>
            <w:r w:rsidRPr="00331F3E">
              <w:rPr>
                <w:iCs/>
                <w:sz w:val="28"/>
                <w:szCs w:val="28"/>
                <w:lang w:val="ru-RU"/>
              </w:rPr>
              <w:t xml:space="preserve"> </w:t>
            </w:r>
          </w:p>
          <w:p w:rsidR="00331F3E" w:rsidRPr="00331F3E" w:rsidRDefault="00331F3E" w:rsidP="0093009F">
            <w:pPr>
              <w:autoSpaceDE w:val="0"/>
              <w:autoSpaceDN w:val="0"/>
              <w:adjustRightInd w:val="0"/>
              <w:jc w:val="both"/>
              <w:rPr>
                <w:iCs/>
                <w:sz w:val="28"/>
                <w:szCs w:val="28"/>
              </w:rPr>
            </w:pPr>
            <w:r w:rsidRPr="00331F3E">
              <w:rPr>
                <w:sz w:val="28"/>
                <w:szCs w:val="28"/>
                <w:lang w:val="en-US"/>
              </w:rPr>
              <w:t>EN</w:t>
            </w:r>
            <w:r>
              <w:rPr>
                <w:sz w:val="28"/>
                <w:szCs w:val="28"/>
                <w:lang w:val="ru-RU"/>
              </w:rPr>
              <w:t xml:space="preserve"> 772-6</w:t>
            </w:r>
            <w:r w:rsidRPr="00331F3E">
              <w:rPr>
                <w:sz w:val="28"/>
                <w:szCs w:val="28"/>
                <w:lang w:val="ru-RU"/>
              </w:rPr>
              <w:t xml:space="preserve"> </w:t>
            </w:r>
            <w:r>
              <w:rPr>
                <w:iCs/>
                <w:sz w:val="28"/>
                <w:szCs w:val="28"/>
              </w:rPr>
              <w:t xml:space="preserve">Методи випробувань стінових </w:t>
            </w:r>
            <w:r w:rsidR="00BE0990">
              <w:rPr>
                <w:iCs/>
                <w:sz w:val="28"/>
                <w:szCs w:val="28"/>
              </w:rPr>
              <w:t>каменів</w:t>
            </w:r>
            <w:r>
              <w:rPr>
                <w:iCs/>
                <w:sz w:val="28"/>
                <w:szCs w:val="28"/>
              </w:rPr>
              <w:t xml:space="preserve">. Частина 6. Визначення </w:t>
            </w:r>
            <w:r w:rsidRPr="00331F3E">
              <w:rPr>
                <w:iCs/>
                <w:sz w:val="28"/>
                <w:szCs w:val="28"/>
              </w:rPr>
              <w:t xml:space="preserve"> </w:t>
            </w:r>
            <w:r>
              <w:rPr>
                <w:iCs/>
                <w:sz w:val="28"/>
                <w:szCs w:val="28"/>
              </w:rPr>
              <w:t xml:space="preserve">міцності на розтяг при згині </w:t>
            </w:r>
            <w:r w:rsidR="00BE0990">
              <w:rPr>
                <w:iCs/>
                <w:sz w:val="28"/>
                <w:szCs w:val="28"/>
              </w:rPr>
              <w:t>стінових виробів</w:t>
            </w:r>
            <w:r>
              <w:rPr>
                <w:iCs/>
                <w:sz w:val="28"/>
                <w:szCs w:val="28"/>
              </w:rPr>
              <w:t xml:space="preserve">  з бетону</w:t>
            </w:r>
            <w:r w:rsidR="00F15548">
              <w:rPr>
                <w:iCs/>
                <w:sz w:val="28"/>
                <w:szCs w:val="28"/>
              </w:rPr>
              <w:t>;</w:t>
            </w:r>
            <w:r>
              <w:rPr>
                <w:iCs/>
                <w:sz w:val="28"/>
                <w:szCs w:val="28"/>
              </w:rPr>
              <w:t xml:space="preserve"> </w:t>
            </w:r>
          </w:p>
          <w:p w:rsidR="00331F3E" w:rsidRPr="00F15548" w:rsidRDefault="00331F3E" w:rsidP="0093009F">
            <w:pPr>
              <w:autoSpaceDE w:val="0"/>
              <w:autoSpaceDN w:val="0"/>
              <w:adjustRightInd w:val="0"/>
              <w:jc w:val="both"/>
              <w:rPr>
                <w:iCs/>
                <w:sz w:val="28"/>
                <w:szCs w:val="28"/>
              </w:rPr>
            </w:pPr>
            <w:r w:rsidRPr="00331F3E">
              <w:rPr>
                <w:sz w:val="28"/>
                <w:szCs w:val="28"/>
                <w:lang w:val="en-US"/>
              </w:rPr>
              <w:t>EN</w:t>
            </w:r>
            <w:r w:rsidRPr="00331F3E">
              <w:rPr>
                <w:sz w:val="28"/>
                <w:szCs w:val="28"/>
                <w:lang w:val="ru-RU"/>
              </w:rPr>
              <w:t xml:space="preserve"> 772-11 </w:t>
            </w:r>
            <w:r>
              <w:rPr>
                <w:iCs/>
                <w:sz w:val="28"/>
                <w:szCs w:val="28"/>
              </w:rPr>
              <w:t xml:space="preserve">Методи випробувань стінових </w:t>
            </w:r>
            <w:r w:rsidR="00BE0990">
              <w:rPr>
                <w:iCs/>
                <w:sz w:val="28"/>
                <w:szCs w:val="28"/>
              </w:rPr>
              <w:t>каменів</w:t>
            </w:r>
            <w:r>
              <w:rPr>
                <w:iCs/>
                <w:sz w:val="28"/>
                <w:szCs w:val="28"/>
              </w:rPr>
              <w:t>. Частина</w:t>
            </w:r>
            <w:r w:rsidRPr="007D76C0">
              <w:rPr>
                <w:iCs/>
                <w:sz w:val="28"/>
                <w:szCs w:val="28"/>
                <w:lang w:val="ru-RU"/>
              </w:rPr>
              <w:t xml:space="preserve"> 11</w:t>
            </w:r>
            <w:r>
              <w:rPr>
                <w:iCs/>
                <w:sz w:val="28"/>
                <w:szCs w:val="28"/>
              </w:rPr>
              <w:t xml:space="preserve">. Визначення капілярного водопоглинання </w:t>
            </w:r>
            <w:r w:rsidRPr="00F15548">
              <w:rPr>
                <w:iCs/>
                <w:sz w:val="28"/>
                <w:szCs w:val="28"/>
              </w:rPr>
              <w:t xml:space="preserve"> </w:t>
            </w:r>
            <w:r w:rsidR="00BE0990">
              <w:rPr>
                <w:iCs/>
                <w:sz w:val="28"/>
                <w:szCs w:val="28"/>
              </w:rPr>
              <w:t>стінових виробів</w:t>
            </w:r>
            <w:r>
              <w:rPr>
                <w:iCs/>
                <w:sz w:val="28"/>
                <w:szCs w:val="28"/>
              </w:rPr>
              <w:t xml:space="preserve">  з бетону, автоклавного ніздрюватого </w:t>
            </w:r>
            <w:r>
              <w:rPr>
                <w:iCs/>
                <w:sz w:val="28"/>
                <w:szCs w:val="28"/>
              </w:rPr>
              <w:lastRenderedPageBreak/>
              <w:t xml:space="preserve">бетону, штучного </w:t>
            </w:r>
            <w:r w:rsidRPr="00F15548">
              <w:rPr>
                <w:iCs/>
                <w:sz w:val="28"/>
                <w:szCs w:val="28"/>
              </w:rPr>
              <w:t xml:space="preserve"> та </w:t>
            </w:r>
            <w:r>
              <w:rPr>
                <w:iCs/>
                <w:sz w:val="28"/>
                <w:szCs w:val="28"/>
              </w:rPr>
              <w:t xml:space="preserve">природного каменю, </w:t>
            </w:r>
            <w:r w:rsidR="00F15548">
              <w:rPr>
                <w:iCs/>
                <w:sz w:val="28"/>
                <w:szCs w:val="28"/>
              </w:rPr>
              <w:t xml:space="preserve">та </w:t>
            </w:r>
            <w:r w:rsidR="00F15548" w:rsidRPr="00F15548">
              <w:rPr>
                <w:iCs/>
                <w:sz w:val="28"/>
                <w:szCs w:val="28"/>
              </w:rPr>
              <w:t>початков</w:t>
            </w:r>
            <w:r w:rsidR="00F15548">
              <w:rPr>
                <w:iCs/>
                <w:sz w:val="28"/>
                <w:szCs w:val="28"/>
              </w:rPr>
              <w:t>ої</w:t>
            </w:r>
            <w:r w:rsidR="00F15548" w:rsidRPr="00F15548">
              <w:rPr>
                <w:iCs/>
                <w:sz w:val="28"/>
                <w:szCs w:val="28"/>
              </w:rPr>
              <w:t xml:space="preserve"> швидк</w:t>
            </w:r>
            <w:r w:rsidR="00F15548">
              <w:rPr>
                <w:iCs/>
                <w:sz w:val="28"/>
                <w:szCs w:val="28"/>
              </w:rPr>
              <w:t>о</w:t>
            </w:r>
            <w:r w:rsidR="00F15548" w:rsidRPr="00F15548">
              <w:rPr>
                <w:iCs/>
                <w:sz w:val="28"/>
                <w:szCs w:val="28"/>
              </w:rPr>
              <w:t>ст</w:t>
            </w:r>
            <w:r w:rsidR="00F15548">
              <w:rPr>
                <w:iCs/>
                <w:sz w:val="28"/>
                <w:szCs w:val="28"/>
              </w:rPr>
              <w:t>і</w:t>
            </w:r>
            <w:r w:rsidR="00F15548" w:rsidRPr="00F15548">
              <w:rPr>
                <w:iCs/>
                <w:sz w:val="28"/>
                <w:szCs w:val="28"/>
              </w:rPr>
              <w:t xml:space="preserve"> поглинання води </w:t>
            </w:r>
            <w:r w:rsidR="00F15548">
              <w:rPr>
                <w:iCs/>
                <w:sz w:val="28"/>
                <w:szCs w:val="28"/>
              </w:rPr>
              <w:t xml:space="preserve">керамічними блоками; </w:t>
            </w:r>
          </w:p>
          <w:p w:rsidR="00331F3E" w:rsidRPr="00F15548" w:rsidRDefault="00331F3E" w:rsidP="0093009F">
            <w:pPr>
              <w:autoSpaceDE w:val="0"/>
              <w:autoSpaceDN w:val="0"/>
              <w:adjustRightInd w:val="0"/>
              <w:jc w:val="both"/>
              <w:rPr>
                <w:iCs/>
                <w:sz w:val="28"/>
                <w:szCs w:val="28"/>
              </w:rPr>
            </w:pPr>
            <w:r w:rsidRPr="00331F3E">
              <w:rPr>
                <w:sz w:val="28"/>
                <w:szCs w:val="28"/>
                <w:lang w:val="en-US"/>
              </w:rPr>
              <w:t>EN</w:t>
            </w:r>
            <w:r w:rsidRPr="00F15548">
              <w:rPr>
                <w:sz w:val="28"/>
                <w:szCs w:val="28"/>
                <w:lang w:val="ru-RU"/>
              </w:rPr>
              <w:t xml:space="preserve"> 772-13, </w:t>
            </w:r>
            <w:r w:rsidR="00F15548" w:rsidRPr="00331F3E">
              <w:rPr>
                <w:sz w:val="28"/>
                <w:szCs w:val="28"/>
                <w:lang w:val="ru-RU"/>
              </w:rPr>
              <w:t xml:space="preserve">11 </w:t>
            </w:r>
            <w:r w:rsidR="00F15548">
              <w:rPr>
                <w:iCs/>
                <w:sz w:val="28"/>
                <w:szCs w:val="28"/>
              </w:rPr>
              <w:t>Методи випробувань стінових</w:t>
            </w:r>
            <w:r w:rsidR="00BE0990">
              <w:rPr>
                <w:iCs/>
                <w:sz w:val="28"/>
                <w:szCs w:val="28"/>
              </w:rPr>
              <w:t xml:space="preserve"> каменів</w:t>
            </w:r>
            <w:r w:rsidR="00F15548">
              <w:rPr>
                <w:iCs/>
                <w:sz w:val="28"/>
                <w:szCs w:val="28"/>
              </w:rPr>
              <w:t>. Частина</w:t>
            </w:r>
            <w:r w:rsidRPr="007D76C0">
              <w:rPr>
                <w:iCs/>
                <w:sz w:val="28"/>
                <w:szCs w:val="28"/>
                <w:lang w:val="ru-RU"/>
              </w:rPr>
              <w:t xml:space="preserve"> 13</w:t>
            </w:r>
            <w:r w:rsidR="00F15548">
              <w:rPr>
                <w:iCs/>
                <w:sz w:val="28"/>
                <w:szCs w:val="28"/>
              </w:rPr>
              <w:t xml:space="preserve">. Визначення нетто та брутто густини будівельних блоків у сухому стані </w:t>
            </w:r>
            <w:r w:rsidRPr="00F15548">
              <w:rPr>
                <w:iCs/>
                <w:sz w:val="28"/>
                <w:szCs w:val="28"/>
              </w:rPr>
              <w:t>(</w:t>
            </w:r>
            <w:r w:rsidR="00F15548">
              <w:rPr>
                <w:iCs/>
                <w:sz w:val="28"/>
                <w:szCs w:val="28"/>
              </w:rPr>
              <w:t>крім природного каменю</w:t>
            </w:r>
            <w:r w:rsidRPr="00F15548">
              <w:rPr>
                <w:iCs/>
                <w:sz w:val="28"/>
                <w:szCs w:val="28"/>
              </w:rPr>
              <w:t>)</w:t>
            </w:r>
            <w:r w:rsidR="00F15548">
              <w:rPr>
                <w:iCs/>
                <w:sz w:val="28"/>
                <w:szCs w:val="28"/>
              </w:rPr>
              <w:t>;</w:t>
            </w:r>
          </w:p>
          <w:p w:rsidR="00331F3E" w:rsidRPr="00F15548" w:rsidRDefault="00331F3E" w:rsidP="0093009F">
            <w:pPr>
              <w:autoSpaceDE w:val="0"/>
              <w:autoSpaceDN w:val="0"/>
              <w:adjustRightInd w:val="0"/>
              <w:jc w:val="both"/>
              <w:rPr>
                <w:iCs/>
                <w:sz w:val="28"/>
                <w:szCs w:val="28"/>
                <w:lang w:val="ru-RU"/>
              </w:rPr>
            </w:pPr>
            <w:r w:rsidRPr="00331F3E">
              <w:rPr>
                <w:sz w:val="28"/>
                <w:szCs w:val="28"/>
                <w:lang w:val="en-US"/>
              </w:rPr>
              <w:t>EN</w:t>
            </w:r>
            <w:r w:rsidRPr="00F15548">
              <w:rPr>
                <w:sz w:val="28"/>
                <w:szCs w:val="28"/>
                <w:lang w:val="ru-RU"/>
              </w:rPr>
              <w:t xml:space="preserve"> 772-14, </w:t>
            </w:r>
            <w:r w:rsidR="00F15548">
              <w:rPr>
                <w:iCs/>
                <w:sz w:val="28"/>
                <w:szCs w:val="28"/>
              </w:rPr>
              <w:t xml:space="preserve">Методи випробувань стінових </w:t>
            </w:r>
            <w:r w:rsidR="00BE0990">
              <w:rPr>
                <w:iCs/>
                <w:sz w:val="28"/>
                <w:szCs w:val="28"/>
              </w:rPr>
              <w:t>каменів</w:t>
            </w:r>
            <w:r w:rsidR="00F15548">
              <w:rPr>
                <w:iCs/>
                <w:sz w:val="28"/>
                <w:szCs w:val="28"/>
              </w:rPr>
              <w:t>. Частина</w:t>
            </w:r>
            <w:r w:rsidRPr="007D76C0">
              <w:rPr>
                <w:iCs/>
                <w:sz w:val="28"/>
                <w:szCs w:val="28"/>
                <w:lang w:val="ru-RU"/>
              </w:rPr>
              <w:t xml:space="preserve"> 14</w:t>
            </w:r>
            <w:r w:rsidR="00F15548">
              <w:rPr>
                <w:iCs/>
                <w:sz w:val="28"/>
                <w:szCs w:val="28"/>
              </w:rPr>
              <w:t xml:space="preserve">. Визначення вологісних деформацій </w:t>
            </w:r>
            <w:r w:rsidR="00BE0990">
              <w:rPr>
                <w:iCs/>
                <w:sz w:val="28"/>
                <w:szCs w:val="28"/>
              </w:rPr>
              <w:t>стінових виробів</w:t>
            </w:r>
            <w:r w:rsidR="00F15548">
              <w:rPr>
                <w:iCs/>
                <w:sz w:val="28"/>
                <w:szCs w:val="28"/>
              </w:rPr>
              <w:t xml:space="preserve"> з бетону та штучного каменю; </w:t>
            </w:r>
          </w:p>
          <w:p w:rsidR="00357EF8" w:rsidRDefault="00357EF8" w:rsidP="0093009F">
            <w:pPr>
              <w:jc w:val="both"/>
              <w:rPr>
                <w:sz w:val="28"/>
                <w:szCs w:val="28"/>
              </w:rPr>
            </w:pPr>
            <w:r w:rsidRPr="00FA1142">
              <w:rPr>
                <w:sz w:val="28"/>
                <w:szCs w:val="28"/>
              </w:rPr>
              <w:t>EN 772-16 Методи випробуван</w:t>
            </w:r>
            <w:r w:rsidR="001B66C2" w:rsidRPr="00FA1142">
              <w:rPr>
                <w:sz w:val="28"/>
                <w:szCs w:val="28"/>
              </w:rPr>
              <w:t xml:space="preserve">ь </w:t>
            </w:r>
            <w:r w:rsidR="00E41560" w:rsidRPr="00FA1142">
              <w:rPr>
                <w:sz w:val="28"/>
                <w:szCs w:val="28"/>
              </w:rPr>
              <w:t xml:space="preserve">стінових </w:t>
            </w:r>
            <w:r w:rsidR="00BE0990">
              <w:rPr>
                <w:sz w:val="28"/>
                <w:szCs w:val="28"/>
              </w:rPr>
              <w:t>каменів</w:t>
            </w:r>
            <w:r w:rsidR="00CD612E">
              <w:rPr>
                <w:sz w:val="28"/>
                <w:szCs w:val="28"/>
              </w:rPr>
              <w:t>.</w:t>
            </w:r>
            <w:r w:rsidRPr="00FA1142">
              <w:rPr>
                <w:sz w:val="28"/>
                <w:szCs w:val="28"/>
              </w:rPr>
              <w:t xml:space="preserve"> Частина 16</w:t>
            </w:r>
            <w:r w:rsidR="00F15548">
              <w:rPr>
                <w:sz w:val="28"/>
                <w:szCs w:val="28"/>
              </w:rPr>
              <w:t xml:space="preserve">. </w:t>
            </w:r>
            <w:r w:rsidRPr="00FA1142">
              <w:rPr>
                <w:sz w:val="28"/>
                <w:szCs w:val="28"/>
              </w:rPr>
              <w:t>Визначення розмірів</w:t>
            </w:r>
            <w:r w:rsidR="00F15548">
              <w:rPr>
                <w:sz w:val="28"/>
                <w:szCs w:val="28"/>
              </w:rPr>
              <w:t>;</w:t>
            </w:r>
          </w:p>
          <w:p w:rsidR="00F15548" w:rsidRDefault="00331F3E" w:rsidP="0093009F">
            <w:pPr>
              <w:autoSpaceDE w:val="0"/>
              <w:autoSpaceDN w:val="0"/>
              <w:adjustRightInd w:val="0"/>
              <w:jc w:val="both"/>
              <w:rPr>
                <w:iCs/>
                <w:sz w:val="28"/>
                <w:szCs w:val="28"/>
              </w:rPr>
            </w:pPr>
            <w:r w:rsidRPr="00331F3E">
              <w:rPr>
                <w:sz w:val="28"/>
                <w:szCs w:val="28"/>
                <w:lang w:val="en-US"/>
              </w:rPr>
              <w:t>EN</w:t>
            </w:r>
            <w:r w:rsidRPr="00F15548">
              <w:rPr>
                <w:sz w:val="28"/>
                <w:szCs w:val="28"/>
              </w:rPr>
              <w:t xml:space="preserve"> 772-20 </w:t>
            </w:r>
            <w:r w:rsidR="00F15548">
              <w:rPr>
                <w:iCs/>
                <w:sz w:val="28"/>
                <w:szCs w:val="28"/>
              </w:rPr>
              <w:t xml:space="preserve">Методи випробувань стінових </w:t>
            </w:r>
            <w:r w:rsidR="00BE0990">
              <w:rPr>
                <w:iCs/>
                <w:sz w:val="28"/>
                <w:szCs w:val="28"/>
              </w:rPr>
              <w:t>каменів</w:t>
            </w:r>
            <w:r w:rsidR="00F15548">
              <w:rPr>
                <w:iCs/>
                <w:sz w:val="28"/>
                <w:szCs w:val="28"/>
              </w:rPr>
              <w:t>. Частина</w:t>
            </w:r>
            <w:r w:rsidR="00F15548" w:rsidRPr="007D76C0">
              <w:rPr>
                <w:iCs/>
                <w:sz w:val="28"/>
                <w:szCs w:val="28"/>
                <w:lang w:val="ru-RU"/>
              </w:rPr>
              <w:t xml:space="preserve"> </w:t>
            </w:r>
            <w:r w:rsidRPr="007D76C0">
              <w:rPr>
                <w:iCs/>
                <w:sz w:val="28"/>
                <w:szCs w:val="28"/>
                <w:lang w:val="ru-RU"/>
              </w:rPr>
              <w:t>20</w:t>
            </w:r>
            <w:r w:rsidR="00F15548">
              <w:rPr>
                <w:iCs/>
                <w:sz w:val="28"/>
                <w:szCs w:val="28"/>
              </w:rPr>
              <w:t>.</w:t>
            </w:r>
            <w:r w:rsidRPr="007D76C0">
              <w:rPr>
                <w:iCs/>
                <w:sz w:val="28"/>
                <w:szCs w:val="28"/>
                <w:lang w:val="ru-RU"/>
              </w:rPr>
              <w:t xml:space="preserve"> </w:t>
            </w:r>
            <w:r w:rsidR="00F15548">
              <w:rPr>
                <w:iCs/>
                <w:sz w:val="28"/>
                <w:szCs w:val="28"/>
              </w:rPr>
              <w:t xml:space="preserve">Визначення площинності граней </w:t>
            </w:r>
            <w:r w:rsidR="00BE0990">
              <w:rPr>
                <w:iCs/>
                <w:sz w:val="28"/>
                <w:szCs w:val="28"/>
              </w:rPr>
              <w:t>стінових виробів</w:t>
            </w:r>
            <w:r w:rsidR="00F15548">
              <w:rPr>
                <w:iCs/>
                <w:sz w:val="28"/>
                <w:szCs w:val="28"/>
              </w:rPr>
              <w:t xml:space="preserve"> з бетону,  штучного та природного каменю; </w:t>
            </w:r>
          </w:p>
          <w:p w:rsidR="00331F3E" w:rsidRPr="00F15548" w:rsidRDefault="00331F3E" w:rsidP="0093009F">
            <w:pPr>
              <w:autoSpaceDE w:val="0"/>
              <w:autoSpaceDN w:val="0"/>
              <w:adjustRightInd w:val="0"/>
              <w:jc w:val="both"/>
              <w:rPr>
                <w:iCs/>
                <w:sz w:val="28"/>
                <w:szCs w:val="28"/>
              </w:rPr>
            </w:pPr>
            <w:r w:rsidRPr="00331F3E">
              <w:rPr>
                <w:sz w:val="28"/>
                <w:szCs w:val="28"/>
                <w:lang w:val="en-US"/>
              </w:rPr>
              <w:t>EN</w:t>
            </w:r>
            <w:r w:rsidRPr="007D76C0">
              <w:rPr>
                <w:sz w:val="28"/>
                <w:szCs w:val="28"/>
                <w:lang w:val="ru-RU"/>
              </w:rPr>
              <w:t xml:space="preserve"> 1052-2 </w:t>
            </w:r>
            <w:r w:rsidR="00F15548">
              <w:rPr>
                <w:iCs/>
                <w:sz w:val="28"/>
                <w:szCs w:val="28"/>
              </w:rPr>
              <w:t>Методи випробування мурування. Частина 2. Визначення  міцності на згин;</w:t>
            </w:r>
          </w:p>
          <w:p w:rsidR="00331F3E" w:rsidRPr="00F15548" w:rsidRDefault="00331F3E" w:rsidP="0093009F">
            <w:pPr>
              <w:autoSpaceDE w:val="0"/>
              <w:autoSpaceDN w:val="0"/>
              <w:adjustRightInd w:val="0"/>
              <w:jc w:val="both"/>
              <w:rPr>
                <w:iCs/>
                <w:sz w:val="28"/>
                <w:szCs w:val="28"/>
              </w:rPr>
            </w:pPr>
            <w:r w:rsidRPr="00331F3E">
              <w:rPr>
                <w:sz w:val="28"/>
                <w:szCs w:val="28"/>
                <w:lang w:val="en-US"/>
              </w:rPr>
              <w:t>EN</w:t>
            </w:r>
            <w:r w:rsidRPr="007D76C0">
              <w:rPr>
                <w:sz w:val="28"/>
                <w:szCs w:val="28"/>
                <w:lang w:val="ru-RU"/>
              </w:rPr>
              <w:t xml:space="preserve"> 1052-3</w:t>
            </w:r>
            <w:r w:rsidR="00F15548">
              <w:rPr>
                <w:sz w:val="28"/>
                <w:szCs w:val="28"/>
              </w:rPr>
              <w:t xml:space="preserve"> </w:t>
            </w:r>
            <w:r w:rsidRPr="007D76C0">
              <w:rPr>
                <w:sz w:val="28"/>
                <w:szCs w:val="28"/>
                <w:lang w:val="ru-RU"/>
              </w:rPr>
              <w:t xml:space="preserve"> </w:t>
            </w:r>
            <w:r w:rsidR="00F15548">
              <w:rPr>
                <w:iCs/>
                <w:sz w:val="28"/>
                <w:szCs w:val="28"/>
              </w:rPr>
              <w:t>Методи випробування мурування.  Частина</w:t>
            </w:r>
            <w:r w:rsidRPr="00F15548">
              <w:rPr>
                <w:iCs/>
                <w:sz w:val="28"/>
                <w:szCs w:val="28"/>
                <w:lang w:val="ru-RU"/>
              </w:rPr>
              <w:t xml:space="preserve"> 3</w:t>
            </w:r>
            <w:r w:rsidR="00F15548">
              <w:rPr>
                <w:iCs/>
                <w:sz w:val="28"/>
                <w:szCs w:val="28"/>
              </w:rPr>
              <w:t>.</w:t>
            </w:r>
            <w:r w:rsidRPr="00F15548">
              <w:rPr>
                <w:iCs/>
                <w:sz w:val="28"/>
                <w:szCs w:val="28"/>
                <w:lang w:val="ru-RU"/>
              </w:rPr>
              <w:t xml:space="preserve"> </w:t>
            </w:r>
            <w:r w:rsidR="00F15548">
              <w:rPr>
                <w:iCs/>
                <w:sz w:val="28"/>
                <w:szCs w:val="28"/>
              </w:rPr>
              <w:t>Визначення початкової міцності на зсув</w:t>
            </w:r>
            <w:r w:rsidR="00B626DB">
              <w:rPr>
                <w:iCs/>
                <w:sz w:val="28"/>
                <w:szCs w:val="28"/>
              </w:rPr>
              <w:t>;</w:t>
            </w:r>
          </w:p>
          <w:p w:rsidR="00331F3E" w:rsidRPr="00331F3E" w:rsidRDefault="00331F3E" w:rsidP="0093009F">
            <w:pPr>
              <w:autoSpaceDE w:val="0"/>
              <w:autoSpaceDN w:val="0"/>
              <w:adjustRightInd w:val="0"/>
              <w:jc w:val="both"/>
              <w:rPr>
                <w:sz w:val="28"/>
                <w:szCs w:val="28"/>
              </w:rPr>
            </w:pPr>
            <w:r w:rsidRPr="00331F3E">
              <w:rPr>
                <w:sz w:val="28"/>
                <w:szCs w:val="28"/>
                <w:lang w:val="en-US"/>
              </w:rPr>
              <w:t>EN</w:t>
            </w:r>
            <w:r w:rsidR="00B626DB">
              <w:rPr>
                <w:sz w:val="28"/>
                <w:szCs w:val="28"/>
                <w:lang w:val="ru-RU"/>
              </w:rPr>
              <w:t xml:space="preserve"> 1745</w:t>
            </w:r>
            <w:r w:rsidRPr="00F15548">
              <w:rPr>
                <w:sz w:val="28"/>
                <w:szCs w:val="28"/>
                <w:lang w:val="ru-RU"/>
              </w:rPr>
              <w:t xml:space="preserve"> </w:t>
            </w:r>
            <w:r w:rsidR="00F15548">
              <w:rPr>
                <w:iCs/>
                <w:sz w:val="28"/>
                <w:szCs w:val="28"/>
              </w:rPr>
              <w:t xml:space="preserve">Мурування та вироби для мурування. Методи випробувань </w:t>
            </w:r>
            <w:r w:rsidR="00B626DB">
              <w:rPr>
                <w:iCs/>
                <w:sz w:val="28"/>
                <w:szCs w:val="28"/>
              </w:rPr>
              <w:t xml:space="preserve"> </w:t>
            </w:r>
            <w:r w:rsidR="00F15548" w:rsidRPr="00F15548">
              <w:rPr>
                <w:iCs/>
                <w:sz w:val="28"/>
                <w:szCs w:val="28"/>
              </w:rPr>
              <w:t>теплов</w:t>
            </w:r>
            <w:r w:rsidR="00F15548">
              <w:rPr>
                <w:iCs/>
                <w:sz w:val="28"/>
                <w:szCs w:val="28"/>
              </w:rPr>
              <w:t xml:space="preserve">их </w:t>
            </w:r>
            <w:r w:rsidR="00F15548" w:rsidRPr="00F15548">
              <w:rPr>
                <w:iCs/>
                <w:sz w:val="28"/>
                <w:szCs w:val="28"/>
              </w:rPr>
              <w:t>властивост</w:t>
            </w:r>
            <w:r w:rsidR="00F15548">
              <w:rPr>
                <w:iCs/>
                <w:sz w:val="28"/>
                <w:szCs w:val="28"/>
              </w:rPr>
              <w:t>ей</w:t>
            </w:r>
            <w:r w:rsidRPr="00331F3E">
              <w:rPr>
                <w:sz w:val="28"/>
                <w:szCs w:val="28"/>
              </w:rPr>
              <w:t>;</w:t>
            </w:r>
          </w:p>
          <w:p w:rsidR="00331F3E" w:rsidRPr="00B626DB" w:rsidRDefault="00B626DB" w:rsidP="0093009F">
            <w:pPr>
              <w:autoSpaceDE w:val="0"/>
              <w:autoSpaceDN w:val="0"/>
              <w:adjustRightInd w:val="0"/>
              <w:jc w:val="both"/>
              <w:rPr>
                <w:iCs/>
                <w:sz w:val="28"/>
                <w:szCs w:val="28"/>
              </w:rPr>
            </w:pPr>
            <w:r>
              <w:rPr>
                <w:sz w:val="28"/>
                <w:szCs w:val="28"/>
                <w:lang w:val="en-US"/>
              </w:rPr>
              <w:t>EN</w:t>
            </w:r>
            <w:r w:rsidRPr="00B626DB">
              <w:rPr>
                <w:sz w:val="28"/>
                <w:szCs w:val="28"/>
                <w:lang w:val="ru-RU"/>
              </w:rPr>
              <w:t xml:space="preserve"> 13501-1</w:t>
            </w:r>
            <w:r w:rsidR="00331F3E" w:rsidRPr="00B626DB">
              <w:rPr>
                <w:sz w:val="28"/>
                <w:szCs w:val="28"/>
                <w:lang w:val="ru-RU"/>
              </w:rPr>
              <w:t xml:space="preserve"> </w:t>
            </w:r>
            <w:r w:rsidRPr="00B626DB">
              <w:rPr>
                <w:iCs/>
                <w:sz w:val="28"/>
                <w:szCs w:val="28"/>
                <w:lang w:val="ru-RU"/>
              </w:rPr>
              <w:t>Пожежна класифікація будівельних виробів і конструкцій</w:t>
            </w:r>
            <w:r>
              <w:rPr>
                <w:iCs/>
                <w:sz w:val="28"/>
                <w:szCs w:val="28"/>
                <w:lang w:val="ru-RU"/>
              </w:rPr>
              <w:t>.</w:t>
            </w:r>
            <w:r w:rsidRPr="00B626DB">
              <w:rPr>
                <w:iCs/>
                <w:sz w:val="28"/>
                <w:szCs w:val="28"/>
                <w:lang w:val="ru-RU"/>
              </w:rPr>
              <w:t xml:space="preserve">  </w:t>
            </w:r>
            <w:r w:rsidRPr="007D76C0">
              <w:rPr>
                <w:iCs/>
                <w:sz w:val="28"/>
                <w:szCs w:val="28"/>
                <w:lang w:val="ru-RU"/>
              </w:rPr>
              <w:t xml:space="preserve">- </w:t>
            </w:r>
            <w:r>
              <w:rPr>
                <w:iCs/>
                <w:sz w:val="28"/>
                <w:szCs w:val="28"/>
                <w:lang w:val="ru-RU"/>
              </w:rPr>
              <w:t>Частина</w:t>
            </w:r>
            <w:r w:rsidRPr="007D76C0">
              <w:rPr>
                <w:iCs/>
                <w:sz w:val="28"/>
                <w:szCs w:val="28"/>
                <w:lang w:val="ru-RU"/>
              </w:rPr>
              <w:t xml:space="preserve"> 1.</w:t>
            </w:r>
            <w:r>
              <w:rPr>
                <w:iCs/>
                <w:sz w:val="28"/>
                <w:szCs w:val="28"/>
              </w:rPr>
              <w:t xml:space="preserve"> </w:t>
            </w:r>
            <w:r w:rsidRPr="007D76C0">
              <w:rPr>
                <w:iCs/>
                <w:sz w:val="28"/>
                <w:szCs w:val="28"/>
                <w:lang w:val="ru-RU"/>
              </w:rPr>
              <w:t xml:space="preserve"> </w:t>
            </w:r>
            <w:r>
              <w:rPr>
                <w:iCs/>
                <w:sz w:val="28"/>
                <w:szCs w:val="28"/>
                <w:lang w:val="ru-RU"/>
              </w:rPr>
              <w:t>К</w:t>
            </w:r>
            <w:r w:rsidRPr="00B626DB">
              <w:rPr>
                <w:iCs/>
                <w:sz w:val="28"/>
                <w:szCs w:val="28"/>
                <w:lang w:val="ru-RU"/>
              </w:rPr>
              <w:t>ласифікація</w:t>
            </w:r>
            <w:r w:rsidRPr="007D76C0">
              <w:rPr>
                <w:iCs/>
                <w:sz w:val="28"/>
                <w:szCs w:val="28"/>
                <w:lang w:val="ru-RU"/>
              </w:rPr>
              <w:t xml:space="preserve"> </w:t>
            </w:r>
            <w:r w:rsidRPr="00B626DB">
              <w:rPr>
                <w:iCs/>
                <w:sz w:val="28"/>
                <w:szCs w:val="28"/>
                <w:lang w:val="ru-RU"/>
              </w:rPr>
              <w:t>з</w:t>
            </w:r>
            <w:r>
              <w:rPr>
                <w:iCs/>
                <w:sz w:val="28"/>
                <w:szCs w:val="28"/>
                <w:lang w:val="ru-RU"/>
              </w:rPr>
              <w:t>а</w:t>
            </w:r>
            <w:r w:rsidRPr="007D76C0">
              <w:rPr>
                <w:iCs/>
                <w:sz w:val="28"/>
                <w:szCs w:val="28"/>
                <w:lang w:val="ru-RU"/>
              </w:rPr>
              <w:t xml:space="preserve"> </w:t>
            </w:r>
            <w:r w:rsidRPr="00B626DB">
              <w:rPr>
                <w:iCs/>
                <w:sz w:val="28"/>
                <w:szCs w:val="28"/>
                <w:lang w:val="ru-RU"/>
              </w:rPr>
              <w:t>реакці</w:t>
            </w:r>
            <w:r>
              <w:rPr>
                <w:iCs/>
                <w:sz w:val="28"/>
                <w:szCs w:val="28"/>
                <w:lang w:val="ru-RU"/>
              </w:rPr>
              <w:t>єю</w:t>
            </w:r>
            <w:r w:rsidRPr="007D76C0">
              <w:rPr>
                <w:iCs/>
                <w:sz w:val="28"/>
                <w:szCs w:val="28"/>
                <w:lang w:val="ru-RU"/>
              </w:rPr>
              <w:t xml:space="preserve"> </w:t>
            </w:r>
            <w:r w:rsidRPr="00B626DB">
              <w:rPr>
                <w:iCs/>
                <w:sz w:val="28"/>
                <w:szCs w:val="28"/>
                <w:lang w:val="ru-RU"/>
              </w:rPr>
              <w:t>на</w:t>
            </w:r>
            <w:r w:rsidRPr="007D76C0">
              <w:rPr>
                <w:iCs/>
                <w:sz w:val="28"/>
                <w:szCs w:val="28"/>
                <w:lang w:val="ru-RU"/>
              </w:rPr>
              <w:t xml:space="preserve"> </w:t>
            </w:r>
            <w:r w:rsidRPr="00B626DB">
              <w:rPr>
                <w:iCs/>
                <w:sz w:val="28"/>
                <w:szCs w:val="28"/>
                <w:lang w:val="ru-RU"/>
              </w:rPr>
              <w:t>вог</w:t>
            </w:r>
            <w:r>
              <w:rPr>
                <w:iCs/>
                <w:sz w:val="28"/>
                <w:szCs w:val="28"/>
                <w:lang w:val="ru-RU"/>
              </w:rPr>
              <w:t>невий</w:t>
            </w:r>
            <w:r w:rsidRPr="007D76C0">
              <w:rPr>
                <w:iCs/>
                <w:sz w:val="28"/>
                <w:szCs w:val="28"/>
                <w:lang w:val="ru-RU"/>
              </w:rPr>
              <w:t xml:space="preserve"> </w:t>
            </w:r>
            <w:r>
              <w:rPr>
                <w:iCs/>
                <w:sz w:val="28"/>
                <w:szCs w:val="28"/>
                <w:lang w:val="ru-RU"/>
              </w:rPr>
              <w:t>вплив</w:t>
            </w:r>
            <w:r>
              <w:rPr>
                <w:iCs/>
                <w:sz w:val="28"/>
                <w:szCs w:val="28"/>
              </w:rPr>
              <w:t>;</w:t>
            </w:r>
          </w:p>
          <w:p w:rsidR="00331F3E" w:rsidRDefault="00331F3E" w:rsidP="0093009F">
            <w:pPr>
              <w:autoSpaceDE w:val="0"/>
              <w:autoSpaceDN w:val="0"/>
              <w:adjustRightInd w:val="0"/>
              <w:jc w:val="both"/>
              <w:rPr>
                <w:iCs/>
                <w:sz w:val="28"/>
                <w:szCs w:val="28"/>
              </w:rPr>
            </w:pPr>
            <w:r w:rsidRPr="00331F3E">
              <w:rPr>
                <w:sz w:val="28"/>
                <w:szCs w:val="28"/>
                <w:lang w:val="en-US"/>
              </w:rPr>
              <w:t>EN</w:t>
            </w:r>
            <w:r w:rsidRPr="007D76C0">
              <w:rPr>
                <w:sz w:val="28"/>
                <w:szCs w:val="28"/>
                <w:lang w:val="ru-RU"/>
              </w:rPr>
              <w:t xml:space="preserve"> </w:t>
            </w:r>
            <w:r w:rsidRPr="00331F3E">
              <w:rPr>
                <w:sz w:val="28"/>
                <w:szCs w:val="28"/>
                <w:lang w:val="en-US"/>
              </w:rPr>
              <w:t>ISO</w:t>
            </w:r>
            <w:r w:rsidRPr="007D76C0">
              <w:rPr>
                <w:sz w:val="28"/>
                <w:szCs w:val="28"/>
                <w:lang w:val="ru-RU"/>
              </w:rPr>
              <w:t xml:space="preserve"> 12572</w:t>
            </w:r>
            <w:r w:rsidR="00B626DB">
              <w:rPr>
                <w:sz w:val="28"/>
                <w:szCs w:val="28"/>
              </w:rPr>
              <w:t xml:space="preserve">. Гігротермічні властивості будівельних матеріалів та виробів. Визначення паропроникності                     </w:t>
            </w:r>
            <w:r w:rsidRPr="00B626DB">
              <w:rPr>
                <w:iCs/>
                <w:sz w:val="28"/>
                <w:szCs w:val="28"/>
                <w:lang w:val="en-US"/>
              </w:rPr>
              <w:t>(ISO 12572:2001)</w:t>
            </w:r>
          </w:p>
          <w:p w:rsidR="00C16475" w:rsidRPr="00C16475" w:rsidRDefault="00C16475" w:rsidP="0093009F">
            <w:pPr>
              <w:autoSpaceDE w:val="0"/>
              <w:autoSpaceDN w:val="0"/>
              <w:adjustRightInd w:val="0"/>
              <w:jc w:val="both"/>
              <w:rPr>
                <w:b/>
                <w:sz w:val="28"/>
                <w:szCs w:val="28"/>
              </w:rPr>
            </w:pPr>
          </w:p>
        </w:tc>
        <w:tc>
          <w:tcPr>
            <w:tcW w:w="5100" w:type="dxa"/>
            <w:tcMar>
              <w:left w:w="198" w:type="dxa"/>
              <w:right w:w="0" w:type="dxa"/>
            </w:tcMar>
          </w:tcPr>
          <w:p w:rsidR="000330B4" w:rsidRPr="00B626DB" w:rsidRDefault="000330B4" w:rsidP="0093009F">
            <w:pPr>
              <w:autoSpaceDE w:val="0"/>
              <w:autoSpaceDN w:val="0"/>
              <w:adjustRightInd w:val="0"/>
              <w:jc w:val="both"/>
              <w:rPr>
                <w:iCs/>
                <w:sz w:val="28"/>
                <w:szCs w:val="28"/>
              </w:rPr>
            </w:pPr>
            <w:r w:rsidRPr="00331F3E">
              <w:rPr>
                <w:sz w:val="28"/>
                <w:szCs w:val="28"/>
                <w:lang w:val="en-US"/>
              </w:rPr>
              <w:lastRenderedPageBreak/>
              <w:t xml:space="preserve">EN 772-1:2011, </w:t>
            </w:r>
            <w:r w:rsidRPr="00331F3E">
              <w:rPr>
                <w:iCs/>
                <w:sz w:val="28"/>
                <w:szCs w:val="28"/>
                <w:lang w:val="en-US"/>
              </w:rPr>
              <w:t>Methods of test for masonry units — Part 1: Determination of compressive strength</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772-2, </w:t>
            </w:r>
            <w:r w:rsidRPr="00331F3E">
              <w:rPr>
                <w:iCs/>
                <w:sz w:val="28"/>
                <w:szCs w:val="28"/>
                <w:lang w:val="en-US"/>
              </w:rPr>
              <w:t>Methods of test for masonry units — Part 2: Determination of percentage area of voids in</w:t>
            </w:r>
            <w:r w:rsidR="00331F3E">
              <w:rPr>
                <w:iCs/>
                <w:sz w:val="28"/>
                <w:szCs w:val="28"/>
              </w:rPr>
              <w:t xml:space="preserve"> </w:t>
            </w:r>
            <w:r w:rsidRPr="00331F3E">
              <w:rPr>
                <w:iCs/>
                <w:sz w:val="28"/>
                <w:szCs w:val="28"/>
                <w:lang w:val="en-US"/>
              </w:rPr>
              <w:t>aggregate concrete masonry units (by paper indentation)</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772-6, </w:t>
            </w:r>
            <w:r w:rsidRPr="00331F3E">
              <w:rPr>
                <w:iCs/>
                <w:sz w:val="28"/>
                <w:szCs w:val="28"/>
                <w:lang w:val="en-US"/>
              </w:rPr>
              <w:t>Methods of test for masonry units — Part 6: Determination of bending tensile strength of aggregate</w:t>
            </w:r>
            <w:r w:rsidR="00331F3E">
              <w:rPr>
                <w:iCs/>
                <w:sz w:val="28"/>
                <w:szCs w:val="28"/>
              </w:rPr>
              <w:t xml:space="preserve"> </w:t>
            </w:r>
            <w:r w:rsidRPr="00331F3E">
              <w:rPr>
                <w:iCs/>
                <w:sz w:val="28"/>
                <w:szCs w:val="28"/>
                <w:lang w:val="en-US"/>
              </w:rPr>
              <w:t>concrete masonry units</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772-11, </w:t>
            </w:r>
            <w:r w:rsidRPr="00331F3E">
              <w:rPr>
                <w:iCs/>
                <w:sz w:val="28"/>
                <w:szCs w:val="28"/>
                <w:lang w:val="en-US"/>
              </w:rPr>
              <w:t>Methods of test for masonry units — Part 11: Determination of water absorption of aggregate</w:t>
            </w:r>
            <w:r w:rsidR="00331F3E">
              <w:rPr>
                <w:iCs/>
                <w:sz w:val="28"/>
                <w:szCs w:val="28"/>
              </w:rPr>
              <w:t xml:space="preserve"> </w:t>
            </w:r>
            <w:r w:rsidRPr="00331F3E">
              <w:rPr>
                <w:iCs/>
                <w:sz w:val="28"/>
                <w:szCs w:val="28"/>
                <w:lang w:val="en-US"/>
              </w:rPr>
              <w:t xml:space="preserve">concrete, autoclaved aerated concrete, manufactured stone and natural stone masonry units due </w:t>
            </w:r>
            <w:r w:rsidRPr="00331F3E">
              <w:rPr>
                <w:iCs/>
                <w:sz w:val="28"/>
                <w:szCs w:val="28"/>
                <w:lang w:val="en-US"/>
              </w:rPr>
              <w:lastRenderedPageBreak/>
              <w:t>to capillary</w:t>
            </w:r>
            <w:r w:rsidR="00331F3E">
              <w:rPr>
                <w:iCs/>
                <w:sz w:val="28"/>
                <w:szCs w:val="28"/>
              </w:rPr>
              <w:t xml:space="preserve"> </w:t>
            </w:r>
            <w:r w:rsidRPr="00331F3E">
              <w:rPr>
                <w:iCs/>
                <w:sz w:val="28"/>
                <w:szCs w:val="28"/>
                <w:lang w:val="en-US"/>
              </w:rPr>
              <w:t>action and the initial rate of water absorption of clay masonry units</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772-13, </w:t>
            </w:r>
            <w:r w:rsidRPr="00331F3E">
              <w:rPr>
                <w:iCs/>
                <w:sz w:val="28"/>
                <w:szCs w:val="28"/>
                <w:lang w:val="en-US"/>
              </w:rPr>
              <w:t>Methods of test for masonry units — Part 13: Determination of net and gross dry density of</w:t>
            </w:r>
            <w:r w:rsidR="00331F3E">
              <w:rPr>
                <w:iCs/>
                <w:sz w:val="28"/>
                <w:szCs w:val="28"/>
              </w:rPr>
              <w:t xml:space="preserve"> </w:t>
            </w:r>
            <w:r w:rsidRPr="00331F3E">
              <w:rPr>
                <w:iCs/>
                <w:sz w:val="28"/>
                <w:szCs w:val="28"/>
                <w:lang w:val="en-US"/>
              </w:rPr>
              <w:t>masonry units (except for natural stone)</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772-14, </w:t>
            </w:r>
            <w:r w:rsidRPr="00331F3E">
              <w:rPr>
                <w:iCs/>
                <w:sz w:val="28"/>
                <w:szCs w:val="28"/>
                <w:lang w:val="en-US"/>
              </w:rPr>
              <w:t>Methods of test for masonry units — Part 14: Determination of moisture movement of aggregate</w:t>
            </w:r>
            <w:r w:rsidR="00331F3E">
              <w:rPr>
                <w:iCs/>
                <w:sz w:val="28"/>
                <w:szCs w:val="28"/>
              </w:rPr>
              <w:t xml:space="preserve"> </w:t>
            </w:r>
            <w:r w:rsidRPr="00331F3E">
              <w:rPr>
                <w:iCs/>
                <w:sz w:val="28"/>
                <w:szCs w:val="28"/>
                <w:lang w:val="en-US"/>
              </w:rPr>
              <w:t>concrete and manufactured stone masonry units</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772-16:2011, </w:t>
            </w:r>
            <w:r w:rsidRPr="00331F3E">
              <w:rPr>
                <w:iCs/>
                <w:sz w:val="28"/>
                <w:szCs w:val="28"/>
                <w:lang w:val="en-US"/>
              </w:rPr>
              <w:t>Methods of test for masonry units — Part 16: Determination of dimensions</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772-20, </w:t>
            </w:r>
            <w:r w:rsidRPr="00331F3E">
              <w:rPr>
                <w:iCs/>
                <w:sz w:val="28"/>
                <w:szCs w:val="28"/>
                <w:lang w:val="en-US"/>
              </w:rPr>
              <w:t>Methods of test for masonry units — Part 20: Determination of flatness of faces of aggregate</w:t>
            </w:r>
            <w:r w:rsidR="00331F3E">
              <w:rPr>
                <w:iCs/>
                <w:sz w:val="28"/>
                <w:szCs w:val="28"/>
              </w:rPr>
              <w:t xml:space="preserve"> </w:t>
            </w:r>
            <w:r w:rsidRPr="00331F3E">
              <w:rPr>
                <w:iCs/>
                <w:sz w:val="28"/>
                <w:szCs w:val="28"/>
                <w:lang w:val="en-US"/>
              </w:rPr>
              <w:t>concrete, manufactured stone and natural stone masonry units</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1052-2, </w:t>
            </w:r>
            <w:r w:rsidRPr="00331F3E">
              <w:rPr>
                <w:iCs/>
                <w:sz w:val="28"/>
                <w:szCs w:val="28"/>
                <w:lang w:val="en-US"/>
              </w:rPr>
              <w:t>Methods of test for masonry — Part 2: Determination of flexural strength</w:t>
            </w:r>
            <w:r w:rsidR="00B626DB">
              <w:rPr>
                <w:iCs/>
                <w:sz w:val="28"/>
                <w:szCs w:val="28"/>
              </w:rPr>
              <w:t>;</w:t>
            </w:r>
          </w:p>
          <w:p w:rsidR="000330B4" w:rsidRPr="00B626DB" w:rsidRDefault="000330B4" w:rsidP="0093009F">
            <w:pPr>
              <w:autoSpaceDE w:val="0"/>
              <w:autoSpaceDN w:val="0"/>
              <w:adjustRightInd w:val="0"/>
              <w:jc w:val="both"/>
              <w:rPr>
                <w:iCs/>
                <w:sz w:val="28"/>
                <w:szCs w:val="28"/>
              </w:rPr>
            </w:pPr>
            <w:r w:rsidRPr="00331F3E">
              <w:rPr>
                <w:sz w:val="28"/>
                <w:szCs w:val="28"/>
                <w:lang w:val="en-US"/>
              </w:rPr>
              <w:t xml:space="preserve">EN 1052-3, </w:t>
            </w:r>
            <w:r w:rsidRPr="00331F3E">
              <w:rPr>
                <w:iCs/>
                <w:sz w:val="28"/>
                <w:szCs w:val="28"/>
                <w:lang w:val="en-US"/>
              </w:rPr>
              <w:t>Methods of test for masonry — Part 3: Determination of initial shear strength</w:t>
            </w:r>
            <w:r w:rsidR="00B626DB">
              <w:rPr>
                <w:iCs/>
                <w:sz w:val="28"/>
                <w:szCs w:val="28"/>
              </w:rPr>
              <w:t>;</w:t>
            </w:r>
          </w:p>
          <w:p w:rsidR="00357EF8" w:rsidRPr="00331F3E" w:rsidRDefault="000330B4" w:rsidP="0093009F">
            <w:pPr>
              <w:autoSpaceDE w:val="0"/>
              <w:autoSpaceDN w:val="0"/>
              <w:adjustRightInd w:val="0"/>
              <w:jc w:val="both"/>
              <w:rPr>
                <w:sz w:val="28"/>
                <w:szCs w:val="28"/>
              </w:rPr>
            </w:pPr>
            <w:r w:rsidRPr="00331F3E">
              <w:rPr>
                <w:sz w:val="28"/>
                <w:szCs w:val="28"/>
                <w:lang w:val="en-US"/>
              </w:rPr>
              <w:t xml:space="preserve">EN 1745, </w:t>
            </w:r>
            <w:r w:rsidRPr="00331F3E">
              <w:rPr>
                <w:iCs/>
                <w:sz w:val="28"/>
                <w:szCs w:val="28"/>
                <w:lang w:val="en-US"/>
              </w:rPr>
              <w:t>Masonry and masonry products — Methods for determining thermal properties</w:t>
            </w:r>
            <w:r w:rsidR="00357EF8" w:rsidRPr="00331F3E">
              <w:rPr>
                <w:sz w:val="28"/>
                <w:szCs w:val="28"/>
              </w:rPr>
              <w:t>;</w:t>
            </w:r>
          </w:p>
          <w:p w:rsidR="000330B4" w:rsidRPr="00331F3E" w:rsidRDefault="000330B4" w:rsidP="0093009F">
            <w:pPr>
              <w:autoSpaceDE w:val="0"/>
              <w:autoSpaceDN w:val="0"/>
              <w:adjustRightInd w:val="0"/>
              <w:jc w:val="both"/>
              <w:rPr>
                <w:iCs/>
                <w:sz w:val="28"/>
                <w:szCs w:val="28"/>
                <w:lang w:val="en-US"/>
              </w:rPr>
            </w:pPr>
            <w:r w:rsidRPr="00331F3E">
              <w:rPr>
                <w:sz w:val="28"/>
                <w:szCs w:val="28"/>
                <w:lang w:val="en-US"/>
              </w:rPr>
              <w:t xml:space="preserve">EN 13501-1, </w:t>
            </w:r>
            <w:r w:rsidRPr="00331F3E">
              <w:rPr>
                <w:iCs/>
                <w:sz w:val="28"/>
                <w:szCs w:val="28"/>
                <w:lang w:val="en-US"/>
              </w:rPr>
              <w:t>Fire classification of construction products and building elements — Part 1: Classification using</w:t>
            </w:r>
          </w:p>
          <w:p w:rsidR="000330B4" w:rsidRPr="00B626DB" w:rsidRDefault="000330B4" w:rsidP="0093009F">
            <w:pPr>
              <w:autoSpaceDE w:val="0"/>
              <w:autoSpaceDN w:val="0"/>
              <w:adjustRightInd w:val="0"/>
              <w:jc w:val="both"/>
              <w:rPr>
                <w:iCs/>
                <w:sz w:val="28"/>
                <w:szCs w:val="28"/>
              </w:rPr>
            </w:pPr>
            <w:r w:rsidRPr="00331F3E">
              <w:rPr>
                <w:iCs/>
                <w:sz w:val="28"/>
                <w:szCs w:val="28"/>
                <w:lang w:val="en-US"/>
              </w:rPr>
              <w:t>data from reaction to fire tests</w:t>
            </w:r>
            <w:r w:rsidR="00B626DB">
              <w:rPr>
                <w:iCs/>
                <w:sz w:val="28"/>
                <w:szCs w:val="28"/>
              </w:rPr>
              <w:t>;</w:t>
            </w:r>
          </w:p>
          <w:p w:rsidR="00357EF8" w:rsidRPr="00B626DB" w:rsidRDefault="000330B4" w:rsidP="0093009F">
            <w:pPr>
              <w:autoSpaceDE w:val="0"/>
              <w:autoSpaceDN w:val="0"/>
              <w:adjustRightInd w:val="0"/>
              <w:jc w:val="both"/>
              <w:rPr>
                <w:sz w:val="28"/>
                <w:szCs w:val="28"/>
              </w:rPr>
            </w:pPr>
            <w:r w:rsidRPr="00331F3E">
              <w:rPr>
                <w:sz w:val="28"/>
                <w:szCs w:val="28"/>
                <w:lang w:val="en-US"/>
              </w:rPr>
              <w:t xml:space="preserve">EN ISO 12572, </w:t>
            </w:r>
            <w:r w:rsidRPr="00331F3E">
              <w:rPr>
                <w:iCs/>
                <w:sz w:val="28"/>
                <w:szCs w:val="28"/>
                <w:lang w:val="en-US"/>
              </w:rPr>
              <w:t xml:space="preserve">Hygrothermal performance of building materials and products </w:t>
            </w:r>
            <w:r w:rsidR="00331F3E">
              <w:rPr>
                <w:iCs/>
                <w:sz w:val="28"/>
                <w:szCs w:val="28"/>
              </w:rPr>
              <w:t xml:space="preserve"> </w:t>
            </w:r>
            <w:r w:rsidRPr="00331F3E">
              <w:rPr>
                <w:iCs/>
                <w:sz w:val="28"/>
                <w:szCs w:val="28"/>
                <w:lang w:val="en-US"/>
              </w:rPr>
              <w:t>— Determination of water</w:t>
            </w:r>
            <w:r w:rsidR="00B626DB">
              <w:rPr>
                <w:iCs/>
                <w:sz w:val="28"/>
                <w:szCs w:val="28"/>
              </w:rPr>
              <w:t xml:space="preserve"> </w:t>
            </w:r>
            <w:r w:rsidRPr="00B626DB">
              <w:rPr>
                <w:iCs/>
                <w:sz w:val="28"/>
                <w:szCs w:val="28"/>
                <w:lang w:val="en-US"/>
              </w:rPr>
              <w:t>vapour transmission properties (ISO 12572:2001)</w:t>
            </w:r>
            <w:r w:rsidR="00B626DB">
              <w:rPr>
                <w:iCs/>
                <w:sz w:val="28"/>
                <w:szCs w:val="28"/>
              </w:rPr>
              <w:t>.</w:t>
            </w:r>
          </w:p>
        </w:tc>
      </w:tr>
      <w:tr w:rsidR="001635AB" w:rsidRPr="001635AB" w:rsidTr="001F39E9">
        <w:tc>
          <w:tcPr>
            <w:tcW w:w="5105" w:type="dxa"/>
            <w:tcMar>
              <w:left w:w="0" w:type="dxa"/>
              <w:right w:w="198" w:type="dxa"/>
            </w:tcMar>
          </w:tcPr>
          <w:p w:rsidR="001635AB" w:rsidRPr="001635AB" w:rsidRDefault="001635AB" w:rsidP="0093009F">
            <w:pPr>
              <w:autoSpaceDE w:val="0"/>
              <w:autoSpaceDN w:val="0"/>
              <w:adjustRightInd w:val="0"/>
              <w:rPr>
                <w:bCs/>
                <w:sz w:val="28"/>
                <w:szCs w:val="28"/>
              </w:rPr>
            </w:pPr>
          </w:p>
        </w:tc>
        <w:tc>
          <w:tcPr>
            <w:tcW w:w="5100" w:type="dxa"/>
            <w:tcMar>
              <w:left w:w="198" w:type="dxa"/>
              <w:right w:w="0" w:type="dxa"/>
            </w:tcMar>
          </w:tcPr>
          <w:p w:rsidR="001635AB" w:rsidRPr="001635AB" w:rsidRDefault="001635AB" w:rsidP="0093009F">
            <w:pPr>
              <w:autoSpaceDE w:val="0"/>
              <w:autoSpaceDN w:val="0"/>
              <w:adjustRightInd w:val="0"/>
              <w:rPr>
                <w:bCs/>
                <w:sz w:val="28"/>
                <w:szCs w:val="28"/>
              </w:rPr>
            </w:pPr>
          </w:p>
        </w:tc>
      </w:tr>
      <w:tr w:rsidR="007603E7" w:rsidRPr="001635AB" w:rsidTr="001F39E9">
        <w:tc>
          <w:tcPr>
            <w:tcW w:w="5105" w:type="dxa"/>
            <w:tcMar>
              <w:left w:w="0" w:type="dxa"/>
              <w:right w:w="198" w:type="dxa"/>
            </w:tcMar>
          </w:tcPr>
          <w:p w:rsidR="00951167" w:rsidRDefault="00BE0990" w:rsidP="0093009F">
            <w:pPr>
              <w:autoSpaceDE w:val="0"/>
              <w:autoSpaceDN w:val="0"/>
              <w:adjustRightInd w:val="0"/>
              <w:jc w:val="both"/>
              <w:rPr>
                <w:b/>
                <w:bCs/>
                <w:sz w:val="28"/>
                <w:szCs w:val="28"/>
              </w:rPr>
            </w:pPr>
            <w:r w:rsidRPr="00BE0990">
              <w:rPr>
                <w:b/>
                <w:bCs/>
                <w:sz w:val="28"/>
                <w:szCs w:val="28"/>
              </w:rPr>
              <w:t xml:space="preserve">3 ТЕРМІНИ, ВИЗНАЧЕННЯ </w:t>
            </w:r>
          </w:p>
          <w:p w:rsidR="007603E7" w:rsidRDefault="00BE0990" w:rsidP="0093009F">
            <w:pPr>
              <w:autoSpaceDE w:val="0"/>
              <w:autoSpaceDN w:val="0"/>
              <w:adjustRightInd w:val="0"/>
              <w:jc w:val="both"/>
              <w:rPr>
                <w:b/>
                <w:bCs/>
                <w:sz w:val="28"/>
                <w:szCs w:val="28"/>
              </w:rPr>
            </w:pPr>
            <w:r w:rsidRPr="00BE0990">
              <w:rPr>
                <w:b/>
                <w:bCs/>
                <w:sz w:val="28"/>
                <w:szCs w:val="28"/>
              </w:rPr>
              <w:t xml:space="preserve">ТА </w:t>
            </w:r>
            <w:r w:rsidR="00951167">
              <w:rPr>
                <w:b/>
                <w:bCs/>
                <w:sz w:val="28"/>
                <w:szCs w:val="28"/>
              </w:rPr>
              <w:t xml:space="preserve">УМОВНІ </w:t>
            </w:r>
            <w:r w:rsidRPr="00BE0990">
              <w:rPr>
                <w:b/>
                <w:bCs/>
                <w:sz w:val="28"/>
                <w:szCs w:val="28"/>
              </w:rPr>
              <w:t>ПОЗНАЧЕННЯ</w:t>
            </w:r>
          </w:p>
          <w:p w:rsidR="00BE0990" w:rsidRPr="00BE0990" w:rsidRDefault="00BE0990" w:rsidP="0093009F">
            <w:pPr>
              <w:autoSpaceDE w:val="0"/>
              <w:autoSpaceDN w:val="0"/>
              <w:adjustRightInd w:val="0"/>
              <w:jc w:val="both"/>
              <w:rPr>
                <w:b/>
                <w:bCs/>
                <w:sz w:val="28"/>
                <w:szCs w:val="28"/>
              </w:rPr>
            </w:pPr>
          </w:p>
          <w:p w:rsidR="007603E7" w:rsidRPr="00BE0990" w:rsidRDefault="007603E7" w:rsidP="0093009F">
            <w:pPr>
              <w:autoSpaceDE w:val="0"/>
              <w:autoSpaceDN w:val="0"/>
              <w:adjustRightInd w:val="0"/>
              <w:jc w:val="both"/>
              <w:rPr>
                <w:b/>
                <w:bCs/>
                <w:sz w:val="28"/>
                <w:szCs w:val="28"/>
              </w:rPr>
            </w:pPr>
            <w:r w:rsidRPr="00BE0990">
              <w:rPr>
                <w:b/>
                <w:bCs/>
                <w:sz w:val="28"/>
                <w:szCs w:val="28"/>
              </w:rPr>
              <w:t>3.1 Терміни та визначення</w:t>
            </w:r>
          </w:p>
          <w:p w:rsidR="007603E7" w:rsidRPr="001635AB" w:rsidRDefault="007603E7" w:rsidP="0093009F">
            <w:pPr>
              <w:autoSpaceDE w:val="0"/>
              <w:autoSpaceDN w:val="0"/>
              <w:adjustRightInd w:val="0"/>
              <w:jc w:val="both"/>
              <w:rPr>
                <w:bCs/>
                <w:sz w:val="28"/>
                <w:szCs w:val="28"/>
              </w:rPr>
            </w:pPr>
          </w:p>
          <w:p w:rsidR="007603E7" w:rsidRDefault="007603E7" w:rsidP="0093009F">
            <w:pPr>
              <w:autoSpaceDE w:val="0"/>
              <w:autoSpaceDN w:val="0"/>
              <w:adjustRightInd w:val="0"/>
              <w:jc w:val="both"/>
              <w:rPr>
                <w:bCs/>
                <w:sz w:val="28"/>
                <w:szCs w:val="28"/>
              </w:rPr>
            </w:pPr>
            <w:r w:rsidRPr="00C16475">
              <w:rPr>
                <w:bCs/>
                <w:sz w:val="28"/>
                <w:szCs w:val="28"/>
              </w:rPr>
              <w:lastRenderedPageBreak/>
              <w:t>У цьому документі застосовують такі терміни з відповідними визначеннями:</w:t>
            </w:r>
          </w:p>
          <w:p w:rsidR="00CC2CE2" w:rsidRPr="001635AB" w:rsidRDefault="00CC2CE2" w:rsidP="0093009F">
            <w:pPr>
              <w:autoSpaceDE w:val="0"/>
              <w:autoSpaceDN w:val="0"/>
              <w:adjustRightInd w:val="0"/>
              <w:jc w:val="both"/>
              <w:rPr>
                <w:bCs/>
                <w:sz w:val="28"/>
                <w:szCs w:val="28"/>
              </w:rPr>
            </w:pPr>
          </w:p>
        </w:tc>
        <w:tc>
          <w:tcPr>
            <w:tcW w:w="5100" w:type="dxa"/>
            <w:tcMar>
              <w:left w:w="198" w:type="dxa"/>
              <w:right w:w="0" w:type="dxa"/>
            </w:tcMar>
          </w:tcPr>
          <w:p w:rsidR="007603E7" w:rsidRPr="00BE0990" w:rsidRDefault="00BE0990" w:rsidP="0093009F">
            <w:pPr>
              <w:autoSpaceDE w:val="0"/>
              <w:autoSpaceDN w:val="0"/>
              <w:adjustRightInd w:val="0"/>
              <w:jc w:val="both"/>
              <w:rPr>
                <w:b/>
                <w:bCs/>
                <w:sz w:val="28"/>
                <w:szCs w:val="28"/>
              </w:rPr>
            </w:pPr>
            <w:r w:rsidRPr="00BE0990">
              <w:rPr>
                <w:b/>
                <w:bCs/>
                <w:sz w:val="28"/>
                <w:szCs w:val="28"/>
              </w:rPr>
              <w:lastRenderedPageBreak/>
              <w:t>3 TERMS, DEFINITIONS AND SYMBOLS</w:t>
            </w:r>
          </w:p>
          <w:p w:rsidR="00BE0990" w:rsidRPr="00BE0990" w:rsidRDefault="00BE0990" w:rsidP="0093009F">
            <w:pPr>
              <w:autoSpaceDE w:val="0"/>
              <w:autoSpaceDN w:val="0"/>
              <w:adjustRightInd w:val="0"/>
              <w:jc w:val="both"/>
              <w:rPr>
                <w:b/>
                <w:bCs/>
                <w:sz w:val="28"/>
                <w:szCs w:val="28"/>
              </w:rPr>
            </w:pPr>
          </w:p>
          <w:p w:rsidR="007603E7" w:rsidRPr="00BE0990" w:rsidRDefault="007603E7" w:rsidP="0093009F">
            <w:pPr>
              <w:autoSpaceDE w:val="0"/>
              <w:autoSpaceDN w:val="0"/>
              <w:adjustRightInd w:val="0"/>
              <w:jc w:val="both"/>
              <w:rPr>
                <w:b/>
                <w:bCs/>
                <w:sz w:val="28"/>
                <w:szCs w:val="28"/>
              </w:rPr>
            </w:pPr>
            <w:r w:rsidRPr="00BE0990">
              <w:rPr>
                <w:b/>
                <w:bCs/>
                <w:sz w:val="28"/>
                <w:szCs w:val="28"/>
              </w:rPr>
              <w:t xml:space="preserve">3.1 Terms and definitions </w:t>
            </w:r>
          </w:p>
          <w:p w:rsidR="007603E7" w:rsidRDefault="007603E7" w:rsidP="0093009F">
            <w:pPr>
              <w:autoSpaceDE w:val="0"/>
              <w:autoSpaceDN w:val="0"/>
              <w:adjustRightInd w:val="0"/>
              <w:jc w:val="both"/>
              <w:rPr>
                <w:bCs/>
                <w:sz w:val="28"/>
                <w:szCs w:val="28"/>
              </w:rPr>
            </w:pPr>
          </w:p>
          <w:p w:rsidR="007603E7" w:rsidRPr="001635AB" w:rsidRDefault="007603E7" w:rsidP="0093009F">
            <w:pPr>
              <w:autoSpaceDE w:val="0"/>
              <w:autoSpaceDN w:val="0"/>
              <w:adjustRightInd w:val="0"/>
              <w:jc w:val="both"/>
              <w:rPr>
                <w:bCs/>
                <w:sz w:val="28"/>
                <w:szCs w:val="28"/>
              </w:rPr>
            </w:pPr>
            <w:r w:rsidRPr="001635AB">
              <w:rPr>
                <w:bCs/>
                <w:sz w:val="28"/>
                <w:szCs w:val="28"/>
              </w:rPr>
              <w:lastRenderedPageBreak/>
              <w:t>For the purposes of this document, the following terms and definitions apply.</w:t>
            </w:r>
          </w:p>
        </w:tc>
      </w:tr>
      <w:tr w:rsidR="005B23B1" w:rsidRPr="001635AB" w:rsidTr="001F39E9">
        <w:tc>
          <w:tcPr>
            <w:tcW w:w="5105" w:type="dxa"/>
            <w:tcMar>
              <w:left w:w="0" w:type="dxa"/>
              <w:right w:w="198" w:type="dxa"/>
            </w:tcMar>
          </w:tcPr>
          <w:p w:rsidR="00CD612E" w:rsidRPr="00BE0990" w:rsidRDefault="002A4510" w:rsidP="0093009F">
            <w:pPr>
              <w:autoSpaceDE w:val="0"/>
              <w:autoSpaceDN w:val="0"/>
              <w:adjustRightInd w:val="0"/>
              <w:jc w:val="both"/>
              <w:rPr>
                <w:b/>
                <w:bCs/>
                <w:sz w:val="28"/>
                <w:szCs w:val="28"/>
              </w:rPr>
            </w:pPr>
            <w:r w:rsidRPr="00BE0990">
              <w:rPr>
                <w:b/>
                <w:bCs/>
                <w:sz w:val="28"/>
                <w:szCs w:val="28"/>
              </w:rPr>
              <w:lastRenderedPageBreak/>
              <w:t>3.1.1</w:t>
            </w:r>
          </w:p>
          <w:p w:rsidR="0017706E" w:rsidRDefault="002A4510" w:rsidP="0093009F">
            <w:pPr>
              <w:autoSpaceDE w:val="0"/>
              <w:autoSpaceDN w:val="0"/>
              <w:adjustRightInd w:val="0"/>
              <w:jc w:val="both"/>
              <w:rPr>
                <w:b/>
                <w:bCs/>
                <w:sz w:val="28"/>
                <w:szCs w:val="28"/>
              </w:rPr>
            </w:pPr>
            <w:r w:rsidRPr="00BE0990">
              <w:rPr>
                <w:b/>
                <w:bCs/>
                <w:sz w:val="28"/>
                <w:szCs w:val="28"/>
              </w:rPr>
              <w:t xml:space="preserve">стіновий виріб </w:t>
            </w:r>
          </w:p>
          <w:p w:rsidR="005B23B1" w:rsidRPr="001635AB" w:rsidRDefault="002A4510" w:rsidP="0093009F">
            <w:pPr>
              <w:autoSpaceDE w:val="0"/>
              <w:autoSpaceDN w:val="0"/>
              <w:adjustRightInd w:val="0"/>
              <w:jc w:val="both"/>
              <w:rPr>
                <w:bCs/>
                <w:sz w:val="28"/>
                <w:szCs w:val="28"/>
              </w:rPr>
            </w:pPr>
            <w:r w:rsidRPr="00C16475">
              <w:rPr>
                <w:bCs/>
                <w:sz w:val="28"/>
                <w:szCs w:val="28"/>
              </w:rPr>
              <w:t>сформований елемент</w:t>
            </w:r>
            <w:r>
              <w:rPr>
                <w:bCs/>
                <w:sz w:val="28"/>
                <w:szCs w:val="28"/>
              </w:rPr>
              <w:t xml:space="preserve">, призначений </w:t>
            </w:r>
            <w:r w:rsidRPr="00C16475">
              <w:rPr>
                <w:bCs/>
                <w:sz w:val="28"/>
                <w:szCs w:val="28"/>
              </w:rPr>
              <w:t xml:space="preserve"> для</w:t>
            </w:r>
            <w:r>
              <w:rPr>
                <w:bCs/>
                <w:sz w:val="28"/>
                <w:szCs w:val="28"/>
              </w:rPr>
              <w:t xml:space="preserve"> </w:t>
            </w:r>
            <w:r w:rsidRPr="00C16475">
              <w:rPr>
                <w:bCs/>
                <w:sz w:val="28"/>
                <w:szCs w:val="28"/>
              </w:rPr>
              <w:t>кам'яно</w:t>
            </w:r>
            <w:r>
              <w:rPr>
                <w:bCs/>
                <w:sz w:val="28"/>
                <w:szCs w:val="28"/>
              </w:rPr>
              <w:t>го</w:t>
            </w:r>
            <w:r w:rsidRPr="00C16475">
              <w:rPr>
                <w:bCs/>
                <w:sz w:val="28"/>
                <w:szCs w:val="28"/>
              </w:rPr>
              <w:t xml:space="preserve"> </w:t>
            </w:r>
            <w:r>
              <w:rPr>
                <w:bCs/>
                <w:sz w:val="28"/>
                <w:szCs w:val="28"/>
              </w:rPr>
              <w:t>мурування</w:t>
            </w:r>
            <w:r w:rsidRPr="00C16475">
              <w:rPr>
                <w:bCs/>
                <w:sz w:val="28"/>
                <w:szCs w:val="28"/>
              </w:rPr>
              <w:t>.</w:t>
            </w:r>
          </w:p>
        </w:tc>
        <w:tc>
          <w:tcPr>
            <w:tcW w:w="5100" w:type="dxa"/>
            <w:tcMar>
              <w:left w:w="198" w:type="dxa"/>
              <w:right w:w="0" w:type="dxa"/>
            </w:tcMar>
          </w:tcPr>
          <w:p w:rsidR="00CD612E" w:rsidRPr="00BE0990" w:rsidRDefault="000330B4" w:rsidP="0093009F">
            <w:pPr>
              <w:autoSpaceDE w:val="0"/>
              <w:autoSpaceDN w:val="0"/>
              <w:adjustRightInd w:val="0"/>
              <w:jc w:val="both"/>
              <w:rPr>
                <w:b/>
                <w:bCs/>
                <w:sz w:val="28"/>
                <w:szCs w:val="28"/>
              </w:rPr>
            </w:pPr>
            <w:r w:rsidRPr="00BE0990">
              <w:rPr>
                <w:b/>
                <w:bCs/>
                <w:sz w:val="28"/>
                <w:szCs w:val="28"/>
              </w:rPr>
              <w:t>3.1.1</w:t>
            </w:r>
            <w:r w:rsidR="00CD612E" w:rsidRPr="00BE0990">
              <w:rPr>
                <w:b/>
                <w:bCs/>
                <w:sz w:val="28"/>
                <w:szCs w:val="28"/>
              </w:rPr>
              <w:t xml:space="preserve"> </w:t>
            </w:r>
          </w:p>
          <w:p w:rsidR="000330B4" w:rsidRPr="00BE0990" w:rsidRDefault="000330B4" w:rsidP="0093009F">
            <w:pPr>
              <w:autoSpaceDE w:val="0"/>
              <w:autoSpaceDN w:val="0"/>
              <w:adjustRightInd w:val="0"/>
              <w:jc w:val="both"/>
              <w:rPr>
                <w:b/>
                <w:bCs/>
                <w:sz w:val="28"/>
                <w:szCs w:val="28"/>
              </w:rPr>
            </w:pPr>
            <w:r w:rsidRPr="00BE0990">
              <w:rPr>
                <w:b/>
                <w:bCs/>
                <w:sz w:val="28"/>
                <w:szCs w:val="28"/>
              </w:rPr>
              <w:t>masonry unit</w:t>
            </w:r>
          </w:p>
          <w:p w:rsidR="001635AB" w:rsidRPr="001635AB" w:rsidRDefault="000330B4" w:rsidP="0093009F">
            <w:pPr>
              <w:autoSpaceDE w:val="0"/>
              <w:autoSpaceDN w:val="0"/>
              <w:adjustRightInd w:val="0"/>
              <w:jc w:val="both"/>
              <w:rPr>
                <w:bCs/>
                <w:sz w:val="28"/>
                <w:szCs w:val="28"/>
              </w:rPr>
            </w:pPr>
            <w:r w:rsidRPr="001635AB">
              <w:rPr>
                <w:bCs/>
                <w:sz w:val="28"/>
                <w:szCs w:val="28"/>
              </w:rPr>
              <w:t>preformed component intended for use in masonry construction</w:t>
            </w:r>
          </w:p>
        </w:tc>
      </w:tr>
      <w:tr w:rsidR="007603E7" w:rsidRPr="00FA1142" w:rsidTr="001F39E9">
        <w:tc>
          <w:tcPr>
            <w:tcW w:w="5105" w:type="dxa"/>
            <w:tcMar>
              <w:left w:w="0" w:type="dxa"/>
              <w:right w:w="198" w:type="dxa"/>
            </w:tcMar>
          </w:tcPr>
          <w:p w:rsidR="007603E7" w:rsidRPr="0017706E" w:rsidRDefault="002A4510" w:rsidP="0093009F">
            <w:pPr>
              <w:autoSpaceDE w:val="0"/>
              <w:autoSpaceDN w:val="0"/>
              <w:adjustRightInd w:val="0"/>
              <w:jc w:val="both"/>
              <w:rPr>
                <w:b/>
                <w:bCs/>
                <w:sz w:val="28"/>
                <w:szCs w:val="28"/>
              </w:rPr>
            </w:pPr>
            <w:r w:rsidRPr="0017706E">
              <w:rPr>
                <w:b/>
                <w:bCs/>
                <w:sz w:val="28"/>
                <w:szCs w:val="28"/>
              </w:rPr>
              <w:t xml:space="preserve">3.1.2 </w:t>
            </w:r>
          </w:p>
          <w:p w:rsidR="007603E7" w:rsidRPr="00BE0990" w:rsidRDefault="002A4510" w:rsidP="0093009F">
            <w:pPr>
              <w:autoSpaceDE w:val="0"/>
              <w:autoSpaceDN w:val="0"/>
              <w:adjustRightInd w:val="0"/>
              <w:jc w:val="both"/>
              <w:rPr>
                <w:b/>
                <w:bCs/>
                <w:sz w:val="28"/>
                <w:szCs w:val="28"/>
              </w:rPr>
            </w:pPr>
            <w:r w:rsidRPr="00BE0990">
              <w:rPr>
                <w:b/>
                <w:bCs/>
                <w:sz w:val="28"/>
                <w:szCs w:val="28"/>
              </w:rPr>
              <w:t xml:space="preserve">рядовий стіновий виріб </w:t>
            </w:r>
          </w:p>
          <w:p w:rsidR="007603E7" w:rsidRPr="001635AB" w:rsidRDefault="002A4510" w:rsidP="0093009F">
            <w:pPr>
              <w:autoSpaceDE w:val="0"/>
              <w:autoSpaceDN w:val="0"/>
              <w:adjustRightInd w:val="0"/>
              <w:jc w:val="both"/>
              <w:rPr>
                <w:bCs/>
                <w:sz w:val="28"/>
                <w:szCs w:val="28"/>
              </w:rPr>
            </w:pPr>
            <w:r>
              <w:rPr>
                <w:bCs/>
                <w:sz w:val="28"/>
                <w:szCs w:val="28"/>
              </w:rPr>
              <w:t>с</w:t>
            </w:r>
            <w:r w:rsidRPr="00813B74">
              <w:rPr>
                <w:bCs/>
                <w:sz w:val="28"/>
                <w:szCs w:val="28"/>
              </w:rPr>
              <w:t>тіновий виріб</w:t>
            </w:r>
            <w:r w:rsidRPr="00C16475">
              <w:rPr>
                <w:bCs/>
                <w:sz w:val="28"/>
                <w:szCs w:val="28"/>
              </w:rPr>
              <w:t>, поверхні якого після укладання залишаються невидимими.</w:t>
            </w:r>
          </w:p>
        </w:tc>
        <w:tc>
          <w:tcPr>
            <w:tcW w:w="5100" w:type="dxa"/>
            <w:tcMar>
              <w:left w:w="198" w:type="dxa"/>
              <w:right w:w="0" w:type="dxa"/>
            </w:tcMar>
          </w:tcPr>
          <w:p w:rsidR="007603E7" w:rsidRPr="00BE0990" w:rsidRDefault="007603E7" w:rsidP="0093009F">
            <w:pPr>
              <w:autoSpaceDE w:val="0"/>
              <w:autoSpaceDN w:val="0"/>
              <w:adjustRightInd w:val="0"/>
              <w:jc w:val="both"/>
              <w:rPr>
                <w:b/>
                <w:bCs/>
                <w:sz w:val="28"/>
                <w:szCs w:val="28"/>
              </w:rPr>
            </w:pPr>
            <w:r w:rsidRPr="00BE0990">
              <w:rPr>
                <w:b/>
                <w:bCs/>
                <w:sz w:val="28"/>
                <w:szCs w:val="28"/>
              </w:rPr>
              <w:t>3.1.2</w:t>
            </w:r>
          </w:p>
          <w:p w:rsidR="007603E7" w:rsidRPr="00BE0990" w:rsidRDefault="007603E7" w:rsidP="0093009F">
            <w:pPr>
              <w:autoSpaceDE w:val="0"/>
              <w:autoSpaceDN w:val="0"/>
              <w:adjustRightInd w:val="0"/>
              <w:jc w:val="both"/>
              <w:rPr>
                <w:b/>
                <w:bCs/>
                <w:sz w:val="28"/>
                <w:szCs w:val="28"/>
              </w:rPr>
            </w:pPr>
            <w:r w:rsidRPr="00BE0990">
              <w:rPr>
                <w:b/>
                <w:bCs/>
                <w:sz w:val="28"/>
                <w:szCs w:val="28"/>
              </w:rPr>
              <w:t>common masonry unit</w:t>
            </w:r>
          </w:p>
          <w:p w:rsidR="007603E7" w:rsidRPr="001635AB" w:rsidRDefault="007603E7" w:rsidP="0093009F">
            <w:pPr>
              <w:autoSpaceDE w:val="0"/>
              <w:autoSpaceDN w:val="0"/>
              <w:adjustRightInd w:val="0"/>
              <w:jc w:val="both"/>
              <w:rPr>
                <w:bCs/>
                <w:sz w:val="28"/>
                <w:szCs w:val="28"/>
              </w:rPr>
            </w:pPr>
            <w:r w:rsidRPr="001635AB">
              <w:rPr>
                <w:bCs/>
                <w:sz w:val="28"/>
                <w:szCs w:val="28"/>
              </w:rPr>
              <w:t>masonry unit normally intended for use with no faces left visible</w:t>
            </w:r>
          </w:p>
        </w:tc>
      </w:tr>
      <w:tr w:rsidR="007603E7" w:rsidRPr="00FA1142" w:rsidTr="001F39E9">
        <w:tc>
          <w:tcPr>
            <w:tcW w:w="5105" w:type="dxa"/>
            <w:tcMar>
              <w:left w:w="0" w:type="dxa"/>
              <w:right w:w="198" w:type="dxa"/>
            </w:tcMar>
          </w:tcPr>
          <w:p w:rsidR="007603E7" w:rsidRPr="00BE0990" w:rsidRDefault="002A4510" w:rsidP="0093009F">
            <w:pPr>
              <w:autoSpaceDE w:val="0"/>
              <w:autoSpaceDN w:val="0"/>
              <w:adjustRightInd w:val="0"/>
              <w:jc w:val="both"/>
              <w:rPr>
                <w:b/>
                <w:bCs/>
                <w:sz w:val="28"/>
                <w:szCs w:val="28"/>
              </w:rPr>
            </w:pPr>
            <w:r w:rsidRPr="00BE0990">
              <w:rPr>
                <w:b/>
                <w:bCs/>
                <w:sz w:val="28"/>
                <w:szCs w:val="28"/>
              </w:rPr>
              <w:t xml:space="preserve">3.1.3 </w:t>
            </w:r>
          </w:p>
          <w:p w:rsidR="007603E7" w:rsidRPr="00BE0990" w:rsidRDefault="002A4510" w:rsidP="0093009F">
            <w:pPr>
              <w:autoSpaceDE w:val="0"/>
              <w:autoSpaceDN w:val="0"/>
              <w:adjustRightInd w:val="0"/>
              <w:jc w:val="both"/>
              <w:rPr>
                <w:b/>
                <w:bCs/>
                <w:sz w:val="28"/>
                <w:szCs w:val="28"/>
              </w:rPr>
            </w:pPr>
            <w:r w:rsidRPr="00BE0990">
              <w:rPr>
                <w:b/>
                <w:bCs/>
                <w:sz w:val="28"/>
                <w:szCs w:val="28"/>
              </w:rPr>
              <w:t xml:space="preserve">лицьовий стіновий виріб </w:t>
            </w:r>
          </w:p>
          <w:p w:rsidR="007603E7" w:rsidRPr="001635AB" w:rsidRDefault="002A4510" w:rsidP="0093009F">
            <w:pPr>
              <w:autoSpaceDE w:val="0"/>
              <w:autoSpaceDN w:val="0"/>
              <w:adjustRightInd w:val="0"/>
              <w:jc w:val="both"/>
              <w:rPr>
                <w:bCs/>
                <w:sz w:val="28"/>
                <w:szCs w:val="28"/>
              </w:rPr>
            </w:pPr>
            <w:r>
              <w:rPr>
                <w:bCs/>
                <w:sz w:val="28"/>
                <w:szCs w:val="28"/>
              </w:rPr>
              <w:t>с</w:t>
            </w:r>
            <w:r w:rsidRPr="00813B74">
              <w:rPr>
                <w:bCs/>
                <w:sz w:val="28"/>
                <w:szCs w:val="28"/>
              </w:rPr>
              <w:t>тіновий виріб</w:t>
            </w:r>
            <w:r w:rsidRPr="00C16475">
              <w:rPr>
                <w:bCs/>
                <w:sz w:val="28"/>
                <w:szCs w:val="28"/>
              </w:rPr>
              <w:t>, одна або кілька поверхонь якого після укладання залишаються</w:t>
            </w:r>
            <w:r>
              <w:rPr>
                <w:bCs/>
                <w:sz w:val="28"/>
                <w:szCs w:val="28"/>
              </w:rPr>
              <w:t xml:space="preserve"> </w:t>
            </w:r>
            <w:r w:rsidRPr="00C16475">
              <w:rPr>
                <w:bCs/>
                <w:sz w:val="28"/>
                <w:szCs w:val="28"/>
              </w:rPr>
              <w:t>видимими і який застосовують із захищеними або незахищеними поверхнями.</w:t>
            </w:r>
          </w:p>
        </w:tc>
        <w:tc>
          <w:tcPr>
            <w:tcW w:w="5100" w:type="dxa"/>
            <w:tcMar>
              <w:left w:w="198" w:type="dxa"/>
              <w:right w:w="0" w:type="dxa"/>
            </w:tcMar>
          </w:tcPr>
          <w:p w:rsidR="007603E7" w:rsidRPr="00BE0990" w:rsidRDefault="007603E7" w:rsidP="0093009F">
            <w:pPr>
              <w:autoSpaceDE w:val="0"/>
              <w:autoSpaceDN w:val="0"/>
              <w:adjustRightInd w:val="0"/>
              <w:jc w:val="both"/>
              <w:rPr>
                <w:b/>
                <w:bCs/>
                <w:sz w:val="28"/>
                <w:szCs w:val="28"/>
              </w:rPr>
            </w:pPr>
            <w:r w:rsidRPr="00BE0990">
              <w:rPr>
                <w:b/>
                <w:bCs/>
                <w:sz w:val="28"/>
                <w:szCs w:val="28"/>
              </w:rPr>
              <w:t>3.1.3</w:t>
            </w:r>
          </w:p>
          <w:p w:rsidR="007603E7" w:rsidRPr="00BE0990" w:rsidRDefault="007603E7" w:rsidP="0093009F">
            <w:pPr>
              <w:autoSpaceDE w:val="0"/>
              <w:autoSpaceDN w:val="0"/>
              <w:adjustRightInd w:val="0"/>
              <w:jc w:val="both"/>
              <w:rPr>
                <w:b/>
                <w:bCs/>
                <w:sz w:val="28"/>
                <w:szCs w:val="28"/>
              </w:rPr>
            </w:pPr>
            <w:r w:rsidRPr="00BE0990">
              <w:rPr>
                <w:b/>
                <w:bCs/>
                <w:sz w:val="28"/>
                <w:szCs w:val="28"/>
              </w:rPr>
              <w:t>facing masonry unit</w:t>
            </w:r>
          </w:p>
          <w:p w:rsidR="007603E7" w:rsidRPr="001635AB" w:rsidRDefault="007603E7" w:rsidP="0093009F">
            <w:pPr>
              <w:autoSpaceDE w:val="0"/>
              <w:autoSpaceDN w:val="0"/>
              <w:adjustRightInd w:val="0"/>
              <w:jc w:val="both"/>
              <w:rPr>
                <w:bCs/>
                <w:sz w:val="28"/>
                <w:szCs w:val="28"/>
              </w:rPr>
            </w:pPr>
            <w:r w:rsidRPr="001635AB">
              <w:rPr>
                <w:bCs/>
                <w:sz w:val="28"/>
                <w:szCs w:val="28"/>
              </w:rPr>
              <w:t>masonry unit intended for use with one or more faces left visible and which may or may not be exposed to external climatic conditions</w:t>
            </w:r>
          </w:p>
        </w:tc>
      </w:tr>
      <w:tr w:rsidR="007603E7" w:rsidRPr="00FA1142" w:rsidTr="001F39E9">
        <w:tc>
          <w:tcPr>
            <w:tcW w:w="5105" w:type="dxa"/>
            <w:tcMar>
              <w:left w:w="0" w:type="dxa"/>
              <w:right w:w="198" w:type="dxa"/>
            </w:tcMar>
          </w:tcPr>
          <w:p w:rsidR="007603E7" w:rsidRPr="00813B74" w:rsidRDefault="002A4510" w:rsidP="0093009F">
            <w:pPr>
              <w:autoSpaceDE w:val="0"/>
              <w:autoSpaceDN w:val="0"/>
              <w:adjustRightInd w:val="0"/>
              <w:jc w:val="both"/>
              <w:rPr>
                <w:b/>
                <w:bCs/>
                <w:sz w:val="28"/>
                <w:szCs w:val="28"/>
              </w:rPr>
            </w:pPr>
            <w:r w:rsidRPr="00813B74">
              <w:rPr>
                <w:b/>
                <w:bCs/>
                <w:sz w:val="28"/>
                <w:szCs w:val="28"/>
              </w:rPr>
              <w:t xml:space="preserve">3.1.4 </w:t>
            </w:r>
          </w:p>
          <w:p w:rsidR="00813B74" w:rsidRDefault="002A4510" w:rsidP="0093009F">
            <w:pPr>
              <w:autoSpaceDE w:val="0"/>
              <w:autoSpaceDN w:val="0"/>
              <w:adjustRightInd w:val="0"/>
              <w:jc w:val="both"/>
              <w:rPr>
                <w:b/>
                <w:bCs/>
                <w:sz w:val="28"/>
                <w:szCs w:val="28"/>
              </w:rPr>
            </w:pPr>
            <w:r w:rsidRPr="00813B74">
              <w:rPr>
                <w:b/>
                <w:bCs/>
                <w:sz w:val="28"/>
                <w:szCs w:val="28"/>
              </w:rPr>
              <w:t xml:space="preserve">облицювальний стіновий виріб </w:t>
            </w:r>
          </w:p>
          <w:p w:rsidR="007603E7" w:rsidRPr="001635AB" w:rsidRDefault="002A4510" w:rsidP="0093009F">
            <w:pPr>
              <w:autoSpaceDE w:val="0"/>
              <w:autoSpaceDN w:val="0"/>
              <w:adjustRightInd w:val="0"/>
              <w:jc w:val="both"/>
              <w:rPr>
                <w:bCs/>
                <w:sz w:val="28"/>
                <w:szCs w:val="28"/>
              </w:rPr>
            </w:pPr>
            <w:r>
              <w:rPr>
                <w:bCs/>
                <w:sz w:val="28"/>
                <w:szCs w:val="28"/>
              </w:rPr>
              <w:t>лицьовий</w:t>
            </w:r>
            <w:r w:rsidRPr="00C16475">
              <w:rPr>
                <w:bCs/>
                <w:sz w:val="28"/>
                <w:szCs w:val="28"/>
              </w:rPr>
              <w:t xml:space="preserve"> </w:t>
            </w:r>
            <w:r w:rsidRPr="00813B74">
              <w:rPr>
                <w:bCs/>
                <w:sz w:val="28"/>
                <w:szCs w:val="28"/>
              </w:rPr>
              <w:t>стіновий виріб</w:t>
            </w:r>
            <w:r w:rsidRPr="00C16475">
              <w:rPr>
                <w:bCs/>
                <w:sz w:val="28"/>
                <w:szCs w:val="28"/>
              </w:rPr>
              <w:t xml:space="preserve">, </w:t>
            </w:r>
            <w:r>
              <w:rPr>
                <w:bCs/>
                <w:sz w:val="28"/>
                <w:szCs w:val="28"/>
              </w:rPr>
              <w:t>що</w:t>
            </w:r>
            <w:r w:rsidRPr="00C16475">
              <w:rPr>
                <w:bCs/>
                <w:sz w:val="28"/>
                <w:szCs w:val="28"/>
              </w:rPr>
              <w:t xml:space="preserve"> застосовують без штукатурки або аналогічно</w:t>
            </w:r>
            <w:r>
              <w:rPr>
                <w:bCs/>
                <w:sz w:val="28"/>
                <w:szCs w:val="28"/>
              </w:rPr>
              <w:t>го</w:t>
            </w:r>
            <w:r w:rsidRPr="00C16475">
              <w:rPr>
                <w:bCs/>
                <w:sz w:val="28"/>
                <w:szCs w:val="28"/>
              </w:rPr>
              <w:t xml:space="preserve"> захисту та як</w:t>
            </w:r>
            <w:r>
              <w:rPr>
                <w:bCs/>
                <w:sz w:val="28"/>
                <w:szCs w:val="28"/>
              </w:rPr>
              <w:t>ий</w:t>
            </w:r>
            <w:r w:rsidRPr="00C16475">
              <w:rPr>
                <w:bCs/>
                <w:sz w:val="28"/>
                <w:szCs w:val="28"/>
              </w:rPr>
              <w:t xml:space="preserve"> </w:t>
            </w:r>
            <w:r>
              <w:rPr>
                <w:bCs/>
                <w:sz w:val="28"/>
                <w:szCs w:val="28"/>
              </w:rPr>
              <w:t>зазнає</w:t>
            </w:r>
            <w:r w:rsidRPr="00C16475">
              <w:rPr>
                <w:bCs/>
                <w:sz w:val="28"/>
                <w:szCs w:val="28"/>
              </w:rPr>
              <w:t xml:space="preserve"> вплив</w:t>
            </w:r>
            <w:r>
              <w:rPr>
                <w:bCs/>
                <w:sz w:val="28"/>
                <w:szCs w:val="28"/>
              </w:rPr>
              <w:t>у</w:t>
            </w:r>
            <w:r w:rsidRPr="00C16475">
              <w:rPr>
                <w:bCs/>
                <w:sz w:val="28"/>
                <w:szCs w:val="28"/>
              </w:rPr>
              <w:t xml:space="preserve"> кліматичних </w:t>
            </w:r>
            <w:r>
              <w:rPr>
                <w:bCs/>
                <w:sz w:val="28"/>
                <w:szCs w:val="28"/>
              </w:rPr>
              <w:t>факторів.</w:t>
            </w:r>
          </w:p>
        </w:tc>
        <w:tc>
          <w:tcPr>
            <w:tcW w:w="5100" w:type="dxa"/>
            <w:tcMar>
              <w:left w:w="198" w:type="dxa"/>
              <w:right w:w="0" w:type="dxa"/>
            </w:tcMar>
          </w:tcPr>
          <w:p w:rsidR="007603E7" w:rsidRPr="00813B74" w:rsidRDefault="007603E7" w:rsidP="0093009F">
            <w:pPr>
              <w:autoSpaceDE w:val="0"/>
              <w:autoSpaceDN w:val="0"/>
              <w:adjustRightInd w:val="0"/>
              <w:jc w:val="both"/>
              <w:rPr>
                <w:b/>
                <w:bCs/>
                <w:sz w:val="28"/>
                <w:szCs w:val="28"/>
              </w:rPr>
            </w:pPr>
            <w:r w:rsidRPr="00813B74">
              <w:rPr>
                <w:b/>
                <w:bCs/>
                <w:sz w:val="28"/>
                <w:szCs w:val="28"/>
              </w:rPr>
              <w:t>3.1.4</w:t>
            </w:r>
          </w:p>
          <w:p w:rsidR="007603E7" w:rsidRPr="00813B74" w:rsidRDefault="007603E7" w:rsidP="0093009F">
            <w:pPr>
              <w:autoSpaceDE w:val="0"/>
              <w:autoSpaceDN w:val="0"/>
              <w:adjustRightInd w:val="0"/>
              <w:jc w:val="both"/>
              <w:rPr>
                <w:b/>
                <w:bCs/>
                <w:sz w:val="28"/>
                <w:szCs w:val="28"/>
              </w:rPr>
            </w:pPr>
            <w:r w:rsidRPr="00813B74">
              <w:rPr>
                <w:b/>
                <w:bCs/>
                <w:sz w:val="28"/>
                <w:szCs w:val="28"/>
              </w:rPr>
              <w:t>exposed masonry unit</w:t>
            </w:r>
          </w:p>
          <w:p w:rsidR="007603E7" w:rsidRPr="001635AB" w:rsidRDefault="007603E7" w:rsidP="0093009F">
            <w:pPr>
              <w:autoSpaceDE w:val="0"/>
              <w:autoSpaceDN w:val="0"/>
              <w:adjustRightInd w:val="0"/>
              <w:jc w:val="both"/>
              <w:rPr>
                <w:bCs/>
                <w:sz w:val="28"/>
                <w:szCs w:val="28"/>
              </w:rPr>
            </w:pPr>
            <w:r w:rsidRPr="001635AB">
              <w:rPr>
                <w:bCs/>
                <w:sz w:val="28"/>
                <w:szCs w:val="28"/>
              </w:rPr>
              <w:t>facing masonry unit exposed to external climatic conditions without render or other equivalent protection</w:t>
            </w:r>
          </w:p>
        </w:tc>
      </w:tr>
      <w:tr w:rsidR="007603E7" w:rsidRPr="00FA1142" w:rsidTr="001F39E9">
        <w:tc>
          <w:tcPr>
            <w:tcW w:w="5105" w:type="dxa"/>
            <w:tcMar>
              <w:left w:w="0" w:type="dxa"/>
              <w:right w:w="198" w:type="dxa"/>
            </w:tcMar>
          </w:tcPr>
          <w:p w:rsidR="007603E7" w:rsidRPr="00813B74" w:rsidRDefault="002A4510" w:rsidP="0093009F">
            <w:pPr>
              <w:autoSpaceDE w:val="0"/>
              <w:autoSpaceDN w:val="0"/>
              <w:adjustRightInd w:val="0"/>
              <w:jc w:val="both"/>
              <w:rPr>
                <w:b/>
                <w:bCs/>
                <w:sz w:val="28"/>
                <w:szCs w:val="28"/>
              </w:rPr>
            </w:pPr>
            <w:r w:rsidRPr="00813B74">
              <w:rPr>
                <w:b/>
                <w:bCs/>
                <w:sz w:val="28"/>
                <w:szCs w:val="28"/>
              </w:rPr>
              <w:t xml:space="preserve">3.1.5 </w:t>
            </w:r>
          </w:p>
          <w:p w:rsidR="007603E7" w:rsidRPr="00813B74" w:rsidRDefault="002A4510" w:rsidP="0093009F">
            <w:pPr>
              <w:autoSpaceDE w:val="0"/>
              <w:autoSpaceDN w:val="0"/>
              <w:adjustRightInd w:val="0"/>
              <w:jc w:val="both"/>
              <w:rPr>
                <w:b/>
                <w:bCs/>
                <w:sz w:val="28"/>
                <w:szCs w:val="28"/>
              </w:rPr>
            </w:pPr>
            <w:r w:rsidRPr="00813B74">
              <w:rPr>
                <w:b/>
                <w:bCs/>
                <w:sz w:val="28"/>
                <w:szCs w:val="28"/>
              </w:rPr>
              <w:t xml:space="preserve">бетонний стіновий виріб </w:t>
            </w:r>
          </w:p>
          <w:p w:rsidR="007603E7" w:rsidRPr="001635AB" w:rsidRDefault="002A4510" w:rsidP="0093009F">
            <w:pPr>
              <w:autoSpaceDE w:val="0"/>
              <w:autoSpaceDN w:val="0"/>
              <w:adjustRightInd w:val="0"/>
              <w:jc w:val="both"/>
              <w:rPr>
                <w:bCs/>
                <w:sz w:val="28"/>
                <w:szCs w:val="28"/>
              </w:rPr>
            </w:pPr>
            <w:r>
              <w:rPr>
                <w:bCs/>
                <w:sz w:val="28"/>
                <w:szCs w:val="28"/>
              </w:rPr>
              <w:t>с</w:t>
            </w:r>
            <w:r w:rsidRPr="00813B74">
              <w:rPr>
                <w:bCs/>
                <w:sz w:val="28"/>
                <w:szCs w:val="28"/>
              </w:rPr>
              <w:t>тіновий виріб</w:t>
            </w:r>
            <w:r w:rsidRPr="00C16475">
              <w:rPr>
                <w:bCs/>
                <w:sz w:val="28"/>
                <w:szCs w:val="28"/>
              </w:rPr>
              <w:t>, виготовлен</w:t>
            </w:r>
            <w:r>
              <w:rPr>
                <w:bCs/>
                <w:sz w:val="28"/>
                <w:szCs w:val="28"/>
              </w:rPr>
              <w:t>ий з цементу, заповнювачів і води</w:t>
            </w:r>
            <w:r w:rsidRPr="00C16475">
              <w:rPr>
                <w:bCs/>
                <w:sz w:val="28"/>
                <w:szCs w:val="28"/>
              </w:rPr>
              <w:t>, в</w:t>
            </w:r>
            <w:r>
              <w:rPr>
                <w:bCs/>
                <w:sz w:val="28"/>
                <w:szCs w:val="28"/>
              </w:rPr>
              <w:t xml:space="preserve"> якому можуть міститися добавки, наповнювачі</w:t>
            </w:r>
            <w:r w:rsidRPr="00C16475">
              <w:rPr>
                <w:bCs/>
                <w:sz w:val="28"/>
                <w:szCs w:val="28"/>
              </w:rPr>
              <w:t>, пігменти і в який під час або після виготовлення можуть додаватися або додатково наноситися на поверхню інші матеріали</w:t>
            </w:r>
          </w:p>
        </w:tc>
        <w:tc>
          <w:tcPr>
            <w:tcW w:w="5100" w:type="dxa"/>
            <w:tcMar>
              <w:left w:w="198" w:type="dxa"/>
              <w:right w:w="0" w:type="dxa"/>
            </w:tcMar>
          </w:tcPr>
          <w:p w:rsidR="007603E7" w:rsidRPr="00813B74" w:rsidRDefault="007603E7" w:rsidP="0093009F">
            <w:pPr>
              <w:autoSpaceDE w:val="0"/>
              <w:autoSpaceDN w:val="0"/>
              <w:adjustRightInd w:val="0"/>
              <w:jc w:val="both"/>
              <w:rPr>
                <w:b/>
                <w:bCs/>
                <w:sz w:val="28"/>
                <w:szCs w:val="28"/>
              </w:rPr>
            </w:pPr>
            <w:r w:rsidRPr="00813B74">
              <w:rPr>
                <w:b/>
                <w:bCs/>
                <w:sz w:val="28"/>
                <w:szCs w:val="28"/>
              </w:rPr>
              <w:t>3.1.5</w:t>
            </w:r>
          </w:p>
          <w:p w:rsidR="007603E7" w:rsidRPr="00813B74" w:rsidRDefault="007603E7" w:rsidP="0093009F">
            <w:pPr>
              <w:autoSpaceDE w:val="0"/>
              <w:autoSpaceDN w:val="0"/>
              <w:adjustRightInd w:val="0"/>
              <w:jc w:val="both"/>
              <w:rPr>
                <w:b/>
                <w:bCs/>
                <w:sz w:val="28"/>
                <w:szCs w:val="28"/>
              </w:rPr>
            </w:pPr>
            <w:r w:rsidRPr="00813B74">
              <w:rPr>
                <w:b/>
                <w:bCs/>
                <w:sz w:val="28"/>
                <w:szCs w:val="28"/>
              </w:rPr>
              <w:t>aggregate concrete masonry unit</w:t>
            </w:r>
          </w:p>
          <w:p w:rsidR="007603E7" w:rsidRPr="001635AB" w:rsidRDefault="007603E7" w:rsidP="0093009F">
            <w:pPr>
              <w:autoSpaceDE w:val="0"/>
              <w:autoSpaceDN w:val="0"/>
              <w:adjustRightInd w:val="0"/>
              <w:jc w:val="both"/>
              <w:rPr>
                <w:bCs/>
                <w:sz w:val="28"/>
                <w:szCs w:val="28"/>
              </w:rPr>
            </w:pPr>
            <w:r w:rsidRPr="001635AB">
              <w:rPr>
                <w:bCs/>
                <w:sz w:val="28"/>
                <w:szCs w:val="28"/>
              </w:rPr>
              <w:t>masonry unit manufactured from, cementitious binder, aggregates and water and which may contain admixtures and additions and colouring pigments and other materials incorporated or applied during or</w:t>
            </w:r>
          </w:p>
          <w:p w:rsidR="007603E7" w:rsidRPr="001635AB" w:rsidRDefault="007603E7" w:rsidP="0093009F">
            <w:pPr>
              <w:autoSpaceDE w:val="0"/>
              <w:autoSpaceDN w:val="0"/>
              <w:adjustRightInd w:val="0"/>
              <w:jc w:val="both"/>
              <w:rPr>
                <w:bCs/>
                <w:sz w:val="28"/>
                <w:szCs w:val="28"/>
              </w:rPr>
            </w:pPr>
            <w:r w:rsidRPr="001635AB">
              <w:rPr>
                <w:bCs/>
                <w:sz w:val="28"/>
                <w:szCs w:val="28"/>
              </w:rPr>
              <w:t>subsequent to unit manufacture</w:t>
            </w:r>
          </w:p>
        </w:tc>
      </w:tr>
      <w:tr w:rsidR="007603E7" w:rsidRPr="00FA1142" w:rsidTr="001F39E9">
        <w:tc>
          <w:tcPr>
            <w:tcW w:w="5105" w:type="dxa"/>
            <w:tcMar>
              <w:left w:w="0" w:type="dxa"/>
              <w:right w:w="198" w:type="dxa"/>
            </w:tcMar>
          </w:tcPr>
          <w:p w:rsidR="007603E7" w:rsidRPr="00813B74" w:rsidRDefault="002A4510" w:rsidP="0093009F">
            <w:pPr>
              <w:autoSpaceDE w:val="0"/>
              <w:autoSpaceDN w:val="0"/>
              <w:adjustRightInd w:val="0"/>
              <w:jc w:val="both"/>
              <w:rPr>
                <w:b/>
                <w:bCs/>
                <w:sz w:val="28"/>
                <w:szCs w:val="28"/>
              </w:rPr>
            </w:pPr>
            <w:r w:rsidRPr="00813B74">
              <w:rPr>
                <w:b/>
                <w:bCs/>
                <w:sz w:val="28"/>
                <w:szCs w:val="28"/>
              </w:rPr>
              <w:t xml:space="preserve">3.1.6 </w:t>
            </w:r>
          </w:p>
          <w:p w:rsidR="007603E7" w:rsidRPr="00813B74" w:rsidRDefault="002A4510" w:rsidP="0093009F">
            <w:pPr>
              <w:autoSpaceDE w:val="0"/>
              <w:autoSpaceDN w:val="0"/>
              <w:adjustRightInd w:val="0"/>
              <w:jc w:val="both"/>
              <w:rPr>
                <w:b/>
                <w:bCs/>
                <w:sz w:val="28"/>
                <w:szCs w:val="28"/>
              </w:rPr>
            </w:pPr>
            <w:r w:rsidRPr="00813B74">
              <w:rPr>
                <w:b/>
                <w:bCs/>
                <w:sz w:val="28"/>
                <w:szCs w:val="28"/>
              </w:rPr>
              <w:t xml:space="preserve">координаційний розмір </w:t>
            </w:r>
          </w:p>
          <w:p w:rsidR="007603E7" w:rsidRPr="001635AB" w:rsidRDefault="002A4510" w:rsidP="0093009F">
            <w:pPr>
              <w:autoSpaceDE w:val="0"/>
              <w:autoSpaceDN w:val="0"/>
              <w:adjustRightInd w:val="0"/>
              <w:jc w:val="both"/>
              <w:rPr>
                <w:bCs/>
                <w:sz w:val="28"/>
                <w:szCs w:val="28"/>
              </w:rPr>
            </w:pPr>
            <w:r w:rsidRPr="00C16475">
              <w:rPr>
                <w:bCs/>
                <w:sz w:val="28"/>
                <w:szCs w:val="28"/>
              </w:rPr>
              <w:t xml:space="preserve">розмір виробу, </w:t>
            </w:r>
            <w:r>
              <w:rPr>
                <w:bCs/>
                <w:sz w:val="28"/>
                <w:szCs w:val="28"/>
              </w:rPr>
              <w:t xml:space="preserve">що </w:t>
            </w:r>
            <w:r w:rsidRPr="00C16475">
              <w:rPr>
                <w:bCs/>
                <w:sz w:val="28"/>
                <w:szCs w:val="28"/>
              </w:rPr>
              <w:t>включа</w:t>
            </w:r>
            <w:r>
              <w:rPr>
                <w:bCs/>
                <w:sz w:val="28"/>
                <w:szCs w:val="28"/>
              </w:rPr>
              <w:t xml:space="preserve">є </w:t>
            </w:r>
            <w:r w:rsidRPr="00C16475">
              <w:rPr>
                <w:bCs/>
                <w:sz w:val="28"/>
                <w:szCs w:val="28"/>
              </w:rPr>
              <w:t>допуски на шви і граничні відхилення розмірів.</w:t>
            </w:r>
          </w:p>
        </w:tc>
        <w:tc>
          <w:tcPr>
            <w:tcW w:w="5100" w:type="dxa"/>
            <w:tcMar>
              <w:left w:w="198" w:type="dxa"/>
              <w:right w:w="0" w:type="dxa"/>
            </w:tcMar>
          </w:tcPr>
          <w:p w:rsidR="007603E7" w:rsidRPr="00813B74" w:rsidRDefault="007603E7" w:rsidP="0093009F">
            <w:pPr>
              <w:autoSpaceDE w:val="0"/>
              <w:autoSpaceDN w:val="0"/>
              <w:adjustRightInd w:val="0"/>
              <w:jc w:val="both"/>
              <w:rPr>
                <w:b/>
                <w:bCs/>
                <w:sz w:val="28"/>
                <w:szCs w:val="28"/>
              </w:rPr>
            </w:pPr>
            <w:r w:rsidRPr="00813B74">
              <w:rPr>
                <w:b/>
                <w:bCs/>
                <w:sz w:val="28"/>
                <w:szCs w:val="28"/>
              </w:rPr>
              <w:t xml:space="preserve">3.1.6 </w:t>
            </w:r>
          </w:p>
          <w:p w:rsidR="007603E7" w:rsidRPr="00813B74" w:rsidRDefault="007603E7" w:rsidP="0093009F">
            <w:pPr>
              <w:autoSpaceDE w:val="0"/>
              <w:autoSpaceDN w:val="0"/>
              <w:adjustRightInd w:val="0"/>
              <w:jc w:val="both"/>
              <w:rPr>
                <w:b/>
                <w:bCs/>
                <w:sz w:val="28"/>
                <w:szCs w:val="28"/>
              </w:rPr>
            </w:pPr>
            <w:r w:rsidRPr="00813B74">
              <w:rPr>
                <w:b/>
                <w:bCs/>
                <w:sz w:val="28"/>
                <w:szCs w:val="28"/>
              </w:rPr>
              <w:t>co-ordinating size</w:t>
            </w:r>
          </w:p>
          <w:p w:rsidR="007603E7" w:rsidRPr="001635AB" w:rsidRDefault="007603E7" w:rsidP="0093009F">
            <w:pPr>
              <w:autoSpaceDE w:val="0"/>
              <w:autoSpaceDN w:val="0"/>
              <w:adjustRightInd w:val="0"/>
              <w:jc w:val="both"/>
              <w:rPr>
                <w:bCs/>
                <w:sz w:val="28"/>
                <w:szCs w:val="28"/>
              </w:rPr>
            </w:pPr>
            <w:r w:rsidRPr="001635AB">
              <w:rPr>
                <w:bCs/>
                <w:sz w:val="28"/>
                <w:szCs w:val="28"/>
              </w:rPr>
              <w:t>size of a co-ordinating space allocated to a masonry unit including allowances for joints</w:t>
            </w:r>
          </w:p>
        </w:tc>
      </w:tr>
      <w:tr w:rsidR="007603E7" w:rsidRPr="00FA1142" w:rsidTr="001F39E9">
        <w:tc>
          <w:tcPr>
            <w:tcW w:w="5105" w:type="dxa"/>
            <w:tcMar>
              <w:left w:w="0" w:type="dxa"/>
              <w:right w:w="198" w:type="dxa"/>
            </w:tcMar>
          </w:tcPr>
          <w:p w:rsidR="007603E7" w:rsidRPr="00813B74" w:rsidRDefault="002A4510" w:rsidP="0093009F">
            <w:pPr>
              <w:autoSpaceDE w:val="0"/>
              <w:autoSpaceDN w:val="0"/>
              <w:adjustRightInd w:val="0"/>
              <w:jc w:val="both"/>
              <w:rPr>
                <w:b/>
                <w:bCs/>
                <w:sz w:val="28"/>
                <w:szCs w:val="28"/>
              </w:rPr>
            </w:pPr>
            <w:r w:rsidRPr="00813B74">
              <w:rPr>
                <w:b/>
                <w:bCs/>
                <w:sz w:val="28"/>
                <w:szCs w:val="28"/>
              </w:rPr>
              <w:t xml:space="preserve">3.1.7 </w:t>
            </w:r>
          </w:p>
          <w:p w:rsidR="007603E7" w:rsidRPr="00813B74" w:rsidRDefault="002A4510" w:rsidP="0093009F">
            <w:pPr>
              <w:autoSpaceDE w:val="0"/>
              <w:autoSpaceDN w:val="0"/>
              <w:adjustRightInd w:val="0"/>
              <w:jc w:val="both"/>
              <w:rPr>
                <w:b/>
                <w:bCs/>
                <w:sz w:val="28"/>
                <w:szCs w:val="28"/>
              </w:rPr>
            </w:pPr>
            <w:r w:rsidRPr="00813B74">
              <w:rPr>
                <w:b/>
                <w:bCs/>
                <w:sz w:val="28"/>
                <w:szCs w:val="28"/>
              </w:rPr>
              <w:t xml:space="preserve">заданий розмір </w:t>
            </w:r>
          </w:p>
          <w:p w:rsidR="002A4510" w:rsidRPr="001635AB" w:rsidRDefault="002A4510" w:rsidP="0093009F">
            <w:pPr>
              <w:autoSpaceDE w:val="0"/>
              <w:autoSpaceDN w:val="0"/>
              <w:adjustRightInd w:val="0"/>
              <w:jc w:val="both"/>
              <w:rPr>
                <w:bCs/>
                <w:sz w:val="28"/>
                <w:szCs w:val="28"/>
              </w:rPr>
            </w:pPr>
            <w:r>
              <w:rPr>
                <w:bCs/>
                <w:sz w:val="28"/>
                <w:szCs w:val="28"/>
              </w:rPr>
              <w:t>розмір виробу</w:t>
            </w:r>
            <w:r w:rsidRPr="00C16475">
              <w:rPr>
                <w:bCs/>
                <w:sz w:val="28"/>
                <w:szCs w:val="28"/>
              </w:rPr>
              <w:t xml:space="preserve">, встановлений для </w:t>
            </w:r>
            <w:r>
              <w:rPr>
                <w:bCs/>
                <w:sz w:val="28"/>
                <w:szCs w:val="28"/>
              </w:rPr>
              <w:t>його виготовлення</w:t>
            </w:r>
            <w:r w:rsidRPr="00C16475">
              <w:rPr>
                <w:bCs/>
                <w:sz w:val="28"/>
                <w:szCs w:val="28"/>
              </w:rPr>
              <w:t xml:space="preserve">, якому відповідає фактичний розмір з </w:t>
            </w:r>
            <w:r>
              <w:rPr>
                <w:bCs/>
                <w:sz w:val="28"/>
                <w:szCs w:val="28"/>
              </w:rPr>
              <w:t>урахуванням допустимих відхилень</w:t>
            </w:r>
            <w:r w:rsidRPr="00C16475">
              <w:rPr>
                <w:bCs/>
                <w:sz w:val="28"/>
                <w:szCs w:val="28"/>
              </w:rPr>
              <w:t>.</w:t>
            </w:r>
          </w:p>
        </w:tc>
        <w:tc>
          <w:tcPr>
            <w:tcW w:w="5100" w:type="dxa"/>
            <w:tcMar>
              <w:left w:w="198" w:type="dxa"/>
              <w:right w:w="0"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 xml:space="preserve">3.1.7 </w:t>
            </w:r>
          </w:p>
          <w:p w:rsidR="007603E7" w:rsidRPr="002A4510" w:rsidRDefault="007603E7" w:rsidP="0093009F">
            <w:pPr>
              <w:autoSpaceDE w:val="0"/>
              <w:autoSpaceDN w:val="0"/>
              <w:adjustRightInd w:val="0"/>
              <w:jc w:val="both"/>
              <w:rPr>
                <w:b/>
                <w:bCs/>
                <w:sz w:val="28"/>
                <w:szCs w:val="28"/>
              </w:rPr>
            </w:pPr>
            <w:r w:rsidRPr="002A4510">
              <w:rPr>
                <w:b/>
                <w:bCs/>
                <w:sz w:val="28"/>
                <w:szCs w:val="28"/>
              </w:rPr>
              <w:t>work size</w:t>
            </w:r>
          </w:p>
          <w:p w:rsidR="007603E7" w:rsidRPr="001635AB" w:rsidRDefault="007603E7" w:rsidP="0093009F">
            <w:pPr>
              <w:autoSpaceDE w:val="0"/>
              <w:autoSpaceDN w:val="0"/>
              <w:adjustRightInd w:val="0"/>
              <w:jc w:val="both"/>
              <w:rPr>
                <w:bCs/>
                <w:sz w:val="28"/>
                <w:szCs w:val="28"/>
              </w:rPr>
            </w:pPr>
            <w:r w:rsidRPr="001635AB">
              <w:rPr>
                <w:bCs/>
                <w:sz w:val="28"/>
                <w:szCs w:val="28"/>
              </w:rPr>
              <w:t>size of a unit specified for its manufacture, to which the actual size conforms within permissible deviations</w:t>
            </w:r>
          </w:p>
        </w:tc>
      </w:tr>
      <w:tr w:rsidR="007603E7" w:rsidRPr="00FA1142" w:rsidTr="001F39E9">
        <w:tc>
          <w:tcPr>
            <w:tcW w:w="5105" w:type="dxa"/>
            <w:tcMar>
              <w:left w:w="0" w:type="dxa"/>
              <w:right w:w="198"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 xml:space="preserve">3.1.8 </w:t>
            </w:r>
          </w:p>
          <w:p w:rsidR="002A4510" w:rsidRDefault="007603E7" w:rsidP="0093009F">
            <w:pPr>
              <w:autoSpaceDE w:val="0"/>
              <w:autoSpaceDN w:val="0"/>
              <w:adjustRightInd w:val="0"/>
              <w:jc w:val="both"/>
              <w:rPr>
                <w:bCs/>
                <w:sz w:val="28"/>
                <w:szCs w:val="28"/>
              </w:rPr>
            </w:pPr>
            <w:r w:rsidRPr="002A4510">
              <w:rPr>
                <w:b/>
                <w:bCs/>
                <w:sz w:val="28"/>
                <w:szCs w:val="28"/>
              </w:rPr>
              <w:lastRenderedPageBreak/>
              <w:t xml:space="preserve">фактичний розмір </w:t>
            </w:r>
          </w:p>
          <w:p w:rsidR="007603E7" w:rsidRPr="001635AB" w:rsidRDefault="007603E7" w:rsidP="0093009F">
            <w:pPr>
              <w:autoSpaceDE w:val="0"/>
              <w:autoSpaceDN w:val="0"/>
              <w:adjustRightInd w:val="0"/>
              <w:jc w:val="both"/>
              <w:rPr>
                <w:bCs/>
                <w:sz w:val="28"/>
                <w:szCs w:val="28"/>
              </w:rPr>
            </w:pPr>
            <w:r w:rsidRPr="00C16475">
              <w:rPr>
                <w:bCs/>
                <w:sz w:val="28"/>
                <w:szCs w:val="28"/>
              </w:rPr>
              <w:t xml:space="preserve">Розмір, отриманий в результаті вимірювання </w:t>
            </w:r>
            <w:r w:rsidR="002A4510">
              <w:rPr>
                <w:bCs/>
                <w:sz w:val="28"/>
                <w:szCs w:val="28"/>
              </w:rPr>
              <w:t>виробу</w:t>
            </w:r>
          </w:p>
        </w:tc>
        <w:tc>
          <w:tcPr>
            <w:tcW w:w="5100" w:type="dxa"/>
            <w:tcMar>
              <w:left w:w="198" w:type="dxa"/>
              <w:right w:w="0"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lastRenderedPageBreak/>
              <w:t xml:space="preserve">3.1.8 </w:t>
            </w:r>
          </w:p>
          <w:p w:rsidR="007603E7" w:rsidRPr="002A4510" w:rsidRDefault="007603E7" w:rsidP="0093009F">
            <w:pPr>
              <w:autoSpaceDE w:val="0"/>
              <w:autoSpaceDN w:val="0"/>
              <w:adjustRightInd w:val="0"/>
              <w:jc w:val="both"/>
              <w:rPr>
                <w:b/>
                <w:bCs/>
                <w:sz w:val="28"/>
                <w:szCs w:val="28"/>
              </w:rPr>
            </w:pPr>
            <w:r w:rsidRPr="002A4510">
              <w:rPr>
                <w:b/>
                <w:bCs/>
                <w:sz w:val="28"/>
                <w:szCs w:val="28"/>
              </w:rPr>
              <w:lastRenderedPageBreak/>
              <w:t>actual size</w:t>
            </w:r>
          </w:p>
          <w:p w:rsidR="007603E7" w:rsidRPr="001635AB" w:rsidRDefault="007603E7" w:rsidP="0093009F">
            <w:pPr>
              <w:autoSpaceDE w:val="0"/>
              <w:autoSpaceDN w:val="0"/>
              <w:adjustRightInd w:val="0"/>
              <w:jc w:val="both"/>
              <w:rPr>
                <w:bCs/>
                <w:sz w:val="28"/>
                <w:szCs w:val="28"/>
              </w:rPr>
            </w:pPr>
            <w:r w:rsidRPr="001635AB">
              <w:rPr>
                <w:bCs/>
                <w:sz w:val="28"/>
                <w:szCs w:val="28"/>
              </w:rPr>
              <w:t>size of a unit as measured</w:t>
            </w:r>
          </w:p>
          <w:p w:rsidR="007603E7" w:rsidRPr="001635AB" w:rsidRDefault="007603E7" w:rsidP="0093009F">
            <w:pPr>
              <w:autoSpaceDE w:val="0"/>
              <w:autoSpaceDN w:val="0"/>
              <w:adjustRightInd w:val="0"/>
              <w:jc w:val="both"/>
              <w:rPr>
                <w:bCs/>
                <w:sz w:val="28"/>
                <w:szCs w:val="28"/>
              </w:rPr>
            </w:pPr>
          </w:p>
        </w:tc>
      </w:tr>
      <w:tr w:rsidR="007603E7" w:rsidRPr="00FA1142" w:rsidTr="001F39E9">
        <w:tc>
          <w:tcPr>
            <w:tcW w:w="5105" w:type="dxa"/>
            <w:tcMar>
              <w:left w:w="0" w:type="dxa"/>
              <w:right w:w="198"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lastRenderedPageBreak/>
              <w:t xml:space="preserve">3.1.9 </w:t>
            </w:r>
          </w:p>
          <w:p w:rsidR="002A4510" w:rsidRPr="002A4510" w:rsidRDefault="002A4510" w:rsidP="0093009F">
            <w:pPr>
              <w:autoSpaceDE w:val="0"/>
              <w:autoSpaceDN w:val="0"/>
              <w:adjustRightInd w:val="0"/>
              <w:jc w:val="both"/>
              <w:rPr>
                <w:b/>
                <w:bCs/>
                <w:sz w:val="28"/>
                <w:szCs w:val="28"/>
              </w:rPr>
            </w:pPr>
            <w:r w:rsidRPr="002A4510">
              <w:rPr>
                <w:b/>
                <w:bCs/>
                <w:sz w:val="28"/>
                <w:szCs w:val="28"/>
              </w:rPr>
              <w:t xml:space="preserve">стіновий виріб стандартної форми </w:t>
            </w:r>
          </w:p>
          <w:p w:rsidR="007603E7" w:rsidRDefault="002A4510" w:rsidP="0093009F">
            <w:pPr>
              <w:autoSpaceDE w:val="0"/>
              <w:autoSpaceDN w:val="0"/>
              <w:adjustRightInd w:val="0"/>
              <w:jc w:val="both"/>
              <w:rPr>
                <w:bCs/>
                <w:sz w:val="28"/>
                <w:szCs w:val="28"/>
              </w:rPr>
            </w:pPr>
            <w:r w:rsidRPr="002A4510">
              <w:rPr>
                <w:bCs/>
                <w:sz w:val="28"/>
                <w:szCs w:val="28"/>
              </w:rPr>
              <w:t>стіновий виріб</w:t>
            </w:r>
            <w:r w:rsidR="007603E7" w:rsidRPr="00C16475">
              <w:rPr>
                <w:bCs/>
                <w:sz w:val="28"/>
                <w:szCs w:val="28"/>
              </w:rPr>
              <w:t>, що має форму прямокутного паралелепіпеда .</w:t>
            </w:r>
          </w:p>
          <w:p w:rsidR="007603E7" w:rsidRPr="001635AB" w:rsidRDefault="007603E7" w:rsidP="0093009F">
            <w:pPr>
              <w:autoSpaceDE w:val="0"/>
              <w:autoSpaceDN w:val="0"/>
              <w:adjustRightInd w:val="0"/>
              <w:jc w:val="both"/>
              <w:rPr>
                <w:bCs/>
                <w:sz w:val="28"/>
                <w:szCs w:val="28"/>
              </w:rPr>
            </w:pPr>
            <w:r w:rsidRPr="002A4510">
              <w:rPr>
                <w:bCs/>
                <w:szCs w:val="28"/>
              </w:rPr>
              <w:t xml:space="preserve">ПРИМІТКА.  Приклади інших форм бетонних </w:t>
            </w:r>
            <w:r w:rsidR="002A4510" w:rsidRPr="002A4510">
              <w:rPr>
                <w:bCs/>
                <w:szCs w:val="28"/>
              </w:rPr>
              <w:t>стінових виробів</w:t>
            </w:r>
            <w:r w:rsidRPr="002A4510">
              <w:rPr>
                <w:bCs/>
                <w:szCs w:val="28"/>
              </w:rPr>
              <w:t xml:space="preserve">  наведено у додатку С</w:t>
            </w:r>
          </w:p>
        </w:tc>
        <w:tc>
          <w:tcPr>
            <w:tcW w:w="5100" w:type="dxa"/>
            <w:tcMar>
              <w:left w:w="198" w:type="dxa"/>
              <w:right w:w="0"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 xml:space="preserve">3.1.9 </w:t>
            </w:r>
          </w:p>
          <w:p w:rsidR="007603E7" w:rsidRPr="002A4510" w:rsidRDefault="007603E7" w:rsidP="0093009F">
            <w:pPr>
              <w:autoSpaceDE w:val="0"/>
              <w:autoSpaceDN w:val="0"/>
              <w:adjustRightInd w:val="0"/>
              <w:jc w:val="both"/>
              <w:rPr>
                <w:b/>
                <w:bCs/>
                <w:sz w:val="28"/>
                <w:szCs w:val="28"/>
              </w:rPr>
            </w:pPr>
            <w:r w:rsidRPr="002A4510">
              <w:rPr>
                <w:b/>
                <w:bCs/>
                <w:sz w:val="28"/>
                <w:szCs w:val="28"/>
              </w:rPr>
              <w:t>regular shaped masonry unit</w:t>
            </w:r>
          </w:p>
          <w:p w:rsidR="007603E7" w:rsidRPr="001635AB" w:rsidRDefault="007603E7" w:rsidP="0093009F">
            <w:pPr>
              <w:autoSpaceDE w:val="0"/>
              <w:autoSpaceDN w:val="0"/>
              <w:adjustRightInd w:val="0"/>
              <w:jc w:val="both"/>
              <w:rPr>
                <w:bCs/>
                <w:sz w:val="28"/>
                <w:szCs w:val="28"/>
              </w:rPr>
            </w:pPr>
            <w:r w:rsidRPr="001635AB">
              <w:rPr>
                <w:bCs/>
                <w:sz w:val="28"/>
                <w:szCs w:val="28"/>
              </w:rPr>
              <w:t>masonry unit with an overall rectangular parallelepiped shape</w:t>
            </w:r>
          </w:p>
          <w:p w:rsidR="007603E7" w:rsidRPr="001635AB" w:rsidRDefault="007603E7" w:rsidP="0093009F">
            <w:pPr>
              <w:autoSpaceDE w:val="0"/>
              <w:autoSpaceDN w:val="0"/>
              <w:adjustRightInd w:val="0"/>
              <w:jc w:val="both"/>
              <w:rPr>
                <w:bCs/>
                <w:sz w:val="28"/>
                <w:szCs w:val="28"/>
              </w:rPr>
            </w:pPr>
            <w:r w:rsidRPr="002A4510">
              <w:rPr>
                <w:bCs/>
                <w:szCs w:val="28"/>
              </w:rPr>
              <w:t>NOTE Examples of different shapes of concrete masonry units are shown in Annex C.</w:t>
            </w:r>
          </w:p>
        </w:tc>
      </w:tr>
      <w:tr w:rsidR="007603E7" w:rsidRPr="00FA1142" w:rsidTr="001F39E9">
        <w:tc>
          <w:tcPr>
            <w:tcW w:w="5105" w:type="dxa"/>
            <w:tcMar>
              <w:left w:w="0" w:type="dxa"/>
              <w:right w:w="198"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 xml:space="preserve">3.1.10 </w:t>
            </w:r>
          </w:p>
          <w:p w:rsidR="007603E7" w:rsidRPr="002A4510" w:rsidRDefault="002A4510" w:rsidP="0093009F">
            <w:pPr>
              <w:autoSpaceDE w:val="0"/>
              <w:autoSpaceDN w:val="0"/>
              <w:adjustRightInd w:val="0"/>
              <w:jc w:val="both"/>
              <w:rPr>
                <w:b/>
                <w:bCs/>
                <w:sz w:val="28"/>
                <w:szCs w:val="28"/>
              </w:rPr>
            </w:pPr>
            <w:r w:rsidRPr="002A4510">
              <w:rPr>
                <w:b/>
                <w:bCs/>
                <w:sz w:val="28"/>
                <w:szCs w:val="28"/>
              </w:rPr>
              <w:t xml:space="preserve">фасонний </w:t>
            </w:r>
            <w:r w:rsidR="008E1EE4">
              <w:rPr>
                <w:b/>
                <w:bCs/>
                <w:sz w:val="28"/>
                <w:szCs w:val="28"/>
              </w:rPr>
              <w:t>стіновий</w:t>
            </w:r>
            <w:r w:rsidRPr="002A4510">
              <w:rPr>
                <w:b/>
                <w:bCs/>
                <w:sz w:val="28"/>
                <w:szCs w:val="28"/>
              </w:rPr>
              <w:t xml:space="preserve"> виріб </w:t>
            </w:r>
          </w:p>
          <w:p w:rsidR="007603E7" w:rsidRPr="001635AB" w:rsidRDefault="002A4510" w:rsidP="0093009F">
            <w:pPr>
              <w:autoSpaceDE w:val="0"/>
              <w:autoSpaceDN w:val="0"/>
              <w:adjustRightInd w:val="0"/>
              <w:jc w:val="both"/>
              <w:rPr>
                <w:bCs/>
                <w:sz w:val="28"/>
                <w:szCs w:val="28"/>
              </w:rPr>
            </w:pPr>
            <w:r>
              <w:rPr>
                <w:bCs/>
                <w:sz w:val="28"/>
                <w:szCs w:val="28"/>
              </w:rPr>
              <w:t>стіновий виріб</w:t>
            </w:r>
            <w:r w:rsidR="007603E7" w:rsidRPr="00C16475">
              <w:rPr>
                <w:bCs/>
                <w:sz w:val="28"/>
                <w:szCs w:val="28"/>
              </w:rPr>
              <w:t xml:space="preserve">, що має форму, </w:t>
            </w:r>
            <w:r>
              <w:rPr>
                <w:bCs/>
                <w:sz w:val="28"/>
                <w:szCs w:val="28"/>
              </w:rPr>
              <w:t>відмінну</w:t>
            </w:r>
            <w:r w:rsidR="007603E7" w:rsidRPr="00C16475">
              <w:rPr>
                <w:bCs/>
                <w:sz w:val="28"/>
                <w:szCs w:val="28"/>
              </w:rPr>
              <w:t xml:space="preserve"> від прямокутного паралелепіпеда </w:t>
            </w:r>
          </w:p>
        </w:tc>
        <w:tc>
          <w:tcPr>
            <w:tcW w:w="5100" w:type="dxa"/>
            <w:tcMar>
              <w:left w:w="198" w:type="dxa"/>
              <w:right w:w="0"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 xml:space="preserve">3.1.10 </w:t>
            </w:r>
          </w:p>
          <w:p w:rsidR="007603E7" w:rsidRPr="002A4510" w:rsidRDefault="007603E7" w:rsidP="0093009F">
            <w:pPr>
              <w:autoSpaceDE w:val="0"/>
              <w:autoSpaceDN w:val="0"/>
              <w:adjustRightInd w:val="0"/>
              <w:jc w:val="both"/>
              <w:rPr>
                <w:b/>
                <w:bCs/>
                <w:sz w:val="28"/>
                <w:szCs w:val="28"/>
              </w:rPr>
            </w:pPr>
            <w:r w:rsidRPr="002A4510">
              <w:rPr>
                <w:b/>
                <w:bCs/>
                <w:sz w:val="28"/>
                <w:szCs w:val="28"/>
              </w:rPr>
              <w:t>specially shaped masonry unit</w:t>
            </w:r>
          </w:p>
          <w:p w:rsidR="007603E7" w:rsidRPr="001635AB" w:rsidRDefault="007603E7" w:rsidP="0093009F">
            <w:pPr>
              <w:autoSpaceDE w:val="0"/>
              <w:autoSpaceDN w:val="0"/>
              <w:adjustRightInd w:val="0"/>
              <w:jc w:val="both"/>
              <w:rPr>
                <w:bCs/>
                <w:sz w:val="28"/>
                <w:szCs w:val="28"/>
              </w:rPr>
            </w:pPr>
            <w:r w:rsidRPr="001635AB">
              <w:rPr>
                <w:bCs/>
                <w:sz w:val="28"/>
                <w:szCs w:val="28"/>
              </w:rPr>
              <w:t>masonry unit which is not a rectangular parallelepiped</w:t>
            </w:r>
          </w:p>
        </w:tc>
      </w:tr>
      <w:tr w:rsidR="007603E7" w:rsidRPr="00FA1142" w:rsidTr="001F39E9">
        <w:tc>
          <w:tcPr>
            <w:tcW w:w="5105" w:type="dxa"/>
            <w:tcMar>
              <w:left w:w="0" w:type="dxa"/>
              <w:right w:w="198"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 xml:space="preserve">3.1.11 </w:t>
            </w:r>
          </w:p>
          <w:p w:rsidR="002A4510" w:rsidRDefault="007603E7" w:rsidP="0093009F">
            <w:pPr>
              <w:autoSpaceDE w:val="0"/>
              <w:autoSpaceDN w:val="0"/>
              <w:adjustRightInd w:val="0"/>
              <w:jc w:val="both"/>
              <w:rPr>
                <w:bCs/>
                <w:sz w:val="28"/>
                <w:szCs w:val="28"/>
              </w:rPr>
            </w:pPr>
            <w:r w:rsidRPr="002A4510">
              <w:rPr>
                <w:b/>
                <w:bCs/>
                <w:sz w:val="28"/>
                <w:szCs w:val="28"/>
              </w:rPr>
              <w:t xml:space="preserve">добірний  </w:t>
            </w:r>
            <w:r w:rsidR="002A4510" w:rsidRPr="002A4510">
              <w:rPr>
                <w:b/>
                <w:bCs/>
                <w:sz w:val="28"/>
                <w:szCs w:val="28"/>
              </w:rPr>
              <w:t>виріб</w:t>
            </w:r>
            <w:r w:rsidRPr="002A4510">
              <w:rPr>
                <w:b/>
                <w:bCs/>
                <w:sz w:val="28"/>
                <w:szCs w:val="28"/>
              </w:rPr>
              <w:t xml:space="preserve"> </w:t>
            </w:r>
          </w:p>
          <w:p w:rsidR="007603E7" w:rsidRPr="001635AB" w:rsidRDefault="002A4510" w:rsidP="0093009F">
            <w:pPr>
              <w:autoSpaceDE w:val="0"/>
              <w:autoSpaceDN w:val="0"/>
              <w:adjustRightInd w:val="0"/>
              <w:jc w:val="both"/>
              <w:rPr>
                <w:bCs/>
                <w:sz w:val="28"/>
                <w:szCs w:val="28"/>
              </w:rPr>
            </w:pPr>
            <w:r>
              <w:rPr>
                <w:bCs/>
                <w:sz w:val="28"/>
                <w:szCs w:val="28"/>
              </w:rPr>
              <w:t>стіновий виріб</w:t>
            </w:r>
            <w:r w:rsidR="007603E7">
              <w:rPr>
                <w:bCs/>
                <w:sz w:val="28"/>
                <w:szCs w:val="28"/>
              </w:rPr>
              <w:t xml:space="preserve"> спеціальної конфігурації</w:t>
            </w:r>
            <w:r w:rsidR="007603E7" w:rsidRPr="00C16475">
              <w:rPr>
                <w:bCs/>
                <w:sz w:val="28"/>
                <w:szCs w:val="28"/>
              </w:rPr>
              <w:t>, призначен</w:t>
            </w:r>
            <w:r w:rsidR="007603E7">
              <w:rPr>
                <w:bCs/>
                <w:sz w:val="28"/>
                <w:szCs w:val="28"/>
              </w:rPr>
              <w:t>ий</w:t>
            </w:r>
            <w:r w:rsidR="007603E7" w:rsidRPr="00C16475">
              <w:rPr>
                <w:bCs/>
                <w:sz w:val="28"/>
                <w:szCs w:val="28"/>
              </w:rPr>
              <w:t xml:space="preserve"> для створення </w:t>
            </w:r>
            <w:r w:rsidR="007603E7">
              <w:rPr>
                <w:bCs/>
                <w:sz w:val="28"/>
                <w:szCs w:val="28"/>
              </w:rPr>
              <w:t xml:space="preserve">мурування </w:t>
            </w:r>
            <w:r w:rsidR="007603E7" w:rsidRPr="00C16475">
              <w:rPr>
                <w:bCs/>
                <w:sz w:val="28"/>
                <w:szCs w:val="28"/>
              </w:rPr>
              <w:t xml:space="preserve"> певної форми</w:t>
            </w:r>
          </w:p>
        </w:tc>
        <w:tc>
          <w:tcPr>
            <w:tcW w:w="5100" w:type="dxa"/>
            <w:tcMar>
              <w:left w:w="198" w:type="dxa"/>
              <w:right w:w="0" w:type="dxa"/>
            </w:tcMar>
          </w:tcPr>
          <w:p w:rsidR="007603E7" w:rsidRPr="002A4510" w:rsidRDefault="007603E7" w:rsidP="0093009F">
            <w:pPr>
              <w:autoSpaceDE w:val="0"/>
              <w:autoSpaceDN w:val="0"/>
              <w:adjustRightInd w:val="0"/>
              <w:jc w:val="both"/>
              <w:rPr>
                <w:b/>
                <w:bCs/>
                <w:sz w:val="28"/>
                <w:szCs w:val="28"/>
              </w:rPr>
            </w:pPr>
            <w:r w:rsidRPr="002A4510">
              <w:rPr>
                <w:b/>
                <w:bCs/>
                <w:sz w:val="28"/>
                <w:szCs w:val="28"/>
              </w:rPr>
              <w:t>3.1.11</w:t>
            </w:r>
          </w:p>
          <w:p w:rsidR="007603E7" w:rsidRPr="002A4510" w:rsidRDefault="007603E7" w:rsidP="0093009F">
            <w:pPr>
              <w:autoSpaceDE w:val="0"/>
              <w:autoSpaceDN w:val="0"/>
              <w:adjustRightInd w:val="0"/>
              <w:jc w:val="both"/>
              <w:rPr>
                <w:b/>
                <w:bCs/>
                <w:sz w:val="28"/>
                <w:szCs w:val="28"/>
              </w:rPr>
            </w:pPr>
            <w:r w:rsidRPr="002A4510">
              <w:rPr>
                <w:b/>
                <w:bCs/>
                <w:sz w:val="28"/>
                <w:szCs w:val="28"/>
              </w:rPr>
              <w:t>accessory unit</w:t>
            </w:r>
          </w:p>
          <w:p w:rsidR="007603E7" w:rsidRPr="001635AB" w:rsidRDefault="007603E7" w:rsidP="0093009F">
            <w:pPr>
              <w:autoSpaceDE w:val="0"/>
              <w:autoSpaceDN w:val="0"/>
              <w:adjustRightInd w:val="0"/>
              <w:jc w:val="both"/>
              <w:rPr>
                <w:bCs/>
                <w:sz w:val="28"/>
                <w:szCs w:val="28"/>
              </w:rPr>
            </w:pPr>
            <w:r w:rsidRPr="001635AB">
              <w:rPr>
                <w:bCs/>
                <w:sz w:val="28"/>
                <w:szCs w:val="28"/>
              </w:rPr>
              <w:t>unit which is shaped to provide a particular function, e.g. to complete the geometry of the masonry</w:t>
            </w:r>
          </w:p>
        </w:tc>
      </w:tr>
      <w:tr w:rsidR="007603E7" w:rsidRPr="00FA1142" w:rsidTr="001F39E9">
        <w:tc>
          <w:tcPr>
            <w:tcW w:w="5105" w:type="dxa"/>
            <w:tcMar>
              <w:left w:w="0" w:type="dxa"/>
              <w:right w:w="198" w:type="dxa"/>
            </w:tcMar>
          </w:tcPr>
          <w:p w:rsidR="007603E7" w:rsidRPr="003D1A52" w:rsidRDefault="007603E7" w:rsidP="0093009F">
            <w:pPr>
              <w:autoSpaceDE w:val="0"/>
              <w:autoSpaceDN w:val="0"/>
              <w:adjustRightInd w:val="0"/>
              <w:jc w:val="both"/>
              <w:rPr>
                <w:b/>
                <w:bCs/>
                <w:sz w:val="28"/>
                <w:szCs w:val="28"/>
              </w:rPr>
            </w:pPr>
            <w:r w:rsidRPr="003D1A52">
              <w:rPr>
                <w:b/>
                <w:bCs/>
                <w:sz w:val="28"/>
                <w:szCs w:val="28"/>
              </w:rPr>
              <w:t xml:space="preserve">3.1.12 </w:t>
            </w:r>
          </w:p>
          <w:p w:rsidR="007603E7" w:rsidRDefault="002A4510" w:rsidP="0093009F">
            <w:pPr>
              <w:autoSpaceDE w:val="0"/>
              <w:autoSpaceDN w:val="0"/>
              <w:adjustRightInd w:val="0"/>
              <w:jc w:val="both"/>
              <w:rPr>
                <w:bCs/>
                <w:sz w:val="28"/>
                <w:szCs w:val="28"/>
              </w:rPr>
            </w:pPr>
            <w:r w:rsidRPr="003D1A52">
              <w:rPr>
                <w:b/>
                <w:bCs/>
                <w:sz w:val="28"/>
                <w:szCs w:val="28"/>
              </w:rPr>
              <w:t xml:space="preserve">блокувальні </w:t>
            </w:r>
            <w:r w:rsidR="003D1A52">
              <w:rPr>
                <w:b/>
                <w:bCs/>
                <w:sz w:val="28"/>
                <w:szCs w:val="28"/>
              </w:rPr>
              <w:t>елементи</w:t>
            </w:r>
            <w:r w:rsidR="007603E7">
              <w:rPr>
                <w:bCs/>
                <w:sz w:val="28"/>
                <w:szCs w:val="28"/>
              </w:rPr>
              <w:t xml:space="preserve"> </w:t>
            </w:r>
          </w:p>
          <w:p w:rsidR="003D1A52" w:rsidRDefault="007603E7" w:rsidP="0093009F">
            <w:pPr>
              <w:autoSpaceDE w:val="0"/>
              <w:autoSpaceDN w:val="0"/>
              <w:adjustRightInd w:val="0"/>
              <w:jc w:val="both"/>
              <w:rPr>
                <w:bCs/>
                <w:sz w:val="28"/>
                <w:szCs w:val="28"/>
              </w:rPr>
            </w:pPr>
            <w:r w:rsidRPr="00C16475">
              <w:rPr>
                <w:bCs/>
                <w:sz w:val="28"/>
                <w:szCs w:val="28"/>
              </w:rPr>
              <w:t xml:space="preserve">Виступи і западини на </w:t>
            </w:r>
            <w:r w:rsidR="003D1A52">
              <w:rPr>
                <w:bCs/>
                <w:sz w:val="28"/>
                <w:szCs w:val="28"/>
              </w:rPr>
              <w:t xml:space="preserve">стінових </w:t>
            </w:r>
            <w:r w:rsidRPr="00C16475">
              <w:rPr>
                <w:bCs/>
                <w:sz w:val="28"/>
                <w:szCs w:val="28"/>
              </w:rPr>
              <w:t>виробах, що збігаються</w:t>
            </w:r>
            <w:r w:rsidR="003D1A52">
              <w:rPr>
                <w:bCs/>
                <w:sz w:val="28"/>
                <w:szCs w:val="28"/>
              </w:rPr>
              <w:t xml:space="preserve"> за формою,</w:t>
            </w:r>
          </w:p>
          <w:p w:rsidR="007603E7" w:rsidRPr="00C16475" w:rsidRDefault="003D1A52" w:rsidP="0093009F">
            <w:pPr>
              <w:autoSpaceDE w:val="0"/>
              <w:autoSpaceDN w:val="0"/>
              <w:adjustRightInd w:val="0"/>
              <w:jc w:val="both"/>
              <w:rPr>
                <w:bCs/>
                <w:sz w:val="28"/>
                <w:szCs w:val="28"/>
              </w:rPr>
            </w:pPr>
            <w:r>
              <w:rPr>
                <w:bCs/>
                <w:sz w:val="28"/>
                <w:szCs w:val="28"/>
              </w:rPr>
              <w:t>ПРИКЛАД.  Пазогребневі</w:t>
            </w:r>
            <w:r w:rsidR="007603E7" w:rsidRPr="00C16475">
              <w:rPr>
                <w:bCs/>
                <w:sz w:val="28"/>
                <w:szCs w:val="28"/>
              </w:rPr>
              <w:t xml:space="preserve"> системи</w:t>
            </w:r>
          </w:p>
        </w:tc>
        <w:tc>
          <w:tcPr>
            <w:tcW w:w="5100" w:type="dxa"/>
            <w:tcMar>
              <w:left w:w="198" w:type="dxa"/>
              <w:right w:w="0" w:type="dxa"/>
            </w:tcMar>
          </w:tcPr>
          <w:p w:rsidR="007603E7" w:rsidRPr="003D1A52" w:rsidRDefault="007603E7" w:rsidP="0093009F">
            <w:pPr>
              <w:autoSpaceDE w:val="0"/>
              <w:autoSpaceDN w:val="0"/>
              <w:adjustRightInd w:val="0"/>
              <w:jc w:val="both"/>
              <w:rPr>
                <w:b/>
                <w:bCs/>
                <w:sz w:val="28"/>
                <w:szCs w:val="28"/>
              </w:rPr>
            </w:pPr>
            <w:r w:rsidRPr="003D1A52">
              <w:rPr>
                <w:b/>
                <w:bCs/>
                <w:sz w:val="28"/>
                <w:szCs w:val="28"/>
              </w:rPr>
              <w:t>3.1.12</w:t>
            </w:r>
          </w:p>
          <w:p w:rsidR="007603E7" w:rsidRPr="001635AB" w:rsidRDefault="007603E7" w:rsidP="0093009F">
            <w:pPr>
              <w:autoSpaceDE w:val="0"/>
              <w:autoSpaceDN w:val="0"/>
              <w:adjustRightInd w:val="0"/>
              <w:jc w:val="both"/>
              <w:rPr>
                <w:bCs/>
                <w:sz w:val="28"/>
                <w:szCs w:val="28"/>
              </w:rPr>
            </w:pPr>
            <w:r w:rsidRPr="003D1A52">
              <w:rPr>
                <w:b/>
                <w:bCs/>
                <w:sz w:val="28"/>
                <w:szCs w:val="28"/>
              </w:rPr>
              <w:t>interlocking features</w:t>
            </w:r>
          </w:p>
          <w:p w:rsidR="007603E7" w:rsidRPr="001635AB" w:rsidRDefault="007603E7" w:rsidP="0093009F">
            <w:pPr>
              <w:autoSpaceDE w:val="0"/>
              <w:autoSpaceDN w:val="0"/>
              <w:adjustRightInd w:val="0"/>
              <w:jc w:val="both"/>
              <w:rPr>
                <w:bCs/>
                <w:sz w:val="28"/>
                <w:szCs w:val="28"/>
              </w:rPr>
            </w:pPr>
            <w:r w:rsidRPr="001635AB">
              <w:rPr>
                <w:bCs/>
                <w:sz w:val="28"/>
                <w:szCs w:val="28"/>
              </w:rPr>
              <w:t>shaped matched projections and indentations on masonry units</w:t>
            </w:r>
          </w:p>
          <w:p w:rsidR="007603E7" w:rsidRPr="001635AB" w:rsidRDefault="007603E7" w:rsidP="0093009F">
            <w:pPr>
              <w:autoSpaceDE w:val="0"/>
              <w:autoSpaceDN w:val="0"/>
              <w:adjustRightInd w:val="0"/>
              <w:jc w:val="both"/>
              <w:rPr>
                <w:bCs/>
                <w:sz w:val="28"/>
                <w:szCs w:val="28"/>
              </w:rPr>
            </w:pPr>
            <w:r w:rsidRPr="001635AB">
              <w:rPr>
                <w:bCs/>
                <w:sz w:val="28"/>
                <w:szCs w:val="28"/>
              </w:rPr>
              <w:t>EXAMPLE Tongue and groove systems.</w:t>
            </w:r>
          </w:p>
        </w:tc>
      </w:tr>
      <w:tr w:rsidR="007603E7" w:rsidRPr="00FA1142" w:rsidTr="001F39E9">
        <w:tc>
          <w:tcPr>
            <w:tcW w:w="5105" w:type="dxa"/>
            <w:tcMar>
              <w:left w:w="0" w:type="dxa"/>
              <w:right w:w="198" w:type="dxa"/>
            </w:tcMar>
          </w:tcPr>
          <w:p w:rsidR="003D1A52" w:rsidRDefault="003D1A52" w:rsidP="0093009F">
            <w:pPr>
              <w:autoSpaceDE w:val="0"/>
              <w:autoSpaceDN w:val="0"/>
              <w:adjustRightInd w:val="0"/>
              <w:jc w:val="both"/>
              <w:rPr>
                <w:b/>
                <w:bCs/>
                <w:sz w:val="28"/>
                <w:szCs w:val="28"/>
              </w:rPr>
            </w:pPr>
            <w:r>
              <w:rPr>
                <w:b/>
                <w:bCs/>
                <w:sz w:val="28"/>
                <w:szCs w:val="28"/>
              </w:rPr>
              <w:t xml:space="preserve">3.1.13 </w:t>
            </w:r>
          </w:p>
          <w:p w:rsidR="007603E7" w:rsidRPr="003D1A52" w:rsidRDefault="003D1A52" w:rsidP="0093009F">
            <w:pPr>
              <w:autoSpaceDE w:val="0"/>
              <w:autoSpaceDN w:val="0"/>
              <w:adjustRightInd w:val="0"/>
              <w:jc w:val="both"/>
              <w:rPr>
                <w:b/>
                <w:bCs/>
                <w:sz w:val="28"/>
                <w:szCs w:val="28"/>
              </w:rPr>
            </w:pPr>
            <w:r>
              <w:rPr>
                <w:b/>
                <w:bCs/>
                <w:sz w:val="28"/>
                <w:szCs w:val="28"/>
              </w:rPr>
              <w:t xml:space="preserve">отвір </w:t>
            </w:r>
          </w:p>
          <w:p w:rsidR="007603E7" w:rsidRPr="00C16475" w:rsidRDefault="003D1A52" w:rsidP="0093009F">
            <w:pPr>
              <w:autoSpaceDE w:val="0"/>
              <w:autoSpaceDN w:val="0"/>
              <w:adjustRightInd w:val="0"/>
              <w:jc w:val="both"/>
              <w:rPr>
                <w:bCs/>
                <w:sz w:val="28"/>
                <w:szCs w:val="28"/>
              </w:rPr>
            </w:pPr>
            <w:r>
              <w:rPr>
                <w:bCs/>
                <w:sz w:val="28"/>
                <w:szCs w:val="28"/>
              </w:rPr>
              <w:t>с</w:t>
            </w:r>
            <w:r w:rsidR="007603E7" w:rsidRPr="00C16475">
              <w:rPr>
                <w:bCs/>
                <w:sz w:val="28"/>
                <w:szCs w:val="28"/>
              </w:rPr>
              <w:t>формована порожн</w:t>
            </w:r>
            <w:r>
              <w:rPr>
                <w:bCs/>
                <w:sz w:val="28"/>
                <w:szCs w:val="28"/>
              </w:rPr>
              <w:t>ин</w:t>
            </w:r>
            <w:r w:rsidR="007603E7" w:rsidRPr="00C16475">
              <w:rPr>
                <w:bCs/>
                <w:sz w:val="28"/>
                <w:szCs w:val="28"/>
              </w:rPr>
              <w:t>а , яка може бути наскрізною або не</w:t>
            </w:r>
            <w:r>
              <w:rPr>
                <w:bCs/>
                <w:sz w:val="28"/>
                <w:szCs w:val="28"/>
              </w:rPr>
              <w:t>нас</w:t>
            </w:r>
            <w:r w:rsidR="007603E7" w:rsidRPr="00C16475">
              <w:rPr>
                <w:bCs/>
                <w:sz w:val="28"/>
                <w:szCs w:val="28"/>
              </w:rPr>
              <w:t>к</w:t>
            </w:r>
            <w:r>
              <w:rPr>
                <w:bCs/>
                <w:sz w:val="28"/>
                <w:szCs w:val="28"/>
              </w:rPr>
              <w:t>рі</w:t>
            </w:r>
            <w:r w:rsidR="007603E7" w:rsidRPr="00C16475">
              <w:rPr>
                <w:bCs/>
                <w:sz w:val="28"/>
                <w:szCs w:val="28"/>
              </w:rPr>
              <w:t>зно</w:t>
            </w:r>
            <w:r>
              <w:rPr>
                <w:bCs/>
                <w:sz w:val="28"/>
                <w:szCs w:val="28"/>
              </w:rPr>
              <w:t>ю</w:t>
            </w:r>
          </w:p>
        </w:tc>
        <w:tc>
          <w:tcPr>
            <w:tcW w:w="5100" w:type="dxa"/>
            <w:tcMar>
              <w:left w:w="198" w:type="dxa"/>
              <w:right w:w="0" w:type="dxa"/>
            </w:tcMar>
          </w:tcPr>
          <w:p w:rsidR="007603E7" w:rsidRPr="003D1A52" w:rsidRDefault="007603E7" w:rsidP="0093009F">
            <w:pPr>
              <w:autoSpaceDE w:val="0"/>
              <w:autoSpaceDN w:val="0"/>
              <w:adjustRightInd w:val="0"/>
              <w:jc w:val="both"/>
              <w:rPr>
                <w:b/>
                <w:bCs/>
                <w:sz w:val="28"/>
                <w:szCs w:val="28"/>
              </w:rPr>
            </w:pPr>
            <w:r w:rsidRPr="003D1A52">
              <w:rPr>
                <w:b/>
                <w:bCs/>
                <w:sz w:val="28"/>
                <w:szCs w:val="28"/>
              </w:rPr>
              <w:t>3.1.13</w:t>
            </w:r>
          </w:p>
          <w:p w:rsidR="007603E7" w:rsidRPr="003D1A52" w:rsidRDefault="007603E7" w:rsidP="0093009F">
            <w:pPr>
              <w:autoSpaceDE w:val="0"/>
              <w:autoSpaceDN w:val="0"/>
              <w:adjustRightInd w:val="0"/>
              <w:jc w:val="both"/>
              <w:rPr>
                <w:b/>
                <w:bCs/>
                <w:sz w:val="28"/>
                <w:szCs w:val="28"/>
              </w:rPr>
            </w:pPr>
            <w:r w:rsidRPr="003D1A52">
              <w:rPr>
                <w:b/>
                <w:bCs/>
                <w:sz w:val="28"/>
                <w:szCs w:val="28"/>
              </w:rPr>
              <w:t>hole</w:t>
            </w:r>
          </w:p>
          <w:p w:rsidR="007603E7" w:rsidRPr="001635AB" w:rsidRDefault="007603E7" w:rsidP="0093009F">
            <w:pPr>
              <w:autoSpaceDE w:val="0"/>
              <w:autoSpaceDN w:val="0"/>
              <w:adjustRightInd w:val="0"/>
              <w:jc w:val="both"/>
              <w:rPr>
                <w:bCs/>
                <w:sz w:val="28"/>
                <w:szCs w:val="28"/>
              </w:rPr>
            </w:pPr>
            <w:r w:rsidRPr="001635AB">
              <w:rPr>
                <w:bCs/>
                <w:sz w:val="28"/>
                <w:szCs w:val="28"/>
              </w:rPr>
              <w:t>formed void which may or may not pass completely through a masonry unit</w:t>
            </w:r>
          </w:p>
        </w:tc>
      </w:tr>
      <w:tr w:rsidR="007603E7" w:rsidRPr="00FA1142" w:rsidTr="001F39E9">
        <w:tc>
          <w:tcPr>
            <w:tcW w:w="5105" w:type="dxa"/>
            <w:tcMar>
              <w:left w:w="0" w:type="dxa"/>
              <w:right w:w="198" w:type="dxa"/>
            </w:tcMar>
          </w:tcPr>
          <w:p w:rsidR="003D1A52" w:rsidRDefault="007603E7" w:rsidP="0093009F">
            <w:pPr>
              <w:autoSpaceDE w:val="0"/>
              <w:autoSpaceDN w:val="0"/>
              <w:adjustRightInd w:val="0"/>
              <w:jc w:val="both"/>
              <w:rPr>
                <w:b/>
                <w:bCs/>
                <w:sz w:val="28"/>
                <w:szCs w:val="28"/>
              </w:rPr>
            </w:pPr>
            <w:r w:rsidRPr="003D1A52">
              <w:rPr>
                <w:b/>
                <w:bCs/>
                <w:sz w:val="28"/>
                <w:szCs w:val="28"/>
              </w:rPr>
              <w:t>3.1.14</w:t>
            </w:r>
          </w:p>
          <w:p w:rsidR="007603E7" w:rsidRPr="003D1A52" w:rsidRDefault="0017706E" w:rsidP="0093009F">
            <w:pPr>
              <w:autoSpaceDE w:val="0"/>
              <w:autoSpaceDN w:val="0"/>
              <w:adjustRightInd w:val="0"/>
              <w:jc w:val="both"/>
              <w:rPr>
                <w:b/>
                <w:bCs/>
                <w:sz w:val="28"/>
                <w:szCs w:val="28"/>
              </w:rPr>
            </w:pPr>
            <w:r>
              <w:rPr>
                <w:b/>
                <w:bCs/>
                <w:sz w:val="28"/>
                <w:szCs w:val="28"/>
              </w:rPr>
              <w:t>жолоб</w:t>
            </w:r>
          </w:p>
          <w:p w:rsidR="007603E7" w:rsidRPr="00C16475" w:rsidRDefault="003D1A52" w:rsidP="0093009F">
            <w:pPr>
              <w:autoSpaceDE w:val="0"/>
              <w:autoSpaceDN w:val="0"/>
              <w:adjustRightInd w:val="0"/>
              <w:jc w:val="both"/>
              <w:rPr>
                <w:bCs/>
                <w:sz w:val="28"/>
                <w:szCs w:val="28"/>
              </w:rPr>
            </w:pPr>
            <w:r>
              <w:rPr>
                <w:bCs/>
                <w:sz w:val="28"/>
                <w:szCs w:val="28"/>
              </w:rPr>
              <w:t>за</w:t>
            </w:r>
            <w:r w:rsidR="007603E7" w:rsidRPr="00C16475">
              <w:rPr>
                <w:bCs/>
                <w:sz w:val="28"/>
                <w:szCs w:val="28"/>
              </w:rPr>
              <w:t>глиблення в одній або обох опорних поверхнях виро</w:t>
            </w:r>
            <w:r>
              <w:rPr>
                <w:bCs/>
                <w:sz w:val="28"/>
                <w:szCs w:val="28"/>
              </w:rPr>
              <w:t>бу</w:t>
            </w:r>
            <w:r w:rsidR="007603E7" w:rsidRPr="00C16475">
              <w:rPr>
                <w:bCs/>
                <w:sz w:val="28"/>
                <w:szCs w:val="28"/>
              </w:rPr>
              <w:t xml:space="preserve"> , загальний обсяг якого не перевищує встановленого значення загального обсягу вироб</w:t>
            </w:r>
            <w:r>
              <w:rPr>
                <w:bCs/>
                <w:sz w:val="28"/>
                <w:szCs w:val="28"/>
              </w:rPr>
              <w:t>у</w:t>
            </w:r>
            <w:r w:rsidR="007603E7" w:rsidRPr="00C16475">
              <w:rPr>
                <w:bCs/>
                <w:sz w:val="28"/>
                <w:szCs w:val="28"/>
              </w:rPr>
              <w:t xml:space="preserve"> , </w:t>
            </w:r>
            <w:r>
              <w:rPr>
                <w:bCs/>
                <w:sz w:val="28"/>
                <w:szCs w:val="28"/>
              </w:rPr>
              <w:t>тобто</w:t>
            </w:r>
            <w:r w:rsidR="007603E7" w:rsidRPr="00C16475">
              <w:rPr>
                <w:bCs/>
                <w:sz w:val="28"/>
                <w:szCs w:val="28"/>
              </w:rPr>
              <w:t xml:space="preserve"> довжин</w:t>
            </w:r>
            <w:r>
              <w:rPr>
                <w:bCs/>
                <w:sz w:val="28"/>
                <w:szCs w:val="28"/>
              </w:rPr>
              <w:t xml:space="preserve">а × </w:t>
            </w:r>
            <w:r w:rsidR="007603E7" w:rsidRPr="00C16475">
              <w:rPr>
                <w:bCs/>
                <w:sz w:val="28"/>
                <w:szCs w:val="28"/>
              </w:rPr>
              <w:t>ширин</w:t>
            </w:r>
            <w:r>
              <w:rPr>
                <w:bCs/>
                <w:sz w:val="28"/>
                <w:szCs w:val="28"/>
              </w:rPr>
              <w:t>у ×</w:t>
            </w:r>
            <w:r w:rsidRPr="00C16475">
              <w:rPr>
                <w:bCs/>
                <w:sz w:val="28"/>
                <w:szCs w:val="28"/>
              </w:rPr>
              <w:t xml:space="preserve"> </w:t>
            </w:r>
            <w:r w:rsidR="007603E7" w:rsidRPr="00C16475">
              <w:rPr>
                <w:bCs/>
                <w:sz w:val="28"/>
                <w:szCs w:val="28"/>
              </w:rPr>
              <w:t xml:space="preserve"> висот</w:t>
            </w:r>
            <w:r>
              <w:rPr>
                <w:bCs/>
                <w:sz w:val="28"/>
                <w:szCs w:val="28"/>
              </w:rPr>
              <w:t>у</w:t>
            </w:r>
            <w:r w:rsidR="007603E7" w:rsidRPr="00C16475">
              <w:rPr>
                <w:bCs/>
                <w:sz w:val="28"/>
                <w:szCs w:val="28"/>
              </w:rPr>
              <w:t>.</w:t>
            </w:r>
          </w:p>
        </w:tc>
        <w:tc>
          <w:tcPr>
            <w:tcW w:w="5100" w:type="dxa"/>
            <w:tcMar>
              <w:left w:w="198" w:type="dxa"/>
              <w:right w:w="0" w:type="dxa"/>
            </w:tcMar>
          </w:tcPr>
          <w:p w:rsidR="007603E7" w:rsidRPr="003D1A52" w:rsidRDefault="007603E7" w:rsidP="0093009F">
            <w:pPr>
              <w:autoSpaceDE w:val="0"/>
              <w:autoSpaceDN w:val="0"/>
              <w:adjustRightInd w:val="0"/>
              <w:jc w:val="both"/>
              <w:rPr>
                <w:b/>
                <w:bCs/>
                <w:sz w:val="28"/>
                <w:szCs w:val="28"/>
              </w:rPr>
            </w:pPr>
            <w:r w:rsidRPr="003D1A52">
              <w:rPr>
                <w:b/>
                <w:bCs/>
                <w:sz w:val="28"/>
                <w:szCs w:val="28"/>
              </w:rPr>
              <w:t>3.1.14</w:t>
            </w:r>
          </w:p>
          <w:p w:rsidR="007603E7" w:rsidRPr="003D1A52" w:rsidRDefault="007603E7" w:rsidP="0093009F">
            <w:pPr>
              <w:autoSpaceDE w:val="0"/>
              <w:autoSpaceDN w:val="0"/>
              <w:adjustRightInd w:val="0"/>
              <w:jc w:val="both"/>
              <w:rPr>
                <w:b/>
                <w:bCs/>
                <w:sz w:val="28"/>
                <w:szCs w:val="28"/>
              </w:rPr>
            </w:pPr>
            <w:r w:rsidRPr="003D1A52">
              <w:rPr>
                <w:b/>
                <w:bCs/>
                <w:sz w:val="28"/>
                <w:szCs w:val="28"/>
              </w:rPr>
              <w:t>frog</w:t>
            </w:r>
          </w:p>
          <w:p w:rsidR="007603E7" w:rsidRPr="001635AB" w:rsidRDefault="007603E7" w:rsidP="0093009F">
            <w:pPr>
              <w:autoSpaceDE w:val="0"/>
              <w:autoSpaceDN w:val="0"/>
              <w:adjustRightInd w:val="0"/>
              <w:jc w:val="both"/>
              <w:rPr>
                <w:bCs/>
                <w:sz w:val="28"/>
                <w:szCs w:val="28"/>
              </w:rPr>
            </w:pPr>
            <w:r w:rsidRPr="001635AB">
              <w:rPr>
                <w:bCs/>
                <w:sz w:val="28"/>
                <w:szCs w:val="28"/>
              </w:rPr>
              <w:t>depression formed in one or both of the bed faces of a unit, the total volume of all such depressions which</w:t>
            </w:r>
            <w:r w:rsidR="003D1A52">
              <w:rPr>
                <w:bCs/>
                <w:sz w:val="28"/>
                <w:szCs w:val="28"/>
              </w:rPr>
              <w:t xml:space="preserve"> </w:t>
            </w:r>
            <w:r w:rsidRPr="001635AB">
              <w:rPr>
                <w:bCs/>
                <w:sz w:val="28"/>
                <w:szCs w:val="28"/>
              </w:rPr>
              <w:t>does not exceed a certain limit of the overall volume of the unit, i.e. length × width × height</w:t>
            </w:r>
          </w:p>
        </w:tc>
      </w:tr>
      <w:tr w:rsidR="007603E7" w:rsidRPr="00FA1142" w:rsidTr="001F39E9">
        <w:tc>
          <w:tcPr>
            <w:tcW w:w="5105" w:type="dxa"/>
            <w:tcMar>
              <w:left w:w="0" w:type="dxa"/>
              <w:right w:w="198" w:type="dxa"/>
            </w:tcMar>
          </w:tcPr>
          <w:p w:rsidR="003D1A52" w:rsidRDefault="007603E7" w:rsidP="0093009F">
            <w:pPr>
              <w:autoSpaceDE w:val="0"/>
              <w:autoSpaceDN w:val="0"/>
              <w:adjustRightInd w:val="0"/>
              <w:jc w:val="both"/>
              <w:rPr>
                <w:b/>
                <w:bCs/>
                <w:sz w:val="28"/>
                <w:szCs w:val="28"/>
              </w:rPr>
            </w:pPr>
            <w:r w:rsidRPr="003D1A52">
              <w:rPr>
                <w:b/>
                <w:bCs/>
                <w:sz w:val="28"/>
                <w:szCs w:val="28"/>
              </w:rPr>
              <w:t xml:space="preserve">3.1.15 </w:t>
            </w:r>
          </w:p>
          <w:p w:rsidR="0017706E" w:rsidRDefault="0017706E" w:rsidP="0093009F">
            <w:pPr>
              <w:autoSpaceDE w:val="0"/>
              <w:autoSpaceDN w:val="0"/>
              <w:adjustRightInd w:val="0"/>
              <w:jc w:val="both"/>
              <w:rPr>
                <w:b/>
                <w:bCs/>
                <w:sz w:val="28"/>
                <w:szCs w:val="28"/>
              </w:rPr>
            </w:pPr>
            <w:r w:rsidRPr="003D1A52">
              <w:rPr>
                <w:b/>
                <w:bCs/>
                <w:sz w:val="28"/>
                <w:szCs w:val="28"/>
              </w:rPr>
              <w:t>п</w:t>
            </w:r>
            <w:r w:rsidR="003D1A52" w:rsidRPr="003D1A52">
              <w:rPr>
                <w:b/>
                <w:bCs/>
                <w:sz w:val="28"/>
                <w:szCs w:val="28"/>
              </w:rPr>
              <w:t>аз</w:t>
            </w:r>
          </w:p>
          <w:p w:rsidR="007603E7" w:rsidRPr="00C16475" w:rsidRDefault="003D1A52" w:rsidP="0093009F">
            <w:pPr>
              <w:autoSpaceDE w:val="0"/>
              <w:autoSpaceDN w:val="0"/>
              <w:adjustRightInd w:val="0"/>
              <w:jc w:val="both"/>
              <w:rPr>
                <w:bCs/>
                <w:sz w:val="28"/>
                <w:szCs w:val="28"/>
              </w:rPr>
            </w:pPr>
            <w:r>
              <w:rPr>
                <w:bCs/>
                <w:sz w:val="28"/>
                <w:szCs w:val="28"/>
              </w:rPr>
              <w:t>за</w:t>
            </w:r>
            <w:r w:rsidR="007603E7" w:rsidRPr="00C16475">
              <w:rPr>
                <w:bCs/>
                <w:sz w:val="28"/>
                <w:szCs w:val="28"/>
              </w:rPr>
              <w:t>глиблення або на</w:t>
            </w:r>
            <w:r>
              <w:rPr>
                <w:bCs/>
                <w:sz w:val="28"/>
                <w:szCs w:val="28"/>
              </w:rPr>
              <w:t>дріз в одній або в декількох поверхн</w:t>
            </w:r>
            <w:r w:rsidR="007603E7" w:rsidRPr="00C16475">
              <w:rPr>
                <w:bCs/>
                <w:sz w:val="28"/>
                <w:szCs w:val="28"/>
              </w:rPr>
              <w:t xml:space="preserve">ях </w:t>
            </w:r>
            <w:r>
              <w:rPr>
                <w:bCs/>
                <w:sz w:val="28"/>
                <w:szCs w:val="28"/>
              </w:rPr>
              <w:t xml:space="preserve">стінового виробу </w:t>
            </w:r>
            <w:r w:rsidRPr="00C16475">
              <w:rPr>
                <w:bCs/>
                <w:sz w:val="28"/>
                <w:szCs w:val="28"/>
              </w:rPr>
              <w:t>ПРИКЛАД</w:t>
            </w:r>
            <w:r w:rsidR="00FD1D0B">
              <w:rPr>
                <w:bCs/>
                <w:sz w:val="28"/>
                <w:szCs w:val="28"/>
              </w:rPr>
              <w:t>.</w:t>
            </w:r>
            <w:r w:rsidRPr="00C16475">
              <w:rPr>
                <w:bCs/>
                <w:sz w:val="28"/>
                <w:szCs w:val="28"/>
              </w:rPr>
              <w:t xml:space="preserve"> </w:t>
            </w:r>
            <w:r w:rsidR="007603E7" w:rsidRPr="00C16475">
              <w:rPr>
                <w:bCs/>
                <w:sz w:val="28"/>
                <w:szCs w:val="28"/>
              </w:rPr>
              <w:t xml:space="preserve"> </w:t>
            </w:r>
            <w:r w:rsidR="00FD1D0B">
              <w:rPr>
                <w:bCs/>
                <w:sz w:val="28"/>
                <w:szCs w:val="28"/>
              </w:rPr>
              <w:t>Р</w:t>
            </w:r>
            <w:r w:rsidR="007603E7" w:rsidRPr="00C16475">
              <w:rPr>
                <w:bCs/>
                <w:sz w:val="28"/>
                <w:szCs w:val="28"/>
              </w:rPr>
              <w:t>озчин</w:t>
            </w:r>
            <w:r w:rsidR="00FD1D0B">
              <w:rPr>
                <w:bCs/>
                <w:sz w:val="28"/>
                <w:szCs w:val="28"/>
              </w:rPr>
              <w:t>ова</w:t>
            </w:r>
            <w:r w:rsidR="007603E7" w:rsidRPr="00C16475">
              <w:rPr>
                <w:bCs/>
                <w:sz w:val="28"/>
                <w:szCs w:val="28"/>
              </w:rPr>
              <w:t xml:space="preserve"> кишен</w:t>
            </w:r>
            <w:r w:rsidR="00FD1D0B">
              <w:rPr>
                <w:bCs/>
                <w:sz w:val="28"/>
                <w:szCs w:val="28"/>
              </w:rPr>
              <w:t>я</w:t>
            </w:r>
            <w:r w:rsidR="007603E7" w:rsidRPr="00C16475">
              <w:rPr>
                <w:bCs/>
                <w:sz w:val="28"/>
                <w:szCs w:val="28"/>
              </w:rPr>
              <w:t>, штукатурна</w:t>
            </w:r>
            <w:r w:rsidR="00FD1D0B">
              <w:rPr>
                <w:bCs/>
                <w:sz w:val="28"/>
                <w:szCs w:val="28"/>
              </w:rPr>
              <w:t xml:space="preserve"> шпоночка </w:t>
            </w:r>
            <w:r w:rsidR="007603E7" w:rsidRPr="00C16475">
              <w:rPr>
                <w:bCs/>
                <w:sz w:val="28"/>
                <w:szCs w:val="28"/>
              </w:rPr>
              <w:t xml:space="preserve">канавка, </w:t>
            </w:r>
            <w:r w:rsidR="00FD1D0B">
              <w:rPr>
                <w:bCs/>
                <w:sz w:val="28"/>
                <w:szCs w:val="28"/>
              </w:rPr>
              <w:t>бороздк</w:t>
            </w:r>
            <w:r w:rsidR="007603E7" w:rsidRPr="00C16475">
              <w:rPr>
                <w:bCs/>
                <w:sz w:val="28"/>
                <w:szCs w:val="28"/>
              </w:rPr>
              <w:t>и для роз</w:t>
            </w:r>
            <w:r w:rsidR="00FD1D0B">
              <w:rPr>
                <w:bCs/>
                <w:sz w:val="28"/>
                <w:szCs w:val="28"/>
              </w:rPr>
              <w:t>риву</w:t>
            </w:r>
            <w:r w:rsidR="007603E7" w:rsidRPr="00C16475">
              <w:rPr>
                <w:bCs/>
                <w:sz w:val="28"/>
                <w:szCs w:val="28"/>
              </w:rPr>
              <w:t xml:space="preserve"> розчин</w:t>
            </w:r>
            <w:r w:rsidR="00FD1D0B">
              <w:rPr>
                <w:bCs/>
                <w:sz w:val="28"/>
                <w:szCs w:val="28"/>
              </w:rPr>
              <w:t>ов</w:t>
            </w:r>
            <w:r w:rsidR="007603E7" w:rsidRPr="00C16475">
              <w:rPr>
                <w:bCs/>
                <w:sz w:val="28"/>
                <w:szCs w:val="28"/>
              </w:rPr>
              <w:t>ого шва, отвір для зах</w:t>
            </w:r>
            <w:r w:rsidR="00FD1D0B">
              <w:rPr>
                <w:bCs/>
                <w:sz w:val="28"/>
                <w:szCs w:val="28"/>
              </w:rPr>
              <w:t>вату</w:t>
            </w:r>
          </w:p>
        </w:tc>
        <w:tc>
          <w:tcPr>
            <w:tcW w:w="5100" w:type="dxa"/>
            <w:tcMar>
              <w:left w:w="198" w:type="dxa"/>
              <w:right w:w="0" w:type="dxa"/>
            </w:tcMar>
          </w:tcPr>
          <w:p w:rsidR="007603E7" w:rsidRPr="003D1A52" w:rsidRDefault="007603E7" w:rsidP="0093009F">
            <w:pPr>
              <w:autoSpaceDE w:val="0"/>
              <w:autoSpaceDN w:val="0"/>
              <w:adjustRightInd w:val="0"/>
              <w:jc w:val="both"/>
              <w:rPr>
                <w:b/>
                <w:bCs/>
                <w:sz w:val="28"/>
                <w:szCs w:val="28"/>
              </w:rPr>
            </w:pPr>
            <w:r w:rsidRPr="00FD1D0B">
              <w:rPr>
                <w:b/>
                <w:bCs/>
                <w:sz w:val="28"/>
                <w:szCs w:val="28"/>
              </w:rPr>
              <w:t>3</w:t>
            </w:r>
            <w:r w:rsidRPr="003D1A52">
              <w:rPr>
                <w:b/>
                <w:bCs/>
                <w:sz w:val="28"/>
                <w:szCs w:val="28"/>
              </w:rPr>
              <w:t>.1.15</w:t>
            </w:r>
          </w:p>
          <w:p w:rsidR="007603E7" w:rsidRPr="003D1A52" w:rsidRDefault="007603E7" w:rsidP="0093009F">
            <w:pPr>
              <w:autoSpaceDE w:val="0"/>
              <w:autoSpaceDN w:val="0"/>
              <w:adjustRightInd w:val="0"/>
              <w:jc w:val="both"/>
              <w:rPr>
                <w:b/>
                <w:bCs/>
                <w:sz w:val="28"/>
                <w:szCs w:val="28"/>
              </w:rPr>
            </w:pPr>
            <w:r w:rsidRPr="003D1A52">
              <w:rPr>
                <w:b/>
                <w:bCs/>
                <w:sz w:val="28"/>
                <w:szCs w:val="28"/>
              </w:rPr>
              <w:t>recess</w:t>
            </w:r>
          </w:p>
          <w:p w:rsidR="007603E7" w:rsidRPr="001635AB" w:rsidRDefault="007603E7" w:rsidP="0093009F">
            <w:pPr>
              <w:autoSpaceDE w:val="0"/>
              <w:autoSpaceDN w:val="0"/>
              <w:adjustRightInd w:val="0"/>
              <w:jc w:val="both"/>
              <w:rPr>
                <w:bCs/>
                <w:sz w:val="28"/>
                <w:szCs w:val="28"/>
              </w:rPr>
            </w:pPr>
            <w:r w:rsidRPr="001635AB">
              <w:rPr>
                <w:bCs/>
                <w:sz w:val="28"/>
                <w:szCs w:val="28"/>
              </w:rPr>
              <w:t>depression or indentation in one or more surfaces of a masonry unit</w:t>
            </w:r>
          </w:p>
          <w:p w:rsidR="007603E7" w:rsidRPr="001635AB" w:rsidRDefault="007603E7" w:rsidP="0093009F">
            <w:pPr>
              <w:autoSpaceDE w:val="0"/>
              <w:autoSpaceDN w:val="0"/>
              <w:adjustRightInd w:val="0"/>
              <w:jc w:val="both"/>
              <w:rPr>
                <w:bCs/>
                <w:sz w:val="28"/>
                <w:szCs w:val="28"/>
              </w:rPr>
            </w:pPr>
            <w:r w:rsidRPr="001635AB">
              <w:rPr>
                <w:bCs/>
                <w:sz w:val="28"/>
                <w:szCs w:val="28"/>
              </w:rPr>
              <w:t>EXAMPLE Mortar pocket, rendering keyway, grooves to provide a discontinuity in the mortar joint, grip hole.</w:t>
            </w:r>
          </w:p>
        </w:tc>
      </w:tr>
      <w:tr w:rsidR="007603E7" w:rsidRPr="00FA1142" w:rsidTr="001F39E9">
        <w:tc>
          <w:tcPr>
            <w:tcW w:w="5105" w:type="dxa"/>
            <w:tcMar>
              <w:left w:w="0" w:type="dxa"/>
              <w:right w:w="198" w:type="dxa"/>
            </w:tcMar>
          </w:tcPr>
          <w:p w:rsidR="00816622" w:rsidRPr="002B129B" w:rsidRDefault="007603E7" w:rsidP="0093009F">
            <w:pPr>
              <w:autoSpaceDE w:val="0"/>
              <w:autoSpaceDN w:val="0"/>
              <w:adjustRightInd w:val="0"/>
              <w:jc w:val="both"/>
              <w:rPr>
                <w:b/>
                <w:bCs/>
                <w:sz w:val="28"/>
                <w:szCs w:val="28"/>
                <w:lang w:val="ru-RU"/>
              </w:rPr>
            </w:pPr>
            <w:r w:rsidRPr="00FD1D0B">
              <w:rPr>
                <w:b/>
                <w:bCs/>
                <w:sz w:val="28"/>
                <w:szCs w:val="28"/>
              </w:rPr>
              <w:t xml:space="preserve">3.1.16 </w:t>
            </w:r>
          </w:p>
          <w:p w:rsidR="00FD1D0B" w:rsidRPr="00FD1D0B" w:rsidRDefault="0017706E" w:rsidP="0093009F">
            <w:pPr>
              <w:autoSpaceDE w:val="0"/>
              <w:autoSpaceDN w:val="0"/>
              <w:adjustRightInd w:val="0"/>
              <w:jc w:val="both"/>
              <w:rPr>
                <w:b/>
                <w:bCs/>
                <w:sz w:val="28"/>
                <w:szCs w:val="28"/>
              </w:rPr>
            </w:pPr>
            <w:r>
              <w:rPr>
                <w:b/>
                <w:bCs/>
                <w:sz w:val="28"/>
                <w:szCs w:val="28"/>
              </w:rPr>
              <w:t xml:space="preserve">зовнішня стінка </w:t>
            </w:r>
          </w:p>
          <w:p w:rsidR="007603E7" w:rsidRPr="00C16475" w:rsidRDefault="00FD1D0B" w:rsidP="0093009F">
            <w:pPr>
              <w:autoSpaceDE w:val="0"/>
              <w:autoSpaceDN w:val="0"/>
              <w:adjustRightInd w:val="0"/>
              <w:jc w:val="both"/>
              <w:rPr>
                <w:bCs/>
                <w:sz w:val="28"/>
                <w:szCs w:val="28"/>
              </w:rPr>
            </w:pPr>
            <w:r>
              <w:rPr>
                <w:bCs/>
                <w:sz w:val="28"/>
                <w:szCs w:val="28"/>
              </w:rPr>
              <w:t>з</w:t>
            </w:r>
            <w:r w:rsidR="007603E7" w:rsidRPr="00C16475">
              <w:rPr>
                <w:bCs/>
                <w:sz w:val="28"/>
                <w:szCs w:val="28"/>
              </w:rPr>
              <w:t>овнішн</w:t>
            </w:r>
            <w:r>
              <w:rPr>
                <w:bCs/>
                <w:sz w:val="28"/>
                <w:szCs w:val="28"/>
              </w:rPr>
              <w:t xml:space="preserve">ій </w:t>
            </w:r>
            <w:r w:rsidR="007603E7" w:rsidRPr="00C16475">
              <w:rPr>
                <w:bCs/>
                <w:sz w:val="28"/>
                <w:szCs w:val="28"/>
              </w:rPr>
              <w:t xml:space="preserve"> </w:t>
            </w:r>
            <w:r>
              <w:rPr>
                <w:bCs/>
                <w:sz w:val="28"/>
                <w:szCs w:val="28"/>
              </w:rPr>
              <w:t>твердий матеріал між отвором(ами)  і лож</w:t>
            </w:r>
            <w:r w:rsidR="007603E7" w:rsidRPr="00C16475">
              <w:rPr>
                <w:bCs/>
                <w:sz w:val="28"/>
                <w:szCs w:val="28"/>
              </w:rPr>
              <w:t>ково</w:t>
            </w:r>
            <w:r>
              <w:rPr>
                <w:bCs/>
                <w:sz w:val="28"/>
                <w:szCs w:val="28"/>
              </w:rPr>
              <w:t xml:space="preserve">ю </w:t>
            </w:r>
            <w:r w:rsidR="007603E7" w:rsidRPr="00C16475">
              <w:rPr>
                <w:bCs/>
                <w:sz w:val="28"/>
                <w:szCs w:val="28"/>
              </w:rPr>
              <w:t>або торцево</w:t>
            </w:r>
            <w:r>
              <w:rPr>
                <w:bCs/>
                <w:sz w:val="28"/>
                <w:szCs w:val="28"/>
              </w:rPr>
              <w:t>ю</w:t>
            </w:r>
            <w:r w:rsidR="007603E7" w:rsidRPr="00C16475">
              <w:rPr>
                <w:bCs/>
                <w:sz w:val="28"/>
                <w:szCs w:val="28"/>
              </w:rPr>
              <w:t xml:space="preserve"> </w:t>
            </w:r>
            <w:r w:rsidR="007603E7" w:rsidRPr="00C16475">
              <w:rPr>
                <w:bCs/>
                <w:sz w:val="28"/>
                <w:szCs w:val="28"/>
              </w:rPr>
              <w:lastRenderedPageBreak/>
              <w:t>поверхн</w:t>
            </w:r>
            <w:r>
              <w:rPr>
                <w:bCs/>
                <w:sz w:val="28"/>
                <w:szCs w:val="28"/>
              </w:rPr>
              <w:t>е</w:t>
            </w:r>
            <w:r w:rsidR="007603E7" w:rsidRPr="00C16475">
              <w:rPr>
                <w:bCs/>
                <w:sz w:val="28"/>
                <w:szCs w:val="28"/>
              </w:rPr>
              <w:t>ю виробу</w:t>
            </w:r>
          </w:p>
        </w:tc>
        <w:tc>
          <w:tcPr>
            <w:tcW w:w="5100" w:type="dxa"/>
            <w:tcMar>
              <w:left w:w="198" w:type="dxa"/>
              <w:right w:w="0" w:type="dxa"/>
            </w:tcMar>
          </w:tcPr>
          <w:p w:rsidR="007603E7" w:rsidRPr="00FD1D0B" w:rsidRDefault="007603E7" w:rsidP="0093009F">
            <w:pPr>
              <w:autoSpaceDE w:val="0"/>
              <w:autoSpaceDN w:val="0"/>
              <w:adjustRightInd w:val="0"/>
              <w:jc w:val="both"/>
              <w:rPr>
                <w:b/>
                <w:bCs/>
                <w:sz w:val="28"/>
                <w:szCs w:val="28"/>
              </w:rPr>
            </w:pPr>
            <w:r w:rsidRPr="00FD1D0B">
              <w:rPr>
                <w:b/>
                <w:bCs/>
                <w:sz w:val="28"/>
                <w:szCs w:val="28"/>
              </w:rPr>
              <w:lastRenderedPageBreak/>
              <w:t>3.1.16</w:t>
            </w:r>
          </w:p>
          <w:p w:rsidR="007603E7" w:rsidRPr="00FD1D0B" w:rsidRDefault="007603E7" w:rsidP="0093009F">
            <w:pPr>
              <w:autoSpaceDE w:val="0"/>
              <w:autoSpaceDN w:val="0"/>
              <w:adjustRightInd w:val="0"/>
              <w:jc w:val="both"/>
              <w:rPr>
                <w:b/>
                <w:bCs/>
                <w:sz w:val="28"/>
                <w:szCs w:val="28"/>
              </w:rPr>
            </w:pPr>
            <w:r w:rsidRPr="00FD1D0B">
              <w:rPr>
                <w:b/>
                <w:bCs/>
                <w:sz w:val="28"/>
                <w:szCs w:val="28"/>
              </w:rPr>
              <w:t>shell</w:t>
            </w:r>
          </w:p>
          <w:p w:rsidR="007603E7" w:rsidRPr="001635AB" w:rsidRDefault="007603E7" w:rsidP="0093009F">
            <w:pPr>
              <w:autoSpaceDE w:val="0"/>
              <w:autoSpaceDN w:val="0"/>
              <w:adjustRightInd w:val="0"/>
              <w:jc w:val="both"/>
              <w:rPr>
                <w:bCs/>
                <w:sz w:val="28"/>
                <w:szCs w:val="28"/>
              </w:rPr>
            </w:pPr>
            <w:r w:rsidRPr="001635AB">
              <w:rPr>
                <w:bCs/>
                <w:sz w:val="28"/>
                <w:szCs w:val="28"/>
              </w:rPr>
              <w:t>peripheral solid material between the hole(s) and the face or the header of a unit</w:t>
            </w:r>
          </w:p>
        </w:tc>
      </w:tr>
      <w:tr w:rsidR="007603E7" w:rsidRPr="00FA1142" w:rsidTr="001F39E9">
        <w:tc>
          <w:tcPr>
            <w:tcW w:w="5105" w:type="dxa"/>
            <w:tcMar>
              <w:left w:w="0" w:type="dxa"/>
              <w:right w:w="198" w:type="dxa"/>
            </w:tcMar>
          </w:tcPr>
          <w:p w:rsidR="00816622" w:rsidRPr="0093009F" w:rsidRDefault="00FD1D0B" w:rsidP="0093009F">
            <w:pPr>
              <w:autoSpaceDE w:val="0"/>
              <w:autoSpaceDN w:val="0"/>
              <w:adjustRightInd w:val="0"/>
              <w:jc w:val="both"/>
              <w:rPr>
                <w:b/>
                <w:bCs/>
                <w:sz w:val="28"/>
                <w:szCs w:val="28"/>
                <w:lang w:val="ru-RU"/>
              </w:rPr>
            </w:pPr>
            <w:r>
              <w:rPr>
                <w:b/>
                <w:bCs/>
                <w:sz w:val="28"/>
                <w:szCs w:val="28"/>
              </w:rPr>
              <w:lastRenderedPageBreak/>
              <w:t xml:space="preserve">3.1.17 </w:t>
            </w:r>
          </w:p>
          <w:p w:rsidR="00FD1D0B" w:rsidRDefault="0017706E" w:rsidP="0093009F">
            <w:pPr>
              <w:autoSpaceDE w:val="0"/>
              <w:autoSpaceDN w:val="0"/>
              <w:adjustRightInd w:val="0"/>
              <w:jc w:val="both"/>
              <w:rPr>
                <w:b/>
                <w:bCs/>
                <w:sz w:val="28"/>
                <w:szCs w:val="28"/>
              </w:rPr>
            </w:pPr>
            <w:r>
              <w:rPr>
                <w:b/>
                <w:bCs/>
                <w:sz w:val="28"/>
                <w:szCs w:val="28"/>
              </w:rPr>
              <w:t xml:space="preserve">перегородка </w:t>
            </w:r>
          </w:p>
          <w:p w:rsidR="007603E7" w:rsidRPr="00C16475" w:rsidRDefault="00FD1D0B" w:rsidP="0093009F">
            <w:pPr>
              <w:autoSpaceDE w:val="0"/>
              <w:autoSpaceDN w:val="0"/>
              <w:adjustRightInd w:val="0"/>
              <w:jc w:val="both"/>
              <w:rPr>
                <w:bCs/>
                <w:sz w:val="28"/>
                <w:szCs w:val="28"/>
              </w:rPr>
            </w:pPr>
            <w:r>
              <w:rPr>
                <w:bCs/>
                <w:sz w:val="28"/>
                <w:szCs w:val="28"/>
              </w:rPr>
              <w:t>Твердий матеріал</w:t>
            </w:r>
            <w:r w:rsidR="007603E7" w:rsidRPr="00C16475">
              <w:rPr>
                <w:bCs/>
                <w:sz w:val="28"/>
                <w:szCs w:val="28"/>
              </w:rPr>
              <w:t xml:space="preserve"> між </w:t>
            </w:r>
            <w:r>
              <w:rPr>
                <w:bCs/>
                <w:sz w:val="28"/>
                <w:szCs w:val="28"/>
              </w:rPr>
              <w:t>сформованими отворами в стінових</w:t>
            </w:r>
            <w:r w:rsidR="007603E7" w:rsidRPr="00C16475">
              <w:rPr>
                <w:bCs/>
                <w:sz w:val="28"/>
                <w:szCs w:val="28"/>
              </w:rPr>
              <w:t xml:space="preserve"> вироб</w:t>
            </w:r>
            <w:r>
              <w:rPr>
                <w:bCs/>
                <w:sz w:val="28"/>
                <w:szCs w:val="28"/>
              </w:rPr>
              <w:t>ах</w:t>
            </w:r>
            <w:r w:rsidR="007603E7" w:rsidRPr="00C16475">
              <w:rPr>
                <w:bCs/>
                <w:sz w:val="28"/>
                <w:szCs w:val="28"/>
              </w:rPr>
              <w:t xml:space="preserve"> </w:t>
            </w:r>
          </w:p>
        </w:tc>
        <w:tc>
          <w:tcPr>
            <w:tcW w:w="5100" w:type="dxa"/>
            <w:tcMar>
              <w:left w:w="198" w:type="dxa"/>
              <w:right w:w="0" w:type="dxa"/>
            </w:tcMar>
          </w:tcPr>
          <w:p w:rsidR="007603E7" w:rsidRPr="00FD1D0B" w:rsidRDefault="007603E7" w:rsidP="0093009F">
            <w:pPr>
              <w:autoSpaceDE w:val="0"/>
              <w:autoSpaceDN w:val="0"/>
              <w:adjustRightInd w:val="0"/>
              <w:jc w:val="both"/>
              <w:rPr>
                <w:b/>
                <w:bCs/>
                <w:sz w:val="28"/>
                <w:szCs w:val="28"/>
              </w:rPr>
            </w:pPr>
            <w:r w:rsidRPr="00FD1D0B">
              <w:rPr>
                <w:b/>
                <w:bCs/>
                <w:sz w:val="28"/>
                <w:szCs w:val="28"/>
              </w:rPr>
              <w:t>3.1.17</w:t>
            </w:r>
          </w:p>
          <w:p w:rsidR="007603E7" w:rsidRPr="00FD1D0B" w:rsidRDefault="007603E7" w:rsidP="0093009F">
            <w:pPr>
              <w:autoSpaceDE w:val="0"/>
              <w:autoSpaceDN w:val="0"/>
              <w:adjustRightInd w:val="0"/>
              <w:jc w:val="both"/>
              <w:rPr>
                <w:b/>
                <w:bCs/>
                <w:sz w:val="28"/>
                <w:szCs w:val="28"/>
              </w:rPr>
            </w:pPr>
            <w:r w:rsidRPr="00FD1D0B">
              <w:rPr>
                <w:b/>
                <w:bCs/>
                <w:sz w:val="28"/>
                <w:szCs w:val="28"/>
              </w:rPr>
              <w:t>web</w:t>
            </w:r>
          </w:p>
          <w:p w:rsidR="007603E7" w:rsidRPr="001635AB" w:rsidRDefault="007603E7" w:rsidP="0093009F">
            <w:pPr>
              <w:autoSpaceDE w:val="0"/>
              <w:autoSpaceDN w:val="0"/>
              <w:adjustRightInd w:val="0"/>
              <w:jc w:val="both"/>
              <w:rPr>
                <w:bCs/>
                <w:sz w:val="28"/>
                <w:szCs w:val="28"/>
              </w:rPr>
            </w:pPr>
            <w:r w:rsidRPr="001635AB">
              <w:rPr>
                <w:bCs/>
                <w:sz w:val="28"/>
                <w:szCs w:val="28"/>
              </w:rPr>
              <w:t>solid material between the formed voids in a masonry unit</w:t>
            </w:r>
          </w:p>
        </w:tc>
      </w:tr>
      <w:tr w:rsidR="007603E7" w:rsidRPr="00FA1142" w:rsidTr="001F39E9">
        <w:tc>
          <w:tcPr>
            <w:tcW w:w="5105" w:type="dxa"/>
            <w:tcMar>
              <w:left w:w="0" w:type="dxa"/>
              <w:right w:w="198" w:type="dxa"/>
            </w:tcMar>
          </w:tcPr>
          <w:p w:rsidR="00816622" w:rsidRPr="0093009F" w:rsidRDefault="007603E7" w:rsidP="0093009F">
            <w:pPr>
              <w:autoSpaceDE w:val="0"/>
              <w:autoSpaceDN w:val="0"/>
              <w:adjustRightInd w:val="0"/>
              <w:jc w:val="both"/>
              <w:rPr>
                <w:b/>
                <w:bCs/>
                <w:sz w:val="28"/>
                <w:szCs w:val="28"/>
                <w:lang w:val="ru-RU"/>
              </w:rPr>
            </w:pPr>
            <w:r w:rsidRPr="00FD1D0B">
              <w:rPr>
                <w:b/>
                <w:bCs/>
                <w:sz w:val="28"/>
                <w:szCs w:val="28"/>
              </w:rPr>
              <w:t xml:space="preserve">3.1.18 </w:t>
            </w:r>
          </w:p>
          <w:p w:rsidR="00FD1D0B" w:rsidRPr="00FD1D0B" w:rsidRDefault="007603E7" w:rsidP="0093009F">
            <w:pPr>
              <w:autoSpaceDE w:val="0"/>
              <w:autoSpaceDN w:val="0"/>
              <w:adjustRightInd w:val="0"/>
              <w:jc w:val="both"/>
              <w:rPr>
                <w:b/>
                <w:bCs/>
                <w:sz w:val="28"/>
                <w:szCs w:val="28"/>
              </w:rPr>
            </w:pPr>
            <w:r w:rsidRPr="00FD1D0B">
              <w:rPr>
                <w:b/>
                <w:bCs/>
                <w:sz w:val="28"/>
                <w:szCs w:val="28"/>
              </w:rPr>
              <w:t>деклароване значення</w:t>
            </w:r>
          </w:p>
          <w:p w:rsidR="007603E7" w:rsidRPr="00C16475" w:rsidRDefault="00816622" w:rsidP="0093009F">
            <w:pPr>
              <w:autoSpaceDE w:val="0"/>
              <w:autoSpaceDN w:val="0"/>
              <w:adjustRightInd w:val="0"/>
              <w:jc w:val="both"/>
              <w:rPr>
                <w:bCs/>
                <w:sz w:val="28"/>
                <w:szCs w:val="28"/>
              </w:rPr>
            </w:pPr>
            <w:r>
              <w:rPr>
                <w:bCs/>
                <w:sz w:val="28"/>
                <w:szCs w:val="28"/>
              </w:rPr>
              <w:t>ч</w:t>
            </w:r>
            <w:r w:rsidR="0093009F">
              <w:rPr>
                <w:bCs/>
                <w:sz w:val="28"/>
                <w:szCs w:val="28"/>
              </w:rPr>
              <w:t>ислове значення</w:t>
            </w:r>
            <w:r w:rsidR="002F2E1C">
              <w:rPr>
                <w:bCs/>
                <w:sz w:val="28"/>
                <w:szCs w:val="28"/>
              </w:rPr>
              <w:t>, вказане</w:t>
            </w:r>
            <w:r w:rsidR="007603E7" w:rsidRPr="00C16475">
              <w:rPr>
                <w:bCs/>
                <w:sz w:val="28"/>
                <w:szCs w:val="28"/>
              </w:rPr>
              <w:t xml:space="preserve"> виготовлювачем з урахуванням т</w:t>
            </w:r>
            <w:r w:rsidR="0093009F">
              <w:rPr>
                <w:bCs/>
                <w:sz w:val="28"/>
                <w:szCs w:val="28"/>
              </w:rPr>
              <w:t>очності випробувань і відхилень, встановлених в про</w:t>
            </w:r>
            <w:r w:rsidR="007603E7" w:rsidRPr="00C16475">
              <w:rPr>
                <w:bCs/>
                <w:sz w:val="28"/>
                <w:szCs w:val="28"/>
              </w:rPr>
              <w:t>цес</w:t>
            </w:r>
            <w:r w:rsidR="0093009F">
              <w:rPr>
                <w:bCs/>
                <w:sz w:val="28"/>
                <w:szCs w:val="28"/>
              </w:rPr>
              <w:t>і</w:t>
            </w:r>
            <w:r w:rsidR="007603E7" w:rsidRPr="00C16475">
              <w:rPr>
                <w:bCs/>
                <w:sz w:val="28"/>
                <w:szCs w:val="28"/>
              </w:rPr>
              <w:t xml:space="preserve"> виготовлення.</w:t>
            </w:r>
          </w:p>
        </w:tc>
        <w:tc>
          <w:tcPr>
            <w:tcW w:w="5100" w:type="dxa"/>
            <w:tcMar>
              <w:left w:w="198" w:type="dxa"/>
              <w:right w:w="0" w:type="dxa"/>
            </w:tcMar>
          </w:tcPr>
          <w:p w:rsidR="007603E7" w:rsidRPr="00FD1D0B" w:rsidRDefault="007603E7" w:rsidP="0093009F">
            <w:pPr>
              <w:autoSpaceDE w:val="0"/>
              <w:autoSpaceDN w:val="0"/>
              <w:adjustRightInd w:val="0"/>
              <w:jc w:val="both"/>
              <w:rPr>
                <w:b/>
                <w:bCs/>
                <w:sz w:val="28"/>
                <w:szCs w:val="28"/>
              </w:rPr>
            </w:pPr>
            <w:r w:rsidRPr="00FD1D0B">
              <w:rPr>
                <w:b/>
                <w:bCs/>
                <w:sz w:val="28"/>
                <w:szCs w:val="28"/>
              </w:rPr>
              <w:t>3.1.18</w:t>
            </w:r>
          </w:p>
          <w:p w:rsidR="007603E7" w:rsidRPr="001635AB" w:rsidRDefault="007603E7" w:rsidP="0093009F">
            <w:pPr>
              <w:autoSpaceDE w:val="0"/>
              <w:autoSpaceDN w:val="0"/>
              <w:adjustRightInd w:val="0"/>
              <w:jc w:val="both"/>
              <w:rPr>
                <w:bCs/>
                <w:sz w:val="28"/>
                <w:szCs w:val="28"/>
              </w:rPr>
            </w:pPr>
            <w:r w:rsidRPr="00FD1D0B">
              <w:rPr>
                <w:b/>
                <w:bCs/>
                <w:sz w:val="28"/>
                <w:szCs w:val="28"/>
              </w:rPr>
              <w:t>declared value</w:t>
            </w:r>
          </w:p>
          <w:p w:rsidR="007603E7" w:rsidRPr="001635AB" w:rsidRDefault="007603E7" w:rsidP="0093009F">
            <w:pPr>
              <w:autoSpaceDE w:val="0"/>
              <w:autoSpaceDN w:val="0"/>
              <w:adjustRightInd w:val="0"/>
              <w:jc w:val="both"/>
              <w:rPr>
                <w:bCs/>
                <w:sz w:val="28"/>
                <w:szCs w:val="28"/>
              </w:rPr>
            </w:pPr>
            <w:r w:rsidRPr="001635AB">
              <w:rPr>
                <w:bCs/>
                <w:sz w:val="28"/>
                <w:szCs w:val="28"/>
              </w:rPr>
              <w:t>value that a manufacturer is confident of achieving, bearing in mind the precision of the test and the variability</w:t>
            </w:r>
          </w:p>
          <w:p w:rsidR="007603E7" w:rsidRPr="001635AB" w:rsidRDefault="007603E7" w:rsidP="0093009F">
            <w:pPr>
              <w:autoSpaceDE w:val="0"/>
              <w:autoSpaceDN w:val="0"/>
              <w:adjustRightInd w:val="0"/>
              <w:jc w:val="both"/>
              <w:rPr>
                <w:bCs/>
                <w:sz w:val="28"/>
                <w:szCs w:val="28"/>
              </w:rPr>
            </w:pPr>
            <w:r w:rsidRPr="001635AB">
              <w:rPr>
                <w:bCs/>
                <w:sz w:val="28"/>
                <w:szCs w:val="28"/>
              </w:rPr>
              <w:t>of the manufacturing process</w:t>
            </w:r>
          </w:p>
        </w:tc>
      </w:tr>
      <w:tr w:rsidR="007603E7" w:rsidRPr="00FA1142" w:rsidTr="001F39E9">
        <w:tc>
          <w:tcPr>
            <w:tcW w:w="5105" w:type="dxa"/>
            <w:tcMar>
              <w:left w:w="0" w:type="dxa"/>
              <w:right w:w="198" w:type="dxa"/>
            </w:tcMar>
          </w:tcPr>
          <w:p w:rsidR="00816622" w:rsidRPr="0093009F" w:rsidRDefault="007603E7" w:rsidP="0093009F">
            <w:pPr>
              <w:autoSpaceDE w:val="0"/>
              <w:autoSpaceDN w:val="0"/>
              <w:adjustRightInd w:val="0"/>
              <w:jc w:val="both"/>
              <w:rPr>
                <w:b/>
                <w:bCs/>
                <w:sz w:val="28"/>
                <w:szCs w:val="28"/>
                <w:lang w:val="ru-RU"/>
              </w:rPr>
            </w:pPr>
            <w:r w:rsidRPr="00816622">
              <w:rPr>
                <w:b/>
                <w:bCs/>
                <w:sz w:val="28"/>
                <w:szCs w:val="28"/>
              </w:rPr>
              <w:t>3.1.19</w:t>
            </w:r>
          </w:p>
          <w:p w:rsidR="00816622" w:rsidRPr="0093009F" w:rsidRDefault="00FD1D0B" w:rsidP="0093009F">
            <w:pPr>
              <w:autoSpaceDE w:val="0"/>
              <w:autoSpaceDN w:val="0"/>
              <w:adjustRightInd w:val="0"/>
              <w:jc w:val="both"/>
              <w:rPr>
                <w:bCs/>
                <w:sz w:val="28"/>
                <w:szCs w:val="28"/>
                <w:lang w:val="ru-RU"/>
              </w:rPr>
            </w:pPr>
            <w:r w:rsidRPr="00816622">
              <w:rPr>
                <w:b/>
                <w:bCs/>
                <w:sz w:val="28"/>
                <w:szCs w:val="28"/>
              </w:rPr>
              <w:t xml:space="preserve">стінові </w:t>
            </w:r>
            <w:r w:rsidR="007603E7" w:rsidRPr="00816622">
              <w:rPr>
                <w:b/>
                <w:bCs/>
                <w:sz w:val="28"/>
                <w:szCs w:val="28"/>
              </w:rPr>
              <w:t xml:space="preserve">вироби </w:t>
            </w:r>
            <w:r w:rsidRPr="00816622">
              <w:rPr>
                <w:b/>
                <w:bCs/>
                <w:sz w:val="28"/>
                <w:szCs w:val="28"/>
              </w:rPr>
              <w:t xml:space="preserve">I  </w:t>
            </w:r>
            <w:r w:rsidR="007603E7" w:rsidRPr="00816622">
              <w:rPr>
                <w:b/>
                <w:bCs/>
                <w:sz w:val="28"/>
                <w:szCs w:val="28"/>
              </w:rPr>
              <w:t xml:space="preserve">категорії </w:t>
            </w:r>
          </w:p>
          <w:p w:rsidR="0093009F" w:rsidRDefault="00816622" w:rsidP="0093009F">
            <w:pPr>
              <w:autoSpaceDE w:val="0"/>
              <w:autoSpaceDN w:val="0"/>
              <w:adjustRightInd w:val="0"/>
              <w:jc w:val="both"/>
              <w:rPr>
                <w:bCs/>
                <w:sz w:val="28"/>
                <w:szCs w:val="28"/>
              </w:rPr>
            </w:pPr>
            <w:r>
              <w:rPr>
                <w:bCs/>
                <w:sz w:val="28"/>
                <w:szCs w:val="28"/>
              </w:rPr>
              <w:t xml:space="preserve">вироби </w:t>
            </w:r>
            <w:r w:rsidR="007603E7" w:rsidRPr="00C16475">
              <w:rPr>
                <w:bCs/>
                <w:sz w:val="28"/>
                <w:szCs w:val="28"/>
              </w:rPr>
              <w:t xml:space="preserve"> з декларованою міцністю при стис</w:t>
            </w:r>
            <w:r>
              <w:rPr>
                <w:bCs/>
                <w:sz w:val="28"/>
                <w:szCs w:val="28"/>
              </w:rPr>
              <w:t>ку</w:t>
            </w:r>
            <w:r w:rsidR="007603E7" w:rsidRPr="00C16475">
              <w:rPr>
                <w:bCs/>
                <w:sz w:val="28"/>
                <w:szCs w:val="28"/>
              </w:rPr>
              <w:t>, при цьому ймовірність того , що дане</w:t>
            </w:r>
            <w:r>
              <w:rPr>
                <w:bCs/>
                <w:sz w:val="28"/>
                <w:szCs w:val="28"/>
              </w:rPr>
              <w:t xml:space="preserve"> </w:t>
            </w:r>
            <w:r w:rsidR="007603E7" w:rsidRPr="00C16475">
              <w:rPr>
                <w:bCs/>
                <w:sz w:val="28"/>
                <w:szCs w:val="28"/>
              </w:rPr>
              <w:t>знач</w:t>
            </w:r>
            <w:r>
              <w:rPr>
                <w:bCs/>
                <w:sz w:val="28"/>
                <w:szCs w:val="28"/>
              </w:rPr>
              <w:t>ення міцності не буде досягнуто</w:t>
            </w:r>
            <w:r w:rsidR="007603E7" w:rsidRPr="00C16475">
              <w:rPr>
                <w:bCs/>
                <w:sz w:val="28"/>
                <w:szCs w:val="28"/>
              </w:rPr>
              <w:t>, повинна становити не більше 5 %.</w:t>
            </w:r>
            <w:r>
              <w:rPr>
                <w:bCs/>
                <w:sz w:val="28"/>
                <w:szCs w:val="28"/>
              </w:rPr>
              <w:t xml:space="preserve"> </w:t>
            </w:r>
          </w:p>
          <w:p w:rsidR="007603E7" w:rsidRPr="00C16475" w:rsidRDefault="00816622" w:rsidP="0093009F">
            <w:pPr>
              <w:autoSpaceDE w:val="0"/>
              <w:autoSpaceDN w:val="0"/>
              <w:adjustRightInd w:val="0"/>
              <w:jc w:val="both"/>
              <w:rPr>
                <w:bCs/>
                <w:sz w:val="28"/>
                <w:szCs w:val="28"/>
              </w:rPr>
            </w:pPr>
            <w:r w:rsidRPr="00816622">
              <w:rPr>
                <w:bCs/>
                <w:szCs w:val="28"/>
              </w:rPr>
              <w:t xml:space="preserve">ПРИМІТКА. </w:t>
            </w:r>
            <w:r>
              <w:rPr>
                <w:bCs/>
                <w:szCs w:val="28"/>
              </w:rPr>
              <w:t>Це</w:t>
            </w:r>
            <w:r w:rsidR="007603E7" w:rsidRPr="00816622">
              <w:rPr>
                <w:bCs/>
                <w:szCs w:val="28"/>
              </w:rPr>
              <w:t xml:space="preserve"> мож</w:t>
            </w:r>
            <w:r>
              <w:rPr>
                <w:bCs/>
                <w:szCs w:val="28"/>
              </w:rPr>
              <w:t>е бути</w:t>
            </w:r>
            <w:r w:rsidR="007603E7" w:rsidRPr="00816622">
              <w:rPr>
                <w:bCs/>
                <w:szCs w:val="28"/>
              </w:rPr>
              <w:t xml:space="preserve"> визнач</w:t>
            </w:r>
            <w:r>
              <w:rPr>
                <w:bCs/>
                <w:szCs w:val="28"/>
              </w:rPr>
              <w:t>ено</w:t>
            </w:r>
            <w:r w:rsidR="007603E7" w:rsidRPr="00816622">
              <w:rPr>
                <w:bCs/>
                <w:szCs w:val="28"/>
              </w:rPr>
              <w:t xml:space="preserve"> за середнім</w:t>
            </w:r>
            <w:r w:rsidRPr="00816622">
              <w:rPr>
                <w:bCs/>
                <w:szCs w:val="28"/>
              </w:rPr>
              <w:t xml:space="preserve"> або характеристичним</w:t>
            </w:r>
            <w:r w:rsidR="007603E7" w:rsidRPr="00816622">
              <w:rPr>
                <w:bCs/>
                <w:szCs w:val="28"/>
              </w:rPr>
              <w:t xml:space="preserve"> значенням .</w:t>
            </w:r>
          </w:p>
        </w:tc>
        <w:tc>
          <w:tcPr>
            <w:tcW w:w="5100" w:type="dxa"/>
            <w:tcMar>
              <w:left w:w="198" w:type="dxa"/>
              <w:right w:w="0" w:type="dxa"/>
            </w:tcMar>
          </w:tcPr>
          <w:p w:rsidR="007603E7" w:rsidRPr="00816622" w:rsidRDefault="007603E7" w:rsidP="0093009F">
            <w:pPr>
              <w:autoSpaceDE w:val="0"/>
              <w:autoSpaceDN w:val="0"/>
              <w:adjustRightInd w:val="0"/>
              <w:jc w:val="both"/>
              <w:rPr>
                <w:b/>
                <w:bCs/>
                <w:sz w:val="28"/>
                <w:szCs w:val="28"/>
              </w:rPr>
            </w:pPr>
            <w:r w:rsidRPr="00816622">
              <w:rPr>
                <w:b/>
                <w:bCs/>
                <w:sz w:val="28"/>
                <w:szCs w:val="28"/>
              </w:rPr>
              <w:t>3.1.19</w:t>
            </w:r>
          </w:p>
          <w:p w:rsidR="007603E7" w:rsidRPr="00816622" w:rsidRDefault="00D36370" w:rsidP="0093009F">
            <w:pPr>
              <w:autoSpaceDE w:val="0"/>
              <w:autoSpaceDN w:val="0"/>
              <w:adjustRightInd w:val="0"/>
              <w:jc w:val="both"/>
              <w:rPr>
                <w:b/>
                <w:bCs/>
                <w:sz w:val="28"/>
                <w:szCs w:val="28"/>
              </w:rPr>
            </w:pPr>
            <w:r w:rsidRPr="00816622">
              <w:rPr>
                <w:b/>
                <w:bCs/>
                <w:sz w:val="28"/>
                <w:szCs w:val="28"/>
              </w:rPr>
              <w:t>c</w:t>
            </w:r>
            <w:r w:rsidR="007603E7" w:rsidRPr="00816622">
              <w:rPr>
                <w:b/>
                <w:bCs/>
                <w:sz w:val="28"/>
                <w:szCs w:val="28"/>
              </w:rPr>
              <w:t>ategory I masonry units</w:t>
            </w:r>
          </w:p>
          <w:p w:rsidR="007603E7" w:rsidRPr="001635AB" w:rsidRDefault="007603E7" w:rsidP="0093009F">
            <w:pPr>
              <w:autoSpaceDE w:val="0"/>
              <w:autoSpaceDN w:val="0"/>
              <w:adjustRightInd w:val="0"/>
              <w:jc w:val="both"/>
              <w:rPr>
                <w:bCs/>
                <w:sz w:val="28"/>
                <w:szCs w:val="28"/>
              </w:rPr>
            </w:pPr>
            <w:r w:rsidRPr="001635AB">
              <w:rPr>
                <w:bCs/>
                <w:sz w:val="28"/>
                <w:szCs w:val="28"/>
              </w:rPr>
              <w:t>units with a declared compressive strength with a probability of failure to reach it not exceeding 5 %</w:t>
            </w:r>
          </w:p>
          <w:p w:rsidR="0093009F" w:rsidRDefault="0093009F" w:rsidP="0093009F">
            <w:pPr>
              <w:autoSpaceDE w:val="0"/>
              <w:autoSpaceDN w:val="0"/>
              <w:adjustRightInd w:val="0"/>
              <w:jc w:val="both"/>
              <w:rPr>
                <w:bCs/>
                <w:szCs w:val="28"/>
              </w:rPr>
            </w:pPr>
          </w:p>
          <w:p w:rsidR="0093009F" w:rsidRDefault="0093009F" w:rsidP="0093009F">
            <w:pPr>
              <w:autoSpaceDE w:val="0"/>
              <w:autoSpaceDN w:val="0"/>
              <w:adjustRightInd w:val="0"/>
              <w:jc w:val="both"/>
              <w:rPr>
                <w:bCs/>
                <w:szCs w:val="28"/>
              </w:rPr>
            </w:pPr>
          </w:p>
          <w:p w:rsidR="007603E7" w:rsidRPr="001635AB" w:rsidRDefault="007603E7" w:rsidP="0093009F">
            <w:pPr>
              <w:autoSpaceDE w:val="0"/>
              <w:autoSpaceDN w:val="0"/>
              <w:adjustRightInd w:val="0"/>
              <w:jc w:val="both"/>
              <w:rPr>
                <w:bCs/>
                <w:sz w:val="28"/>
                <w:szCs w:val="28"/>
              </w:rPr>
            </w:pPr>
            <w:r w:rsidRPr="00816622">
              <w:rPr>
                <w:bCs/>
                <w:szCs w:val="28"/>
              </w:rPr>
              <w:t>NOTE This may be determined via the mean or characteristic value.</w:t>
            </w:r>
          </w:p>
        </w:tc>
      </w:tr>
      <w:tr w:rsidR="007603E7" w:rsidRPr="00FA1142" w:rsidTr="001F39E9">
        <w:tc>
          <w:tcPr>
            <w:tcW w:w="5105" w:type="dxa"/>
            <w:tcMar>
              <w:left w:w="0" w:type="dxa"/>
              <w:right w:w="198" w:type="dxa"/>
            </w:tcMar>
          </w:tcPr>
          <w:p w:rsidR="00147652" w:rsidRDefault="007603E7" w:rsidP="0093009F">
            <w:pPr>
              <w:autoSpaceDE w:val="0"/>
              <w:autoSpaceDN w:val="0"/>
              <w:adjustRightInd w:val="0"/>
              <w:jc w:val="both"/>
              <w:rPr>
                <w:b/>
                <w:bCs/>
                <w:sz w:val="28"/>
                <w:szCs w:val="28"/>
              </w:rPr>
            </w:pPr>
            <w:r w:rsidRPr="00816622">
              <w:rPr>
                <w:b/>
                <w:bCs/>
                <w:sz w:val="28"/>
                <w:szCs w:val="28"/>
              </w:rPr>
              <w:t xml:space="preserve">3.1.20 </w:t>
            </w:r>
          </w:p>
          <w:p w:rsidR="00816622" w:rsidRPr="00816622" w:rsidRDefault="00816622" w:rsidP="0093009F">
            <w:pPr>
              <w:autoSpaceDE w:val="0"/>
              <w:autoSpaceDN w:val="0"/>
              <w:adjustRightInd w:val="0"/>
              <w:jc w:val="both"/>
              <w:rPr>
                <w:b/>
                <w:bCs/>
                <w:sz w:val="28"/>
                <w:szCs w:val="28"/>
              </w:rPr>
            </w:pPr>
            <w:r w:rsidRPr="00816622">
              <w:rPr>
                <w:b/>
                <w:bCs/>
                <w:sz w:val="28"/>
                <w:szCs w:val="28"/>
              </w:rPr>
              <w:t xml:space="preserve">стінові вироби II </w:t>
            </w:r>
            <w:r w:rsidR="007603E7" w:rsidRPr="00816622">
              <w:rPr>
                <w:b/>
                <w:bCs/>
                <w:sz w:val="28"/>
                <w:szCs w:val="28"/>
              </w:rPr>
              <w:t xml:space="preserve">категорії </w:t>
            </w:r>
            <w:r w:rsidRPr="00816622">
              <w:rPr>
                <w:b/>
                <w:bCs/>
                <w:sz w:val="28"/>
                <w:szCs w:val="28"/>
              </w:rPr>
              <w:t xml:space="preserve"> </w:t>
            </w:r>
          </w:p>
          <w:p w:rsidR="007603E7" w:rsidRPr="00C16475" w:rsidRDefault="00816622" w:rsidP="0093009F">
            <w:pPr>
              <w:autoSpaceDE w:val="0"/>
              <w:autoSpaceDN w:val="0"/>
              <w:adjustRightInd w:val="0"/>
              <w:jc w:val="both"/>
              <w:rPr>
                <w:bCs/>
                <w:sz w:val="28"/>
                <w:szCs w:val="28"/>
              </w:rPr>
            </w:pPr>
            <w:r w:rsidRPr="00C16475">
              <w:rPr>
                <w:bCs/>
                <w:sz w:val="28"/>
                <w:szCs w:val="28"/>
              </w:rPr>
              <w:t>в</w:t>
            </w:r>
            <w:r w:rsidR="007603E7" w:rsidRPr="00C16475">
              <w:rPr>
                <w:bCs/>
                <w:sz w:val="28"/>
                <w:szCs w:val="28"/>
              </w:rPr>
              <w:t>ироби, які не досягають рівня якості виробів категорії I.</w:t>
            </w:r>
          </w:p>
        </w:tc>
        <w:tc>
          <w:tcPr>
            <w:tcW w:w="5100" w:type="dxa"/>
            <w:tcMar>
              <w:left w:w="198" w:type="dxa"/>
              <w:right w:w="0" w:type="dxa"/>
            </w:tcMar>
          </w:tcPr>
          <w:p w:rsidR="007603E7" w:rsidRPr="00816622" w:rsidRDefault="007603E7" w:rsidP="0093009F">
            <w:pPr>
              <w:autoSpaceDE w:val="0"/>
              <w:autoSpaceDN w:val="0"/>
              <w:adjustRightInd w:val="0"/>
              <w:jc w:val="both"/>
              <w:rPr>
                <w:b/>
                <w:bCs/>
                <w:sz w:val="28"/>
                <w:szCs w:val="28"/>
              </w:rPr>
            </w:pPr>
            <w:r w:rsidRPr="00816622">
              <w:rPr>
                <w:b/>
                <w:bCs/>
                <w:sz w:val="28"/>
                <w:szCs w:val="28"/>
              </w:rPr>
              <w:t>3.1.20</w:t>
            </w:r>
          </w:p>
          <w:p w:rsidR="007603E7" w:rsidRPr="001635AB" w:rsidRDefault="005D76C4" w:rsidP="0093009F">
            <w:pPr>
              <w:autoSpaceDE w:val="0"/>
              <w:autoSpaceDN w:val="0"/>
              <w:adjustRightInd w:val="0"/>
              <w:jc w:val="both"/>
              <w:rPr>
                <w:bCs/>
                <w:sz w:val="28"/>
                <w:szCs w:val="28"/>
              </w:rPr>
            </w:pPr>
            <w:r w:rsidRPr="00816622">
              <w:rPr>
                <w:b/>
                <w:bCs/>
                <w:sz w:val="28"/>
                <w:szCs w:val="28"/>
              </w:rPr>
              <w:t>c</w:t>
            </w:r>
            <w:r w:rsidR="007603E7" w:rsidRPr="00816622">
              <w:rPr>
                <w:b/>
                <w:bCs/>
                <w:sz w:val="28"/>
                <w:szCs w:val="28"/>
              </w:rPr>
              <w:t>ategory II masonry units</w:t>
            </w:r>
          </w:p>
          <w:p w:rsidR="007603E7" w:rsidRPr="001635AB" w:rsidRDefault="007603E7" w:rsidP="0093009F">
            <w:pPr>
              <w:autoSpaceDE w:val="0"/>
              <w:autoSpaceDN w:val="0"/>
              <w:adjustRightInd w:val="0"/>
              <w:jc w:val="both"/>
              <w:rPr>
                <w:bCs/>
                <w:sz w:val="28"/>
                <w:szCs w:val="28"/>
              </w:rPr>
            </w:pPr>
            <w:r w:rsidRPr="001635AB">
              <w:rPr>
                <w:bCs/>
                <w:sz w:val="28"/>
                <w:szCs w:val="28"/>
              </w:rPr>
              <w:t>units not intended to comply with the level of confidence of Category I units</w:t>
            </w:r>
          </w:p>
        </w:tc>
      </w:tr>
      <w:tr w:rsidR="001635AB" w:rsidRPr="00FA1142" w:rsidTr="001F39E9">
        <w:tc>
          <w:tcPr>
            <w:tcW w:w="5105" w:type="dxa"/>
            <w:tcMar>
              <w:left w:w="0" w:type="dxa"/>
              <w:right w:w="198" w:type="dxa"/>
            </w:tcMar>
          </w:tcPr>
          <w:p w:rsidR="00147652" w:rsidRPr="00147652" w:rsidRDefault="007603E7" w:rsidP="0093009F">
            <w:pPr>
              <w:autoSpaceDE w:val="0"/>
              <w:autoSpaceDN w:val="0"/>
              <w:adjustRightInd w:val="0"/>
              <w:jc w:val="both"/>
              <w:rPr>
                <w:b/>
                <w:bCs/>
                <w:sz w:val="28"/>
                <w:szCs w:val="28"/>
              </w:rPr>
            </w:pPr>
            <w:r w:rsidRPr="00147652">
              <w:rPr>
                <w:b/>
                <w:bCs/>
                <w:sz w:val="28"/>
                <w:szCs w:val="28"/>
              </w:rPr>
              <w:t xml:space="preserve">3.1.21 </w:t>
            </w:r>
          </w:p>
          <w:p w:rsidR="0017706E" w:rsidRDefault="007603E7" w:rsidP="0093009F">
            <w:pPr>
              <w:autoSpaceDE w:val="0"/>
              <w:autoSpaceDN w:val="0"/>
              <w:adjustRightInd w:val="0"/>
              <w:jc w:val="both"/>
              <w:rPr>
                <w:b/>
                <w:bCs/>
                <w:sz w:val="28"/>
                <w:szCs w:val="28"/>
              </w:rPr>
            </w:pPr>
            <w:r w:rsidRPr="00147652">
              <w:rPr>
                <w:b/>
                <w:bCs/>
                <w:sz w:val="28"/>
                <w:szCs w:val="28"/>
              </w:rPr>
              <w:t>норм</w:t>
            </w:r>
            <w:r w:rsidR="00035998">
              <w:rPr>
                <w:b/>
                <w:bCs/>
                <w:sz w:val="28"/>
                <w:szCs w:val="28"/>
              </w:rPr>
              <w:t>алізо</w:t>
            </w:r>
            <w:r w:rsidRPr="00147652">
              <w:rPr>
                <w:b/>
                <w:bCs/>
                <w:sz w:val="28"/>
                <w:szCs w:val="28"/>
              </w:rPr>
              <w:t>вана міцність при стис</w:t>
            </w:r>
            <w:r w:rsidR="00147652">
              <w:rPr>
                <w:b/>
                <w:bCs/>
                <w:sz w:val="28"/>
                <w:szCs w:val="28"/>
              </w:rPr>
              <w:t>ку стінових</w:t>
            </w:r>
            <w:r w:rsidRPr="00147652">
              <w:rPr>
                <w:b/>
                <w:bCs/>
                <w:sz w:val="28"/>
                <w:szCs w:val="28"/>
              </w:rPr>
              <w:t xml:space="preserve"> виробів </w:t>
            </w:r>
          </w:p>
          <w:p w:rsidR="00576B32" w:rsidRDefault="007603E7" w:rsidP="0093009F">
            <w:pPr>
              <w:autoSpaceDE w:val="0"/>
              <w:autoSpaceDN w:val="0"/>
              <w:adjustRightInd w:val="0"/>
              <w:jc w:val="both"/>
              <w:rPr>
                <w:bCs/>
                <w:sz w:val="28"/>
                <w:szCs w:val="28"/>
              </w:rPr>
            </w:pPr>
            <w:r w:rsidRPr="00C16475">
              <w:rPr>
                <w:bCs/>
                <w:sz w:val="28"/>
                <w:szCs w:val="28"/>
              </w:rPr>
              <w:t>Значення міцності при стис</w:t>
            </w:r>
            <w:r w:rsidR="00147652">
              <w:rPr>
                <w:bCs/>
                <w:sz w:val="28"/>
                <w:szCs w:val="28"/>
              </w:rPr>
              <w:t>ку</w:t>
            </w:r>
            <w:r w:rsidRPr="00C16475">
              <w:rPr>
                <w:bCs/>
                <w:sz w:val="28"/>
                <w:szCs w:val="28"/>
              </w:rPr>
              <w:t xml:space="preserve"> </w:t>
            </w:r>
            <w:r w:rsidR="00147652">
              <w:rPr>
                <w:bCs/>
                <w:sz w:val="28"/>
                <w:szCs w:val="28"/>
              </w:rPr>
              <w:t>стінових ви</w:t>
            </w:r>
            <w:r w:rsidRPr="00C16475">
              <w:rPr>
                <w:bCs/>
                <w:sz w:val="28"/>
                <w:szCs w:val="28"/>
              </w:rPr>
              <w:t>робів, пере</w:t>
            </w:r>
            <w:r w:rsidR="00576B32">
              <w:rPr>
                <w:bCs/>
                <w:sz w:val="28"/>
                <w:szCs w:val="28"/>
              </w:rPr>
              <w:t>раховане на міцність при стиску</w:t>
            </w:r>
            <w:r w:rsidRPr="00C16475">
              <w:rPr>
                <w:bCs/>
                <w:sz w:val="28"/>
                <w:szCs w:val="28"/>
              </w:rPr>
              <w:t xml:space="preserve"> еквівалентного</w:t>
            </w:r>
            <w:r w:rsidR="00576B32">
              <w:rPr>
                <w:bCs/>
                <w:sz w:val="28"/>
                <w:szCs w:val="28"/>
              </w:rPr>
              <w:t xml:space="preserve"> стінового </w:t>
            </w:r>
            <w:r w:rsidRPr="00C16475">
              <w:rPr>
                <w:bCs/>
                <w:sz w:val="28"/>
                <w:szCs w:val="28"/>
              </w:rPr>
              <w:t>вироб</w:t>
            </w:r>
            <w:r w:rsidR="00576B32">
              <w:rPr>
                <w:bCs/>
                <w:sz w:val="28"/>
                <w:szCs w:val="28"/>
              </w:rPr>
              <w:t>у</w:t>
            </w:r>
            <w:r w:rsidRPr="00C16475">
              <w:rPr>
                <w:bCs/>
                <w:sz w:val="28"/>
                <w:szCs w:val="28"/>
              </w:rPr>
              <w:t xml:space="preserve"> шириною 100 мм і висотою 100 мм в повітряно- сухо</w:t>
            </w:r>
            <w:r w:rsidR="00576B32">
              <w:rPr>
                <w:bCs/>
                <w:sz w:val="28"/>
                <w:szCs w:val="28"/>
              </w:rPr>
              <w:t xml:space="preserve">му </w:t>
            </w:r>
            <w:r w:rsidRPr="00C16475">
              <w:rPr>
                <w:bCs/>
                <w:sz w:val="28"/>
                <w:szCs w:val="28"/>
              </w:rPr>
              <w:t>ст</w:t>
            </w:r>
            <w:r w:rsidR="00576B32">
              <w:rPr>
                <w:bCs/>
                <w:sz w:val="28"/>
                <w:szCs w:val="28"/>
              </w:rPr>
              <w:t>а</w:t>
            </w:r>
            <w:r w:rsidRPr="00C16475">
              <w:rPr>
                <w:bCs/>
                <w:sz w:val="28"/>
                <w:szCs w:val="28"/>
              </w:rPr>
              <w:t>ні .</w:t>
            </w:r>
          </w:p>
          <w:p w:rsidR="0093009F" w:rsidRDefault="00576B32" w:rsidP="0093009F">
            <w:pPr>
              <w:autoSpaceDE w:val="0"/>
              <w:autoSpaceDN w:val="0"/>
              <w:adjustRightInd w:val="0"/>
              <w:jc w:val="both"/>
              <w:rPr>
                <w:bCs/>
                <w:szCs w:val="28"/>
              </w:rPr>
            </w:pPr>
            <w:r w:rsidRPr="00576B32">
              <w:rPr>
                <w:bCs/>
                <w:szCs w:val="28"/>
              </w:rPr>
              <w:t xml:space="preserve">ПРИМІТКА. </w:t>
            </w:r>
            <w:r w:rsidR="007603E7" w:rsidRPr="00576B32">
              <w:rPr>
                <w:bCs/>
                <w:szCs w:val="28"/>
              </w:rPr>
              <w:t>Див</w:t>
            </w:r>
            <w:r w:rsidRPr="00576B32">
              <w:rPr>
                <w:bCs/>
                <w:szCs w:val="28"/>
              </w:rPr>
              <w:t>.</w:t>
            </w:r>
            <w:r w:rsidR="007603E7" w:rsidRPr="00576B32">
              <w:rPr>
                <w:bCs/>
                <w:szCs w:val="28"/>
              </w:rPr>
              <w:t xml:space="preserve"> метод, </w:t>
            </w:r>
            <w:r w:rsidRPr="00576B32">
              <w:rPr>
                <w:bCs/>
                <w:szCs w:val="28"/>
              </w:rPr>
              <w:t xml:space="preserve">що </w:t>
            </w:r>
            <w:r w:rsidR="007603E7" w:rsidRPr="00576B32">
              <w:rPr>
                <w:bCs/>
                <w:szCs w:val="28"/>
              </w:rPr>
              <w:t>наведен</w:t>
            </w:r>
            <w:r w:rsidRPr="00576B32">
              <w:rPr>
                <w:bCs/>
                <w:szCs w:val="28"/>
              </w:rPr>
              <w:t>о</w:t>
            </w:r>
            <w:r w:rsidR="000469D4">
              <w:rPr>
                <w:bCs/>
                <w:szCs w:val="28"/>
              </w:rPr>
              <w:t xml:space="preserve"> в </w:t>
            </w:r>
          </w:p>
          <w:p w:rsidR="001635AB" w:rsidRPr="00C16475" w:rsidRDefault="000469D4" w:rsidP="0093009F">
            <w:pPr>
              <w:autoSpaceDE w:val="0"/>
              <w:autoSpaceDN w:val="0"/>
              <w:adjustRightInd w:val="0"/>
              <w:jc w:val="both"/>
              <w:rPr>
                <w:bCs/>
                <w:sz w:val="28"/>
                <w:szCs w:val="28"/>
              </w:rPr>
            </w:pPr>
            <w:r>
              <w:rPr>
                <w:bCs/>
                <w:szCs w:val="28"/>
              </w:rPr>
              <w:t>ЕN 772-1</w:t>
            </w:r>
            <w:r w:rsidR="007603E7" w:rsidRPr="00576B32">
              <w:rPr>
                <w:bCs/>
                <w:szCs w:val="28"/>
              </w:rPr>
              <w:t>.</w:t>
            </w:r>
          </w:p>
        </w:tc>
        <w:tc>
          <w:tcPr>
            <w:tcW w:w="5100" w:type="dxa"/>
            <w:tcMar>
              <w:left w:w="198" w:type="dxa"/>
              <w:right w:w="0" w:type="dxa"/>
            </w:tcMar>
          </w:tcPr>
          <w:p w:rsidR="007603E7" w:rsidRPr="005D76C4" w:rsidRDefault="007603E7" w:rsidP="0093009F">
            <w:pPr>
              <w:autoSpaceDE w:val="0"/>
              <w:autoSpaceDN w:val="0"/>
              <w:adjustRightInd w:val="0"/>
              <w:jc w:val="both"/>
              <w:rPr>
                <w:b/>
                <w:bCs/>
                <w:sz w:val="28"/>
                <w:szCs w:val="28"/>
              </w:rPr>
            </w:pPr>
            <w:r w:rsidRPr="005D76C4">
              <w:rPr>
                <w:b/>
                <w:bCs/>
                <w:sz w:val="28"/>
                <w:szCs w:val="28"/>
              </w:rPr>
              <w:t>3.1.21</w:t>
            </w:r>
          </w:p>
          <w:p w:rsidR="007603E7" w:rsidRPr="005D76C4" w:rsidRDefault="007603E7" w:rsidP="0093009F">
            <w:pPr>
              <w:autoSpaceDE w:val="0"/>
              <w:autoSpaceDN w:val="0"/>
              <w:adjustRightInd w:val="0"/>
              <w:jc w:val="both"/>
              <w:rPr>
                <w:b/>
                <w:bCs/>
                <w:sz w:val="28"/>
                <w:szCs w:val="28"/>
              </w:rPr>
            </w:pPr>
            <w:r w:rsidRPr="005D76C4">
              <w:rPr>
                <w:b/>
                <w:bCs/>
                <w:sz w:val="28"/>
                <w:szCs w:val="28"/>
              </w:rPr>
              <w:t>normalized compressive strength of masonry units</w:t>
            </w:r>
          </w:p>
          <w:p w:rsidR="007603E7" w:rsidRPr="001635AB" w:rsidRDefault="007603E7" w:rsidP="0093009F">
            <w:pPr>
              <w:autoSpaceDE w:val="0"/>
              <w:autoSpaceDN w:val="0"/>
              <w:adjustRightInd w:val="0"/>
              <w:jc w:val="both"/>
              <w:rPr>
                <w:bCs/>
                <w:sz w:val="28"/>
                <w:szCs w:val="28"/>
              </w:rPr>
            </w:pPr>
            <w:r w:rsidRPr="001635AB">
              <w:rPr>
                <w:bCs/>
                <w:sz w:val="28"/>
                <w:szCs w:val="28"/>
              </w:rPr>
              <w:t>compressive strength of masonry units converted to the air dry compressive strength of an equivalent 100 mm</w:t>
            </w:r>
            <w:r w:rsidR="00576B32">
              <w:rPr>
                <w:bCs/>
                <w:sz w:val="28"/>
                <w:szCs w:val="28"/>
              </w:rPr>
              <w:t xml:space="preserve"> </w:t>
            </w:r>
            <w:r w:rsidRPr="001635AB">
              <w:rPr>
                <w:bCs/>
                <w:sz w:val="28"/>
                <w:szCs w:val="28"/>
              </w:rPr>
              <w:t>wide × 100 mm high masonry unit</w:t>
            </w:r>
          </w:p>
          <w:p w:rsidR="0093009F" w:rsidRDefault="0093009F" w:rsidP="0093009F">
            <w:pPr>
              <w:autoSpaceDE w:val="0"/>
              <w:autoSpaceDN w:val="0"/>
              <w:adjustRightInd w:val="0"/>
              <w:jc w:val="both"/>
              <w:rPr>
                <w:bCs/>
                <w:szCs w:val="28"/>
              </w:rPr>
            </w:pPr>
          </w:p>
          <w:p w:rsidR="007603E7" w:rsidRPr="00576B32" w:rsidRDefault="007603E7" w:rsidP="0093009F">
            <w:pPr>
              <w:autoSpaceDE w:val="0"/>
              <w:autoSpaceDN w:val="0"/>
              <w:adjustRightInd w:val="0"/>
              <w:jc w:val="both"/>
              <w:rPr>
                <w:bCs/>
                <w:szCs w:val="28"/>
              </w:rPr>
            </w:pPr>
            <w:r w:rsidRPr="00576B32">
              <w:rPr>
                <w:bCs/>
                <w:szCs w:val="28"/>
              </w:rPr>
              <w:t>NOTE See the procedure given in EN 772-1.</w:t>
            </w:r>
          </w:p>
          <w:p w:rsidR="001635AB" w:rsidRPr="001635AB" w:rsidRDefault="001635AB" w:rsidP="0093009F">
            <w:pPr>
              <w:autoSpaceDE w:val="0"/>
              <w:autoSpaceDN w:val="0"/>
              <w:adjustRightInd w:val="0"/>
              <w:jc w:val="both"/>
              <w:rPr>
                <w:bCs/>
                <w:sz w:val="28"/>
                <w:szCs w:val="28"/>
              </w:rPr>
            </w:pPr>
          </w:p>
        </w:tc>
      </w:tr>
      <w:tr w:rsidR="001635AB" w:rsidRPr="00FA1142" w:rsidTr="001F39E9">
        <w:tc>
          <w:tcPr>
            <w:tcW w:w="5105" w:type="dxa"/>
            <w:tcMar>
              <w:left w:w="0" w:type="dxa"/>
              <w:right w:w="198" w:type="dxa"/>
            </w:tcMar>
          </w:tcPr>
          <w:p w:rsidR="00436314" w:rsidRDefault="001635AB" w:rsidP="0093009F">
            <w:pPr>
              <w:autoSpaceDE w:val="0"/>
              <w:autoSpaceDN w:val="0"/>
              <w:adjustRightInd w:val="0"/>
              <w:jc w:val="both"/>
              <w:rPr>
                <w:b/>
                <w:bCs/>
                <w:sz w:val="28"/>
                <w:szCs w:val="28"/>
              </w:rPr>
            </w:pPr>
            <w:r w:rsidRPr="000469D4">
              <w:rPr>
                <w:b/>
                <w:bCs/>
                <w:sz w:val="28"/>
                <w:szCs w:val="28"/>
              </w:rPr>
              <w:t xml:space="preserve">3.1.22 </w:t>
            </w:r>
          </w:p>
          <w:p w:rsidR="000469D4" w:rsidRPr="000469D4" w:rsidRDefault="001635AB" w:rsidP="0093009F">
            <w:pPr>
              <w:autoSpaceDE w:val="0"/>
              <w:autoSpaceDN w:val="0"/>
              <w:adjustRightInd w:val="0"/>
              <w:jc w:val="both"/>
              <w:rPr>
                <w:b/>
                <w:bCs/>
                <w:sz w:val="28"/>
                <w:szCs w:val="28"/>
              </w:rPr>
            </w:pPr>
            <w:r w:rsidRPr="000469D4">
              <w:rPr>
                <w:b/>
                <w:bCs/>
                <w:sz w:val="28"/>
                <w:szCs w:val="28"/>
              </w:rPr>
              <w:t>середня міцність при стис</w:t>
            </w:r>
            <w:r w:rsidR="000469D4" w:rsidRPr="000469D4">
              <w:rPr>
                <w:b/>
                <w:bCs/>
                <w:sz w:val="28"/>
                <w:szCs w:val="28"/>
              </w:rPr>
              <w:t xml:space="preserve">ку стінових </w:t>
            </w:r>
            <w:r w:rsidRPr="000469D4">
              <w:rPr>
                <w:b/>
                <w:bCs/>
                <w:sz w:val="28"/>
                <w:szCs w:val="28"/>
              </w:rPr>
              <w:t xml:space="preserve">виробів </w:t>
            </w:r>
          </w:p>
          <w:p w:rsidR="001635AB" w:rsidRPr="00C16475" w:rsidRDefault="000469D4" w:rsidP="0093009F">
            <w:pPr>
              <w:autoSpaceDE w:val="0"/>
              <w:autoSpaceDN w:val="0"/>
              <w:adjustRightInd w:val="0"/>
              <w:jc w:val="both"/>
              <w:rPr>
                <w:bCs/>
                <w:sz w:val="28"/>
                <w:szCs w:val="28"/>
              </w:rPr>
            </w:pPr>
            <w:r w:rsidRPr="00C16475">
              <w:rPr>
                <w:bCs/>
                <w:sz w:val="28"/>
                <w:szCs w:val="28"/>
              </w:rPr>
              <w:t>с</w:t>
            </w:r>
            <w:r w:rsidR="001635AB" w:rsidRPr="00C16475">
              <w:rPr>
                <w:bCs/>
                <w:sz w:val="28"/>
                <w:szCs w:val="28"/>
              </w:rPr>
              <w:t>ереднє арифметичне значень міцності</w:t>
            </w:r>
            <w:r>
              <w:rPr>
                <w:bCs/>
                <w:sz w:val="28"/>
                <w:szCs w:val="28"/>
              </w:rPr>
              <w:t xml:space="preserve"> </w:t>
            </w:r>
            <w:r w:rsidR="001635AB" w:rsidRPr="00C16475">
              <w:rPr>
                <w:bCs/>
                <w:sz w:val="28"/>
                <w:szCs w:val="28"/>
              </w:rPr>
              <w:t>при стис</w:t>
            </w:r>
            <w:r>
              <w:rPr>
                <w:bCs/>
                <w:sz w:val="28"/>
                <w:szCs w:val="28"/>
              </w:rPr>
              <w:t>ку</w:t>
            </w:r>
            <w:r w:rsidR="001635AB" w:rsidRPr="00C16475">
              <w:rPr>
                <w:bCs/>
                <w:sz w:val="28"/>
                <w:szCs w:val="28"/>
              </w:rPr>
              <w:t xml:space="preserve"> </w:t>
            </w:r>
            <w:r>
              <w:rPr>
                <w:bCs/>
                <w:sz w:val="28"/>
                <w:szCs w:val="28"/>
              </w:rPr>
              <w:t xml:space="preserve">стінових </w:t>
            </w:r>
            <w:r w:rsidR="001635AB" w:rsidRPr="00C16475">
              <w:rPr>
                <w:bCs/>
                <w:sz w:val="28"/>
                <w:szCs w:val="28"/>
              </w:rPr>
              <w:t xml:space="preserve">виробів </w:t>
            </w:r>
          </w:p>
        </w:tc>
        <w:tc>
          <w:tcPr>
            <w:tcW w:w="5100" w:type="dxa"/>
            <w:tcMar>
              <w:left w:w="198" w:type="dxa"/>
              <w:right w:w="0" w:type="dxa"/>
            </w:tcMar>
          </w:tcPr>
          <w:p w:rsidR="001635AB" w:rsidRPr="000469D4" w:rsidRDefault="001635AB" w:rsidP="0093009F">
            <w:pPr>
              <w:autoSpaceDE w:val="0"/>
              <w:autoSpaceDN w:val="0"/>
              <w:adjustRightInd w:val="0"/>
              <w:jc w:val="both"/>
              <w:rPr>
                <w:b/>
                <w:bCs/>
                <w:sz w:val="28"/>
                <w:szCs w:val="28"/>
              </w:rPr>
            </w:pPr>
            <w:r w:rsidRPr="000469D4">
              <w:rPr>
                <w:b/>
                <w:bCs/>
                <w:sz w:val="28"/>
                <w:szCs w:val="28"/>
              </w:rPr>
              <w:t>3.1.22</w:t>
            </w:r>
          </w:p>
          <w:p w:rsidR="001635AB" w:rsidRPr="001635AB" w:rsidRDefault="001635AB" w:rsidP="0093009F">
            <w:pPr>
              <w:autoSpaceDE w:val="0"/>
              <w:autoSpaceDN w:val="0"/>
              <w:adjustRightInd w:val="0"/>
              <w:jc w:val="both"/>
              <w:rPr>
                <w:bCs/>
                <w:sz w:val="28"/>
                <w:szCs w:val="28"/>
              </w:rPr>
            </w:pPr>
            <w:r w:rsidRPr="000469D4">
              <w:rPr>
                <w:b/>
                <w:bCs/>
                <w:sz w:val="28"/>
                <w:szCs w:val="28"/>
              </w:rPr>
              <w:t>mean compressive strength of masonry units</w:t>
            </w:r>
          </w:p>
          <w:p w:rsidR="001635AB" w:rsidRPr="001635AB" w:rsidRDefault="001635AB" w:rsidP="0093009F">
            <w:pPr>
              <w:autoSpaceDE w:val="0"/>
              <w:autoSpaceDN w:val="0"/>
              <w:adjustRightInd w:val="0"/>
              <w:jc w:val="both"/>
              <w:rPr>
                <w:bCs/>
                <w:sz w:val="28"/>
                <w:szCs w:val="28"/>
              </w:rPr>
            </w:pPr>
            <w:r w:rsidRPr="001635AB">
              <w:rPr>
                <w:bCs/>
                <w:sz w:val="28"/>
                <w:szCs w:val="28"/>
              </w:rPr>
              <w:t>arithmetic mean of the compressive strengths of masonry units</w:t>
            </w:r>
          </w:p>
        </w:tc>
      </w:tr>
      <w:tr w:rsidR="001635AB" w:rsidRPr="00FA1142" w:rsidTr="001F39E9">
        <w:tc>
          <w:tcPr>
            <w:tcW w:w="5105" w:type="dxa"/>
            <w:tcMar>
              <w:left w:w="0" w:type="dxa"/>
              <w:right w:w="198" w:type="dxa"/>
            </w:tcMar>
          </w:tcPr>
          <w:p w:rsidR="000469D4" w:rsidRPr="000469D4" w:rsidRDefault="001635AB" w:rsidP="0093009F">
            <w:pPr>
              <w:autoSpaceDE w:val="0"/>
              <w:autoSpaceDN w:val="0"/>
              <w:adjustRightInd w:val="0"/>
              <w:jc w:val="both"/>
              <w:rPr>
                <w:b/>
                <w:bCs/>
                <w:sz w:val="28"/>
                <w:szCs w:val="28"/>
              </w:rPr>
            </w:pPr>
            <w:r w:rsidRPr="000469D4">
              <w:rPr>
                <w:b/>
                <w:bCs/>
                <w:sz w:val="28"/>
                <w:szCs w:val="28"/>
              </w:rPr>
              <w:t xml:space="preserve">3.1.23 </w:t>
            </w:r>
          </w:p>
          <w:p w:rsidR="000469D4" w:rsidRPr="000469D4" w:rsidRDefault="001635AB" w:rsidP="0093009F">
            <w:pPr>
              <w:autoSpaceDE w:val="0"/>
              <w:autoSpaceDN w:val="0"/>
              <w:adjustRightInd w:val="0"/>
              <w:jc w:val="both"/>
              <w:rPr>
                <w:b/>
                <w:bCs/>
                <w:sz w:val="28"/>
                <w:szCs w:val="28"/>
              </w:rPr>
            </w:pPr>
            <w:r w:rsidRPr="000469D4">
              <w:rPr>
                <w:b/>
                <w:bCs/>
                <w:sz w:val="28"/>
                <w:szCs w:val="28"/>
              </w:rPr>
              <w:t>характеристична міцність при стис</w:t>
            </w:r>
            <w:r w:rsidR="000469D4">
              <w:rPr>
                <w:b/>
                <w:bCs/>
                <w:sz w:val="28"/>
                <w:szCs w:val="28"/>
              </w:rPr>
              <w:t>ку</w:t>
            </w:r>
            <w:r w:rsidR="000469D4" w:rsidRPr="000469D4">
              <w:rPr>
                <w:b/>
                <w:bCs/>
                <w:sz w:val="28"/>
                <w:szCs w:val="28"/>
              </w:rPr>
              <w:t xml:space="preserve"> </w:t>
            </w:r>
            <w:r w:rsidR="000469D4">
              <w:rPr>
                <w:b/>
                <w:bCs/>
                <w:sz w:val="28"/>
                <w:szCs w:val="28"/>
              </w:rPr>
              <w:t xml:space="preserve">стінових </w:t>
            </w:r>
            <w:r w:rsidR="000469D4" w:rsidRPr="000469D4">
              <w:rPr>
                <w:b/>
                <w:bCs/>
                <w:sz w:val="28"/>
                <w:szCs w:val="28"/>
              </w:rPr>
              <w:t xml:space="preserve">виробів </w:t>
            </w:r>
          </w:p>
          <w:p w:rsidR="001635AB" w:rsidRPr="00C16475" w:rsidRDefault="001635AB" w:rsidP="0093009F">
            <w:pPr>
              <w:autoSpaceDE w:val="0"/>
              <w:autoSpaceDN w:val="0"/>
              <w:adjustRightInd w:val="0"/>
              <w:jc w:val="both"/>
              <w:rPr>
                <w:bCs/>
                <w:sz w:val="28"/>
                <w:szCs w:val="28"/>
              </w:rPr>
            </w:pPr>
            <w:r w:rsidRPr="00C16475">
              <w:rPr>
                <w:bCs/>
                <w:sz w:val="28"/>
                <w:szCs w:val="28"/>
              </w:rPr>
              <w:t>Міцність при стис</w:t>
            </w:r>
            <w:r w:rsidR="000469D4">
              <w:rPr>
                <w:bCs/>
                <w:sz w:val="28"/>
                <w:szCs w:val="28"/>
              </w:rPr>
              <w:t>ку, що відповідає</w:t>
            </w:r>
            <w:r w:rsidRPr="00C16475">
              <w:rPr>
                <w:bCs/>
                <w:sz w:val="28"/>
                <w:szCs w:val="28"/>
              </w:rPr>
              <w:t xml:space="preserve"> 5 % </w:t>
            </w:r>
            <w:r w:rsidR="000469D4">
              <w:rPr>
                <w:bCs/>
                <w:sz w:val="28"/>
                <w:szCs w:val="28"/>
              </w:rPr>
              <w:t xml:space="preserve">нижнього </w:t>
            </w:r>
            <w:r w:rsidRPr="00C16475">
              <w:rPr>
                <w:bCs/>
                <w:sz w:val="28"/>
                <w:szCs w:val="28"/>
              </w:rPr>
              <w:t>квантил</w:t>
            </w:r>
            <w:r w:rsidR="000469D4">
              <w:rPr>
                <w:bCs/>
                <w:sz w:val="28"/>
                <w:szCs w:val="28"/>
              </w:rPr>
              <w:t>ю</w:t>
            </w:r>
            <w:r w:rsidRPr="00C16475">
              <w:rPr>
                <w:bCs/>
                <w:sz w:val="28"/>
                <w:szCs w:val="28"/>
              </w:rPr>
              <w:t xml:space="preserve"> міцності при стис</w:t>
            </w:r>
            <w:r w:rsidR="000469D4">
              <w:rPr>
                <w:bCs/>
                <w:sz w:val="28"/>
                <w:szCs w:val="28"/>
              </w:rPr>
              <w:t>ку</w:t>
            </w:r>
            <w:r w:rsidRPr="00C16475">
              <w:rPr>
                <w:bCs/>
                <w:sz w:val="28"/>
                <w:szCs w:val="28"/>
              </w:rPr>
              <w:t xml:space="preserve"> </w:t>
            </w:r>
            <w:r w:rsidR="000469D4">
              <w:rPr>
                <w:bCs/>
                <w:sz w:val="28"/>
                <w:szCs w:val="28"/>
              </w:rPr>
              <w:t xml:space="preserve">стінових </w:t>
            </w:r>
            <w:r w:rsidRPr="00C16475">
              <w:rPr>
                <w:bCs/>
                <w:sz w:val="28"/>
                <w:szCs w:val="28"/>
              </w:rPr>
              <w:t xml:space="preserve">виробів </w:t>
            </w:r>
          </w:p>
        </w:tc>
        <w:tc>
          <w:tcPr>
            <w:tcW w:w="5100" w:type="dxa"/>
            <w:tcMar>
              <w:left w:w="198" w:type="dxa"/>
              <w:right w:w="0" w:type="dxa"/>
            </w:tcMar>
          </w:tcPr>
          <w:p w:rsidR="001635AB" w:rsidRPr="000469D4" w:rsidRDefault="001635AB" w:rsidP="0093009F">
            <w:pPr>
              <w:autoSpaceDE w:val="0"/>
              <w:autoSpaceDN w:val="0"/>
              <w:adjustRightInd w:val="0"/>
              <w:jc w:val="both"/>
              <w:rPr>
                <w:b/>
                <w:bCs/>
                <w:sz w:val="28"/>
                <w:szCs w:val="28"/>
              </w:rPr>
            </w:pPr>
            <w:r w:rsidRPr="000469D4">
              <w:rPr>
                <w:b/>
                <w:bCs/>
                <w:sz w:val="28"/>
                <w:szCs w:val="28"/>
              </w:rPr>
              <w:t>3.1.23</w:t>
            </w:r>
          </w:p>
          <w:p w:rsidR="001635AB" w:rsidRPr="001635AB" w:rsidRDefault="001635AB" w:rsidP="0093009F">
            <w:pPr>
              <w:autoSpaceDE w:val="0"/>
              <w:autoSpaceDN w:val="0"/>
              <w:adjustRightInd w:val="0"/>
              <w:jc w:val="both"/>
              <w:rPr>
                <w:bCs/>
                <w:sz w:val="28"/>
                <w:szCs w:val="28"/>
              </w:rPr>
            </w:pPr>
            <w:r w:rsidRPr="000469D4">
              <w:rPr>
                <w:b/>
                <w:bCs/>
                <w:sz w:val="28"/>
                <w:szCs w:val="28"/>
              </w:rPr>
              <w:t>characteristic compressive strength of masonry units</w:t>
            </w:r>
          </w:p>
          <w:p w:rsidR="001635AB" w:rsidRPr="001635AB" w:rsidRDefault="001635AB" w:rsidP="0093009F">
            <w:pPr>
              <w:autoSpaceDE w:val="0"/>
              <w:autoSpaceDN w:val="0"/>
              <w:adjustRightInd w:val="0"/>
              <w:jc w:val="both"/>
              <w:rPr>
                <w:bCs/>
                <w:sz w:val="28"/>
                <w:szCs w:val="28"/>
              </w:rPr>
            </w:pPr>
            <w:r w:rsidRPr="001635AB">
              <w:rPr>
                <w:bCs/>
                <w:sz w:val="28"/>
                <w:szCs w:val="28"/>
              </w:rPr>
              <w:t>compressive strength corresponding to a 5 % lower fractile of the compressive strength of masonry units</w:t>
            </w:r>
          </w:p>
          <w:p w:rsidR="001635AB" w:rsidRPr="001635AB" w:rsidRDefault="001635AB" w:rsidP="0093009F">
            <w:pPr>
              <w:autoSpaceDE w:val="0"/>
              <w:autoSpaceDN w:val="0"/>
              <w:adjustRightInd w:val="0"/>
              <w:jc w:val="both"/>
              <w:rPr>
                <w:bCs/>
                <w:sz w:val="28"/>
                <w:szCs w:val="28"/>
              </w:rPr>
            </w:pPr>
          </w:p>
        </w:tc>
      </w:tr>
      <w:tr w:rsidR="001635AB" w:rsidRPr="00FA1142" w:rsidTr="001F39E9">
        <w:tc>
          <w:tcPr>
            <w:tcW w:w="5105" w:type="dxa"/>
            <w:tcMar>
              <w:left w:w="0" w:type="dxa"/>
              <w:right w:w="198" w:type="dxa"/>
            </w:tcMar>
          </w:tcPr>
          <w:p w:rsidR="0017706E" w:rsidRPr="0017706E" w:rsidRDefault="001635AB" w:rsidP="0093009F">
            <w:pPr>
              <w:autoSpaceDE w:val="0"/>
              <w:autoSpaceDN w:val="0"/>
              <w:adjustRightInd w:val="0"/>
              <w:jc w:val="both"/>
              <w:rPr>
                <w:b/>
                <w:bCs/>
                <w:sz w:val="28"/>
                <w:szCs w:val="28"/>
              </w:rPr>
            </w:pPr>
            <w:r w:rsidRPr="0017706E">
              <w:rPr>
                <w:b/>
                <w:bCs/>
                <w:sz w:val="28"/>
                <w:szCs w:val="28"/>
              </w:rPr>
              <w:lastRenderedPageBreak/>
              <w:t xml:space="preserve">3.1.24 </w:t>
            </w:r>
          </w:p>
          <w:p w:rsidR="0017706E" w:rsidRPr="0017706E" w:rsidRDefault="001635AB" w:rsidP="0093009F">
            <w:pPr>
              <w:autoSpaceDE w:val="0"/>
              <w:autoSpaceDN w:val="0"/>
              <w:adjustRightInd w:val="0"/>
              <w:jc w:val="both"/>
              <w:rPr>
                <w:b/>
                <w:bCs/>
                <w:sz w:val="28"/>
                <w:szCs w:val="28"/>
              </w:rPr>
            </w:pPr>
            <w:r w:rsidRPr="0017706E">
              <w:rPr>
                <w:b/>
                <w:bCs/>
                <w:sz w:val="28"/>
                <w:szCs w:val="28"/>
              </w:rPr>
              <w:t xml:space="preserve">сумарна товщина перегородок і зовнішніх стінок </w:t>
            </w:r>
          </w:p>
          <w:p w:rsidR="0093009F" w:rsidRPr="00C16475" w:rsidRDefault="00687AEF" w:rsidP="0093009F">
            <w:pPr>
              <w:autoSpaceDE w:val="0"/>
              <w:autoSpaceDN w:val="0"/>
              <w:adjustRightInd w:val="0"/>
              <w:jc w:val="both"/>
              <w:rPr>
                <w:bCs/>
                <w:sz w:val="28"/>
                <w:szCs w:val="28"/>
              </w:rPr>
            </w:pPr>
            <w:r w:rsidRPr="0017706E">
              <w:rPr>
                <w:bCs/>
                <w:sz w:val="28"/>
                <w:szCs w:val="28"/>
              </w:rPr>
              <w:t>найменше значення</w:t>
            </w:r>
            <w:r w:rsidRPr="00687AEF">
              <w:rPr>
                <w:bCs/>
                <w:sz w:val="28"/>
                <w:szCs w:val="28"/>
              </w:rPr>
              <w:t xml:space="preserve"> сумарн</w:t>
            </w:r>
            <w:r>
              <w:rPr>
                <w:bCs/>
                <w:sz w:val="28"/>
                <w:szCs w:val="28"/>
              </w:rPr>
              <w:t>ої товщини</w:t>
            </w:r>
            <w:r w:rsidRPr="00687AEF">
              <w:rPr>
                <w:bCs/>
                <w:sz w:val="28"/>
                <w:szCs w:val="28"/>
              </w:rPr>
              <w:t xml:space="preserve"> </w:t>
            </w:r>
            <w:r>
              <w:rPr>
                <w:bCs/>
                <w:sz w:val="28"/>
                <w:szCs w:val="28"/>
              </w:rPr>
              <w:t>зовнішніх стінок</w:t>
            </w:r>
            <w:r w:rsidRPr="0017706E">
              <w:rPr>
                <w:bCs/>
                <w:sz w:val="28"/>
                <w:szCs w:val="28"/>
              </w:rPr>
              <w:t xml:space="preserve"> </w:t>
            </w:r>
            <w:r>
              <w:rPr>
                <w:bCs/>
                <w:sz w:val="28"/>
                <w:szCs w:val="28"/>
              </w:rPr>
              <w:t>і</w:t>
            </w:r>
            <w:r w:rsidRPr="0017706E">
              <w:rPr>
                <w:bCs/>
                <w:sz w:val="28"/>
                <w:szCs w:val="28"/>
              </w:rPr>
              <w:t xml:space="preserve"> </w:t>
            </w:r>
            <w:r>
              <w:rPr>
                <w:bCs/>
                <w:sz w:val="28"/>
                <w:szCs w:val="28"/>
              </w:rPr>
              <w:t>перегородок</w:t>
            </w:r>
            <w:r w:rsidRPr="0017706E">
              <w:rPr>
                <w:bCs/>
                <w:sz w:val="28"/>
                <w:szCs w:val="28"/>
              </w:rPr>
              <w:t xml:space="preserve"> </w:t>
            </w:r>
            <w:r>
              <w:rPr>
                <w:bCs/>
                <w:sz w:val="28"/>
                <w:szCs w:val="28"/>
              </w:rPr>
              <w:t>від</w:t>
            </w:r>
            <w:r w:rsidRPr="0017706E">
              <w:rPr>
                <w:bCs/>
                <w:sz w:val="28"/>
                <w:szCs w:val="28"/>
              </w:rPr>
              <w:t xml:space="preserve"> одн</w:t>
            </w:r>
            <w:r>
              <w:rPr>
                <w:bCs/>
                <w:sz w:val="28"/>
                <w:szCs w:val="28"/>
              </w:rPr>
              <w:t xml:space="preserve">ієї </w:t>
            </w:r>
            <w:r w:rsidRPr="0017706E">
              <w:rPr>
                <w:bCs/>
                <w:sz w:val="28"/>
                <w:szCs w:val="28"/>
              </w:rPr>
              <w:t xml:space="preserve">ложкової або торцевої поверхні </w:t>
            </w:r>
            <w:r>
              <w:rPr>
                <w:bCs/>
                <w:sz w:val="28"/>
                <w:szCs w:val="28"/>
              </w:rPr>
              <w:t xml:space="preserve">стінового </w:t>
            </w:r>
            <w:r w:rsidRPr="0017706E">
              <w:rPr>
                <w:bCs/>
                <w:sz w:val="28"/>
                <w:szCs w:val="28"/>
              </w:rPr>
              <w:t>виробу</w:t>
            </w:r>
            <w:r>
              <w:rPr>
                <w:bCs/>
                <w:sz w:val="28"/>
                <w:szCs w:val="28"/>
              </w:rPr>
              <w:t xml:space="preserve"> до протилежної </w:t>
            </w:r>
            <w:r w:rsidRPr="0017706E">
              <w:rPr>
                <w:bCs/>
                <w:sz w:val="28"/>
                <w:szCs w:val="28"/>
              </w:rPr>
              <w:t>ложкової або торцевої поверхні</w:t>
            </w:r>
            <w:r>
              <w:rPr>
                <w:bCs/>
                <w:sz w:val="28"/>
                <w:szCs w:val="28"/>
              </w:rPr>
              <w:t xml:space="preserve"> відповідно,</w:t>
            </w:r>
            <w:r w:rsidRPr="00C16475">
              <w:rPr>
                <w:bCs/>
                <w:sz w:val="28"/>
                <w:szCs w:val="28"/>
              </w:rPr>
              <w:t xml:space="preserve"> по будь-якому напряму через порож</w:t>
            </w:r>
            <w:r>
              <w:rPr>
                <w:bCs/>
                <w:sz w:val="28"/>
                <w:szCs w:val="28"/>
              </w:rPr>
              <w:t>нини</w:t>
            </w:r>
            <w:r w:rsidRPr="00C16475">
              <w:rPr>
                <w:bCs/>
                <w:sz w:val="28"/>
                <w:szCs w:val="28"/>
              </w:rPr>
              <w:t xml:space="preserve"> у виробі</w:t>
            </w:r>
            <w:r>
              <w:rPr>
                <w:bCs/>
                <w:sz w:val="28"/>
                <w:szCs w:val="28"/>
              </w:rPr>
              <w:t xml:space="preserve">, що </w:t>
            </w:r>
            <w:r w:rsidRPr="0017706E">
              <w:rPr>
                <w:bCs/>
                <w:sz w:val="28"/>
                <w:szCs w:val="28"/>
              </w:rPr>
              <w:t xml:space="preserve">виражене у відсотках від ширини або довжини </w:t>
            </w:r>
            <w:r>
              <w:rPr>
                <w:bCs/>
                <w:sz w:val="28"/>
                <w:szCs w:val="28"/>
              </w:rPr>
              <w:t>виробу</w:t>
            </w:r>
            <w:r w:rsidRPr="0017706E">
              <w:rPr>
                <w:bCs/>
                <w:sz w:val="28"/>
                <w:szCs w:val="28"/>
              </w:rPr>
              <w:t>, відповідно</w:t>
            </w:r>
          </w:p>
        </w:tc>
        <w:tc>
          <w:tcPr>
            <w:tcW w:w="5100" w:type="dxa"/>
            <w:tcMar>
              <w:left w:w="198" w:type="dxa"/>
              <w:right w:w="0" w:type="dxa"/>
            </w:tcMar>
          </w:tcPr>
          <w:p w:rsidR="001635AB" w:rsidRPr="0017706E" w:rsidRDefault="001635AB" w:rsidP="0093009F">
            <w:pPr>
              <w:autoSpaceDE w:val="0"/>
              <w:autoSpaceDN w:val="0"/>
              <w:adjustRightInd w:val="0"/>
              <w:jc w:val="both"/>
              <w:rPr>
                <w:b/>
                <w:bCs/>
                <w:sz w:val="28"/>
                <w:szCs w:val="28"/>
              </w:rPr>
            </w:pPr>
            <w:r w:rsidRPr="0017706E">
              <w:rPr>
                <w:b/>
                <w:bCs/>
                <w:sz w:val="28"/>
                <w:szCs w:val="28"/>
              </w:rPr>
              <w:t>3.1.24</w:t>
            </w:r>
          </w:p>
          <w:p w:rsidR="001635AB" w:rsidRPr="0017706E" w:rsidRDefault="001635AB" w:rsidP="0093009F">
            <w:pPr>
              <w:autoSpaceDE w:val="0"/>
              <w:autoSpaceDN w:val="0"/>
              <w:adjustRightInd w:val="0"/>
              <w:jc w:val="both"/>
              <w:rPr>
                <w:b/>
                <w:bCs/>
                <w:sz w:val="28"/>
                <w:szCs w:val="28"/>
              </w:rPr>
            </w:pPr>
            <w:r w:rsidRPr="0017706E">
              <w:rPr>
                <w:b/>
                <w:bCs/>
                <w:sz w:val="28"/>
                <w:szCs w:val="28"/>
              </w:rPr>
              <w:t>combined thickness of webs and shells</w:t>
            </w:r>
          </w:p>
          <w:p w:rsidR="001635AB" w:rsidRPr="001635AB" w:rsidRDefault="001635AB" w:rsidP="0093009F">
            <w:pPr>
              <w:autoSpaceDE w:val="0"/>
              <w:autoSpaceDN w:val="0"/>
              <w:adjustRightInd w:val="0"/>
              <w:jc w:val="both"/>
              <w:rPr>
                <w:bCs/>
                <w:sz w:val="28"/>
                <w:szCs w:val="28"/>
              </w:rPr>
            </w:pPr>
            <w:r w:rsidRPr="001635AB">
              <w:rPr>
                <w:bCs/>
                <w:sz w:val="28"/>
                <w:szCs w:val="28"/>
              </w:rPr>
              <w:t>sum of the thicknesses of the shells and webs from one face or header of a masonry unit to the opposite face</w:t>
            </w:r>
            <w:r w:rsidR="0017706E">
              <w:rPr>
                <w:bCs/>
                <w:sz w:val="28"/>
                <w:szCs w:val="28"/>
              </w:rPr>
              <w:t xml:space="preserve"> </w:t>
            </w:r>
            <w:r w:rsidRPr="001635AB">
              <w:rPr>
                <w:bCs/>
                <w:sz w:val="28"/>
                <w:szCs w:val="28"/>
              </w:rPr>
              <w:t>or header respectively along whichever path, via the formed voids, gives the smallest value, expressed as a</w:t>
            </w:r>
          </w:p>
          <w:p w:rsidR="001635AB" w:rsidRDefault="001635AB" w:rsidP="0093009F">
            <w:pPr>
              <w:autoSpaceDE w:val="0"/>
              <w:autoSpaceDN w:val="0"/>
              <w:adjustRightInd w:val="0"/>
              <w:jc w:val="both"/>
              <w:rPr>
                <w:bCs/>
                <w:sz w:val="28"/>
                <w:szCs w:val="28"/>
              </w:rPr>
            </w:pPr>
            <w:r w:rsidRPr="001635AB">
              <w:rPr>
                <w:bCs/>
                <w:sz w:val="28"/>
                <w:szCs w:val="28"/>
              </w:rPr>
              <w:t>percentage of the unit width or length respectively</w:t>
            </w:r>
          </w:p>
          <w:p w:rsidR="0017706E" w:rsidRDefault="0017706E" w:rsidP="0093009F">
            <w:pPr>
              <w:autoSpaceDE w:val="0"/>
              <w:autoSpaceDN w:val="0"/>
              <w:adjustRightInd w:val="0"/>
              <w:jc w:val="both"/>
              <w:rPr>
                <w:bCs/>
                <w:sz w:val="28"/>
                <w:szCs w:val="28"/>
              </w:rPr>
            </w:pPr>
          </w:p>
          <w:p w:rsidR="001635AB" w:rsidRPr="001635AB" w:rsidRDefault="001635AB" w:rsidP="0093009F">
            <w:pPr>
              <w:autoSpaceDE w:val="0"/>
              <w:autoSpaceDN w:val="0"/>
              <w:adjustRightInd w:val="0"/>
              <w:jc w:val="both"/>
              <w:rPr>
                <w:b/>
                <w:bCs/>
                <w:sz w:val="28"/>
                <w:szCs w:val="28"/>
              </w:rPr>
            </w:pPr>
          </w:p>
        </w:tc>
      </w:tr>
      <w:tr w:rsidR="001635AB" w:rsidRPr="00FA1142" w:rsidTr="001F39E9">
        <w:tc>
          <w:tcPr>
            <w:tcW w:w="5105" w:type="dxa"/>
            <w:tcMar>
              <w:left w:w="0" w:type="dxa"/>
              <w:right w:w="198" w:type="dxa"/>
            </w:tcMar>
          </w:tcPr>
          <w:p w:rsidR="00687AEF" w:rsidRPr="00687AEF" w:rsidRDefault="001635AB" w:rsidP="0093009F">
            <w:pPr>
              <w:autoSpaceDE w:val="0"/>
              <w:autoSpaceDN w:val="0"/>
              <w:adjustRightInd w:val="0"/>
              <w:jc w:val="both"/>
              <w:rPr>
                <w:b/>
                <w:bCs/>
                <w:sz w:val="28"/>
                <w:szCs w:val="28"/>
              </w:rPr>
            </w:pPr>
            <w:r w:rsidRPr="00687AEF">
              <w:rPr>
                <w:b/>
                <w:bCs/>
                <w:sz w:val="28"/>
                <w:szCs w:val="28"/>
              </w:rPr>
              <w:t>3</w:t>
            </w:r>
            <w:r w:rsidR="00687AEF" w:rsidRPr="00687AEF">
              <w:rPr>
                <w:b/>
                <w:bCs/>
                <w:sz w:val="28"/>
                <w:szCs w:val="28"/>
              </w:rPr>
              <w:t xml:space="preserve">.1.25 </w:t>
            </w:r>
          </w:p>
          <w:p w:rsidR="00687AEF" w:rsidRPr="00687AEF" w:rsidRDefault="00687AEF" w:rsidP="0093009F">
            <w:pPr>
              <w:autoSpaceDE w:val="0"/>
              <w:autoSpaceDN w:val="0"/>
              <w:adjustRightInd w:val="0"/>
              <w:jc w:val="both"/>
              <w:rPr>
                <w:b/>
                <w:bCs/>
                <w:sz w:val="28"/>
                <w:szCs w:val="28"/>
              </w:rPr>
            </w:pPr>
            <w:r w:rsidRPr="00687AEF">
              <w:rPr>
                <w:b/>
                <w:bCs/>
                <w:sz w:val="28"/>
                <w:szCs w:val="28"/>
              </w:rPr>
              <w:t xml:space="preserve">група виробів </w:t>
            </w:r>
          </w:p>
          <w:p w:rsidR="0093009F" w:rsidRPr="00687AEF" w:rsidRDefault="00687AEF" w:rsidP="0093009F">
            <w:pPr>
              <w:autoSpaceDE w:val="0"/>
              <w:autoSpaceDN w:val="0"/>
              <w:adjustRightInd w:val="0"/>
              <w:jc w:val="both"/>
              <w:rPr>
                <w:bCs/>
                <w:sz w:val="28"/>
                <w:szCs w:val="28"/>
              </w:rPr>
            </w:pPr>
            <w:r w:rsidRPr="00687AEF">
              <w:rPr>
                <w:bCs/>
                <w:sz w:val="28"/>
                <w:szCs w:val="28"/>
              </w:rPr>
              <w:t>в</w:t>
            </w:r>
            <w:r w:rsidR="001635AB" w:rsidRPr="00687AEF">
              <w:rPr>
                <w:bCs/>
                <w:sz w:val="28"/>
                <w:szCs w:val="28"/>
              </w:rPr>
              <w:t xml:space="preserve">ироби одного виду, </w:t>
            </w:r>
            <w:r w:rsidRPr="00687AEF">
              <w:rPr>
                <w:bCs/>
                <w:sz w:val="28"/>
                <w:szCs w:val="28"/>
              </w:rPr>
              <w:t xml:space="preserve">що </w:t>
            </w:r>
            <w:r w:rsidR="001635AB" w:rsidRPr="00687AEF">
              <w:rPr>
                <w:bCs/>
                <w:sz w:val="28"/>
                <w:szCs w:val="28"/>
              </w:rPr>
              <w:t>виготовлені одним виробником</w:t>
            </w:r>
            <w:r w:rsidRPr="00687AEF">
              <w:rPr>
                <w:bCs/>
                <w:sz w:val="28"/>
                <w:szCs w:val="28"/>
              </w:rPr>
              <w:t xml:space="preserve"> і</w:t>
            </w:r>
            <w:r w:rsidR="001635AB" w:rsidRPr="00687AEF">
              <w:rPr>
                <w:bCs/>
                <w:sz w:val="28"/>
                <w:szCs w:val="28"/>
              </w:rPr>
              <w:t xml:space="preserve"> мають загальні значення одного або декількох показників</w:t>
            </w:r>
          </w:p>
        </w:tc>
        <w:tc>
          <w:tcPr>
            <w:tcW w:w="5100" w:type="dxa"/>
            <w:tcMar>
              <w:left w:w="198" w:type="dxa"/>
              <w:right w:w="0" w:type="dxa"/>
            </w:tcMar>
          </w:tcPr>
          <w:p w:rsidR="001635AB" w:rsidRPr="001635AB" w:rsidRDefault="001635AB" w:rsidP="0093009F">
            <w:pPr>
              <w:autoSpaceDE w:val="0"/>
              <w:autoSpaceDN w:val="0"/>
              <w:adjustRightInd w:val="0"/>
              <w:jc w:val="both"/>
              <w:rPr>
                <w:b/>
                <w:bCs/>
                <w:sz w:val="28"/>
                <w:szCs w:val="28"/>
                <w:lang w:val="en-US"/>
              </w:rPr>
            </w:pPr>
            <w:r w:rsidRPr="001635AB">
              <w:rPr>
                <w:b/>
                <w:bCs/>
                <w:sz w:val="28"/>
                <w:szCs w:val="28"/>
                <w:lang w:val="en-US"/>
              </w:rPr>
              <w:t>3.1.25</w:t>
            </w:r>
          </w:p>
          <w:p w:rsidR="001635AB" w:rsidRPr="001635AB" w:rsidRDefault="001635AB" w:rsidP="0093009F">
            <w:pPr>
              <w:autoSpaceDE w:val="0"/>
              <w:autoSpaceDN w:val="0"/>
              <w:adjustRightInd w:val="0"/>
              <w:jc w:val="both"/>
              <w:rPr>
                <w:b/>
                <w:bCs/>
                <w:sz w:val="28"/>
                <w:szCs w:val="28"/>
                <w:lang w:val="en-US"/>
              </w:rPr>
            </w:pPr>
            <w:r w:rsidRPr="001635AB">
              <w:rPr>
                <w:b/>
                <w:bCs/>
                <w:sz w:val="28"/>
                <w:szCs w:val="28"/>
                <w:lang w:val="en-US"/>
              </w:rPr>
              <w:t>product group</w:t>
            </w:r>
          </w:p>
          <w:p w:rsidR="001635AB" w:rsidRPr="001635AB" w:rsidRDefault="001635AB" w:rsidP="0093009F">
            <w:pPr>
              <w:autoSpaceDE w:val="0"/>
              <w:autoSpaceDN w:val="0"/>
              <w:adjustRightInd w:val="0"/>
              <w:jc w:val="both"/>
              <w:rPr>
                <w:sz w:val="28"/>
                <w:szCs w:val="28"/>
              </w:rPr>
            </w:pPr>
            <w:r w:rsidRPr="001635AB">
              <w:rPr>
                <w:sz w:val="28"/>
                <w:szCs w:val="28"/>
                <w:lang w:val="en-US"/>
              </w:rPr>
              <w:t>products from one manufacturer having common values for one or more characteristic</w:t>
            </w:r>
          </w:p>
        </w:tc>
      </w:tr>
      <w:tr w:rsidR="001635AB" w:rsidRPr="00FA1142" w:rsidTr="001F39E9">
        <w:tc>
          <w:tcPr>
            <w:tcW w:w="5105" w:type="dxa"/>
            <w:tcMar>
              <w:left w:w="0" w:type="dxa"/>
              <w:right w:w="198" w:type="dxa"/>
            </w:tcMar>
          </w:tcPr>
          <w:p w:rsidR="00687AEF" w:rsidRPr="00687AEF" w:rsidRDefault="001635AB" w:rsidP="0093009F">
            <w:pPr>
              <w:autoSpaceDE w:val="0"/>
              <w:autoSpaceDN w:val="0"/>
              <w:adjustRightInd w:val="0"/>
              <w:jc w:val="both"/>
              <w:rPr>
                <w:b/>
                <w:bCs/>
                <w:sz w:val="28"/>
                <w:szCs w:val="28"/>
              </w:rPr>
            </w:pPr>
            <w:r w:rsidRPr="00687AEF">
              <w:rPr>
                <w:b/>
                <w:bCs/>
                <w:sz w:val="28"/>
                <w:szCs w:val="28"/>
              </w:rPr>
              <w:t>3.1.26</w:t>
            </w:r>
          </w:p>
          <w:p w:rsidR="00687AEF" w:rsidRPr="00687AEF" w:rsidRDefault="001635AB" w:rsidP="0093009F">
            <w:pPr>
              <w:autoSpaceDE w:val="0"/>
              <w:autoSpaceDN w:val="0"/>
              <w:adjustRightInd w:val="0"/>
              <w:jc w:val="both"/>
              <w:rPr>
                <w:b/>
                <w:bCs/>
                <w:sz w:val="28"/>
                <w:szCs w:val="28"/>
              </w:rPr>
            </w:pPr>
            <w:r w:rsidRPr="00687AEF">
              <w:rPr>
                <w:b/>
                <w:bCs/>
                <w:sz w:val="28"/>
                <w:szCs w:val="28"/>
              </w:rPr>
              <w:t xml:space="preserve">партія товару </w:t>
            </w:r>
          </w:p>
          <w:p w:rsidR="0093009F" w:rsidRPr="00687AEF" w:rsidRDefault="00687AEF" w:rsidP="0093009F">
            <w:pPr>
              <w:autoSpaceDE w:val="0"/>
              <w:autoSpaceDN w:val="0"/>
              <w:adjustRightInd w:val="0"/>
              <w:jc w:val="both"/>
              <w:rPr>
                <w:bCs/>
                <w:sz w:val="28"/>
                <w:szCs w:val="28"/>
              </w:rPr>
            </w:pPr>
            <w:r w:rsidRPr="00687AEF">
              <w:rPr>
                <w:bCs/>
                <w:sz w:val="28"/>
                <w:szCs w:val="28"/>
              </w:rPr>
              <w:t>п</w:t>
            </w:r>
            <w:r w:rsidR="001635AB" w:rsidRPr="00687AEF">
              <w:rPr>
                <w:bCs/>
                <w:sz w:val="28"/>
                <w:szCs w:val="28"/>
              </w:rPr>
              <w:t xml:space="preserve">артія </w:t>
            </w:r>
            <w:r w:rsidRPr="00687AEF">
              <w:rPr>
                <w:bCs/>
                <w:sz w:val="28"/>
                <w:szCs w:val="28"/>
              </w:rPr>
              <w:t>продукції</w:t>
            </w:r>
            <w:r>
              <w:rPr>
                <w:bCs/>
                <w:sz w:val="28"/>
                <w:szCs w:val="28"/>
              </w:rPr>
              <w:t>, що</w:t>
            </w:r>
            <w:r w:rsidRPr="00687AEF">
              <w:rPr>
                <w:bCs/>
                <w:sz w:val="28"/>
                <w:szCs w:val="28"/>
              </w:rPr>
              <w:t xml:space="preserve"> </w:t>
            </w:r>
            <w:r w:rsidR="001635AB" w:rsidRPr="00687AEF">
              <w:rPr>
                <w:bCs/>
                <w:sz w:val="28"/>
                <w:szCs w:val="28"/>
              </w:rPr>
              <w:t>відвантажен</w:t>
            </w:r>
            <w:r>
              <w:rPr>
                <w:bCs/>
                <w:sz w:val="28"/>
                <w:szCs w:val="28"/>
              </w:rPr>
              <w:t xml:space="preserve">а </w:t>
            </w:r>
            <w:r w:rsidR="001635AB" w:rsidRPr="00687AEF">
              <w:rPr>
                <w:bCs/>
                <w:sz w:val="28"/>
                <w:szCs w:val="28"/>
              </w:rPr>
              <w:t>виробником</w:t>
            </w:r>
          </w:p>
        </w:tc>
        <w:tc>
          <w:tcPr>
            <w:tcW w:w="5100" w:type="dxa"/>
            <w:tcMar>
              <w:left w:w="198" w:type="dxa"/>
              <w:right w:w="0" w:type="dxa"/>
            </w:tcMar>
          </w:tcPr>
          <w:p w:rsidR="001635AB" w:rsidRPr="001635AB" w:rsidRDefault="001635AB" w:rsidP="0093009F">
            <w:pPr>
              <w:autoSpaceDE w:val="0"/>
              <w:autoSpaceDN w:val="0"/>
              <w:adjustRightInd w:val="0"/>
              <w:jc w:val="both"/>
              <w:rPr>
                <w:b/>
                <w:bCs/>
                <w:sz w:val="28"/>
                <w:szCs w:val="28"/>
                <w:lang w:val="en-US"/>
              </w:rPr>
            </w:pPr>
            <w:r w:rsidRPr="001635AB">
              <w:rPr>
                <w:b/>
                <w:bCs/>
                <w:sz w:val="28"/>
                <w:szCs w:val="28"/>
                <w:lang w:val="en-US"/>
              </w:rPr>
              <w:t>3.1.26</w:t>
            </w:r>
          </w:p>
          <w:p w:rsidR="001635AB" w:rsidRPr="001635AB" w:rsidRDefault="001635AB" w:rsidP="0093009F">
            <w:pPr>
              <w:autoSpaceDE w:val="0"/>
              <w:autoSpaceDN w:val="0"/>
              <w:adjustRightInd w:val="0"/>
              <w:jc w:val="both"/>
              <w:rPr>
                <w:b/>
                <w:bCs/>
                <w:sz w:val="28"/>
                <w:szCs w:val="28"/>
                <w:lang w:val="en-US"/>
              </w:rPr>
            </w:pPr>
            <w:r w:rsidRPr="001635AB">
              <w:rPr>
                <w:b/>
                <w:bCs/>
                <w:sz w:val="28"/>
                <w:szCs w:val="28"/>
                <w:lang w:val="en-US"/>
              </w:rPr>
              <w:t>consignment</w:t>
            </w:r>
          </w:p>
          <w:p w:rsidR="001635AB" w:rsidRPr="001635AB" w:rsidRDefault="001635AB" w:rsidP="0093009F">
            <w:pPr>
              <w:autoSpaceDE w:val="0"/>
              <w:autoSpaceDN w:val="0"/>
              <w:adjustRightInd w:val="0"/>
              <w:jc w:val="both"/>
              <w:rPr>
                <w:sz w:val="28"/>
                <w:szCs w:val="28"/>
              </w:rPr>
            </w:pPr>
            <w:r w:rsidRPr="001635AB">
              <w:rPr>
                <w:sz w:val="28"/>
                <w:szCs w:val="28"/>
                <w:lang w:val="en-US"/>
              </w:rPr>
              <w:t>shipment from the supplier</w:t>
            </w:r>
          </w:p>
        </w:tc>
      </w:tr>
      <w:tr w:rsidR="001635AB" w:rsidRPr="00FA1142" w:rsidTr="001F39E9">
        <w:tc>
          <w:tcPr>
            <w:tcW w:w="5105" w:type="dxa"/>
            <w:tcMar>
              <w:left w:w="0" w:type="dxa"/>
              <w:right w:w="198" w:type="dxa"/>
            </w:tcMar>
          </w:tcPr>
          <w:p w:rsidR="00691C41" w:rsidRPr="00691C41" w:rsidRDefault="001635AB" w:rsidP="0093009F">
            <w:pPr>
              <w:autoSpaceDE w:val="0"/>
              <w:autoSpaceDN w:val="0"/>
              <w:adjustRightInd w:val="0"/>
              <w:jc w:val="both"/>
              <w:rPr>
                <w:b/>
                <w:bCs/>
                <w:sz w:val="28"/>
                <w:szCs w:val="28"/>
                <w:lang w:val="ru-RU"/>
              </w:rPr>
            </w:pPr>
            <w:r w:rsidRPr="00691C41">
              <w:rPr>
                <w:b/>
                <w:bCs/>
                <w:sz w:val="28"/>
                <w:szCs w:val="28"/>
                <w:lang w:val="ru-RU"/>
              </w:rPr>
              <w:t xml:space="preserve">3.1.27 </w:t>
            </w:r>
          </w:p>
          <w:p w:rsidR="00691C41" w:rsidRPr="00691C41" w:rsidRDefault="001635AB" w:rsidP="0093009F">
            <w:pPr>
              <w:autoSpaceDE w:val="0"/>
              <w:autoSpaceDN w:val="0"/>
              <w:adjustRightInd w:val="0"/>
              <w:jc w:val="both"/>
              <w:rPr>
                <w:sz w:val="28"/>
                <w:szCs w:val="28"/>
                <w:lang w:val="ru-RU"/>
              </w:rPr>
            </w:pPr>
            <w:r w:rsidRPr="00691C41">
              <w:rPr>
                <w:b/>
                <w:bCs/>
                <w:sz w:val="28"/>
                <w:szCs w:val="28"/>
                <w:lang w:val="ru-RU"/>
              </w:rPr>
              <w:t>отв</w:t>
            </w:r>
            <w:r w:rsidR="00691C41">
              <w:rPr>
                <w:b/>
                <w:bCs/>
                <w:sz w:val="28"/>
                <w:szCs w:val="28"/>
                <w:lang w:val="ru-RU"/>
              </w:rPr>
              <w:t>і</w:t>
            </w:r>
            <w:r w:rsidRPr="00691C41">
              <w:rPr>
                <w:b/>
                <w:bCs/>
                <w:sz w:val="28"/>
                <w:szCs w:val="28"/>
                <w:lang w:val="ru-RU"/>
              </w:rPr>
              <w:t>р для захват</w:t>
            </w:r>
            <w:r w:rsidR="00691C41">
              <w:rPr>
                <w:b/>
                <w:bCs/>
                <w:sz w:val="28"/>
                <w:szCs w:val="28"/>
                <w:lang w:val="ru-RU"/>
              </w:rPr>
              <w:t>у</w:t>
            </w:r>
          </w:p>
          <w:p w:rsidR="001635AB" w:rsidRPr="00B0441E" w:rsidRDefault="00691C41" w:rsidP="0093009F">
            <w:pPr>
              <w:autoSpaceDE w:val="0"/>
              <w:autoSpaceDN w:val="0"/>
              <w:adjustRightInd w:val="0"/>
              <w:jc w:val="both"/>
              <w:rPr>
                <w:sz w:val="28"/>
                <w:szCs w:val="28"/>
                <w:lang w:val="ru-RU"/>
              </w:rPr>
            </w:pPr>
            <w:r>
              <w:rPr>
                <w:sz w:val="28"/>
                <w:szCs w:val="28"/>
                <w:lang w:val="ru-RU"/>
              </w:rPr>
              <w:t>о</w:t>
            </w:r>
            <w:r w:rsidR="001635AB" w:rsidRPr="00691C41">
              <w:rPr>
                <w:sz w:val="28"/>
                <w:szCs w:val="28"/>
                <w:lang w:val="ru-RU"/>
              </w:rPr>
              <w:t>тв</w:t>
            </w:r>
            <w:r>
              <w:rPr>
                <w:sz w:val="28"/>
                <w:szCs w:val="28"/>
                <w:lang w:val="ru-RU"/>
              </w:rPr>
              <w:t>ір у стіновому виробі, що</w:t>
            </w:r>
            <w:r w:rsidR="001635AB" w:rsidRPr="00691C41">
              <w:rPr>
                <w:sz w:val="28"/>
                <w:szCs w:val="28"/>
                <w:lang w:val="ru-RU"/>
              </w:rPr>
              <w:t xml:space="preserve"> </w:t>
            </w:r>
            <w:r>
              <w:rPr>
                <w:sz w:val="28"/>
                <w:szCs w:val="28"/>
                <w:lang w:val="ru-RU"/>
              </w:rPr>
              <w:t>д</w:t>
            </w:r>
            <w:r w:rsidR="001635AB" w:rsidRPr="00691C41">
              <w:rPr>
                <w:sz w:val="28"/>
                <w:szCs w:val="28"/>
                <w:lang w:val="ru-RU"/>
              </w:rPr>
              <w:t>озволя</w:t>
            </w:r>
            <w:r>
              <w:rPr>
                <w:sz w:val="28"/>
                <w:szCs w:val="28"/>
                <w:lang w:val="ru-RU"/>
              </w:rPr>
              <w:t>є</w:t>
            </w:r>
            <w:r w:rsidR="001635AB" w:rsidRPr="00691C41">
              <w:rPr>
                <w:sz w:val="28"/>
                <w:szCs w:val="28"/>
                <w:lang w:val="ru-RU"/>
              </w:rPr>
              <w:t xml:space="preserve"> </w:t>
            </w:r>
            <w:r>
              <w:rPr>
                <w:sz w:val="28"/>
                <w:szCs w:val="28"/>
                <w:lang w:val="ru-RU"/>
              </w:rPr>
              <w:t>йо</w:t>
            </w:r>
            <w:r w:rsidR="001635AB" w:rsidRPr="00691C41">
              <w:rPr>
                <w:sz w:val="28"/>
                <w:szCs w:val="28"/>
                <w:lang w:val="ru-RU"/>
              </w:rPr>
              <w:t>го зах</w:t>
            </w:r>
            <w:r>
              <w:rPr>
                <w:sz w:val="28"/>
                <w:szCs w:val="28"/>
                <w:lang w:val="ru-RU"/>
              </w:rPr>
              <w:t>опити і</w:t>
            </w:r>
            <w:r w:rsidR="001635AB" w:rsidRPr="00691C41">
              <w:rPr>
                <w:sz w:val="28"/>
                <w:szCs w:val="28"/>
                <w:lang w:val="ru-RU"/>
              </w:rPr>
              <w:t xml:space="preserve"> п</w:t>
            </w:r>
            <w:r>
              <w:rPr>
                <w:sz w:val="28"/>
                <w:szCs w:val="28"/>
                <w:lang w:val="ru-RU"/>
              </w:rPr>
              <w:t>і</w:t>
            </w:r>
            <w:r w:rsidR="001635AB" w:rsidRPr="00691C41">
              <w:rPr>
                <w:sz w:val="28"/>
                <w:szCs w:val="28"/>
                <w:lang w:val="ru-RU"/>
              </w:rPr>
              <w:t>днят</w:t>
            </w:r>
            <w:r>
              <w:rPr>
                <w:sz w:val="28"/>
                <w:szCs w:val="28"/>
                <w:lang w:val="ru-RU"/>
              </w:rPr>
              <w:t>и</w:t>
            </w:r>
            <w:r w:rsidR="001635AB" w:rsidRPr="00691C41">
              <w:rPr>
                <w:sz w:val="28"/>
                <w:szCs w:val="28"/>
                <w:lang w:val="ru-RU"/>
              </w:rPr>
              <w:t xml:space="preserve"> </w:t>
            </w:r>
            <w:r>
              <w:rPr>
                <w:sz w:val="28"/>
                <w:szCs w:val="28"/>
                <w:lang w:val="ru-RU"/>
              </w:rPr>
              <w:t xml:space="preserve">вручну або </w:t>
            </w:r>
            <w:r w:rsidR="001635AB" w:rsidRPr="00691C41">
              <w:rPr>
                <w:sz w:val="28"/>
                <w:szCs w:val="28"/>
                <w:lang w:val="ru-RU"/>
              </w:rPr>
              <w:t>механ</w:t>
            </w:r>
            <w:r w:rsidR="00B0441E">
              <w:rPr>
                <w:sz w:val="28"/>
                <w:szCs w:val="28"/>
                <w:lang w:val="ru-RU"/>
              </w:rPr>
              <w:t>і</w:t>
            </w:r>
            <w:r w:rsidR="001635AB" w:rsidRPr="00691C41">
              <w:rPr>
                <w:sz w:val="28"/>
                <w:szCs w:val="28"/>
                <w:lang w:val="ru-RU"/>
              </w:rPr>
              <w:t>ч</w:t>
            </w:r>
            <w:r w:rsidR="00B0441E">
              <w:rPr>
                <w:sz w:val="28"/>
                <w:szCs w:val="28"/>
                <w:lang w:val="ru-RU"/>
              </w:rPr>
              <w:t>ним спосо</w:t>
            </w:r>
            <w:r w:rsidR="001635AB" w:rsidRPr="00691C41">
              <w:rPr>
                <w:sz w:val="28"/>
                <w:szCs w:val="28"/>
                <w:lang w:val="ru-RU"/>
              </w:rPr>
              <w:t>бом</w:t>
            </w:r>
          </w:p>
        </w:tc>
        <w:tc>
          <w:tcPr>
            <w:tcW w:w="5100" w:type="dxa"/>
            <w:tcMar>
              <w:left w:w="198" w:type="dxa"/>
              <w:right w:w="0" w:type="dxa"/>
            </w:tcMar>
          </w:tcPr>
          <w:p w:rsidR="001635AB" w:rsidRPr="001635AB" w:rsidRDefault="001635AB" w:rsidP="0093009F">
            <w:pPr>
              <w:autoSpaceDE w:val="0"/>
              <w:autoSpaceDN w:val="0"/>
              <w:adjustRightInd w:val="0"/>
              <w:jc w:val="both"/>
              <w:rPr>
                <w:b/>
                <w:bCs/>
                <w:sz w:val="28"/>
                <w:szCs w:val="28"/>
                <w:lang w:val="en-US"/>
              </w:rPr>
            </w:pPr>
            <w:r w:rsidRPr="001635AB">
              <w:rPr>
                <w:b/>
                <w:bCs/>
                <w:sz w:val="28"/>
                <w:szCs w:val="28"/>
                <w:lang w:val="en-US"/>
              </w:rPr>
              <w:t>3.1.27</w:t>
            </w:r>
          </w:p>
          <w:p w:rsidR="001635AB" w:rsidRPr="001635AB" w:rsidRDefault="001635AB" w:rsidP="0093009F">
            <w:pPr>
              <w:autoSpaceDE w:val="0"/>
              <w:autoSpaceDN w:val="0"/>
              <w:adjustRightInd w:val="0"/>
              <w:jc w:val="both"/>
              <w:rPr>
                <w:b/>
                <w:bCs/>
                <w:sz w:val="28"/>
                <w:szCs w:val="28"/>
                <w:lang w:val="en-US"/>
              </w:rPr>
            </w:pPr>
            <w:r w:rsidRPr="001635AB">
              <w:rPr>
                <w:b/>
                <w:bCs/>
                <w:sz w:val="28"/>
                <w:szCs w:val="28"/>
                <w:lang w:val="en-US"/>
              </w:rPr>
              <w:t>grip hole</w:t>
            </w:r>
          </w:p>
          <w:p w:rsidR="001635AB" w:rsidRPr="001635AB" w:rsidRDefault="001635AB" w:rsidP="0093009F">
            <w:pPr>
              <w:autoSpaceDE w:val="0"/>
              <w:autoSpaceDN w:val="0"/>
              <w:adjustRightInd w:val="0"/>
              <w:jc w:val="both"/>
              <w:rPr>
                <w:sz w:val="28"/>
                <w:szCs w:val="28"/>
              </w:rPr>
            </w:pPr>
            <w:r w:rsidRPr="001635AB">
              <w:rPr>
                <w:sz w:val="28"/>
                <w:szCs w:val="28"/>
                <w:lang w:val="en-US"/>
              </w:rPr>
              <w:t>hole in a masonry unit to enable it to be more readily grasped and lifted by hand or machine</w:t>
            </w:r>
          </w:p>
        </w:tc>
      </w:tr>
      <w:tr w:rsidR="005B23B1" w:rsidRPr="00FA1142" w:rsidTr="001F39E9">
        <w:tc>
          <w:tcPr>
            <w:tcW w:w="5105" w:type="dxa"/>
            <w:tcMar>
              <w:left w:w="0" w:type="dxa"/>
              <w:right w:w="198" w:type="dxa"/>
            </w:tcMar>
          </w:tcPr>
          <w:p w:rsidR="00C16475" w:rsidRPr="00035998" w:rsidRDefault="00C16475" w:rsidP="0093009F">
            <w:pPr>
              <w:autoSpaceDE w:val="0"/>
              <w:autoSpaceDN w:val="0"/>
              <w:adjustRightInd w:val="0"/>
              <w:jc w:val="both"/>
              <w:rPr>
                <w:b/>
                <w:bCs/>
                <w:sz w:val="28"/>
                <w:szCs w:val="28"/>
                <w:lang w:val="en-US"/>
              </w:rPr>
            </w:pPr>
          </w:p>
          <w:p w:rsidR="00C16475" w:rsidRPr="00035998" w:rsidRDefault="00C16475" w:rsidP="0093009F">
            <w:pPr>
              <w:autoSpaceDE w:val="0"/>
              <w:autoSpaceDN w:val="0"/>
              <w:adjustRightInd w:val="0"/>
              <w:jc w:val="both"/>
              <w:rPr>
                <w:b/>
                <w:bCs/>
                <w:sz w:val="28"/>
                <w:szCs w:val="28"/>
                <w:lang w:val="ru-RU"/>
              </w:rPr>
            </w:pPr>
            <w:r w:rsidRPr="00035998">
              <w:rPr>
                <w:b/>
                <w:bCs/>
                <w:sz w:val="28"/>
                <w:szCs w:val="28"/>
                <w:lang w:val="ru-RU"/>
              </w:rPr>
              <w:t xml:space="preserve">3.2 </w:t>
            </w:r>
            <w:r w:rsidR="00951167">
              <w:rPr>
                <w:b/>
                <w:bCs/>
                <w:sz w:val="28"/>
                <w:szCs w:val="28"/>
                <w:lang w:val="ru-RU"/>
              </w:rPr>
              <w:t>Умовні п</w:t>
            </w:r>
            <w:r w:rsidRPr="00035998">
              <w:rPr>
                <w:b/>
                <w:bCs/>
                <w:sz w:val="28"/>
                <w:szCs w:val="28"/>
                <w:lang w:val="ru-RU"/>
              </w:rPr>
              <w:t>означен</w:t>
            </w:r>
            <w:r w:rsidR="00B0441E" w:rsidRPr="00035998">
              <w:rPr>
                <w:b/>
                <w:bCs/>
                <w:sz w:val="28"/>
                <w:szCs w:val="28"/>
                <w:lang w:val="ru-RU"/>
              </w:rPr>
              <w:t>н</w:t>
            </w:r>
            <w:r w:rsidRPr="00035998">
              <w:rPr>
                <w:b/>
                <w:bCs/>
                <w:sz w:val="28"/>
                <w:szCs w:val="28"/>
                <w:lang w:val="ru-RU"/>
              </w:rPr>
              <w:t>я</w:t>
            </w:r>
          </w:p>
          <w:p w:rsidR="00E26D32" w:rsidRPr="00035998" w:rsidRDefault="00E26D32" w:rsidP="0093009F">
            <w:pPr>
              <w:autoSpaceDE w:val="0"/>
              <w:autoSpaceDN w:val="0"/>
              <w:adjustRightInd w:val="0"/>
              <w:jc w:val="both"/>
              <w:rPr>
                <w:b/>
                <w:bCs/>
                <w:sz w:val="28"/>
                <w:szCs w:val="28"/>
                <w:lang w:val="ru-RU"/>
              </w:rPr>
            </w:pPr>
          </w:p>
          <w:p w:rsidR="00C16475" w:rsidRPr="00035998" w:rsidRDefault="00C16475" w:rsidP="0093009F">
            <w:pPr>
              <w:autoSpaceDE w:val="0"/>
              <w:autoSpaceDN w:val="0"/>
              <w:adjustRightInd w:val="0"/>
              <w:jc w:val="both"/>
              <w:rPr>
                <w:sz w:val="28"/>
                <w:szCs w:val="28"/>
                <w:lang w:val="ru-RU"/>
              </w:rPr>
            </w:pPr>
            <w:r w:rsidRPr="00035998">
              <w:rPr>
                <w:i/>
                <w:sz w:val="28"/>
                <w:szCs w:val="28"/>
                <w:lang w:val="ru-RU"/>
              </w:rPr>
              <w:t>l</w:t>
            </w:r>
            <w:r w:rsidRPr="00035998">
              <w:rPr>
                <w:sz w:val="28"/>
                <w:szCs w:val="28"/>
                <w:lang w:val="ru-RU"/>
              </w:rPr>
              <w:t xml:space="preserve"> – </w:t>
            </w:r>
            <w:r w:rsidR="00035998" w:rsidRPr="00035998">
              <w:rPr>
                <w:sz w:val="28"/>
                <w:szCs w:val="28"/>
                <w:lang w:val="ru-RU"/>
              </w:rPr>
              <w:t>довж</w:t>
            </w:r>
            <w:r w:rsidRPr="00035998">
              <w:rPr>
                <w:sz w:val="28"/>
                <w:szCs w:val="28"/>
                <w:lang w:val="ru-RU"/>
              </w:rPr>
              <w:t>ина, в мм</w:t>
            </w:r>
          </w:p>
          <w:p w:rsidR="00C16475" w:rsidRPr="00035998" w:rsidRDefault="00C16475" w:rsidP="0093009F">
            <w:pPr>
              <w:autoSpaceDE w:val="0"/>
              <w:autoSpaceDN w:val="0"/>
              <w:adjustRightInd w:val="0"/>
              <w:jc w:val="both"/>
              <w:rPr>
                <w:sz w:val="28"/>
                <w:szCs w:val="28"/>
                <w:lang w:val="ru-RU"/>
              </w:rPr>
            </w:pPr>
            <w:r w:rsidRPr="00035998">
              <w:rPr>
                <w:i/>
                <w:sz w:val="28"/>
                <w:szCs w:val="28"/>
                <w:lang w:val="ru-RU"/>
              </w:rPr>
              <w:t>l</w:t>
            </w:r>
            <w:r w:rsidRPr="00035998">
              <w:rPr>
                <w:i/>
                <w:sz w:val="28"/>
                <w:szCs w:val="28"/>
                <w:vertAlign w:val="subscript"/>
                <w:lang w:val="ru-RU"/>
              </w:rPr>
              <w:t>d</w:t>
            </w:r>
            <w:r w:rsidRPr="00035998">
              <w:rPr>
                <w:sz w:val="28"/>
                <w:szCs w:val="28"/>
                <w:lang w:val="ru-RU"/>
              </w:rPr>
              <w:t xml:space="preserve"> – </w:t>
            </w:r>
            <w:r w:rsidR="00035998" w:rsidRPr="00035998">
              <w:rPr>
                <w:sz w:val="28"/>
                <w:szCs w:val="28"/>
                <w:lang w:val="ru-RU"/>
              </w:rPr>
              <w:t>довжина</w:t>
            </w:r>
            <w:r w:rsidRPr="00035998">
              <w:rPr>
                <w:sz w:val="28"/>
                <w:szCs w:val="28"/>
                <w:lang w:val="ru-RU"/>
              </w:rPr>
              <w:t xml:space="preserve"> д</w:t>
            </w:r>
            <w:r w:rsidR="00035998">
              <w:rPr>
                <w:sz w:val="28"/>
                <w:szCs w:val="28"/>
                <w:lang w:val="ru-RU"/>
              </w:rPr>
              <w:t>і</w:t>
            </w:r>
            <w:r w:rsidRPr="00035998">
              <w:rPr>
                <w:sz w:val="28"/>
                <w:szCs w:val="28"/>
                <w:lang w:val="ru-RU"/>
              </w:rPr>
              <w:t>агонал</w:t>
            </w:r>
            <w:r w:rsidR="00035998">
              <w:rPr>
                <w:sz w:val="28"/>
                <w:szCs w:val="28"/>
                <w:lang w:val="ru-RU"/>
              </w:rPr>
              <w:t>і</w:t>
            </w:r>
            <w:r w:rsidRPr="00035998">
              <w:rPr>
                <w:sz w:val="28"/>
                <w:szCs w:val="28"/>
                <w:lang w:val="ru-RU"/>
              </w:rPr>
              <w:t>, в мм</w:t>
            </w:r>
          </w:p>
          <w:p w:rsidR="00C16475" w:rsidRPr="00035998" w:rsidRDefault="00C16475" w:rsidP="0093009F">
            <w:pPr>
              <w:autoSpaceDE w:val="0"/>
              <w:autoSpaceDN w:val="0"/>
              <w:adjustRightInd w:val="0"/>
              <w:jc w:val="both"/>
              <w:rPr>
                <w:sz w:val="28"/>
                <w:szCs w:val="28"/>
                <w:lang w:val="ru-RU"/>
              </w:rPr>
            </w:pPr>
            <w:r w:rsidRPr="00035998">
              <w:rPr>
                <w:i/>
                <w:sz w:val="28"/>
                <w:szCs w:val="28"/>
                <w:lang w:val="ru-RU"/>
              </w:rPr>
              <w:t>w</w:t>
            </w:r>
            <w:r w:rsidRPr="00035998">
              <w:rPr>
                <w:sz w:val="28"/>
                <w:szCs w:val="28"/>
                <w:lang w:val="ru-RU"/>
              </w:rPr>
              <w:t xml:space="preserve"> – ширина, в мм</w:t>
            </w:r>
          </w:p>
          <w:p w:rsidR="00C16475" w:rsidRPr="00035998" w:rsidRDefault="00C16475" w:rsidP="0093009F">
            <w:pPr>
              <w:autoSpaceDE w:val="0"/>
              <w:autoSpaceDN w:val="0"/>
              <w:adjustRightInd w:val="0"/>
              <w:jc w:val="both"/>
              <w:rPr>
                <w:sz w:val="28"/>
                <w:szCs w:val="28"/>
                <w:lang w:val="ru-RU"/>
              </w:rPr>
            </w:pPr>
            <w:r w:rsidRPr="00035998">
              <w:rPr>
                <w:i/>
                <w:sz w:val="28"/>
                <w:szCs w:val="28"/>
                <w:lang w:val="ru-RU"/>
              </w:rPr>
              <w:t>h</w:t>
            </w:r>
            <w:r w:rsidRPr="00035998">
              <w:rPr>
                <w:sz w:val="28"/>
                <w:szCs w:val="28"/>
                <w:lang w:val="ru-RU"/>
              </w:rPr>
              <w:t xml:space="preserve"> – в</w:t>
            </w:r>
            <w:r w:rsidR="00035998">
              <w:rPr>
                <w:sz w:val="28"/>
                <w:szCs w:val="28"/>
                <w:lang w:val="ru-RU"/>
              </w:rPr>
              <w:t>и</w:t>
            </w:r>
            <w:r w:rsidRPr="00035998">
              <w:rPr>
                <w:sz w:val="28"/>
                <w:szCs w:val="28"/>
                <w:lang w:val="ru-RU"/>
              </w:rPr>
              <w:t>сота, в мм</w:t>
            </w:r>
          </w:p>
          <w:p w:rsidR="00C16475" w:rsidRPr="00035998" w:rsidRDefault="00C16475" w:rsidP="0093009F">
            <w:pPr>
              <w:autoSpaceDE w:val="0"/>
              <w:autoSpaceDN w:val="0"/>
              <w:adjustRightInd w:val="0"/>
              <w:jc w:val="both"/>
              <w:rPr>
                <w:sz w:val="28"/>
                <w:szCs w:val="28"/>
                <w:lang w:val="ru-RU"/>
              </w:rPr>
            </w:pPr>
            <w:r w:rsidRPr="00035998">
              <w:rPr>
                <w:i/>
                <w:sz w:val="28"/>
                <w:szCs w:val="28"/>
                <w:lang w:val="ru-RU"/>
              </w:rPr>
              <w:t>f</w:t>
            </w:r>
            <w:r w:rsidRPr="00035998">
              <w:rPr>
                <w:i/>
                <w:sz w:val="28"/>
                <w:szCs w:val="28"/>
                <w:vertAlign w:val="subscript"/>
                <w:lang w:val="ru-RU"/>
              </w:rPr>
              <w:t>b</w:t>
            </w:r>
            <w:r w:rsidRPr="00035998">
              <w:rPr>
                <w:sz w:val="28"/>
                <w:szCs w:val="28"/>
                <w:lang w:val="ru-RU"/>
              </w:rPr>
              <w:t xml:space="preserve"> – </w:t>
            </w:r>
            <w:r w:rsidR="00035998" w:rsidRPr="00035998">
              <w:rPr>
                <w:sz w:val="28"/>
                <w:szCs w:val="28"/>
                <w:lang w:val="ru-RU"/>
              </w:rPr>
              <w:t>нормалізована міцність при стиску</w:t>
            </w:r>
            <w:r w:rsidRPr="00035998">
              <w:rPr>
                <w:sz w:val="28"/>
                <w:szCs w:val="28"/>
                <w:lang w:val="ru-RU"/>
              </w:rPr>
              <w:t>, в Н/мм</w:t>
            </w:r>
            <w:r w:rsidRPr="00035998">
              <w:rPr>
                <w:sz w:val="28"/>
                <w:szCs w:val="28"/>
                <w:vertAlign w:val="superscript"/>
                <w:lang w:val="ru-RU"/>
              </w:rPr>
              <w:t>2</w:t>
            </w:r>
          </w:p>
          <w:p w:rsidR="00035998" w:rsidRPr="00035998" w:rsidRDefault="00C16475" w:rsidP="0093009F">
            <w:pPr>
              <w:autoSpaceDE w:val="0"/>
              <w:autoSpaceDN w:val="0"/>
              <w:adjustRightInd w:val="0"/>
              <w:jc w:val="both"/>
              <w:rPr>
                <w:sz w:val="28"/>
                <w:szCs w:val="28"/>
                <w:lang w:val="ru-RU"/>
              </w:rPr>
            </w:pPr>
            <w:r w:rsidRPr="00035998">
              <w:rPr>
                <w:i/>
                <w:sz w:val="28"/>
                <w:szCs w:val="28"/>
                <w:lang w:val="ru-RU"/>
              </w:rPr>
              <w:t>f</w:t>
            </w:r>
            <w:r w:rsidRPr="00035998">
              <w:rPr>
                <w:i/>
                <w:sz w:val="28"/>
                <w:szCs w:val="28"/>
                <w:vertAlign w:val="subscript"/>
                <w:lang w:val="ru-RU"/>
              </w:rPr>
              <w:t>c</w:t>
            </w:r>
            <w:r w:rsidRPr="00035998">
              <w:rPr>
                <w:sz w:val="28"/>
                <w:szCs w:val="28"/>
                <w:lang w:val="ru-RU"/>
              </w:rPr>
              <w:t xml:space="preserve"> – характеристич</w:t>
            </w:r>
            <w:r w:rsidR="00035998">
              <w:rPr>
                <w:sz w:val="28"/>
                <w:szCs w:val="28"/>
                <w:lang w:val="ru-RU"/>
              </w:rPr>
              <w:t>на</w:t>
            </w:r>
            <w:r w:rsidRPr="00035998">
              <w:rPr>
                <w:sz w:val="28"/>
                <w:szCs w:val="28"/>
                <w:lang w:val="ru-RU"/>
              </w:rPr>
              <w:t xml:space="preserve"> </w:t>
            </w:r>
            <w:r w:rsidR="00035998" w:rsidRPr="00035998">
              <w:rPr>
                <w:sz w:val="28"/>
                <w:szCs w:val="28"/>
                <w:lang w:val="ru-RU"/>
              </w:rPr>
              <w:t>міцність при стиску, в Н/мм</w:t>
            </w:r>
            <w:r w:rsidR="00035998" w:rsidRPr="00035998">
              <w:rPr>
                <w:sz w:val="28"/>
                <w:szCs w:val="28"/>
                <w:vertAlign w:val="superscript"/>
                <w:lang w:val="ru-RU"/>
              </w:rPr>
              <w:t>2</w:t>
            </w:r>
          </w:p>
          <w:p w:rsidR="00035998" w:rsidRPr="00035998" w:rsidRDefault="00C16475" w:rsidP="0093009F">
            <w:pPr>
              <w:autoSpaceDE w:val="0"/>
              <w:autoSpaceDN w:val="0"/>
              <w:adjustRightInd w:val="0"/>
              <w:jc w:val="both"/>
              <w:rPr>
                <w:sz w:val="28"/>
                <w:szCs w:val="28"/>
                <w:lang w:val="ru-RU"/>
              </w:rPr>
            </w:pPr>
            <w:r w:rsidRPr="00035998">
              <w:rPr>
                <w:i/>
                <w:sz w:val="28"/>
                <w:szCs w:val="28"/>
                <w:lang w:val="ru-RU"/>
              </w:rPr>
              <w:t>f</w:t>
            </w:r>
            <w:r w:rsidRPr="00035998">
              <w:rPr>
                <w:i/>
                <w:sz w:val="28"/>
                <w:szCs w:val="28"/>
                <w:vertAlign w:val="subscript"/>
                <w:lang w:val="ru-RU"/>
              </w:rPr>
              <w:t>m</w:t>
            </w:r>
            <w:r w:rsidRPr="00035998">
              <w:rPr>
                <w:sz w:val="28"/>
                <w:szCs w:val="28"/>
                <w:lang w:val="ru-RU"/>
              </w:rPr>
              <w:t xml:space="preserve"> – с</w:t>
            </w:r>
            <w:r w:rsidR="00035998">
              <w:rPr>
                <w:sz w:val="28"/>
                <w:szCs w:val="28"/>
                <w:lang w:val="ru-RU"/>
              </w:rPr>
              <w:t>е</w:t>
            </w:r>
            <w:r w:rsidRPr="00035998">
              <w:rPr>
                <w:sz w:val="28"/>
                <w:szCs w:val="28"/>
                <w:lang w:val="ru-RU"/>
              </w:rPr>
              <w:t xml:space="preserve">редня </w:t>
            </w:r>
            <w:r w:rsidR="00035998" w:rsidRPr="00035998">
              <w:rPr>
                <w:sz w:val="28"/>
                <w:szCs w:val="28"/>
                <w:lang w:val="ru-RU"/>
              </w:rPr>
              <w:t>міцність при стиску, в Н/мм</w:t>
            </w:r>
            <w:r w:rsidR="00035998" w:rsidRPr="00035998">
              <w:rPr>
                <w:sz w:val="28"/>
                <w:szCs w:val="28"/>
                <w:vertAlign w:val="superscript"/>
                <w:lang w:val="ru-RU"/>
              </w:rPr>
              <w:t>2</w:t>
            </w:r>
          </w:p>
          <w:p w:rsidR="00EF72E3" w:rsidRDefault="00C16475" w:rsidP="0093009F">
            <w:pPr>
              <w:autoSpaceDE w:val="0"/>
              <w:autoSpaceDN w:val="0"/>
              <w:adjustRightInd w:val="0"/>
              <w:jc w:val="both"/>
              <w:rPr>
                <w:sz w:val="28"/>
                <w:szCs w:val="28"/>
                <w:vertAlign w:val="superscript"/>
                <w:lang w:val="ru-RU"/>
              </w:rPr>
            </w:pPr>
            <w:r w:rsidRPr="00035998">
              <w:rPr>
                <w:i/>
                <w:sz w:val="28"/>
                <w:szCs w:val="28"/>
                <w:lang w:val="ru-RU"/>
              </w:rPr>
              <w:t>f</w:t>
            </w:r>
            <w:r w:rsidRPr="00035998">
              <w:rPr>
                <w:i/>
                <w:sz w:val="28"/>
                <w:szCs w:val="28"/>
                <w:vertAlign w:val="subscript"/>
                <w:lang w:val="ru-RU"/>
              </w:rPr>
              <w:t>b</w:t>
            </w:r>
            <w:r w:rsidRPr="00035998">
              <w:rPr>
                <w:i/>
                <w:position w:val="-6"/>
                <w:sz w:val="28"/>
                <w:szCs w:val="28"/>
                <w:vertAlign w:val="subscript"/>
                <w:lang w:val="ru-RU"/>
              </w:rPr>
              <w:t>i</w:t>
            </w:r>
            <w:r w:rsidRPr="00035998">
              <w:rPr>
                <w:sz w:val="28"/>
                <w:szCs w:val="28"/>
                <w:lang w:val="ru-RU"/>
              </w:rPr>
              <w:t xml:space="preserve"> – о</w:t>
            </w:r>
            <w:r w:rsidR="00035998">
              <w:rPr>
                <w:sz w:val="28"/>
                <w:szCs w:val="28"/>
                <w:lang w:val="ru-RU"/>
              </w:rPr>
              <w:t>диничне</w:t>
            </w:r>
            <w:r w:rsidRPr="00035998">
              <w:rPr>
                <w:sz w:val="28"/>
                <w:szCs w:val="28"/>
                <w:lang w:val="ru-RU"/>
              </w:rPr>
              <w:t xml:space="preserve"> значен</w:t>
            </w:r>
            <w:r w:rsidR="00035998">
              <w:rPr>
                <w:sz w:val="28"/>
                <w:szCs w:val="28"/>
                <w:lang w:val="ru-RU"/>
              </w:rPr>
              <w:t>ня</w:t>
            </w:r>
            <w:r w:rsidRPr="00035998">
              <w:rPr>
                <w:sz w:val="28"/>
                <w:szCs w:val="28"/>
                <w:lang w:val="ru-RU"/>
              </w:rPr>
              <w:t xml:space="preserve"> </w:t>
            </w:r>
            <w:r w:rsidR="00035998" w:rsidRPr="00035998">
              <w:rPr>
                <w:sz w:val="28"/>
                <w:szCs w:val="28"/>
                <w:lang w:val="ru-RU"/>
              </w:rPr>
              <w:t>міцн</w:t>
            </w:r>
            <w:r w:rsidR="00035998">
              <w:rPr>
                <w:sz w:val="28"/>
                <w:szCs w:val="28"/>
                <w:lang w:val="ru-RU"/>
              </w:rPr>
              <w:t>о</w:t>
            </w:r>
            <w:r w:rsidR="00035998" w:rsidRPr="00035998">
              <w:rPr>
                <w:sz w:val="28"/>
                <w:szCs w:val="28"/>
                <w:lang w:val="ru-RU"/>
              </w:rPr>
              <w:t>ст</w:t>
            </w:r>
            <w:r w:rsidR="00035998">
              <w:rPr>
                <w:sz w:val="28"/>
                <w:szCs w:val="28"/>
                <w:lang w:val="ru-RU"/>
              </w:rPr>
              <w:t>і</w:t>
            </w:r>
            <w:r w:rsidR="00035998" w:rsidRPr="00035998">
              <w:rPr>
                <w:sz w:val="28"/>
                <w:szCs w:val="28"/>
                <w:lang w:val="ru-RU"/>
              </w:rPr>
              <w:t xml:space="preserve"> при стиску, в Н/мм</w:t>
            </w:r>
            <w:r w:rsidR="00035998" w:rsidRPr="00035998">
              <w:rPr>
                <w:sz w:val="28"/>
                <w:szCs w:val="28"/>
                <w:vertAlign w:val="superscript"/>
                <w:lang w:val="ru-RU"/>
              </w:rPr>
              <w:t>2</w:t>
            </w:r>
          </w:p>
          <w:p w:rsidR="0093009F" w:rsidRPr="00035998" w:rsidRDefault="00035998" w:rsidP="0093009F">
            <w:pPr>
              <w:autoSpaceDE w:val="0"/>
              <w:autoSpaceDN w:val="0"/>
              <w:adjustRightInd w:val="0"/>
              <w:jc w:val="both"/>
              <w:rPr>
                <w:iCs/>
                <w:sz w:val="28"/>
                <w:szCs w:val="28"/>
              </w:rPr>
            </w:pPr>
            <w:r w:rsidRPr="00035998">
              <w:rPr>
                <w:i/>
                <w:iCs/>
                <w:sz w:val="28"/>
                <w:szCs w:val="28"/>
              </w:rPr>
              <w:t>λ</w:t>
            </w:r>
            <w:r w:rsidRPr="00035998">
              <w:rPr>
                <w:i/>
                <w:iCs/>
                <w:sz w:val="28"/>
                <w:szCs w:val="28"/>
                <w:vertAlign w:val="subscript"/>
              </w:rPr>
              <w:t>10,dry,unit</w:t>
            </w:r>
            <w:r w:rsidRPr="00035998">
              <w:rPr>
                <w:iCs/>
                <w:sz w:val="28"/>
                <w:szCs w:val="28"/>
                <w:vertAlign w:val="subscript"/>
              </w:rPr>
              <w:t xml:space="preserve"> </w:t>
            </w:r>
            <w:r w:rsidRPr="00035998">
              <w:rPr>
                <w:sz w:val="28"/>
                <w:szCs w:val="28"/>
                <w:lang w:val="ru-RU"/>
              </w:rPr>
              <w:t xml:space="preserve">– </w:t>
            </w:r>
            <w:r w:rsidRPr="00035998">
              <w:rPr>
                <w:iCs/>
                <w:sz w:val="28"/>
                <w:szCs w:val="28"/>
              </w:rPr>
              <w:t xml:space="preserve">теплопровідність </w:t>
            </w:r>
            <w:r>
              <w:rPr>
                <w:iCs/>
                <w:sz w:val="28"/>
                <w:szCs w:val="28"/>
              </w:rPr>
              <w:t>стінового виробу</w:t>
            </w:r>
            <w:r w:rsidRPr="00035998">
              <w:rPr>
                <w:iCs/>
                <w:sz w:val="28"/>
                <w:szCs w:val="28"/>
              </w:rPr>
              <w:t xml:space="preserve"> в сухому стані при середній температурі 10 ° C</w:t>
            </w:r>
          </w:p>
        </w:tc>
        <w:tc>
          <w:tcPr>
            <w:tcW w:w="5100" w:type="dxa"/>
            <w:tcMar>
              <w:left w:w="198" w:type="dxa"/>
              <w:right w:w="0" w:type="dxa"/>
            </w:tcMar>
          </w:tcPr>
          <w:p w:rsidR="00E41560" w:rsidRPr="00B626DB" w:rsidRDefault="00E41560" w:rsidP="0093009F">
            <w:pPr>
              <w:autoSpaceDE w:val="0"/>
              <w:autoSpaceDN w:val="0"/>
              <w:adjustRightInd w:val="0"/>
              <w:jc w:val="both"/>
              <w:rPr>
                <w:b/>
                <w:bCs/>
                <w:sz w:val="28"/>
                <w:szCs w:val="28"/>
              </w:rPr>
            </w:pPr>
          </w:p>
          <w:p w:rsidR="000330B4" w:rsidRDefault="000330B4" w:rsidP="0093009F">
            <w:pPr>
              <w:autoSpaceDE w:val="0"/>
              <w:autoSpaceDN w:val="0"/>
              <w:adjustRightInd w:val="0"/>
              <w:jc w:val="both"/>
              <w:rPr>
                <w:b/>
                <w:bCs/>
                <w:sz w:val="28"/>
                <w:szCs w:val="28"/>
              </w:rPr>
            </w:pPr>
            <w:r w:rsidRPr="00B626DB">
              <w:rPr>
                <w:b/>
                <w:bCs/>
                <w:sz w:val="28"/>
                <w:szCs w:val="28"/>
                <w:lang w:val="en-US"/>
              </w:rPr>
              <w:t>3.2 Symbols</w:t>
            </w:r>
          </w:p>
          <w:p w:rsidR="00E26D32" w:rsidRPr="00E26D32" w:rsidRDefault="00E26D32" w:rsidP="0093009F">
            <w:pPr>
              <w:autoSpaceDE w:val="0"/>
              <w:autoSpaceDN w:val="0"/>
              <w:adjustRightInd w:val="0"/>
              <w:jc w:val="both"/>
              <w:rPr>
                <w:b/>
                <w:bCs/>
                <w:sz w:val="28"/>
                <w:szCs w:val="28"/>
              </w:rPr>
            </w:pPr>
          </w:p>
          <w:p w:rsidR="000330B4" w:rsidRPr="00B626DB" w:rsidRDefault="000330B4" w:rsidP="0093009F">
            <w:pPr>
              <w:autoSpaceDE w:val="0"/>
              <w:autoSpaceDN w:val="0"/>
              <w:adjustRightInd w:val="0"/>
              <w:jc w:val="both"/>
              <w:rPr>
                <w:sz w:val="28"/>
                <w:szCs w:val="28"/>
                <w:lang w:val="en-US"/>
              </w:rPr>
            </w:pPr>
            <w:r w:rsidRPr="00B626DB">
              <w:rPr>
                <w:i/>
                <w:iCs/>
                <w:sz w:val="28"/>
                <w:szCs w:val="28"/>
                <w:lang w:val="en-US"/>
              </w:rPr>
              <w:t xml:space="preserve">l </w:t>
            </w:r>
            <w:r w:rsidR="00035998" w:rsidRPr="00035998">
              <w:rPr>
                <w:sz w:val="28"/>
                <w:szCs w:val="28"/>
                <w:lang w:val="en-US"/>
              </w:rPr>
              <w:t xml:space="preserve">– </w:t>
            </w:r>
            <w:r w:rsidRPr="00B626DB">
              <w:rPr>
                <w:sz w:val="28"/>
                <w:szCs w:val="28"/>
                <w:lang w:val="en-US"/>
              </w:rPr>
              <w:t>length, in mm</w:t>
            </w:r>
          </w:p>
          <w:p w:rsidR="000330B4" w:rsidRPr="00B626DB" w:rsidRDefault="000330B4" w:rsidP="0093009F">
            <w:pPr>
              <w:autoSpaceDE w:val="0"/>
              <w:autoSpaceDN w:val="0"/>
              <w:adjustRightInd w:val="0"/>
              <w:jc w:val="both"/>
              <w:rPr>
                <w:sz w:val="28"/>
                <w:szCs w:val="28"/>
                <w:lang w:val="en-US"/>
              </w:rPr>
            </w:pPr>
            <w:r w:rsidRPr="00B626DB">
              <w:rPr>
                <w:i/>
                <w:iCs/>
                <w:sz w:val="28"/>
                <w:szCs w:val="28"/>
                <w:lang w:val="en-US"/>
              </w:rPr>
              <w:t>l</w:t>
            </w:r>
            <w:r w:rsidRPr="00035998">
              <w:rPr>
                <w:i/>
                <w:sz w:val="28"/>
                <w:szCs w:val="28"/>
                <w:vertAlign w:val="subscript"/>
                <w:lang w:val="en-US"/>
              </w:rPr>
              <w:t>d</w:t>
            </w:r>
            <w:r w:rsidRPr="00B626DB">
              <w:rPr>
                <w:sz w:val="28"/>
                <w:szCs w:val="28"/>
                <w:lang w:val="en-US"/>
              </w:rPr>
              <w:t xml:space="preserve"> </w:t>
            </w:r>
            <w:r w:rsidR="00035998" w:rsidRPr="00035998">
              <w:rPr>
                <w:sz w:val="28"/>
                <w:szCs w:val="28"/>
                <w:lang w:val="en-US"/>
              </w:rPr>
              <w:t xml:space="preserve">– </w:t>
            </w:r>
            <w:r w:rsidRPr="00B626DB">
              <w:rPr>
                <w:sz w:val="28"/>
                <w:szCs w:val="28"/>
                <w:lang w:val="en-US"/>
              </w:rPr>
              <w:t>length of the diagonal, in mm</w:t>
            </w:r>
          </w:p>
          <w:p w:rsidR="000330B4" w:rsidRPr="00B626DB" w:rsidRDefault="000330B4" w:rsidP="0093009F">
            <w:pPr>
              <w:autoSpaceDE w:val="0"/>
              <w:autoSpaceDN w:val="0"/>
              <w:adjustRightInd w:val="0"/>
              <w:jc w:val="both"/>
              <w:rPr>
                <w:sz w:val="28"/>
                <w:szCs w:val="28"/>
                <w:lang w:val="en-US"/>
              </w:rPr>
            </w:pPr>
            <w:r w:rsidRPr="00B626DB">
              <w:rPr>
                <w:i/>
                <w:iCs/>
                <w:sz w:val="28"/>
                <w:szCs w:val="28"/>
                <w:lang w:val="en-US"/>
              </w:rPr>
              <w:t xml:space="preserve">w </w:t>
            </w:r>
            <w:r w:rsidR="00035998" w:rsidRPr="00035998">
              <w:rPr>
                <w:sz w:val="28"/>
                <w:szCs w:val="28"/>
                <w:lang w:val="en-US"/>
              </w:rPr>
              <w:t xml:space="preserve">– </w:t>
            </w:r>
            <w:r w:rsidRPr="00B626DB">
              <w:rPr>
                <w:sz w:val="28"/>
                <w:szCs w:val="28"/>
                <w:lang w:val="en-US"/>
              </w:rPr>
              <w:t>width, in mm</w:t>
            </w:r>
          </w:p>
          <w:p w:rsidR="000330B4" w:rsidRPr="00B626DB" w:rsidRDefault="000330B4" w:rsidP="0093009F">
            <w:pPr>
              <w:autoSpaceDE w:val="0"/>
              <w:autoSpaceDN w:val="0"/>
              <w:adjustRightInd w:val="0"/>
              <w:jc w:val="both"/>
              <w:rPr>
                <w:sz w:val="28"/>
                <w:szCs w:val="28"/>
                <w:lang w:val="en-US"/>
              </w:rPr>
            </w:pPr>
            <w:r w:rsidRPr="00B626DB">
              <w:rPr>
                <w:i/>
                <w:iCs/>
                <w:sz w:val="28"/>
                <w:szCs w:val="28"/>
                <w:lang w:val="en-US"/>
              </w:rPr>
              <w:t xml:space="preserve">h </w:t>
            </w:r>
            <w:r w:rsidR="00035998" w:rsidRPr="00035998">
              <w:rPr>
                <w:sz w:val="28"/>
                <w:szCs w:val="28"/>
                <w:lang w:val="en-US"/>
              </w:rPr>
              <w:t xml:space="preserve">– </w:t>
            </w:r>
            <w:r w:rsidRPr="00B626DB">
              <w:rPr>
                <w:sz w:val="28"/>
                <w:szCs w:val="28"/>
                <w:lang w:val="en-US"/>
              </w:rPr>
              <w:t>height, in mm</w:t>
            </w:r>
          </w:p>
          <w:p w:rsidR="000330B4" w:rsidRPr="00B626DB" w:rsidRDefault="000330B4" w:rsidP="0093009F">
            <w:pPr>
              <w:autoSpaceDE w:val="0"/>
              <w:autoSpaceDN w:val="0"/>
              <w:adjustRightInd w:val="0"/>
              <w:jc w:val="both"/>
              <w:rPr>
                <w:sz w:val="28"/>
                <w:szCs w:val="28"/>
                <w:lang w:val="en-US"/>
              </w:rPr>
            </w:pPr>
            <w:r w:rsidRPr="00035998">
              <w:rPr>
                <w:i/>
                <w:iCs/>
                <w:sz w:val="28"/>
                <w:szCs w:val="28"/>
                <w:lang w:val="en-US"/>
              </w:rPr>
              <w:t>f</w:t>
            </w:r>
            <w:r w:rsidRPr="00035998">
              <w:rPr>
                <w:i/>
                <w:sz w:val="28"/>
                <w:szCs w:val="28"/>
                <w:vertAlign w:val="subscript"/>
                <w:lang w:val="en-US"/>
              </w:rPr>
              <w:t>b</w:t>
            </w:r>
            <w:r w:rsidRPr="00035998">
              <w:rPr>
                <w:i/>
                <w:sz w:val="28"/>
                <w:szCs w:val="28"/>
                <w:lang w:val="en-US"/>
              </w:rPr>
              <w:t xml:space="preserve"> </w:t>
            </w:r>
            <w:r w:rsidR="00035998" w:rsidRPr="00035998">
              <w:rPr>
                <w:sz w:val="28"/>
                <w:szCs w:val="28"/>
                <w:lang w:val="en-US"/>
              </w:rPr>
              <w:t xml:space="preserve">– </w:t>
            </w:r>
            <w:r w:rsidRPr="00B626DB">
              <w:rPr>
                <w:sz w:val="28"/>
                <w:szCs w:val="28"/>
                <w:lang w:val="en-US"/>
              </w:rPr>
              <w:t>normalized compressive strength, in N/mm</w:t>
            </w:r>
            <w:r w:rsidRPr="00035998">
              <w:rPr>
                <w:sz w:val="28"/>
                <w:szCs w:val="28"/>
                <w:vertAlign w:val="superscript"/>
                <w:lang w:val="en-US"/>
              </w:rPr>
              <w:t>2</w:t>
            </w:r>
          </w:p>
          <w:p w:rsidR="000330B4" w:rsidRPr="00B626DB" w:rsidRDefault="000330B4" w:rsidP="0093009F">
            <w:pPr>
              <w:autoSpaceDE w:val="0"/>
              <w:autoSpaceDN w:val="0"/>
              <w:adjustRightInd w:val="0"/>
              <w:jc w:val="both"/>
              <w:rPr>
                <w:sz w:val="28"/>
                <w:szCs w:val="28"/>
                <w:lang w:val="en-US"/>
              </w:rPr>
            </w:pPr>
            <w:r w:rsidRPr="00035998">
              <w:rPr>
                <w:i/>
                <w:iCs/>
                <w:sz w:val="28"/>
                <w:szCs w:val="28"/>
                <w:lang w:val="en-US"/>
              </w:rPr>
              <w:t>f</w:t>
            </w:r>
            <w:r w:rsidRPr="00035998">
              <w:rPr>
                <w:i/>
                <w:sz w:val="28"/>
                <w:szCs w:val="28"/>
                <w:vertAlign w:val="subscript"/>
                <w:lang w:val="en-US"/>
              </w:rPr>
              <w:t>c</w:t>
            </w:r>
            <w:r w:rsidRPr="00B626DB">
              <w:rPr>
                <w:sz w:val="28"/>
                <w:szCs w:val="28"/>
                <w:lang w:val="en-US"/>
              </w:rPr>
              <w:t xml:space="preserve"> </w:t>
            </w:r>
            <w:r w:rsidR="00035998" w:rsidRPr="00035998">
              <w:rPr>
                <w:sz w:val="28"/>
                <w:szCs w:val="28"/>
                <w:lang w:val="en-US"/>
              </w:rPr>
              <w:t xml:space="preserve">– </w:t>
            </w:r>
            <w:r w:rsidRPr="00B626DB">
              <w:rPr>
                <w:sz w:val="28"/>
                <w:szCs w:val="28"/>
                <w:lang w:val="en-US"/>
              </w:rPr>
              <w:t>characteristic compressive strength, in N/mm</w:t>
            </w:r>
            <w:r w:rsidRPr="00035998">
              <w:rPr>
                <w:sz w:val="28"/>
                <w:szCs w:val="28"/>
                <w:vertAlign w:val="superscript"/>
                <w:lang w:val="en-US"/>
              </w:rPr>
              <w:t>2</w:t>
            </w:r>
          </w:p>
          <w:p w:rsidR="000330B4" w:rsidRPr="00B626DB" w:rsidRDefault="000330B4" w:rsidP="0093009F">
            <w:pPr>
              <w:autoSpaceDE w:val="0"/>
              <w:autoSpaceDN w:val="0"/>
              <w:adjustRightInd w:val="0"/>
              <w:jc w:val="both"/>
              <w:rPr>
                <w:sz w:val="28"/>
                <w:szCs w:val="28"/>
                <w:lang w:val="en-US"/>
              </w:rPr>
            </w:pPr>
            <w:r w:rsidRPr="00B626DB">
              <w:rPr>
                <w:i/>
                <w:iCs/>
                <w:sz w:val="28"/>
                <w:szCs w:val="28"/>
                <w:lang w:val="en-US"/>
              </w:rPr>
              <w:t>f</w:t>
            </w:r>
            <w:r w:rsidRPr="00035998">
              <w:rPr>
                <w:i/>
                <w:sz w:val="28"/>
                <w:szCs w:val="28"/>
                <w:vertAlign w:val="subscript"/>
                <w:lang w:val="en-US"/>
              </w:rPr>
              <w:t>m</w:t>
            </w:r>
            <w:r w:rsidRPr="00B626DB">
              <w:rPr>
                <w:sz w:val="28"/>
                <w:szCs w:val="28"/>
                <w:lang w:val="en-US"/>
              </w:rPr>
              <w:t xml:space="preserve"> </w:t>
            </w:r>
            <w:r w:rsidR="00035998" w:rsidRPr="00035998">
              <w:rPr>
                <w:sz w:val="28"/>
                <w:szCs w:val="28"/>
                <w:lang w:val="en-US"/>
              </w:rPr>
              <w:t xml:space="preserve">– </w:t>
            </w:r>
            <w:r w:rsidRPr="00B626DB">
              <w:rPr>
                <w:sz w:val="28"/>
                <w:szCs w:val="28"/>
                <w:lang w:val="en-US"/>
              </w:rPr>
              <w:t>mean compressive strength, in N/mm2</w:t>
            </w:r>
          </w:p>
          <w:p w:rsidR="000330B4" w:rsidRPr="00B626DB" w:rsidRDefault="000330B4" w:rsidP="0093009F">
            <w:pPr>
              <w:autoSpaceDE w:val="0"/>
              <w:autoSpaceDN w:val="0"/>
              <w:adjustRightInd w:val="0"/>
              <w:jc w:val="both"/>
              <w:rPr>
                <w:sz w:val="28"/>
                <w:szCs w:val="28"/>
                <w:lang w:val="en-US"/>
              </w:rPr>
            </w:pPr>
            <w:r w:rsidRPr="00B626DB">
              <w:rPr>
                <w:i/>
                <w:iCs/>
                <w:sz w:val="28"/>
                <w:szCs w:val="28"/>
                <w:lang w:val="en-US"/>
              </w:rPr>
              <w:t>f</w:t>
            </w:r>
            <w:r w:rsidRPr="00035998">
              <w:rPr>
                <w:i/>
                <w:sz w:val="28"/>
                <w:szCs w:val="28"/>
                <w:vertAlign w:val="subscript"/>
                <w:lang w:val="en-US"/>
              </w:rPr>
              <w:t>b</w:t>
            </w:r>
            <w:r w:rsidRPr="00035998">
              <w:rPr>
                <w:i/>
                <w:position w:val="-6"/>
                <w:sz w:val="28"/>
                <w:szCs w:val="28"/>
                <w:vertAlign w:val="subscript"/>
                <w:lang w:val="en-US"/>
              </w:rPr>
              <w:t>i</w:t>
            </w:r>
            <w:r w:rsidRPr="00B626DB">
              <w:rPr>
                <w:sz w:val="28"/>
                <w:szCs w:val="28"/>
                <w:lang w:val="en-US"/>
              </w:rPr>
              <w:t xml:space="preserve"> </w:t>
            </w:r>
            <w:r w:rsidR="00035998" w:rsidRPr="00035998">
              <w:rPr>
                <w:sz w:val="28"/>
                <w:szCs w:val="28"/>
                <w:lang w:val="en-US"/>
              </w:rPr>
              <w:t xml:space="preserve">– </w:t>
            </w:r>
            <w:r w:rsidRPr="00B626DB">
              <w:rPr>
                <w:sz w:val="28"/>
                <w:szCs w:val="28"/>
                <w:lang w:val="en-US"/>
              </w:rPr>
              <w:t>individual result compressive strength, in N/mm</w:t>
            </w:r>
            <w:r w:rsidRPr="00035998">
              <w:rPr>
                <w:sz w:val="28"/>
                <w:szCs w:val="28"/>
                <w:vertAlign w:val="superscript"/>
                <w:lang w:val="en-US"/>
              </w:rPr>
              <w:t>2</w:t>
            </w:r>
          </w:p>
          <w:p w:rsidR="000330B4" w:rsidRPr="00B626DB" w:rsidRDefault="000330B4" w:rsidP="0093009F">
            <w:pPr>
              <w:autoSpaceDE w:val="0"/>
              <w:autoSpaceDN w:val="0"/>
              <w:adjustRightInd w:val="0"/>
              <w:jc w:val="both"/>
              <w:rPr>
                <w:sz w:val="28"/>
                <w:szCs w:val="28"/>
                <w:lang w:val="en-US"/>
              </w:rPr>
            </w:pPr>
            <w:r w:rsidRPr="00035998">
              <w:rPr>
                <w:i/>
                <w:sz w:val="28"/>
                <w:szCs w:val="28"/>
                <w:lang w:val="ru-RU"/>
              </w:rPr>
              <w:t>λ</w:t>
            </w:r>
            <w:r w:rsidRPr="00035998">
              <w:rPr>
                <w:i/>
                <w:sz w:val="28"/>
                <w:szCs w:val="28"/>
                <w:vertAlign w:val="subscript"/>
                <w:lang w:val="en-US"/>
              </w:rPr>
              <w:t>10,dry,unit</w:t>
            </w:r>
            <w:r w:rsidRPr="00035998">
              <w:rPr>
                <w:sz w:val="28"/>
                <w:szCs w:val="28"/>
                <w:vertAlign w:val="subscript"/>
                <w:lang w:val="en-US"/>
              </w:rPr>
              <w:t xml:space="preserve"> </w:t>
            </w:r>
            <w:r w:rsidR="00035998" w:rsidRPr="00035998">
              <w:rPr>
                <w:sz w:val="28"/>
                <w:szCs w:val="28"/>
                <w:lang w:val="en-US"/>
              </w:rPr>
              <w:t xml:space="preserve">– </w:t>
            </w:r>
            <w:r w:rsidRPr="00B626DB">
              <w:rPr>
                <w:sz w:val="28"/>
                <w:szCs w:val="28"/>
                <w:lang w:val="en-US"/>
              </w:rPr>
              <w:t>thermal conductivity of a masonry unit in a dry state at an average temperature of 10 °C</w:t>
            </w:r>
          </w:p>
          <w:p w:rsidR="001C5BED" w:rsidRPr="00B626DB" w:rsidRDefault="001C5BED" w:rsidP="0093009F">
            <w:pPr>
              <w:autoSpaceDE w:val="0"/>
              <w:autoSpaceDN w:val="0"/>
              <w:adjustRightInd w:val="0"/>
              <w:jc w:val="both"/>
              <w:rPr>
                <w:sz w:val="28"/>
                <w:szCs w:val="28"/>
              </w:rPr>
            </w:pPr>
          </w:p>
        </w:tc>
      </w:tr>
      <w:tr w:rsidR="002F2E1C" w:rsidRPr="00FA1142" w:rsidTr="001F39E9">
        <w:tc>
          <w:tcPr>
            <w:tcW w:w="5105" w:type="dxa"/>
            <w:tcMar>
              <w:left w:w="0" w:type="dxa"/>
              <w:right w:w="198" w:type="dxa"/>
            </w:tcMar>
          </w:tcPr>
          <w:p w:rsidR="002F2E1C" w:rsidRDefault="002F2E1C" w:rsidP="0093009F">
            <w:pPr>
              <w:autoSpaceDE w:val="0"/>
              <w:autoSpaceDN w:val="0"/>
              <w:adjustRightInd w:val="0"/>
              <w:jc w:val="center"/>
              <w:rPr>
                <w:b/>
                <w:bCs/>
                <w:sz w:val="28"/>
                <w:szCs w:val="28"/>
              </w:rPr>
            </w:pPr>
            <w:r w:rsidRPr="002F2E1C">
              <w:rPr>
                <w:b/>
                <w:bCs/>
                <w:sz w:val="28"/>
                <w:szCs w:val="28"/>
              </w:rPr>
              <w:lastRenderedPageBreak/>
              <w:t xml:space="preserve">4 </w:t>
            </w:r>
            <w:r w:rsidR="00035998">
              <w:rPr>
                <w:b/>
                <w:bCs/>
                <w:sz w:val="28"/>
                <w:szCs w:val="28"/>
              </w:rPr>
              <w:t>МАТЕРІАЛИ</w:t>
            </w:r>
          </w:p>
          <w:p w:rsidR="00035998" w:rsidRDefault="00035998" w:rsidP="0093009F">
            <w:pPr>
              <w:autoSpaceDE w:val="0"/>
              <w:autoSpaceDN w:val="0"/>
              <w:adjustRightInd w:val="0"/>
              <w:jc w:val="both"/>
              <w:rPr>
                <w:b/>
                <w:bCs/>
                <w:sz w:val="28"/>
                <w:szCs w:val="28"/>
              </w:rPr>
            </w:pPr>
          </w:p>
          <w:p w:rsidR="00035998" w:rsidRDefault="00035998" w:rsidP="0093009F">
            <w:pPr>
              <w:autoSpaceDE w:val="0"/>
              <w:autoSpaceDN w:val="0"/>
              <w:adjustRightInd w:val="0"/>
              <w:jc w:val="both"/>
              <w:rPr>
                <w:bCs/>
                <w:sz w:val="28"/>
                <w:szCs w:val="28"/>
              </w:rPr>
            </w:pPr>
            <w:r w:rsidRPr="00035998">
              <w:rPr>
                <w:bCs/>
                <w:sz w:val="28"/>
                <w:szCs w:val="28"/>
              </w:rPr>
              <w:t xml:space="preserve">Характеристики матеріалів, які будуть використовуватися, повинні бути включені в документацію </w:t>
            </w:r>
            <w:r w:rsidR="005C48CA" w:rsidRPr="00035998">
              <w:rPr>
                <w:bCs/>
                <w:sz w:val="28"/>
                <w:szCs w:val="28"/>
              </w:rPr>
              <w:t>виробни</w:t>
            </w:r>
            <w:r w:rsidR="005C48CA">
              <w:rPr>
                <w:bCs/>
                <w:sz w:val="28"/>
                <w:szCs w:val="28"/>
              </w:rPr>
              <w:t xml:space="preserve">чого </w:t>
            </w:r>
            <w:r w:rsidR="005C48CA" w:rsidRPr="00035998">
              <w:rPr>
                <w:bCs/>
                <w:sz w:val="28"/>
                <w:szCs w:val="28"/>
              </w:rPr>
              <w:t xml:space="preserve"> </w:t>
            </w:r>
            <w:r w:rsidRPr="00035998">
              <w:rPr>
                <w:bCs/>
                <w:sz w:val="28"/>
                <w:szCs w:val="28"/>
              </w:rPr>
              <w:t>контролю (див 8.3).</w:t>
            </w:r>
            <w:r w:rsidR="005C48CA">
              <w:rPr>
                <w:bCs/>
                <w:sz w:val="28"/>
                <w:szCs w:val="28"/>
              </w:rPr>
              <w:t xml:space="preserve"> </w:t>
            </w:r>
            <w:r w:rsidR="005C48CA" w:rsidRPr="005C48CA">
              <w:rPr>
                <w:bCs/>
                <w:sz w:val="28"/>
                <w:szCs w:val="28"/>
              </w:rPr>
              <w:t>Якщо відповідні європейські стандарти доступні, вони повинні бути</w:t>
            </w:r>
            <w:r w:rsidR="005C48CA">
              <w:rPr>
                <w:bCs/>
                <w:sz w:val="28"/>
                <w:szCs w:val="28"/>
              </w:rPr>
              <w:t xml:space="preserve"> використані,</w:t>
            </w:r>
            <w:r w:rsidR="005C48CA">
              <w:t xml:space="preserve"> </w:t>
            </w:r>
            <w:r w:rsidR="005C48CA">
              <w:rPr>
                <w:bCs/>
                <w:sz w:val="28"/>
                <w:szCs w:val="28"/>
              </w:rPr>
              <w:t>за виключенням</w:t>
            </w:r>
            <w:r w:rsidR="005C48CA" w:rsidRPr="005C48CA">
              <w:rPr>
                <w:bCs/>
                <w:sz w:val="28"/>
                <w:szCs w:val="28"/>
              </w:rPr>
              <w:t xml:space="preserve"> того, що </w:t>
            </w:r>
            <w:r w:rsidR="005C48CA">
              <w:rPr>
                <w:bCs/>
                <w:sz w:val="28"/>
                <w:szCs w:val="28"/>
              </w:rPr>
              <w:t>заповнювачі</w:t>
            </w:r>
            <w:r w:rsidR="005C48CA" w:rsidRPr="005C48CA">
              <w:rPr>
                <w:bCs/>
                <w:sz w:val="28"/>
                <w:szCs w:val="28"/>
              </w:rPr>
              <w:t xml:space="preserve"> не повинні відповідати вимогам класифікації. Якщо ні, то </w:t>
            </w:r>
            <w:r w:rsidR="005C48CA">
              <w:rPr>
                <w:bCs/>
                <w:sz w:val="28"/>
                <w:szCs w:val="28"/>
              </w:rPr>
              <w:t>виробник повинен</w:t>
            </w:r>
            <w:r w:rsidR="005C48CA" w:rsidRPr="005C48CA">
              <w:rPr>
                <w:bCs/>
                <w:sz w:val="28"/>
                <w:szCs w:val="28"/>
              </w:rPr>
              <w:t xml:space="preserve"> вказати </w:t>
            </w:r>
            <w:r w:rsidR="005C48CA">
              <w:rPr>
                <w:bCs/>
                <w:sz w:val="28"/>
                <w:szCs w:val="28"/>
              </w:rPr>
              <w:t>матеріали і мати дані щод</w:t>
            </w:r>
            <w:r w:rsidR="005C48CA" w:rsidRPr="005C48CA">
              <w:rPr>
                <w:bCs/>
                <w:sz w:val="28"/>
                <w:szCs w:val="28"/>
              </w:rPr>
              <w:t>о їх придатності.</w:t>
            </w:r>
          </w:p>
          <w:p w:rsidR="005C48CA" w:rsidRPr="00035998" w:rsidRDefault="005C48CA" w:rsidP="0093009F">
            <w:pPr>
              <w:autoSpaceDE w:val="0"/>
              <w:autoSpaceDN w:val="0"/>
              <w:adjustRightInd w:val="0"/>
              <w:jc w:val="both"/>
              <w:rPr>
                <w:bCs/>
                <w:sz w:val="28"/>
                <w:szCs w:val="28"/>
              </w:rPr>
            </w:pPr>
          </w:p>
        </w:tc>
        <w:tc>
          <w:tcPr>
            <w:tcW w:w="5100" w:type="dxa"/>
            <w:tcMar>
              <w:left w:w="198" w:type="dxa"/>
              <w:right w:w="0" w:type="dxa"/>
            </w:tcMar>
          </w:tcPr>
          <w:p w:rsidR="002F2E1C" w:rsidRDefault="002F2E1C" w:rsidP="0093009F">
            <w:pPr>
              <w:autoSpaceDE w:val="0"/>
              <w:autoSpaceDN w:val="0"/>
              <w:adjustRightInd w:val="0"/>
              <w:jc w:val="center"/>
              <w:rPr>
                <w:b/>
                <w:bCs/>
                <w:sz w:val="28"/>
                <w:szCs w:val="28"/>
              </w:rPr>
            </w:pPr>
            <w:r w:rsidRPr="00B626DB">
              <w:rPr>
                <w:b/>
                <w:bCs/>
                <w:sz w:val="28"/>
                <w:szCs w:val="28"/>
                <w:lang w:val="en-US"/>
              </w:rPr>
              <w:t xml:space="preserve">4 </w:t>
            </w:r>
            <w:r w:rsidR="00035998" w:rsidRPr="00B626DB">
              <w:rPr>
                <w:b/>
                <w:bCs/>
                <w:sz w:val="28"/>
                <w:szCs w:val="28"/>
                <w:lang w:val="en-US"/>
              </w:rPr>
              <w:t>MATERIALS</w:t>
            </w:r>
          </w:p>
          <w:p w:rsidR="00035998" w:rsidRPr="00035998" w:rsidRDefault="00035998" w:rsidP="0093009F">
            <w:pPr>
              <w:autoSpaceDE w:val="0"/>
              <w:autoSpaceDN w:val="0"/>
              <w:adjustRightInd w:val="0"/>
              <w:jc w:val="both"/>
              <w:rPr>
                <w:b/>
                <w:bCs/>
                <w:sz w:val="28"/>
                <w:szCs w:val="28"/>
              </w:rPr>
            </w:pPr>
          </w:p>
          <w:p w:rsidR="002F2E1C" w:rsidRPr="00B626DB" w:rsidRDefault="002F2E1C" w:rsidP="0093009F">
            <w:pPr>
              <w:autoSpaceDE w:val="0"/>
              <w:autoSpaceDN w:val="0"/>
              <w:adjustRightInd w:val="0"/>
              <w:jc w:val="both"/>
              <w:rPr>
                <w:sz w:val="28"/>
                <w:szCs w:val="28"/>
                <w:lang w:val="en-US"/>
              </w:rPr>
            </w:pPr>
            <w:r w:rsidRPr="00B626DB">
              <w:rPr>
                <w:sz w:val="28"/>
                <w:szCs w:val="28"/>
                <w:lang w:val="en-US"/>
              </w:rPr>
              <w:t>The specifications of the materials to be used shall be included in the production control documentation (see</w:t>
            </w:r>
            <w:r w:rsidR="00035998">
              <w:rPr>
                <w:sz w:val="28"/>
                <w:szCs w:val="28"/>
              </w:rPr>
              <w:t xml:space="preserve"> </w:t>
            </w:r>
            <w:r w:rsidRPr="00B626DB">
              <w:rPr>
                <w:sz w:val="28"/>
                <w:szCs w:val="28"/>
                <w:lang w:val="en-US"/>
              </w:rPr>
              <w:t>8.3). If appropriate European Standards are available, they shall be used except that aggregates need not</w:t>
            </w:r>
          </w:p>
          <w:p w:rsidR="002F2E1C" w:rsidRPr="00035998" w:rsidRDefault="002F2E1C" w:rsidP="0093009F">
            <w:pPr>
              <w:autoSpaceDE w:val="0"/>
              <w:autoSpaceDN w:val="0"/>
              <w:adjustRightInd w:val="0"/>
              <w:jc w:val="both"/>
              <w:rPr>
                <w:sz w:val="28"/>
                <w:szCs w:val="28"/>
                <w:lang w:val="en-US"/>
              </w:rPr>
            </w:pPr>
            <w:r w:rsidRPr="00B626DB">
              <w:rPr>
                <w:sz w:val="28"/>
                <w:szCs w:val="28"/>
                <w:lang w:val="en-US"/>
              </w:rPr>
              <w:t>comply with grading requirements. If not available, the manufacturer shall specify the materials and have data</w:t>
            </w:r>
            <w:r w:rsidR="00035998">
              <w:rPr>
                <w:sz w:val="28"/>
                <w:szCs w:val="28"/>
              </w:rPr>
              <w:t xml:space="preserve"> </w:t>
            </w:r>
            <w:r w:rsidRPr="00035998">
              <w:rPr>
                <w:sz w:val="28"/>
                <w:szCs w:val="28"/>
                <w:lang w:val="en-US"/>
              </w:rPr>
              <w:t>on their suitability.</w:t>
            </w:r>
          </w:p>
        </w:tc>
      </w:tr>
      <w:tr w:rsidR="005B23B1" w:rsidRPr="00FA1142" w:rsidTr="001F39E9">
        <w:tc>
          <w:tcPr>
            <w:tcW w:w="5105" w:type="dxa"/>
            <w:tcMar>
              <w:left w:w="0" w:type="dxa"/>
              <w:right w:w="198" w:type="dxa"/>
            </w:tcMar>
          </w:tcPr>
          <w:p w:rsidR="00EF72E3" w:rsidRPr="009A0AAF" w:rsidRDefault="00EF72E3" w:rsidP="0093009F">
            <w:pPr>
              <w:jc w:val="center"/>
              <w:rPr>
                <w:b/>
                <w:bCs/>
                <w:sz w:val="28"/>
                <w:szCs w:val="28"/>
              </w:rPr>
            </w:pPr>
            <w:r w:rsidRPr="009A0AAF">
              <w:rPr>
                <w:b/>
                <w:bCs/>
                <w:sz w:val="28"/>
                <w:szCs w:val="28"/>
              </w:rPr>
              <w:t xml:space="preserve">5 </w:t>
            </w:r>
            <w:r w:rsidR="005C48CA" w:rsidRPr="009A0AAF">
              <w:rPr>
                <w:b/>
                <w:bCs/>
                <w:sz w:val="28"/>
                <w:szCs w:val="28"/>
              </w:rPr>
              <w:t xml:space="preserve">ВИМОГИ ДО </w:t>
            </w:r>
            <w:r w:rsidR="00951167" w:rsidRPr="009A0AAF">
              <w:rPr>
                <w:b/>
                <w:bCs/>
                <w:sz w:val="28"/>
                <w:szCs w:val="28"/>
              </w:rPr>
              <w:t xml:space="preserve">ВИРОБІВ </w:t>
            </w:r>
            <w:r w:rsidR="005C48CA" w:rsidRPr="009A0AAF">
              <w:rPr>
                <w:b/>
                <w:bCs/>
                <w:sz w:val="28"/>
                <w:szCs w:val="28"/>
              </w:rPr>
              <w:t xml:space="preserve">СТІНОВИХ </w:t>
            </w:r>
            <w:r w:rsidR="00951167" w:rsidRPr="009A0AAF">
              <w:rPr>
                <w:b/>
                <w:bCs/>
                <w:sz w:val="28"/>
                <w:szCs w:val="28"/>
              </w:rPr>
              <w:t>БЕТОННИХ</w:t>
            </w:r>
          </w:p>
          <w:p w:rsidR="00EF72E3" w:rsidRPr="009A0AAF" w:rsidRDefault="00EF72E3" w:rsidP="0093009F">
            <w:pPr>
              <w:jc w:val="both"/>
              <w:rPr>
                <w:b/>
                <w:bCs/>
                <w:sz w:val="28"/>
                <w:szCs w:val="28"/>
              </w:rPr>
            </w:pPr>
          </w:p>
          <w:p w:rsidR="005B23B1" w:rsidRPr="009A0AAF" w:rsidRDefault="00EF72E3" w:rsidP="0093009F">
            <w:pPr>
              <w:jc w:val="both"/>
              <w:rPr>
                <w:sz w:val="28"/>
                <w:szCs w:val="28"/>
              </w:rPr>
            </w:pPr>
            <w:r w:rsidRPr="009A0AAF">
              <w:rPr>
                <w:b/>
                <w:bCs/>
                <w:sz w:val="28"/>
                <w:szCs w:val="28"/>
              </w:rPr>
              <w:t>5.1</w:t>
            </w:r>
            <w:r w:rsidR="005C48CA" w:rsidRPr="009A0AAF">
              <w:rPr>
                <w:b/>
                <w:bCs/>
                <w:sz w:val="28"/>
                <w:szCs w:val="28"/>
              </w:rPr>
              <w:t xml:space="preserve"> Загальні </w:t>
            </w:r>
            <w:r w:rsidR="00951167">
              <w:rPr>
                <w:b/>
                <w:bCs/>
                <w:sz w:val="28"/>
                <w:szCs w:val="28"/>
              </w:rPr>
              <w:t>положення</w:t>
            </w:r>
          </w:p>
          <w:p w:rsidR="00EF72E3" w:rsidRPr="009A0AAF" w:rsidRDefault="005C48CA" w:rsidP="0093009F">
            <w:pPr>
              <w:jc w:val="both"/>
              <w:rPr>
                <w:bCs/>
                <w:sz w:val="28"/>
                <w:szCs w:val="28"/>
              </w:rPr>
            </w:pPr>
            <w:r w:rsidRPr="009A0AAF">
              <w:rPr>
                <w:bCs/>
                <w:sz w:val="28"/>
                <w:szCs w:val="28"/>
              </w:rPr>
              <w:t>Вимоги та властивості, визначені в цьому стандарті, повинні бути визначені в термінах методів випробувань та інших процедур, зазначених у цьому стандарті.</w:t>
            </w:r>
          </w:p>
          <w:p w:rsidR="005C48CA" w:rsidRPr="009A0AAF" w:rsidRDefault="005C48CA" w:rsidP="0093009F">
            <w:pPr>
              <w:jc w:val="both"/>
              <w:rPr>
                <w:bCs/>
                <w:sz w:val="28"/>
                <w:szCs w:val="28"/>
              </w:rPr>
            </w:pPr>
          </w:p>
          <w:p w:rsidR="005C48CA" w:rsidRPr="009A0AAF" w:rsidRDefault="005C48CA" w:rsidP="0093009F">
            <w:pPr>
              <w:jc w:val="both"/>
              <w:rPr>
                <w:rStyle w:val="hps"/>
                <w:color w:val="222222"/>
                <w:szCs w:val="28"/>
              </w:rPr>
            </w:pPr>
            <w:r w:rsidRPr="009A0AAF">
              <w:rPr>
                <w:rStyle w:val="hps"/>
                <w:color w:val="222222"/>
                <w:szCs w:val="28"/>
              </w:rPr>
              <w:t>ПРИМІТКА.</w:t>
            </w:r>
            <w:r w:rsidRPr="009A0AAF">
              <w:rPr>
                <w:color w:val="222222"/>
                <w:szCs w:val="28"/>
              </w:rPr>
              <w:t xml:space="preserve"> </w:t>
            </w:r>
            <w:r w:rsidR="00951167">
              <w:rPr>
                <w:rStyle w:val="hps"/>
                <w:color w:val="222222"/>
                <w:szCs w:val="28"/>
              </w:rPr>
              <w:t>Декларована</w:t>
            </w:r>
            <w:r w:rsidRPr="009A0AAF">
              <w:rPr>
                <w:rStyle w:val="hps"/>
                <w:color w:val="222222"/>
                <w:szCs w:val="28"/>
              </w:rPr>
              <w:t xml:space="preserve"> величина</w:t>
            </w:r>
            <w:r w:rsidRPr="009A0AAF">
              <w:rPr>
                <w:color w:val="222222"/>
                <w:szCs w:val="28"/>
              </w:rPr>
              <w:t xml:space="preserve"> </w:t>
            </w:r>
            <w:r w:rsidRPr="009A0AAF">
              <w:rPr>
                <w:rStyle w:val="hps"/>
                <w:color w:val="222222"/>
                <w:szCs w:val="28"/>
              </w:rPr>
              <w:t>може бути вибрана з</w:t>
            </w:r>
            <w:r w:rsidRPr="009A0AAF">
              <w:rPr>
                <w:color w:val="222222"/>
                <w:szCs w:val="28"/>
              </w:rPr>
              <w:t xml:space="preserve"> </w:t>
            </w:r>
            <w:r w:rsidRPr="009A0AAF">
              <w:rPr>
                <w:rStyle w:val="hps"/>
                <w:color w:val="222222"/>
                <w:szCs w:val="28"/>
              </w:rPr>
              <w:t>системи класифікації</w:t>
            </w:r>
            <w:r w:rsidRPr="009A0AAF">
              <w:rPr>
                <w:color w:val="222222"/>
                <w:szCs w:val="28"/>
              </w:rPr>
              <w:t xml:space="preserve">, якщо така є, в місці </w:t>
            </w:r>
            <w:r w:rsidRPr="009A0AAF">
              <w:rPr>
                <w:rStyle w:val="hps"/>
                <w:color w:val="222222"/>
                <w:szCs w:val="28"/>
              </w:rPr>
              <w:t>виробництва</w:t>
            </w:r>
            <w:r w:rsidRPr="009A0AAF">
              <w:rPr>
                <w:color w:val="222222"/>
                <w:szCs w:val="28"/>
              </w:rPr>
              <w:t xml:space="preserve"> </w:t>
            </w:r>
            <w:r w:rsidRPr="009A0AAF">
              <w:rPr>
                <w:rStyle w:val="hps"/>
                <w:color w:val="222222"/>
                <w:szCs w:val="28"/>
              </w:rPr>
              <w:t>/ використання</w:t>
            </w:r>
            <w:r w:rsidRPr="009A0AAF">
              <w:rPr>
                <w:color w:val="222222"/>
                <w:szCs w:val="28"/>
              </w:rPr>
              <w:t xml:space="preserve"> </w:t>
            </w:r>
            <w:r w:rsidR="008E1EE4" w:rsidRPr="009A0AAF">
              <w:rPr>
                <w:rStyle w:val="hps"/>
                <w:color w:val="222222"/>
                <w:szCs w:val="28"/>
              </w:rPr>
              <w:t>виробів</w:t>
            </w:r>
            <w:r w:rsidRPr="009A0AAF">
              <w:rPr>
                <w:rStyle w:val="hps"/>
                <w:color w:val="222222"/>
                <w:szCs w:val="28"/>
              </w:rPr>
              <w:t>.</w:t>
            </w:r>
          </w:p>
          <w:p w:rsidR="008E1EE4" w:rsidRPr="009A0AAF" w:rsidRDefault="008E1EE4" w:rsidP="0093009F">
            <w:pPr>
              <w:jc w:val="both"/>
              <w:rPr>
                <w:rStyle w:val="hps"/>
                <w:color w:val="222222"/>
                <w:sz w:val="28"/>
                <w:szCs w:val="28"/>
              </w:rPr>
            </w:pPr>
          </w:p>
          <w:p w:rsidR="008E1EE4" w:rsidRPr="009A0AAF" w:rsidRDefault="008E1EE4" w:rsidP="0093009F">
            <w:pPr>
              <w:jc w:val="both"/>
              <w:rPr>
                <w:rStyle w:val="hps"/>
                <w:color w:val="222222"/>
                <w:sz w:val="28"/>
                <w:szCs w:val="28"/>
              </w:rPr>
            </w:pPr>
            <w:r w:rsidRPr="009A0AAF">
              <w:rPr>
                <w:rStyle w:val="hps"/>
                <w:color w:val="222222"/>
                <w:sz w:val="28"/>
                <w:szCs w:val="28"/>
              </w:rPr>
              <w:t>Слід зазначити, що стандартні методи випробувань не завжди застосовні до фасонних і добірних виробів, які визначені в 3.1.10 і 3.1.11.</w:t>
            </w:r>
          </w:p>
          <w:p w:rsidR="008E1EE4" w:rsidRPr="009A0AAF" w:rsidRDefault="008E1EE4" w:rsidP="0093009F">
            <w:pPr>
              <w:jc w:val="both"/>
              <w:rPr>
                <w:rStyle w:val="hps"/>
                <w:color w:val="222222"/>
                <w:sz w:val="28"/>
                <w:szCs w:val="28"/>
              </w:rPr>
            </w:pPr>
          </w:p>
          <w:p w:rsidR="008E1EE4" w:rsidRPr="009A0AAF" w:rsidRDefault="008E1EE4" w:rsidP="0093009F">
            <w:pPr>
              <w:jc w:val="both"/>
              <w:rPr>
                <w:rStyle w:val="hps"/>
                <w:color w:val="222222"/>
                <w:sz w:val="28"/>
                <w:szCs w:val="28"/>
              </w:rPr>
            </w:pPr>
            <w:r w:rsidRPr="009A0AAF">
              <w:rPr>
                <w:rStyle w:val="hps"/>
                <w:color w:val="222222"/>
                <w:sz w:val="28"/>
                <w:szCs w:val="28"/>
              </w:rPr>
              <w:t>Критерії відповідності, наведені в наступних підпунктах відноситься до первинних випробувань (див 8.2) і, коли це доречно, до випробування партії (додаток А). Для міцності при стиску виробів I категорії використовують 50% квантиль (р = 0,50) для середніх значень або 5% квантиль (р = 0,05) для характеристичних значень і  довірчого рівня 95%.</w:t>
            </w:r>
          </w:p>
          <w:p w:rsidR="008E1EE4" w:rsidRPr="009A0AAF" w:rsidRDefault="008E1EE4" w:rsidP="0093009F">
            <w:pPr>
              <w:jc w:val="both"/>
              <w:rPr>
                <w:rStyle w:val="hps"/>
                <w:color w:val="222222"/>
                <w:sz w:val="28"/>
                <w:szCs w:val="28"/>
              </w:rPr>
            </w:pPr>
          </w:p>
          <w:p w:rsidR="008E1EE4" w:rsidRPr="009A0AAF" w:rsidRDefault="008E1EE4" w:rsidP="0093009F">
            <w:pPr>
              <w:jc w:val="both"/>
              <w:rPr>
                <w:rStyle w:val="hps"/>
                <w:color w:val="222222"/>
                <w:sz w:val="28"/>
                <w:szCs w:val="28"/>
              </w:rPr>
            </w:pPr>
            <w:r w:rsidRPr="009A0AAF">
              <w:rPr>
                <w:rStyle w:val="hps"/>
                <w:color w:val="222222"/>
                <w:sz w:val="28"/>
                <w:szCs w:val="28"/>
              </w:rPr>
              <w:t>Для оцінки</w:t>
            </w:r>
            <w:r w:rsidRPr="009A0AAF">
              <w:rPr>
                <w:color w:val="222222"/>
                <w:sz w:val="28"/>
                <w:szCs w:val="28"/>
              </w:rPr>
              <w:t xml:space="preserve"> </w:t>
            </w:r>
            <w:r w:rsidRPr="009A0AAF">
              <w:rPr>
                <w:rStyle w:val="hps"/>
                <w:color w:val="222222"/>
                <w:sz w:val="28"/>
                <w:szCs w:val="28"/>
              </w:rPr>
              <w:t>виробництва,</w:t>
            </w:r>
            <w:r w:rsidRPr="009A0AAF">
              <w:rPr>
                <w:color w:val="222222"/>
                <w:sz w:val="28"/>
                <w:szCs w:val="28"/>
              </w:rPr>
              <w:t xml:space="preserve"> </w:t>
            </w:r>
            <w:r w:rsidRPr="009A0AAF">
              <w:rPr>
                <w:rStyle w:val="hps"/>
                <w:color w:val="222222"/>
                <w:sz w:val="28"/>
                <w:szCs w:val="28"/>
              </w:rPr>
              <w:t>виробник повинен</w:t>
            </w:r>
            <w:r w:rsidRPr="009A0AAF">
              <w:rPr>
                <w:color w:val="222222"/>
                <w:sz w:val="28"/>
                <w:szCs w:val="28"/>
              </w:rPr>
              <w:t xml:space="preserve"> </w:t>
            </w:r>
            <w:r w:rsidRPr="009A0AAF">
              <w:rPr>
                <w:rStyle w:val="hps"/>
                <w:color w:val="222222"/>
                <w:sz w:val="28"/>
                <w:szCs w:val="28"/>
              </w:rPr>
              <w:t>визначити критерії</w:t>
            </w:r>
            <w:r w:rsidRPr="009A0AAF">
              <w:rPr>
                <w:color w:val="222222"/>
                <w:sz w:val="28"/>
                <w:szCs w:val="28"/>
              </w:rPr>
              <w:t xml:space="preserve"> </w:t>
            </w:r>
            <w:r w:rsidRPr="009A0AAF">
              <w:rPr>
                <w:rStyle w:val="hps"/>
                <w:color w:val="222222"/>
                <w:sz w:val="28"/>
                <w:szCs w:val="28"/>
              </w:rPr>
              <w:lastRenderedPageBreak/>
              <w:t>відповідності в</w:t>
            </w:r>
            <w:r w:rsidRPr="009A0AAF">
              <w:rPr>
                <w:color w:val="222222"/>
                <w:sz w:val="28"/>
                <w:szCs w:val="28"/>
              </w:rPr>
              <w:t xml:space="preserve"> </w:t>
            </w:r>
            <w:r w:rsidRPr="009A0AAF">
              <w:rPr>
                <w:rStyle w:val="hps"/>
                <w:color w:val="222222"/>
                <w:sz w:val="28"/>
                <w:szCs w:val="28"/>
              </w:rPr>
              <w:t>документації</w:t>
            </w:r>
            <w:r w:rsidRPr="009A0AAF">
              <w:rPr>
                <w:color w:val="222222"/>
                <w:sz w:val="28"/>
                <w:szCs w:val="28"/>
              </w:rPr>
              <w:t xml:space="preserve"> </w:t>
            </w:r>
            <w:r w:rsidRPr="009A0AAF">
              <w:rPr>
                <w:rStyle w:val="hps"/>
                <w:color w:val="222222"/>
                <w:sz w:val="28"/>
                <w:szCs w:val="28"/>
              </w:rPr>
              <w:t>виробничого контролю</w:t>
            </w:r>
            <w:r w:rsidRPr="009A0AAF">
              <w:rPr>
                <w:color w:val="222222"/>
                <w:sz w:val="28"/>
                <w:szCs w:val="28"/>
              </w:rPr>
              <w:t xml:space="preserve"> </w:t>
            </w:r>
            <w:r w:rsidRPr="009A0AAF">
              <w:rPr>
                <w:rStyle w:val="hps"/>
                <w:color w:val="222222"/>
                <w:sz w:val="28"/>
                <w:szCs w:val="28"/>
              </w:rPr>
              <w:t>(див</w:t>
            </w:r>
            <w:r w:rsidRPr="009A0AAF">
              <w:rPr>
                <w:color w:val="222222"/>
                <w:sz w:val="28"/>
                <w:szCs w:val="28"/>
              </w:rPr>
              <w:t xml:space="preserve"> </w:t>
            </w:r>
            <w:r w:rsidRPr="009A0AAF">
              <w:rPr>
                <w:rStyle w:val="hps"/>
                <w:color w:val="222222"/>
                <w:sz w:val="28"/>
                <w:szCs w:val="28"/>
              </w:rPr>
              <w:t>8.3)</w:t>
            </w:r>
            <w:r w:rsidRPr="009A0AAF">
              <w:rPr>
                <w:color w:val="222222"/>
                <w:sz w:val="28"/>
                <w:szCs w:val="28"/>
              </w:rPr>
              <w:t>.</w:t>
            </w:r>
          </w:p>
          <w:p w:rsidR="008E1EE4" w:rsidRDefault="008E1EE4" w:rsidP="0093009F">
            <w:pPr>
              <w:jc w:val="both"/>
              <w:rPr>
                <w:bCs/>
                <w:sz w:val="28"/>
                <w:szCs w:val="28"/>
              </w:rPr>
            </w:pPr>
          </w:p>
          <w:p w:rsidR="006334B9" w:rsidRPr="002B129B" w:rsidRDefault="006334B9" w:rsidP="0093009F">
            <w:pPr>
              <w:jc w:val="both"/>
              <w:rPr>
                <w:rStyle w:val="hps"/>
                <w:b/>
                <w:color w:val="222222"/>
                <w:sz w:val="28"/>
                <w:szCs w:val="28"/>
                <w:lang w:val="ru-RU"/>
              </w:rPr>
            </w:pPr>
            <w:r w:rsidRPr="006334B9">
              <w:rPr>
                <w:rStyle w:val="hps"/>
                <w:b/>
                <w:color w:val="222222"/>
                <w:sz w:val="28"/>
                <w:szCs w:val="28"/>
              </w:rPr>
              <w:t>5.2</w:t>
            </w:r>
            <w:r w:rsidRPr="006334B9">
              <w:rPr>
                <w:rStyle w:val="shorttext"/>
                <w:b/>
                <w:color w:val="222222"/>
                <w:sz w:val="28"/>
                <w:szCs w:val="28"/>
              </w:rPr>
              <w:t xml:space="preserve"> </w:t>
            </w:r>
            <w:r w:rsidRPr="006334B9">
              <w:rPr>
                <w:rStyle w:val="hps"/>
                <w:b/>
                <w:color w:val="222222"/>
                <w:sz w:val="28"/>
                <w:szCs w:val="28"/>
              </w:rPr>
              <w:t>Розміри і</w:t>
            </w:r>
            <w:r w:rsidRPr="006334B9">
              <w:rPr>
                <w:rStyle w:val="shorttext"/>
                <w:b/>
                <w:color w:val="222222"/>
                <w:sz w:val="28"/>
                <w:szCs w:val="28"/>
              </w:rPr>
              <w:t xml:space="preserve"> </w:t>
            </w:r>
            <w:r w:rsidR="00951167">
              <w:rPr>
                <w:rStyle w:val="hps"/>
                <w:b/>
                <w:color w:val="222222"/>
                <w:sz w:val="28"/>
                <w:szCs w:val="28"/>
              </w:rPr>
              <w:t>граничні відхилення</w:t>
            </w:r>
          </w:p>
          <w:p w:rsidR="002B129B" w:rsidRPr="002B129B" w:rsidRDefault="002B129B" w:rsidP="002B129B">
            <w:pPr>
              <w:jc w:val="both"/>
              <w:rPr>
                <w:b/>
                <w:bCs/>
                <w:sz w:val="28"/>
                <w:szCs w:val="28"/>
                <w:lang w:val="ru-RU"/>
              </w:rPr>
            </w:pPr>
            <w:r w:rsidRPr="002B129B">
              <w:rPr>
                <w:b/>
                <w:bCs/>
                <w:sz w:val="28"/>
                <w:szCs w:val="28"/>
                <w:lang w:val="ru-RU"/>
              </w:rPr>
              <w:t>5.2.1 Розміри</w:t>
            </w:r>
          </w:p>
          <w:p w:rsidR="002B129B" w:rsidRPr="002B129B" w:rsidRDefault="002B129B" w:rsidP="002B129B">
            <w:pPr>
              <w:jc w:val="both"/>
              <w:rPr>
                <w:bCs/>
                <w:sz w:val="28"/>
                <w:szCs w:val="28"/>
                <w:lang w:val="ru-RU"/>
              </w:rPr>
            </w:pPr>
            <w:r w:rsidRPr="002B129B">
              <w:rPr>
                <w:bCs/>
                <w:sz w:val="28"/>
                <w:szCs w:val="28"/>
                <w:lang w:val="ru-RU"/>
              </w:rPr>
              <w:t xml:space="preserve">Виробник повинен </w:t>
            </w:r>
            <w:r>
              <w:rPr>
                <w:bCs/>
                <w:sz w:val="28"/>
                <w:szCs w:val="28"/>
              </w:rPr>
              <w:t>задекларувати</w:t>
            </w:r>
            <w:r w:rsidRPr="002B129B">
              <w:rPr>
                <w:bCs/>
                <w:sz w:val="28"/>
                <w:szCs w:val="28"/>
                <w:lang w:val="ru-RU"/>
              </w:rPr>
              <w:t xml:space="preserve"> розміри </w:t>
            </w:r>
            <w:r>
              <w:rPr>
                <w:bCs/>
                <w:sz w:val="28"/>
                <w:szCs w:val="28"/>
                <w:lang w:val="ru-RU"/>
              </w:rPr>
              <w:t>бетонних стінових виробів</w:t>
            </w:r>
            <w:r w:rsidRPr="002B129B">
              <w:rPr>
                <w:bCs/>
                <w:sz w:val="28"/>
                <w:szCs w:val="28"/>
                <w:lang w:val="ru-RU"/>
              </w:rPr>
              <w:t xml:space="preserve"> в мм</w:t>
            </w:r>
            <w:r>
              <w:rPr>
                <w:bCs/>
                <w:sz w:val="28"/>
                <w:szCs w:val="28"/>
                <w:lang w:val="ru-RU"/>
              </w:rPr>
              <w:t xml:space="preserve"> для </w:t>
            </w:r>
            <w:r w:rsidRPr="002B129B">
              <w:rPr>
                <w:bCs/>
                <w:i/>
                <w:sz w:val="28"/>
                <w:szCs w:val="28"/>
                <w:lang w:val="ru-RU"/>
              </w:rPr>
              <w:t>довжини, ширини</w:t>
            </w:r>
            <w:r w:rsidRPr="002B129B">
              <w:rPr>
                <w:bCs/>
                <w:sz w:val="28"/>
                <w:szCs w:val="28"/>
                <w:lang w:val="ru-RU"/>
              </w:rPr>
              <w:t xml:space="preserve"> і </w:t>
            </w:r>
            <w:r w:rsidRPr="002B129B">
              <w:rPr>
                <w:bCs/>
                <w:i/>
                <w:sz w:val="28"/>
                <w:szCs w:val="28"/>
                <w:lang w:val="ru-RU"/>
              </w:rPr>
              <w:t>висоти</w:t>
            </w:r>
            <w:r w:rsidRPr="002B129B">
              <w:rPr>
                <w:bCs/>
                <w:sz w:val="28"/>
                <w:szCs w:val="28"/>
                <w:lang w:val="ru-RU"/>
              </w:rPr>
              <w:t>, саме в такому порядку (</w:t>
            </w:r>
            <w:r>
              <w:rPr>
                <w:bCs/>
                <w:sz w:val="28"/>
                <w:szCs w:val="28"/>
                <w:lang w:val="ru-RU"/>
              </w:rPr>
              <w:t>рис.</w:t>
            </w:r>
            <w:r w:rsidRPr="002B129B">
              <w:rPr>
                <w:bCs/>
                <w:sz w:val="28"/>
                <w:szCs w:val="28"/>
                <w:lang w:val="ru-RU"/>
              </w:rPr>
              <w:t xml:space="preserve"> 1). Вони повинні бути </w:t>
            </w:r>
            <w:r>
              <w:rPr>
                <w:bCs/>
                <w:sz w:val="28"/>
                <w:szCs w:val="28"/>
                <w:lang w:val="ru-RU"/>
              </w:rPr>
              <w:t>подані у значенні</w:t>
            </w:r>
            <w:r w:rsidRPr="002B129B">
              <w:rPr>
                <w:bCs/>
                <w:sz w:val="28"/>
                <w:szCs w:val="28"/>
                <w:lang w:val="ru-RU"/>
              </w:rPr>
              <w:t xml:space="preserve"> </w:t>
            </w:r>
            <w:r>
              <w:rPr>
                <w:bCs/>
                <w:sz w:val="28"/>
                <w:szCs w:val="28"/>
                <w:lang w:val="ru-RU"/>
              </w:rPr>
              <w:t xml:space="preserve">заданого </w:t>
            </w:r>
            <w:r w:rsidRPr="002B129B">
              <w:rPr>
                <w:bCs/>
                <w:sz w:val="28"/>
                <w:szCs w:val="28"/>
                <w:lang w:val="ru-RU"/>
              </w:rPr>
              <w:t>розміру.</w:t>
            </w:r>
          </w:p>
          <w:p w:rsidR="002B129B" w:rsidRPr="002B129B" w:rsidRDefault="002B129B" w:rsidP="002B129B">
            <w:pPr>
              <w:jc w:val="both"/>
              <w:rPr>
                <w:b/>
                <w:bCs/>
                <w:sz w:val="28"/>
                <w:szCs w:val="28"/>
                <w:lang w:val="ru-RU"/>
              </w:rPr>
            </w:pPr>
            <w:r w:rsidRPr="002B129B">
              <w:rPr>
                <w:bCs/>
                <w:szCs w:val="28"/>
                <w:lang w:val="ru-RU"/>
              </w:rPr>
              <w:t>ПРИМІТКА 1. На додаток може бути дано координаційний розмір.</w:t>
            </w:r>
          </w:p>
        </w:tc>
        <w:tc>
          <w:tcPr>
            <w:tcW w:w="5100" w:type="dxa"/>
            <w:tcMar>
              <w:left w:w="198" w:type="dxa"/>
              <w:right w:w="0" w:type="dxa"/>
            </w:tcMar>
          </w:tcPr>
          <w:p w:rsidR="000330B4" w:rsidRDefault="000330B4" w:rsidP="0093009F">
            <w:pPr>
              <w:autoSpaceDE w:val="0"/>
              <w:autoSpaceDN w:val="0"/>
              <w:adjustRightInd w:val="0"/>
              <w:jc w:val="center"/>
              <w:rPr>
                <w:b/>
                <w:bCs/>
                <w:sz w:val="28"/>
                <w:szCs w:val="28"/>
              </w:rPr>
            </w:pPr>
            <w:r w:rsidRPr="001C4DCD">
              <w:rPr>
                <w:b/>
                <w:bCs/>
                <w:sz w:val="28"/>
                <w:szCs w:val="28"/>
                <w:lang w:val="en-US"/>
              </w:rPr>
              <w:lastRenderedPageBreak/>
              <w:t xml:space="preserve">5 </w:t>
            </w:r>
            <w:r w:rsidR="005C48CA" w:rsidRPr="00B626DB">
              <w:rPr>
                <w:b/>
                <w:bCs/>
                <w:sz w:val="28"/>
                <w:szCs w:val="28"/>
                <w:lang w:val="en-US"/>
              </w:rPr>
              <w:t>REQUIREMENTS</w:t>
            </w:r>
            <w:r w:rsidR="005C48CA" w:rsidRPr="001C4DCD">
              <w:rPr>
                <w:b/>
                <w:bCs/>
                <w:sz w:val="28"/>
                <w:szCs w:val="28"/>
                <w:lang w:val="en-US"/>
              </w:rPr>
              <w:t xml:space="preserve"> </w:t>
            </w:r>
            <w:r w:rsidR="005C48CA" w:rsidRPr="00B626DB">
              <w:rPr>
                <w:b/>
                <w:bCs/>
                <w:sz w:val="28"/>
                <w:szCs w:val="28"/>
                <w:lang w:val="en-US"/>
              </w:rPr>
              <w:t>FOR</w:t>
            </w:r>
            <w:r w:rsidR="005C48CA" w:rsidRPr="001C4DCD">
              <w:rPr>
                <w:b/>
                <w:bCs/>
                <w:sz w:val="28"/>
                <w:szCs w:val="28"/>
                <w:lang w:val="en-US"/>
              </w:rPr>
              <w:t xml:space="preserve"> </w:t>
            </w:r>
            <w:r w:rsidR="005C48CA" w:rsidRPr="00B626DB">
              <w:rPr>
                <w:b/>
                <w:bCs/>
                <w:sz w:val="28"/>
                <w:szCs w:val="28"/>
                <w:lang w:val="en-US"/>
              </w:rPr>
              <w:t>AGGREGATE</w:t>
            </w:r>
            <w:r w:rsidR="005C48CA" w:rsidRPr="001C4DCD">
              <w:rPr>
                <w:b/>
                <w:bCs/>
                <w:sz w:val="28"/>
                <w:szCs w:val="28"/>
                <w:lang w:val="en-US"/>
              </w:rPr>
              <w:t xml:space="preserve"> </w:t>
            </w:r>
            <w:r w:rsidR="005C48CA" w:rsidRPr="00B626DB">
              <w:rPr>
                <w:b/>
                <w:bCs/>
                <w:sz w:val="28"/>
                <w:szCs w:val="28"/>
                <w:lang w:val="en-US"/>
              </w:rPr>
              <w:t>CONCRETE</w:t>
            </w:r>
            <w:r w:rsidR="005C48CA" w:rsidRPr="001C4DCD">
              <w:rPr>
                <w:b/>
                <w:bCs/>
                <w:sz w:val="28"/>
                <w:szCs w:val="28"/>
                <w:lang w:val="en-US"/>
              </w:rPr>
              <w:t xml:space="preserve"> </w:t>
            </w:r>
            <w:r w:rsidR="005C48CA" w:rsidRPr="00B626DB">
              <w:rPr>
                <w:b/>
                <w:bCs/>
                <w:sz w:val="28"/>
                <w:szCs w:val="28"/>
                <w:lang w:val="en-US"/>
              </w:rPr>
              <w:t>MASONRY</w:t>
            </w:r>
            <w:r w:rsidR="005C48CA" w:rsidRPr="001C4DCD">
              <w:rPr>
                <w:b/>
                <w:bCs/>
                <w:sz w:val="28"/>
                <w:szCs w:val="28"/>
                <w:lang w:val="en-US"/>
              </w:rPr>
              <w:t xml:space="preserve"> </w:t>
            </w:r>
            <w:r w:rsidR="005C48CA" w:rsidRPr="00B626DB">
              <w:rPr>
                <w:b/>
                <w:bCs/>
                <w:sz w:val="28"/>
                <w:szCs w:val="28"/>
                <w:lang w:val="en-US"/>
              </w:rPr>
              <w:t>UNITS</w:t>
            </w:r>
          </w:p>
          <w:p w:rsidR="005C48CA" w:rsidRPr="005C48CA" w:rsidRDefault="005C48CA" w:rsidP="0093009F">
            <w:pPr>
              <w:autoSpaceDE w:val="0"/>
              <w:autoSpaceDN w:val="0"/>
              <w:adjustRightInd w:val="0"/>
              <w:rPr>
                <w:b/>
                <w:bCs/>
                <w:sz w:val="28"/>
                <w:szCs w:val="28"/>
              </w:rPr>
            </w:pPr>
          </w:p>
          <w:p w:rsidR="000330B4" w:rsidRPr="001C4DCD" w:rsidRDefault="000330B4" w:rsidP="0093009F">
            <w:pPr>
              <w:autoSpaceDE w:val="0"/>
              <w:autoSpaceDN w:val="0"/>
              <w:adjustRightInd w:val="0"/>
              <w:rPr>
                <w:b/>
                <w:bCs/>
                <w:sz w:val="28"/>
                <w:szCs w:val="28"/>
                <w:lang w:val="en-US"/>
              </w:rPr>
            </w:pPr>
            <w:r w:rsidRPr="001C4DCD">
              <w:rPr>
                <w:b/>
                <w:bCs/>
                <w:sz w:val="28"/>
                <w:szCs w:val="28"/>
                <w:lang w:val="en-US"/>
              </w:rPr>
              <w:t xml:space="preserve">5.1 </w:t>
            </w:r>
            <w:r w:rsidRPr="00B626DB">
              <w:rPr>
                <w:b/>
                <w:bCs/>
                <w:sz w:val="28"/>
                <w:szCs w:val="28"/>
                <w:lang w:val="en-US"/>
              </w:rPr>
              <w:t>General</w:t>
            </w:r>
          </w:p>
          <w:p w:rsidR="000330B4" w:rsidRDefault="000330B4" w:rsidP="0093009F">
            <w:pPr>
              <w:autoSpaceDE w:val="0"/>
              <w:autoSpaceDN w:val="0"/>
              <w:adjustRightInd w:val="0"/>
              <w:jc w:val="both"/>
              <w:rPr>
                <w:sz w:val="28"/>
                <w:szCs w:val="28"/>
              </w:rPr>
            </w:pPr>
            <w:r w:rsidRPr="00B626DB">
              <w:rPr>
                <w:sz w:val="28"/>
                <w:szCs w:val="28"/>
                <w:lang w:val="en-US"/>
              </w:rPr>
              <w:t>The</w:t>
            </w:r>
            <w:r w:rsidRPr="001C4DCD">
              <w:rPr>
                <w:sz w:val="28"/>
                <w:szCs w:val="28"/>
                <w:lang w:val="en-US"/>
              </w:rPr>
              <w:t xml:space="preserve"> </w:t>
            </w:r>
            <w:r w:rsidRPr="00B626DB">
              <w:rPr>
                <w:sz w:val="28"/>
                <w:szCs w:val="28"/>
                <w:lang w:val="en-US"/>
              </w:rPr>
              <w:t>requirements</w:t>
            </w:r>
            <w:r w:rsidRPr="001C4DCD">
              <w:rPr>
                <w:sz w:val="28"/>
                <w:szCs w:val="28"/>
                <w:lang w:val="en-US"/>
              </w:rPr>
              <w:t xml:space="preserve"> </w:t>
            </w:r>
            <w:r w:rsidRPr="00B626DB">
              <w:rPr>
                <w:sz w:val="28"/>
                <w:szCs w:val="28"/>
                <w:lang w:val="en-US"/>
              </w:rPr>
              <w:t>and</w:t>
            </w:r>
            <w:r w:rsidRPr="001C4DCD">
              <w:rPr>
                <w:sz w:val="28"/>
                <w:szCs w:val="28"/>
                <w:lang w:val="en-US"/>
              </w:rPr>
              <w:t xml:space="preserve"> </w:t>
            </w:r>
            <w:r w:rsidRPr="00B626DB">
              <w:rPr>
                <w:sz w:val="28"/>
                <w:szCs w:val="28"/>
                <w:lang w:val="en-US"/>
              </w:rPr>
              <w:t>properties</w:t>
            </w:r>
            <w:r w:rsidRPr="001C4DCD">
              <w:rPr>
                <w:sz w:val="28"/>
                <w:szCs w:val="28"/>
                <w:lang w:val="en-US"/>
              </w:rPr>
              <w:t xml:space="preserve"> </w:t>
            </w:r>
            <w:r w:rsidRPr="00B626DB">
              <w:rPr>
                <w:sz w:val="28"/>
                <w:szCs w:val="28"/>
                <w:lang w:val="en-US"/>
              </w:rPr>
              <w:t>specified</w:t>
            </w:r>
            <w:r w:rsidRPr="001C4DCD">
              <w:rPr>
                <w:sz w:val="28"/>
                <w:szCs w:val="28"/>
                <w:lang w:val="en-US"/>
              </w:rPr>
              <w:t xml:space="preserve"> </w:t>
            </w:r>
            <w:r w:rsidRPr="00B626DB">
              <w:rPr>
                <w:sz w:val="28"/>
                <w:szCs w:val="28"/>
                <w:lang w:val="en-US"/>
              </w:rPr>
              <w:t>in</w:t>
            </w:r>
            <w:r w:rsidRPr="001C4DCD">
              <w:rPr>
                <w:sz w:val="28"/>
                <w:szCs w:val="28"/>
                <w:lang w:val="en-US"/>
              </w:rPr>
              <w:t xml:space="preserve"> </w:t>
            </w:r>
            <w:r w:rsidRPr="00B626DB">
              <w:rPr>
                <w:sz w:val="28"/>
                <w:szCs w:val="28"/>
                <w:lang w:val="en-US"/>
              </w:rPr>
              <w:t>this</w:t>
            </w:r>
            <w:r w:rsidRPr="001C4DCD">
              <w:rPr>
                <w:sz w:val="28"/>
                <w:szCs w:val="28"/>
                <w:lang w:val="en-US"/>
              </w:rPr>
              <w:t xml:space="preserve"> </w:t>
            </w:r>
            <w:r w:rsidRPr="00B626DB">
              <w:rPr>
                <w:sz w:val="28"/>
                <w:szCs w:val="28"/>
                <w:lang w:val="en-US"/>
              </w:rPr>
              <w:t>European</w:t>
            </w:r>
            <w:r w:rsidRPr="001C4DCD">
              <w:rPr>
                <w:sz w:val="28"/>
                <w:szCs w:val="28"/>
                <w:lang w:val="en-US"/>
              </w:rPr>
              <w:t xml:space="preserve"> </w:t>
            </w:r>
            <w:r w:rsidRPr="00B626DB">
              <w:rPr>
                <w:sz w:val="28"/>
                <w:szCs w:val="28"/>
                <w:lang w:val="en-US"/>
              </w:rPr>
              <w:t>Standard shall be defined in terms of the test</w:t>
            </w:r>
            <w:r w:rsidR="005C48CA">
              <w:rPr>
                <w:sz w:val="28"/>
                <w:szCs w:val="28"/>
              </w:rPr>
              <w:t xml:space="preserve"> </w:t>
            </w:r>
            <w:r w:rsidRPr="00B626DB">
              <w:rPr>
                <w:sz w:val="28"/>
                <w:szCs w:val="28"/>
                <w:lang w:val="en-US"/>
              </w:rPr>
              <w:t>methods and other procedures referred to in this European Standard.</w:t>
            </w:r>
          </w:p>
          <w:p w:rsidR="005C48CA" w:rsidRPr="005C48CA" w:rsidRDefault="005C48CA" w:rsidP="0093009F">
            <w:pPr>
              <w:autoSpaceDE w:val="0"/>
              <w:autoSpaceDN w:val="0"/>
              <w:adjustRightInd w:val="0"/>
              <w:rPr>
                <w:sz w:val="28"/>
                <w:szCs w:val="28"/>
              </w:rPr>
            </w:pPr>
          </w:p>
          <w:p w:rsidR="005C48CA" w:rsidRPr="009A0AAF" w:rsidRDefault="000330B4" w:rsidP="0093009F">
            <w:pPr>
              <w:autoSpaceDE w:val="0"/>
              <w:autoSpaceDN w:val="0"/>
              <w:adjustRightInd w:val="0"/>
              <w:jc w:val="both"/>
              <w:rPr>
                <w:szCs w:val="28"/>
              </w:rPr>
            </w:pPr>
            <w:r w:rsidRPr="009A0AAF">
              <w:rPr>
                <w:szCs w:val="28"/>
                <w:lang w:val="en-US"/>
              </w:rPr>
              <w:t>NOTE A declared value may be chosen from the classification system, if any, of the place of manufacture/use of the</w:t>
            </w:r>
            <w:r w:rsidR="005C48CA" w:rsidRPr="009A0AAF">
              <w:rPr>
                <w:szCs w:val="28"/>
              </w:rPr>
              <w:t xml:space="preserve"> </w:t>
            </w:r>
            <w:r w:rsidRPr="009A0AAF">
              <w:rPr>
                <w:szCs w:val="28"/>
                <w:lang w:val="en-US"/>
              </w:rPr>
              <w:t>units.</w:t>
            </w:r>
          </w:p>
          <w:p w:rsidR="005C48CA" w:rsidRDefault="005C48CA" w:rsidP="0093009F">
            <w:pPr>
              <w:autoSpaceDE w:val="0"/>
              <w:autoSpaceDN w:val="0"/>
              <w:adjustRightInd w:val="0"/>
              <w:rPr>
                <w:sz w:val="28"/>
                <w:szCs w:val="28"/>
              </w:rPr>
            </w:pPr>
          </w:p>
          <w:p w:rsidR="000330B4" w:rsidRDefault="000330B4" w:rsidP="0093009F">
            <w:pPr>
              <w:autoSpaceDE w:val="0"/>
              <w:autoSpaceDN w:val="0"/>
              <w:adjustRightInd w:val="0"/>
              <w:jc w:val="both"/>
              <w:rPr>
                <w:sz w:val="28"/>
                <w:szCs w:val="28"/>
              </w:rPr>
            </w:pPr>
            <w:r w:rsidRPr="00B626DB">
              <w:rPr>
                <w:sz w:val="28"/>
                <w:szCs w:val="28"/>
                <w:lang w:val="en-US"/>
              </w:rPr>
              <w:t>It should be noted that the standard test methods are not always applicable to specially shaped and accessory</w:t>
            </w:r>
            <w:r w:rsidR="005C48CA">
              <w:rPr>
                <w:sz w:val="28"/>
                <w:szCs w:val="28"/>
              </w:rPr>
              <w:t xml:space="preserve"> </w:t>
            </w:r>
            <w:r w:rsidRPr="00B626DB">
              <w:rPr>
                <w:sz w:val="28"/>
                <w:szCs w:val="28"/>
                <w:lang w:val="en-US"/>
              </w:rPr>
              <w:t>units as defined in 3.1.10 and 3.1.11.</w:t>
            </w:r>
          </w:p>
          <w:p w:rsidR="005C48CA" w:rsidRPr="005C48CA" w:rsidRDefault="005C48CA" w:rsidP="0093009F">
            <w:pPr>
              <w:autoSpaceDE w:val="0"/>
              <w:autoSpaceDN w:val="0"/>
              <w:adjustRightInd w:val="0"/>
              <w:jc w:val="both"/>
              <w:rPr>
                <w:sz w:val="28"/>
                <w:szCs w:val="28"/>
              </w:rPr>
            </w:pPr>
          </w:p>
          <w:p w:rsidR="000330B4" w:rsidRDefault="000330B4" w:rsidP="0093009F">
            <w:pPr>
              <w:autoSpaceDE w:val="0"/>
              <w:autoSpaceDN w:val="0"/>
              <w:adjustRightInd w:val="0"/>
              <w:jc w:val="both"/>
              <w:rPr>
                <w:sz w:val="28"/>
                <w:szCs w:val="28"/>
              </w:rPr>
            </w:pPr>
            <w:r w:rsidRPr="00B626DB">
              <w:rPr>
                <w:sz w:val="28"/>
                <w:szCs w:val="28"/>
                <w:lang w:val="en-US"/>
              </w:rPr>
              <w:t>The conformity criteria given in the following subclauses relates to initial type testing (see 8.2) and, when</w:t>
            </w:r>
            <w:r w:rsidR="005C48CA">
              <w:rPr>
                <w:sz w:val="28"/>
                <w:szCs w:val="28"/>
              </w:rPr>
              <w:t xml:space="preserve"> </w:t>
            </w:r>
            <w:r w:rsidRPr="00B626DB">
              <w:rPr>
                <w:sz w:val="28"/>
                <w:szCs w:val="28"/>
                <w:lang w:val="en-US"/>
              </w:rPr>
              <w:t>relevant, to consignment testing (see Annex A). For the compressive strength of Category I units use a 50 %</w:t>
            </w:r>
            <w:r w:rsidR="005C48CA">
              <w:rPr>
                <w:sz w:val="28"/>
                <w:szCs w:val="28"/>
              </w:rPr>
              <w:t xml:space="preserve"> </w:t>
            </w:r>
            <w:r w:rsidRPr="00B626DB">
              <w:rPr>
                <w:sz w:val="28"/>
                <w:szCs w:val="28"/>
                <w:lang w:val="en-US"/>
              </w:rPr>
              <w:t>fractile (</w:t>
            </w:r>
            <w:r w:rsidRPr="00B626DB">
              <w:rPr>
                <w:i/>
                <w:iCs/>
                <w:sz w:val="28"/>
                <w:szCs w:val="28"/>
                <w:lang w:val="en-US"/>
              </w:rPr>
              <w:t xml:space="preserve">p </w:t>
            </w:r>
            <w:r w:rsidRPr="007D76C0">
              <w:rPr>
                <w:sz w:val="28"/>
                <w:szCs w:val="28"/>
                <w:lang w:val="en-US"/>
              </w:rPr>
              <w:t xml:space="preserve">= </w:t>
            </w:r>
            <w:r w:rsidRPr="00B626DB">
              <w:rPr>
                <w:sz w:val="28"/>
                <w:szCs w:val="28"/>
                <w:lang w:val="en-US"/>
              </w:rPr>
              <w:t>0,50) for mean values or 5 % fractile (</w:t>
            </w:r>
            <w:r w:rsidRPr="00B626DB">
              <w:rPr>
                <w:i/>
                <w:iCs/>
                <w:sz w:val="28"/>
                <w:szCs w:val="28"/>
                <w:lang w:val="en-US"/>
              </w:rPr>
              <w:t xml:space="preserve">p </w:t>
            </w:r>
            <w:r w:rsidRPr="007D76C0">
              <w:rPr>
                <w:sz w:val="28"/>
                <w:szCs w:val="28"/>
                <w:lang w:val="en-US"/>
              </w:rPr>
              <w:t xml:space="preserve">= </w:t>
            </w:r>
            <w:r w:rsidRPr="00B626DB">
              <w:rPr>
                <w:sz w:val="28"/>
                <w:szCs w:val="28"/>
                <w:lang w:val="en-US"/>
              </w:rPr>
              <w:t>0,05) for characteristic values and a confidence level of</w:t>
            </w:r>
            <w:r w:rsidR="005C48CA">
              <w:rPr>
                <w:sz w:val="28"/>
                <w:szCs w:val="28"/>
              </w:rPr>
              <w:t xml:space="preserve"> </w:t>
            </w:r>
            <w:r w:rsidRPr="00B626DB">
              <w:rPr>
                <w:sz w:val="28"/>
                <w:szCs w:val="28"/>
                <w:lang w:val="en-US"/>
              </w:rPr>
              <w:t>95 %.</w:t>
            </w:r>
          </w:p>
          <w:p w:rsidR="005C48CA" w:rsidRPr="005C48CA" w:rsidRDefault="005C48CA" w:rsidP="0093009F">
            <w:pPr>
              <w:autoSpaceDE w:val="0"/>
              <w:autoSpaceDN w:val="0"/>
              <w:adjustRightInd w:val="0"/>
              <w:jc w:val="both"/>
              <w:rPr>
                <w:sz w:val="28"/>
                <w:szCs w:val="28"/>
              </w:rPr>
            </w:pPr>
          </w:p>
          <w:p w:rsidR="000330B4" w:rsidRDefault="000330B4" w:rsidP="0093009F">
            <w:pPr>
              <w:autoSpaceDE w:val="0"/>
              <w:autoSpaceDN w:val="0"/>
              <w:adjustRightInd w:val="0"/>
              <w:jc w:val="both"/>
              <w:rPr>
                <w:sz w:val="28"/>
                <w:szCs w:val="28"/>
              </w:rPr>
            </w:pPr>
            <w:r w:rsidRPr="00B626DB">
              <w:rPr>
                <w:sz w:val="28"/>
                <w:szCs w:val="28"/>
                <w:lang w:val="en-US"/>
              </w:rPr>
              <w:t xml:space="preserve">For production evaluation, the manufacturer shall define the conformity </w:t>
            </w:r>
            <w:r w:rsidRPr="00B626DB">
              <w:rPr>
                <w:sz w:val="28"/>
                <w:szCs w:val="28"/>
                <w:lang w:val="en-US"/>
              </w:rPr>
              <w:lastRenderedPageBreak/>
              <w:t>criteria in the factory production</w:t>
            </w:r>
            <w:r w:rsidR="005C48CA">
              <w:rPr>
                <w:sz w:val="28"/>
                <w:szCs w:val="28"/>
              </w:rPr>
              <w:t xml:space="preserve"> </w:t>
            </w:r>
            <w:r w:rsidRPr="00B626DB">
              <w:rPr>
                <w:sz w:val="28"/>
                <w:szCs w:val="28"/>
                <w:lang w:val="en-US"/>
              </w:rPr>
              <w:t>control documentation (see 8.3).</w:t>
            </w:r>
          </w:p>
          <w:p w:rsidR="005C48CA" w:rsidRPr="005C48CA" w:rsidRDefault="005C48CA" w:rsidP="0093009F">
            <w:pPr>
              <w:autoSpaceDE w:val="0"/>
              <w:autoSpaceDN w:val="0"/>
              <w:adjustRightInd w:val="0"/>
              <w:rPr>
                <w:sz w:val="28"/>
                <w:szCs w:val="28"/>
              </w:rPr>
            </w:pPr>
          </w:p>
          <w:p w:rsidR="000330B4" w:rsidRPr="00B626DB" w:rsidRDefault="000330B4" w:rsidP="0093009F">
            <w:pPr>
              <w:autoSpaceDE w:val="0"/>
              <w:autoSpaceDN w:val="0"/>
              <w:adjustRightInd w:val="0"/>
              <w:rPr>
                <w:b/>
                <w:bCs/>
                <w:sz w:val="28"/>
                <w:szCs w:val="28"/>
                <w:lang w:val="en-US"/>
              </w:rPr>
            </w:pPr>
            <w:r w:rsidRPr="00B626DB">
              <w:rPr>
                <w:b/>
                <w:bCs/>
                <w:sz w:val="28"/>
                <w:szCs w:val="28"/>
                <w:lang w:val="en-US"/>
              </w:rPr>
              <w:t>5.2 Dimensions and tolerances</w:t>
            </w:r>
          </w:p>
          <w:p w:rsidR="000330B4" w:rsidRPr="00B626DB" w:rsidRDefault="000330B4" w:rsidP="0093009F">
            <w:pPr>
              <w:autoSpaceDE w:val="0"/>
              <w:autoSpaceDN w:val="0"/>
              <w:adjustRightInd w:val="0"/>
              <w:rPr>
                <w:b/>
                <w:bCs/>
                <w:sz w:val="28"/>
                <w:szCs w:val="28"/>
                <w:lang w:val="en-US"/>
              </w:rPr>
            </w:pPr>
            <w:r w:rsidRPr="00B626DB">
              <w:rPr>
                <w:b/>
                <w:bCs/>
                <w:sz w:val="28"/>
                <w:szCs w:val="28"/>
                <w:lang w:val="en-US"/>
              </w:rPr>
              <w:t>5.2.1 Dimensions</w:t>
            </w:r>
          </w:p>
          <w:p w:rsidR="000330B4" w:rsidRPr="00B626DB" w:rsidRDefault="000330B4" w:rsidP="002B129B">
            <w:pPr>
              <w:autoSpaceDE w:val="0"/>
              <w:autoSpaceDN w:val="0"/>
              <w:adjustRightInd w:val="0"/>
              <w:jc w:val="both"/>
              <w:rPr>
                <w:sz w:val="28"/>
                <w:szCs w:val="28"/>
                <w:lang w:val="en-US"/>
              </w:rPr>
            </w:pPr>
            <w:r w:rsidRPr="00B626DB">
              <w:rPr>
                <w:sz w:val="28"/>
                <w:szCs w:val="28"/>
                <w:lang w:val="en-US"/>
              </w:rPr>
              <w:t xml:space="preserve">The manufacturer shall declare the dimensions of the aggregate concrete masonry units in mm for </w:t>
            </w:r>
            <w:r w:rsidRPr="00B626DB">
              <w:rPr>
                <w:i/>
                <w:iCs/>
                <w:sz w:val="28"/>
                <w:szCs w:val="28"/>
                <w:lang w:val="en-US"/>
              </w:rPr>
              <w:t>length</w:t>
            </w:r>
            <w:r w:rsidRPr="00B626DB">
              <w:rPr>
                <w:sz w:val="28"/>
                <w:szCs w:val="28"/>
                <w:lang w:val="en-US"/>
              </w:rPr>
              <w:t>,</w:t>
            </w:r>
          </w:p>
          <w:p w:rsidR="000330B4" w:rsidRPr="00B626DB" w:rsidRDefault="000330B4" w:rsidP="002B129B">
            <w:pPr>
              <w:autoSpaceDE w:val="0"/>
              <w:autoSpaceDN w:val="0"/>
              <w:adjustRightInd w:val="0"/>
              <w:jc w:val="both"/>
              <w:rPr>
                <w:sz w:val="28"/>
                <w:szCs w:val="28"/>
                <w:lang w:val="en-US"/>
              </w:rPr>
            </w:pPr>
            <w:r w:rsidRPr="00B626DB">
              <w:rPr>
                <w:i/>
                <w:iCs/>
                <w:sz w:val="28"/>
                <w:szCs w:val="28"/>
                <w:lang w:val="en-US"/>
              </w:rPr>
              <w:t xml:space="preserve">width </w:t>
            </w:r>
            <w:r w:rsidRPr="00B626DB">
              <w:rPr>
                <w:sz w:val="28"/>
                <w:szCs w:val="28"/>
                <w:lang w:val="en-US"/>
              </w:rPr>
              <w:t xml:space="preserve">and </w:t>
            </w:r>
            <w:r w:rsidRPr="00B626DB">
              <w:rPr>
                <w:i/>
                <w:iCs/>
                <w:sz w:val="28"/>
                <w:szCs w:val="28"/>
                <w:lang w:val="en-US"/>
              </w:rPr>
              <w:t>height</w:t>
            </w:r>
            <w:r w:rsidRPr="00B626DB">
              <w:rPr>
                <w:sz w:val="28"/>
                <w:szCs w:val="28"/>
                <w:lang w:val="en-US"/>
              </w:rPr>
              <w:t>, in that order (see Figure 1). They shall be given in terms of work size.</w:t>
            </w:r>
          </w:p>
          <w:p w:rsidR="005B23B1" w:rsidRPr="000330B4" w:rsidRDefault="000330B4" w:rsidP="002B129B">
            <w:pPr>
              <w:autoSpaceDE w:val="0"/>
              <w:autoSpaceDN w:val="0"/>
              <w:adjustRightInd w:val="0"/>
              <w:jc w:val="both"/>
              <w:rPr>
                <w:b/>
                <w:bCs/>
                <w:sz w:val="28"/>
                <w:szCs w:val="28"/>
                <w:lang w:val="en-US"/>
              </w:rPr>
            </w:pPr>
            <w:r w:rsidRPr="002B129B">
              <w:rPr>
                <w:szCs w:val="28"/>
                <w:lang w:val="en-US"/>
              </w:rPr>
              <w:t>NOTE 1 In addition the co-ordinating size may be given.</w:t>
            </w:r>
          </w:p>
        </w:tc>
      </w:tr>
    </w:tbl>
    <w:p w:rsidR="00375FD3" w:rsidRPr="008D1253" w:rsidRDefault="00375FD3" w:rsidP="008D1253">
      <w:pPr>
        <w:jc w:val="center"/>
        <w:rPr>
          <w:b/>
          <w:bCs/>
          <w:sz w:val="28"/>
          <w:szCs w:val="28"/>
        </w:rPr>
      </w:pPr>
      <w:r>
        <w:rPr>
          <w:b/>
          <w:bCs/>
          <w:noProof/>
          <w:sz w:val="28"/>
          <w:szCs w:val="28"/>
          <w:lang w:val="ru-RU"/>
        </w:rPr>
        <w:lastRenderedPageBreak/>
        <w:drawing>
          <wp:inline distT="0" distB="0" distL="0" distR="0" wp14:anchorId="7BE6E5AA" wp14:editId="64059FDE">
            <wp:extent cx="6048375" cy="3000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8375" cy="3000375"/>
                    </a:xfrm>
                    <a:prstGeom prst="rect">
                      <a:avLst/>
                    </a:prstGeom>
                    <a:noFill/>
                    <a:ln>
                      <a:noFill/>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639BC" w:rsidTr="006C4FA8">
        <w:tc>
          <w:tcPr>
            <w:tcW w:w="5210" w:type="dxa"/>
          </w:tcPr>
          <w:p w:rsidR="000639BC" w:rsidRPr="008D1253" w:rsidRDefault="008D1253" w:rsidP="008D1253">
            <w:pPr>
              <w:rPr>
                <w:b/>
                <w:bCs/>
                <w:sz w:val="28"/>
                <w:szCs w:val="28"/>
                <w:lang w:val="ru-RU"/>
              </w:rPr>
            </w:pPr>
            <w:r w:rsidRPr="008D1253">
              <w:rPr>
                <w:rStyle w:val="hps"/>
                <w:color w:val="222222"/>
                <w:sz w:val="28"/>
                <w:szCs w:val="28"/>
              </w:rPr>
              <w:t>Ключ</w:t>
            </w:r>
            <w:r>
              <w:rPr>
                <w:rStyle w:val="hps"/>
                <w:color w:val="222222"/>
                <w:sz w:val="28"/>
                <w:szCs w:val="28"/>
              </w:rPr>
              <w:t xml:space="preserve"> </w:t>
            </w:r>
            <w:r w:rsidRPr="008D1253">
              <w:rPr>
                <w:color w:val="222222"/>
                <w:sz w:val="28"/>
                <w:szCs w:val="28"/>
              </w:rPr>
              <w:br/>
            </w:r>
            <w:r w:rsidRPr="008D1253">
              <w:rPr>
                <w:rStyle w:val="hps"/>
                <w:color w:val="222222"/>
                <w:sz w:val="28"/>
                <w:szCs w:val="28"/>
              </w:rPr>
              <w:t>1</w:t>
            </w:r>
            <w:r w:rsidRPr="008D1253">
              <w:rPr>
                <w:color w:val="222222"/>
                <w:sz w:val="28"/>
                <w:szCs w:val="28"/>
              </w:rPr>
              <w:t xml:space="preserve"> </w:t>
            </w:r>
            <w:r w:rsidRPr="008D1253">
              <w:rPr>
                <w:rStyle w:val="hps"/>
                <w:color w:val="222222"/>
                <w:sz w:val="28"/>
                <w:szCs w:val="28"/>
              </w:rPr>
              <w:t>Довжина</w:t>
            </w:r>
            <w:r w:rsidRPr="008D1253">
              <w:rPr>
                <w:color w:val="222222"/>
                <w:sz w:val="28"/>
                <w:szCs w:val="28"/>
              </w:rPr>
              <w:br/>
            </w:r>
            <w:r w:rsidRPr="008D1253">
              <w:rPr>
                <w:rStyle w:val="hps"/>
                <w:color w:val="222222"/>
                <w:sz w:val="28"/>
                <w:szCs w:val="28"/>
              </w:rPr>
              <w:t>2</w:t>
            </w:r>
            <w:r w:rsidRPr="008D1253">
              <w:rPr>
                <w:color w:val="222222"/>
                <w:sz w:val="28"/>
                <w:szCs w:val="28"/>
              </w:rPr>
              <w:t xml:space="preserve"> </w:t>
            </w:r>
            <w:r w:rsidRPr="008D1253">
              <w:rPr>
                <w:rStyle w:val="hps"/>
                <w:color w:val="222222"/>
                <w:sz w:val="28"/>
                <w:szCs w:val="28"/>
              </w:rPr>
              <w:t>Ширина</w:t>
            </w:r>
            <w:r w:rsidRPr="008D1253">
              <w:rPr>
                <w:color w:val="222222"/>
                <w:sz w:val="28"/>
                <w:szCs w:val="28"/>
              </w:rPr>
              <w:br/>
            </w:r>
            <w:r w:rsidRPr="008D1253">
              <w:rPr>
                <w:rStyle w:val="hps"/>
                <w:color w:val="222222"/>
                <w:sz w:val="28"/>
                <w:szCs w:val="28"/>
              </w:rPr>
              <w:t>3</w:t>
            </w:r>
            <w:r w:rsidRPr="008D1253">
              <w:rPr>
                <w:color w:val="222222"/>
                <w:sz w:val="28"/>
                <w:szCs w:val="28"/>
              </w:rPr>
              <w:t xml:space="preserve"> </w:t>
            </w:r>
            <w:r w:rsidRPr="008D1253">
              <w:rPr>
                <w:rStyle w:val="hps"/>
                <w:color w:val="222222"/>
                <w:sz w:val="28"/>
                <w:szCs w:val="28"/>
              </w:rPr>
              <w:t>Висота</w:t>
            </w:r>
            <w:r w:rsidRPr="008D1253">
              <w:rPr>
                <w:color w:val="222222"/>
                <w:sz w:val="28"/>
                <w:szCs w:val="28"/>
              </w:rPr>
              <w:br/>
            </w:r>
            <w:r w:rsidRPr="008D1253">
              <w:rPr>
                <w:rStyle w:val="hps"/>
                <w:color w:val="222222"/>
                <w:sz w:val="28"/>
                <w:szCs w:val="28"/>
              </w:rPr>
              <w:t>4</w:t>
            </w:r>
            <w:r w:rsidRPr="008D1253">
              <w:rPr>
                <w:color w:val="222222"/>
                <w:sz w:val="28"/>
                <w:szCs w:val="28"/>
              </w:rPr>
              <w:t xml:space="preserve"> </w:t>
            </w:r>
            <w:r>
              <w:rPr>
                <w:rStyle w:val="hps"/>
                <w:color w:val="222222"/>
                <w:sz w:val="28"/>
                <w:szCs w:val="28"/>
              </w:rPr>
              <w:t>Постіль</w:t>
            </w:r>
            <w:r w:rsidRPr="008D1253">
              <w:rPr>
                <w:color w:val="222222"/>
                <w:sz w:val="28"/>
                <w:szCs w:val="28"/>
              </w:rPr>
              <w:br/>
            </w:r>
            <w:r w:rsidRPr="008D1253">
              <w:rPr>
                <w:rStyle w:val="hps"/>
                <w:color w:val="222222"/>
                <w:sz w:val="28"/>
                <w:szCs w:val="28"/>
              </w:rPr>
              <w:t>5</w:t>
            </w:r>
            <w:r w:rsidRPr="008D1253">
              <w:rPr>
                <w:color w:val="222222"/>
                <w:sz w:val="28"/>
                <w:szCs w:val="28"/>
              </w:rPr>
              <w:t xml:space="preserve"> </w:t>
            </w:r>
            <w:r>
              <w:rPr>
                <w:rStyle w:val="hps"/>
                <w:color w:val="222222"/>
                <w:sz w:val="28"/>
                <w:szCs w:val="28"/>
              </w:rPr>
              <w:t>Ложок</w:t>
            </w:r>
            <w:r w:rsidRPr="008D1253">
              <w:rPr>
                <w:color w:val="222222"/>
                <w:sz w:val="28"/>
                <w:szCs w:val="28"/>
              </w:rPr>
              <w:br/>
            </w:r>
            <w:r w:rsidRPr="008D1253">
              <w:rPr>
                <w:rStyle w:val="hps"/>
                <w:color w:val="222222"/>
                <w:sz w:val="28"/>
                <w:szCs w:val="28"/>
              </w:rPr>
              <w:t>6</w:t>
            </w:r>
            <w:r w:rsidRPr="008D1253">
              <w:rPr>
                <w:color w:val="222222"/>
                <w:sz w:val="28"/>
                <w:szCs w:val="28"/>
              </w:rPr>
              <w:t xml:space="preserve"> </w:t>
            </w:r>
            <w:r>
              <w:rPr>
                <w:rStyle w:val="hps"/>
                <w:color w:val="222222"/>
                <w:sz w:val="28"/>
                <w:szCs w:val="28"/>
              </w:rPr>
              <w:t>Поперечик</w:t>
            </w:r>
          </w:p>
        </w:tc>
        <w:tc>
          <w:tcPr>
            <w:tcW w:w="5211" w:type="dxa"/>
          </w:tcPr>
          <w:p w:rsidR="000639BC" w:rsidRPr="000639BC" w:rsidRDefault="000639BC" w:rsidP="002B129B">
            <w:pPr>
              <w:jc w:val="both"/>
              <w:rPr>
                <w:b/>
                <w:bCs/>
                <w:sz w:val="28"/>
                <w:szCs w:val="28"/>
                <w:lang w:val="en-US"/>
              </w:rPr>
            </w:pPr>
            <w:r w:rsidRPr="000639BC">
              <w:rPr>
                <w:b/>
                <w:bCs/>
                <w:sz w:val="28"/>
                <w:szCs w:val="28"/>
                <w:lang w:val="en-US"/>
              </w:rPr>
              <w:t>Key</w:t>
            </w:r>
          </w:p>
          <w:p w:rsidR="000639BC" w:rsidRPr="008D1253" w:rsidRDefault="000639BC" w:rsidP="002B129B">
            <w:pPr>
              <w:jc w:val="both"/>
              <w:rPr>
                <w:bCs/>
                <w:sz w:val="28"/>
                <w:szCs w:val="28"/>
                <w:lang w:val="en-US"/>
              </w:rPr>
            </w:pPr>
            <w:r w:rsidRPr="008D1253">
              <w:rPr>
                <w:bCs/>
                <w:sz w:val="28"/>
                <w:szCs w:val="28"/>
                <w:lang w:val="en-US"/>
              </w:rPr>
              <w:t xml:space="preserve">1 Length </w:t>
            </w:r>
          </w:p>
          <w:p w:rsidR="008D1253" w:rsidRDefault="000639BC" w:rsidP="002B129B">
            <w:pPr>
              <w:jc w:val="both"/>
              <w:rPr>
                <w:bCs/>
                <w:sz w:val="28"/>
                <w:szCs w:val="28"/>
              </w:rPr>
            </w:pPr>
            <w:r w:rsidRPr="008D1253">
              <w:rPr>
                <w:bCs/>
                <w:sz w:val="28"/>
                <w:szCs w:val="28"/>
                <w:lang w:val="en-US"/>
              </w:rPr>
              <w:t xml:space="preserve">2 Width </w:t>
            </w:r>
          </w:p>
          <w:p w:rsidR="008D1253" w:rsidRDefault="008D1253" w:rsidP="002B129B">
            <w:pPr>
              <w:jc w:val="both"/>
              <w:rPr>
                <w:bCs/>
                <w:sz w:val="28"/>
                <w:szCs w:val="28"/>
              </w:rPr>
            </w:pPr>
            <w:r w:rsidRPr="008D1253">
              <w:rPr>
                <w:bCs/>
                <w:sz w:val="28"/>
                <w:szCs w:val="28"/>
                <w:lang w:val="en-US"/>
              </w:rPr>
              <w:t xml:space="preserve">3 Height </w:t>
            </w:r>
          </w:p>
          <w:p w:rsidR="008D1253" w:rsidRDefault="000639BC" w:rsidP="002B129B">
            <w:pPr>
              <w:jc w:val="both"/>
              <w:rPr>
                <w:bCs/>
                <w:sz w:val="28"/>
                <w:szCs w:val="28"/>
              </w:rPr>
            </w:pPr>
            <w:r w:rsidRPr="008D1253">
              <w:rPr>
                <w:bCs/>
                <w:sz w:val="28"/>
                <w:szCs w:val="28"/>
                <w:lang w:val="en-US"/>
              </w:rPr>
              <w:t xml:space="preserve">4 Bed </w:t>
            </w:r>
          </w:p>
          <w:p w:rsidR="008D1253" w:rsidRDefault="008D1253" w:rsidP="002B129B">
            <w:pPr>
              <w:jc w:val="both"/>
              <w:rPr>
                <w:bCs/>
                <w:sz w:val="28"/>
                <w:szCs w:val="28"/>
              </w:rPr>
            </w:pPr>
            <w:r w:rsidRPr="008D1253">
              <w:rPr>
                <w:bCs/>
                <w:sz w:val="28"/>
                <w:szCs w:val="28"/>
                <w:lang w:val="en-US"/>
              </w:rPr>
              <w:t xml:space="preserve">5 Face </w:t>
            </w:r>
          </w:p>
          <w:p w:rsidR="000639BC" w:rsidRDefault="000639BC" w:rsidP="002B129B">
            <w:pPr>
              <w:jc w:val="both"/>
              <w:rPr>
                <w:b/>
                <w:bCs/>
                <w:sz w:val="28"/>
                <w:szCs w:val="28"/>
                <w:lang w:val="en-US"/>
              </w:rPr>
            </w:pPr>
            <w:r w:rsidRPr="008D1253">
              <w:rPr>
                <w:bCs/>
                <w:sz w:val="28"/>
                <w:szCs w:val="28"/>
                <w:lang w:val="en-US"/>
              </w:rPr>
              <w:t>6 Header</w:t>
            </w:r>
          </w:p>
        </w:tc>
      </w:tr>
      <w:tr w:rsidR="000639BC" w:rsidTr="006C4FA8">
        <w:tc>
          <w:tcPr>
            <w:tcW w:w="5210" w:type="dxa"/>
          </w:tcPr>
          <w:p w:rsidR="000639BC" w:rsidRPr="008D1253" w:rsidRDefault="008D1253" w:rsidP="008D1253">
            <w:pPr>
              <w:jc w:val="both"/>
              <w:rPr>
                <w:bCs/>
                <w:lang w:val="ru-RU"/>
              </w:rPr>
            </w:pPr>
            <w:r w:rsidRPr="008D1253">
              <w:rPr>
                <w:bCs/>
                <w:lang w:val="ru-RU"/>
              </w:rPr>
              <w:t>ПРИМІТКА</w:t>
            </w:r>
            <w:r w:rsidRPr="001C4DCD">
              <w:rPr>
                <w:bCs/>
                <w:lang w:val="ru-RU"/>
              </w:rPr>
              <w:t xml:space="preserve"> 2. </w:t>
            </w:r>
            <w:r w:rsidRPr="008D1253">
              <w:rPr>
                <w:bCs/>
                <w:lang w:val="ru-RU"/>
              </w:rPr>
              <w:t>Це відноситься до нормальної експлуатації стінового виробу в стіні.</w:t>
            </w:r>
          </w:p>
        </w:tc>
        <w:tc>
          <w:tcPr>
            <w:tcW w:w="5211" w:type="dxa"/>
          </w:tcPr>
          <w:p w:rsidR="000639BC" w:rsidRPr="008D1253" w:rsidRDefault="000639BC" w:rsidP="002B129B">
            <w:pPr>
              <w:jc w:val="both"/>
              <w:rPr>
                <w:bCs/>
                <w:lang w:val="en-US"/>
              </w:rPr>
            </w:pPr>
            <w:r w:rsidRPr="008D1253">
              <w:rPr>
                <w:bCs/>
                <w:lang w:val="en-US"/>
              </w:rPr>
              <w:t>NOTE 2 This relates to the normal use of the masonry unit in the wall.</w:t>
            </w:r>
          </w:p>
        </w:tc>
      </w:tr>
      <w:tr w:rsidR="008D1253" w:rsidTr="006C4FA8">
        <w:tc>
          <w:tcPr>
            <w:tcW w:w="5210" w:type="dxa"/>
          </w:tcPr>
          <w:p w:rsidR="008D1253" w:rsidRPr="008D1253" w:rsidRDefault="008D1253" w:rsidP="008D1253">
            <w:pPr>
              <w:jc w:val="center"/>
              <w:rPr>
                <w:b/>
                <w:bCs/>
                <w:sz w:val="28"/>
                <w:szCs w:val="28"/>
                <w:lang w:val="ru-RU"/>
              </w:rPr>
            </w:pPr>
            <w:r w:rsidRPr="008D1253">
              <w:rPr>
                <w:b/>
                <w:bCs/>
                <w:sz w:val="28"/>
                <w:szCs w:val="28"/>
                <w:lang w:val="ru-RU"/>
              </w:rPr>
              <w:t>Рисунок 1 - Розміри і поверхні</w:t>
            </w:r>
          </w:p>
        </w:tc>
        <w:tc>
          <w:tcPr>
            <w:tcW w:w="5211" w:type="dxa"/>
          </w:tcPr>
          <w:p w:rsidR="008D1253" w:rsidRPr="008D1253" w:rsidRDefault="008D1253" w:rsidP="008D1253">
            <w:pPr>
              <w:jc w:val="center"/>
              <w:rPr>
                <w:b/>
                <w:bCs/>
                <w:sz w:val="28"/>
                <w:szCs w:val="28"/>
              </w:rPr>
            </w:pPr>
            <w:r w:rsidRPr="000639BC">
              <w:rPr>
                <w:b/>
                <w:bCs/>
                <w:sz w:val="28"/>
                <w:szCs w:val="28"/>
                <w:lang w:val="en-US"/>
              </w:rPr>
              <w:t>Figure 1 — Dimensions and surfaces</w:t>
            </w:r>
          </w:p>
        </w:tc>
      </w:tr>
    </w:tbl>
    <w:p w:rsidR="000639BC" w:rsidRDefault="000639BC" w:rsidP="002B7EFA">
      <w:pPr>
        <w:jc w:val="center"/>
        <w:rPr>
          <w:b/>
          <w:bCs/>
          <w:sz w:val="28"/>
          <w:szCs w:val="28"/>
          <w:lang w:val="en-US"/>
        </w:rPr>
      </w:pPr>
    </w:p>
    <w:p w:rsidR="000639BC" w:rsidRDefault="000639BC" w:rsidP="000639BC">
      <w:pPr>
        <w:jc w:val="center"/>
        <w:rPr>
          <w:b/>
          <w:bCs/>
          <w:sz w:val="28"/>
          <w:szCs w:val="28"/>
          <w:lang w:val="en-US"/>
        </w:rPr>
      </w:pPr>
    </w:p>
    <w:p w:rsidR="000639BC" w:rsidRPr="00375FD3" w:rsidRDefault="000639BC" w:rsidP="000639BC">
      <w:pPr>
        <w:jc w:val="center"/>
        <w:rPr>
          <w:b/>
          <w:bCs/>
          <w:sz w:val="28"/>
          <w:szCs w:val="28"/>
          <w:lang w:val="en-US"/>
        </w:rPr>
        <w:sectPr w:rsidR="000639BC" w:rsidRPr="00375FD3" w:rsidSect="00642C38">
          <w:pgSz w:w="11906" w:h="16838" w:code="9"/>
          <w:pgMar w:top="567" w:right="567" w:bottom="567" w:left="1134" w:header="567" w:footer="709" w:gutter="0"/>
          <w:pgNumType w:start="1"/>
          <w:cols w:space="708"/>
          <w:titlePg/>
          <w:docGrid w:linePitch="360"/>
        </w:sect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375FD3" w:rsidRPr="00FA1142" w:rsidTr="00951167">
        <w:tc>
          <w:tcPr>
            <w:tcW w:w="5210" w:type="dxa"/>
            <w:tcMar>
              <w:left w:w="57" w:type="dxa"/>
              <w:right w:w="227" w:type="dxa"/>
            </w:tcMar>
          </w:tcPr>
          <w:p w:rsidR="008D1253" w:rsidRDefault="008D1253" w:rsidP="008D1253">
            <w:pPr>
              <w:jc w:val="both"/>
              <w:rPr>
                <w:b/>
                <w:bCs/>
                <w:sz w:val="28"/>
                <w:szCs w:val="28"/>
              </w:rPr>
            </w:pPr>
            <w:r w:rsidRPr="008D1253">
              <w:rPr>
                <w:b/>
                <w:bCs/>
                <w:sz w:val="28"/>
                <w:szCs w:val="28"/>
              </w:rPr>
              <w:lastRenderedPageBreak/>
              <w:t xml:space="preserve">5.2.2 </w:t>
            </w:r>
            <w:r w:rsidR="00951167">
              <w:rPr>
                <w:b/>
                <w:bCs/>
                <w:sz w:val="28"/>
                <w:szCs w:val="28"/>
              </w:rPr>
              <w:t>Граничні</w:t>
            </w:r>
            <w:r w:rsidR="002E5B81">
              <w:rPr>
                <w:b/>
                <w:bCs/>
                <w:sz w:val="28"/>
                <w:szCs w:val="28"/>
              </w:rPr>
              <w:t xml:space="preserve"> відхилення </w:t>
            </w:r>
            <w:r w:rsidRPr="008D1253">
              <w:rPr>
                <w:b/>
                <w:bCs/>
                <w:sz w:val="28"/>
                <w:szCs w:val="28"/>
              </w:rPr>
              <w:t>розмір</w:t>
            </w:r>
            <w:r w:rsidR="002E5B81">
              <w:rPr>
                <w:b/>
                <w:bCs/>
                <w:sz w:val="28"/>
                <w:szCs w:val="28"/>
              </w:rPr>
              <w:t>ів</w:t>
            </w:r>
          </w:p>
          <w:p w:rsidR="008D1253" w:rsidRPr="008D1253" w:rsidRDefault="008D1253" w:rsidP="008D1253">
            <w:pPr>
              <w:jc w:val="both"/>
              <w:rPr>
                <w:b/>
                <w:bCs/>
                <w:sz w:val="28"/>
                <w:szCs w:val="28"/>
              </w:rPr>
            </w:pPr>
            <w:r w:rsidRPr="008D1253">
              <w:rPr>
                <w:b/>
                <w:bCs/>
                <w:sz w:val="28"/>
                <w:szCs w:val="28"/>
              </w:rPr>
              <w:t xml:space="preserve">5.2.2.1 </w:t>
            </w:r>
            <w:r w:rsidR="00951167">
              <w:rPr>
                <w:b/>
                <w:bCs/>
                <w:sz w:val="28"/>
                <w:szCs w:val="28"/>
              </w:rPr>
              <w:t xml:space="preserve">Граничні </w:t>
            </w:r>
            <w:r w:rsidR="002E5B81">
              <w:rPr>
                <w:b/>
                <w:bCs/>
                <w:sz w:val="28"/>
                <w:szCs w:val="28"/>
              </w:rPr>
              <w:t>відхилення</w:t>
            </w:r>
          </w:p>
          <w:p w:rsidR="00375FD3" w:rsidRDefault="00951167" w:rsidP="00FD3571">
            <w:pPr>
              <w:jc w:val="both"/>
              <w:rPr>
                <w:bCs/>
                <w:sz w:val="28"/>
                <w:szCs w:val="28"/>
              </w:rPr>
            </w:pPr>
            <w:r>
              <w:rPr>
                <w:bCs/>
                <w:sz w:val="28"/>
                <w:szCs w:val="28"/>
              </w:rPr>
              <w:t>Граничні</w:t>
            </w:r>
            <w:r w:rsidR="002E5B81">
              <w:rPr>
                <w:bCs/>
                <w:sz w:val="28"/>
                <w:szCs w:val="28"/>
              </w:rPr>
              <w:t xml:space="preserve"> відхилення</w:t>
            </w:r>
            <w:r w:rsidR="008D1253" w:rsidRPr="008D1253">
              <w:rPr>
                <w:bCs/>
                <w:sz w:val="28"/>
                <w:szCs w:val="28"/>
              </w:rPr>
              <w:t xml:space="preserve"> </w:t>
            </w:r>
            <w:r w:rsidR="00FD3571">
              <w:rPr>
                <w:bCs/>
                <w:sz w:val="28"/>
                <w:szCs w:val="28"/>
              </w:rPr>
              <w:t>задекларованих заданих розмірів</w:t>
            </w:r>
            <w:r w:rsidR="008D1253" w:rsidRPr="008D1253">
              <w:rPr>
                <w:bCs/>
                <w:sz w:val="28"/>
                <w:szCs w:val="28"/>
              </w:rPr>
              <w:t xml:space="preserve"> окремих </w:t>
            </w:r>
            <w:r w:rsidR="00FD3571">
              <w:rPr>
                <w:bCs/>
                <w:sz w:val="28"/>
                <w:szCs w:val="28"/>
              </w:rPr>
              <w:t>виробів</w:t>
            </w:r>
            <w:r w:rsidR="00FD3571" w:rsidRPr="00FD3571">
              <w:rPr>
                <w:bCs/>
                <w:sz w:val="28"/>
                <w:szCs w:val="28"/>
              </w:rPr>
              <w:t xml:space="preserve"> правильної форми</w:t>
            </w:r>
            <w:r w:rsidR="008D1253" w:rsidRPr="008D1253">
              <w:rPr>
                <w:bCs/>
                <w:sz w:val="28"/>
                <w:szCs w:val="28"/>
              </w:rPr>
              <w:t xml:space="preserve"> повинні відповідати таблиці 1. </w:t>
            </w:r>
            <w:r w:rsidR="002E5B81">
              <w:rPr>
                <w:bCs/>
                <w:sz w:val="28"/>
                <w:szCs w:val="28"/>
              </w:rPr>
              <w:t>Менші</w:t>
            </w:r>
            <w:r w:rsidR="008D1253" w:rsidRPr="008D1253">
              <w:rPr>
                <w:bCs/>
                <w:sz w:val="28"/>
                <w:szCs w:val="28"/>
              </w:rPr>
              <w:t xml:space="preserve"> </w:t>
            </w:r>
            <w:r>
              <w:rPr>
                <w:bCs/>
                <w:sz w:val="28"/>
                <w:szCs w:val="28"/>
              </w:rPr>
              <w:t xml:space="preserve">граничні </w:t>
            </w:r>
            <w:r w:rsidR="002E5B81">
              <w:rPr>
                <w:bCs/>
                <w:sz w:val="28"/>
                <w:szCs w:val="28"/>
              </w:rPr>
              <w:t>відхилення</w:t>
            </w:r>
            <w:r w:rsidR="008D1253" w:rsidRPr="008D1253">
              <w:rPr>
                <w:bCs/>
                <w:sz w:val="28"/>
                <w:szCs w:val="28"/>
              </w:rPr>
              <w:t xml:space="preserve"> </w:t>
            </w:r>
            <w:r w:rsidR="008D1253" w:rsidRPr="008D1253">
              <w:rPr>
                <w:bCs/>
                <w:sz w:val="28"/>
                <w:szCs w:val="28"/>
              </w:rPr>
              <w:lastRenderedPageBreak/>
              <w:t xml:space="preserve">можуть бути </w:t>
            </w:r>
            <w:r w:rsidR="002E5B81">
              <w:rPr>
                <w:bCs/>
                <w:sz w:val="28"/>
                <w:szCs w:val="28"/>
              </w:rPr>
              <w:t>заявлені</w:t>
            </w:r>
            <w:r w:rsidR="008D1253" w:rsidRPr="008D1253">
              <w:rPr>
                <w:bCs/>
                <w:sz w:val="28"/>
                <w:szCs w:val="28"/>
              </w:rPr>
              <w:t xml:space="preserve"> </w:t>
            </w:r>
            <w:r w:rsidR="00FD3571">
              <w:rPr>
                <w:bCs/>
                <w:sz w:val="28"/>
                <w:szCs w:val="28"/>
              </w:rPr>
              <w:t>для</w:t>
            </w:r>
            <w:r w:rsidR="008D1253" w:rsidRPr="008D1253">
              <w:rPr>
                <w:bCs/>
                <w:sz w:val="28"/>
                <w:szCs w:val="28"/>
              </w:rPr>
              <w:t xml:space="preserve"> одного або декількох вимір</w:t>
            </w:r>
            <w:r w:rsidR="00FD3571">
              <w:rPr>
                <w:bCs/>
                <w:sz w:val="28"/>
                <w:szCs w:val="28"/>
              </w:rPr>
              <w:t>ів</w:t>
            </w:r>
            <w:r w:rsidR="008D1253" w:rsidRPr="008D1253">
              <w:rPr>
                <w:bCs/>
                <w:sz w:val="28"/>
                <w:szCs w:val="28"/>
              </w:rPr>
              <w:t xml:space="preserve">. Виробник повинен </w:t>
            </w:r>
            <w:r>
              <w:rPr>
                <w:bCs/>
                <w:sz w:val="28"/>
                <w:szCs w:val="28"/>
              </w:rPr>
              <w:t>декларувати</w:t>
            </w:r>
            <w:r w:rsidR="008D1253" w:rsidRPr="008D1253">
              <w:rPr>
                <w:bCs/>
                <w:sz w:val="28"/>
                <w:szCs w:val="28"/>
              </w:rPr>
              <w:t xml:space="preserve"> категорію </w:t>
            </w:r>
            <w:r>
              <w:rPr>
                <w:bCs/>
                <w:sz w:val="28"/>
                <w:szCs w:val="28"/>
              </w:rPr>
              <w:t xml:space="preserve">граничних </w:t>
            </w:r>
            <w:r w:rsidR="002E5B81">
              <w:rPr>
                <w:bCs/>
                <w:sz w:val="28"/>
                <w:szCs w:val="28"/>
              </w:rPr>
              <w:t xml:space="preserve"> відхилень </w:t>
            </w:r>
            <w:r w:rsidR="00FD3571">
              <w:rPr>
                <w:bCs/>
                <w:sz w:val="28"/>
                <w:szCs w:val="28"/>
              </w:rPr>
              <w:t xml:space="preserve"> виробів</w:t>
            </w:r>
            <w:r w:rsidR="008D1253" w:rsidRPr="008D1253">
              <w:rPr>
                <w:bCs/>
                <w:sz w:val="28"/>
                <w:szCs w:val="28"/>
              </w:rPr>
              <w:t>.</w:t>
            </w:r>
          </w:p>
          <w:p w:rsidR="00FD3571" w:rsidRPr="008D1253" w:rsidRDefault="00FD3571" w:rsidP="00FD3571">
            <w:pPr>
              <w:jc w:val="both"/>
              <w:rPr>
                <w:bCs/>
                <w:sz w:val="28"/>
                <w:szCs w:val="28"/>
              </w:rPr>
            </w:pPr>
          </w:p>
        </w:tc>
        <w:tc>
          <w:tcPr>
            <w:tcW w:w="5211" w:type="dxa"/>
            <w:tcMar>
              <w:left w:w="227" w:type="dxa"/>
              <w:right w:w="57" w:type="dxa"/>
            </w:tcMar>
          </w:tcPr>
          <w:p w:rsidR="000639BC" w:rsidRDefault="000639BC" w:rsidP="000639BC">
            <w:pPr>
              <w:autoSpaceDE w:val="0"/>
              <w:autoSpaceDN w:val="0"/>
              <w:adjustRightInd w:val="0"/>
              <w:rPr>
                <w:b/>
                <w:bCs/>
                <w:sz w:val="28"/>
                <w:szCs w:val="28"/>
              </w:rPr>
            </w:pPr>
            <w:r w:rsidRPr="000639BC">
              <w:rPr>
                <w:b/>
                <w:bCs/>
                <w:sz w:val="28"/>
                <w:szCs w:val="28"/>
                <w:lang w:val="en-US"/>
              </w:rPr>
              <w:lastRenderedPageBreak/>
              <w:t>5.2.2 Dimensional tolerances</w:t>
            </w:r>
          </w:p>
          <w:p w:rsidR="000639BC" w:rsidRPr="000639BC" w:rsidRDefault="000639BC" w:rsidP="000639BC">
            <w:pPr>
              <w:autoSpaceDE w:val="0"/>
              <w:autoSpaceDN w:val="0"/>
              <w:adjustRightInd w:val="0"/>
              <w:rPr>
                <w:b/>
                <w:bCs/>
                <w:sz w:val="28"/>
                <w:szCs w:val="28"/>
                <w:lang w:val="en-US"/>
              </w:rPr>
            </w:pPr>
            <w:r w:rsidRPr="000639BC">
              <w:rPr>
                <w:b/>
                <w:bCs/>
                <w:sz w:val="28"/>
                <w:szCs w:val="28"/>
                <w:lang w:val="en-US"/>
              </w:rPr>
              <w:t>5.2.2.1 Tolerances</w:t>
            </w:r>
          </w:p>
          <w:p w:rsidR="00375FD3" w:rsidRPr="00B626DB" w:rsidRDefault="000639BC" w:rsidP="00FD3571">
            <w:pPr>
              <w:autoSpaceDE w:val="0"/>
              <w:autoSpaceDN w:val="0"/>
              <w:adjustRightInd w:val="0"/>
              <w:rPr>
                <w:b/>
                <w:bCs/>
                <w:sz w:val="28"/>
                <w:szCs w:val="28"/>
                <w:lang w:val="en-US"/>
              </w:rPr>
            </w:pPr>
            <w:r w:rsidRPr="000639BC">
              <w:rPr>
                <w:bCs/>
                <w:sz w:val="28"/>
                <w:szCs w:val="28"/>
                <w:lang w:val="en-US"/>
              </w:rPr>
              <w:t>The tolerances on declared work sizes of individual regular shaped units shall conform to Table 1. Closer</w:t>
            </w:r>
            <w:r w:rsidR="00FD3571">
              <w:rPr>
                <w:bCs/>
                <w:sz w:val="28"/>
                <w:szCs w:val="28"/>
              </w:rPr>
              <w:t xml:space="preserve"> </w:t>
            </w:r>
            <w:r w:rsidRPr="000639BC">
              <w:rPr>
                <w:bCs/>
                <w:sz w:val="28"/>
                <w:szCs w:val="28"/>
                <w:lang w:val="en-US"/>
              </w:rPr>
              <w:t xml:space="preserve">tolerances may be declared for one or more dimensions. </w:t>
            </w:r>
            <w:r w:rsidRPr="000639BC">
              <w:rPr>
                <w:bCs/>
                <w:sz w:val="28"/>
                <w:szCs w:val="28"/>
                <w:lang w:val="en-US"/>
              </w:rPr>
              <w:lastRenderedPageBreak/>
              <w:t>The manufacturer shall declare the tolerance</w:t>
            </w:r>
            <w:r w:rsidR="002D038A">
              <w:rPr>
                <w:bCs/>
                <w:sz w:val="28"/>
                <w:szCs w:val="28"/>
                <w:lang w:val="en-US"/>
              </w:rPr>
              <w:t xml:space="preserve"> </w:t>
            </w:r>
            <w:r w:rsidRPr="000639BC">
              <w:rPr>
                <w:bCs/>
                <w:sz w:val="28"/>
                <w:szCs w:val="28"/>
                <w:lang w:val="en-US"/>
              </w:rPr>
              <w:t>category of the units.</w:t>
            </w:r>
          </w:p>
        </w:tc>
      </w:tr>
      <w:tr w:rsidR="002D038A" w:rsidRPr="00FA1142" w:rsidTr="00951167">
        <w:tc>
          <w:tcPr>
            <w:tcW w:w="5210" w:type="dxa"/>
            <w:tcMar>
              <w:left w:w="57" w:type="dxa"/>
              <w:right w:w="227" w:type="dxa"/>
            </w:tcMar>
          </w:tcPr>
          <w:p w:rsidR="002D038A" w:rsidRDefault="002D038A" w:rsidP="002D038A">
            <w:pPr>
              <w:autoSpaceDE w:val="0"/>
              <w:autoSpaceDN w:val="0"/>
              <w:adjustRightInd w:val="0"/>
              <w:rPr>
                <w:b/>
                <w:bCs/>
                <w:sz w:val="28"/>
                <w:szCs w:val="28"/>
                <w:lang w:val="en-US"/>
              </w:rPr>
            </w:pPr>
            <w:r w:rsidRPr="002D038A">
              <w:rPr>
                <w:b/>
                <w:bCs/>
                <w:sz w:val="28"/>
                <w:szCs w:val="28"/>
                <w:lang w:val="en-US"/>
              </w:rPr>
              <w:lastRenderedPageBreak/>
              <w:t>Ta</w:t>
            </w:r>
            <w:r w:rsidR="00FD3571">
              <w:rPr>
                <w:b/>
                <w:bCs/>
                <w:sz w:val="28"/>
                <w:szCs w:val="28"/>
              </w:rPr>
              <w:t xml:space="preserve">блиця </w:t>
            </w:r>
            <w:r w:rsidRPr="002D038A">
              <w:rPr>
                <w:b/>
                <w:bCs/>
                <w:sz w:val="28"/>
                <w:szCs w:val="28"/>
                <w:lang w:val="en-US"/>
              </w:rPr>
              <w:t xml:space="preserve">1 — </w:t>
            </w:r>
            <w:r w:rsidR="00FD3571" w:rsidRPr="00FD3571">
              <w:rPr>
                <w:b/>
                <w:bCs/>
                <w:sz w:val="28"/>
                <w:szCs w:val="28"/>
                <w:lang w:val="en-US"/>
              </w:rPr>
              <w:t>Граничні відхилення в міліметрах</w:t>
            </w:r>
          </w:p>
          <w:tbl>
            <w:tblPr>
              <w:tblStyle w:val="a6"/>
              <w:tblW w:w="0" w:type="auto"/>
              <w:tblLook w:val="04A0" w:firstRow="1" w:lastRow="0" w:firstColumn="1" w:lastColumn="0" w:noHBand="0" w:noVBand="1"/>
            </w:tblPr>
            <w:tblGrid>
              <w:gridCol w:w="1653"/>
              <w:gridCol w:w="815"/>
              <w:gridCol w:w="815"/>
              <w:gridCol w:w="816"/>
              <w:gridCol w:w="817"/>
            </w:tblGrid>
            <w:tr w:rsidR="002D038A" w:rsidRPr="002D038A" w:rsidTr="00FD3571">
              <w:tc>
                <w:tcPr>
                  <w:tcW w:w="1555" w:type="dxa"/>
                  <w:vAlign w:val="center"/>
                </w:tcPr>
                <w:p w:rsidR="002D038A" w:rsidRPr="00FD3571" w:rsidRDefault="00FD3571" w:rsidP="002E5B81">
                  <w:pPr>
                    <w:jc w:val="center"/>
                    <w:rPr>
                      <w:bCs/>
                      <w:sz w:val="28"/>
                      <w:szCs w:val="28"/>
                    </w:rPr>
                  </w:pPr>
                  <w:r>
                    <w:rPr>
                      <w:bCs/>
                      <w:sz w:val="28"/>
                      <w:szCs w:val="28"/>
                    </w:rPr>
                    <w:t>Категорія допус</w:t>
                  </w:r>
                  <w:r w:rsidR="002E5B81">
                    <w:rPr>
                      <w:bCs/>
                      <w:sz w:val="28"/>
                      <w:szCs w:val="28"/>
                    </w:rPr>
                    <w:t>тимих відхилень</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D1</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D2</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D3</w:t>
                  </w:r>
                </w:p>
              </w:tc>
              <w:tc>
                <w:tcPr>
                  <w:tcW w:w="841" w:type="dxa"/>
                  <w:vAlign w:val="center"/>
                </w:tcPr>
                <w:p w:rsidR="002D038A" w:rsidRPr="00FD3571" w:rsidRDefault="002D038A" w:rsidP="00FD3571">
                  <w:pPr>
                    <w:jc w:val="center"/>
                    <w:rPr>
                      <w:bCs/>
                      <w:sz w:val="28"/>
                      <w:szCs w:val="28"/>
                    </w:rPr>
                  </w:pPr>
                  <w:r w:rsidRPr="002D038A">
                    <w:rPr>
                      <w:bCs/>
                      <w:sz w:val="28"/>
                      <w:szCs w:val="28"/>
                      <w:lang w:val="en-US"/>
                    </w:rPr>
                    <w:t>D4</w:t>
                  </w:r>
                </w:p>
              </w:tc>
            </w:tr>
            <w:tr w:rsidR="002D038A" w:rsidRPr="002D038A" w:rsidTr="00FD3571">
              <w:tc>
                <w:tcPr>
                  <w:tcW w:w="1555" w:type="dxa"/>
                  <w:vAlign w:val="center"/>
                </w:tcPr>
                <w:p w:rsidR="002D038A" w:rsidRPr="00FD3571" w:rsidRDefault="00FD3571" w:rsidP="00FD3571">
                  <w:pPr>
                    <w:jc w:val="center"/>
                    <w:rPr>
                      <w:bCs/>
                      <w:sz w:val="28"/>
                      <w:szCs w:val="28"/>
                    </w:rPr>
                  </w:pPr>
                  <w:r>
                    <w:rPr>
                      <w:bCs/>
                      <w:sz w:val="28"/>
                      <w:szCs w:val="28"/>
                    </w:rPr>
                    <w:t>Довжина</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+3</w:t>
                  </w:r>
                </w:p>
                <w:p w:rsidR="002D038A" w:rsidRPr="002D038A" w:rsidRDefault="002D038A" w:rsidP="00FD3571">
                  <w:pPr>
                    <w:jc w:val="center"/>
                    <w:rPr>
                      <w:bCs/>
                      <w:sz w:val="28"/>
                      <w:szCs w:val="28"/>
                      <w:lang w:val="en-US"/>
                    </w:rPr>
                  </w:pPr>
                  <w:r w:rsidRPr="002D038A">
                    <w:rPr>
                      <w:bCs/>
                      <w:sz w:val="28"/>
                      <w:szCs w:val="28"/>
                      <w:lang w:val="en-US"/>
                    </w:rPr>
                    <w:t>−5</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41"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r>
            <w:tr w:rsidR="002D038A" w:rsidRPr="002D038A" w:rsidTr="00FD3571">
              <w:tc>
                <w:tcPr>
                  <w:tcW w:w="1555" w:type="dxa"/>
                  <w:vAlign w:val="center"/>
                </w:tcPr>
                <w:p w:rsidR="002D038A" w:rsidRPr="00FD3571" w:rsidRDefault="00FD3571" w:rsidP="00FD3571">
                  <w:pPr>
                    <w:jc w:val="center"/>
                    <w:rPr>
                      <w:bCs/>
                      <w:sz w:val="28"/>
                      <w:szCs w:val="28"/>
                    </w:rPr>
                  </w:pPr>
                  <w:r>
                    <w:rPr>
                      <w:bCs/>
                      <w:sz w:val="28"/>
                      <w:szCs w:val="28"/>
                    </w:rPr>
                    <w:t>Ширина</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+3</w:t>
                  </w:r>
                </w:p>
                <w:p w:rsidR="002D038A" w:rsidRPr="002D038A" w:rsidRDefault="002D038A" w:rsidP="00FD3571">
                  <w:pPr>
                    <w:jc w:val="center"/>
                    <w:rPr>
                      <w:bCs/>
                      <w:sz w:val="28"/>
                      <w:szCs w:val="28"/>
                      <w:lang w:val="en-US"/>
                    </w:rPr>
                  </w:pPr>
                  <w:r w:rsidRPr="002D038A">
                    <w:rPr>
                      <w:bCs/>
                      <w:sz w:val="28"/>
                      <w:szCs w:val="28"/>
                      <w:lang w:val="en-US"/>
                    </w:rPr>
                    <w:t>−5</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41"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r>
            <w:tr w:rsidR="002D038A" w:rsidRPr="002D038A" w:rsidTr="00FD3571">
              <w:tc>
                <w:tcPr>
                  <w:tcW w:w="1555" w:type="dxa"/>
                  <w:vAlign w:val="center"/>
                </w:tcPr>
                <w:p w:rsidR="002D038A" w:rsidRPr="00FD3571" w:rsidRDefault="00FD3571" w:rsidP="00FD3571">
                  <w:pPr>
                    <w:jc w:val="center"/>
                    <w:rPr>
                      <w:bCs/>
                      <w:sz w:val="28"/>
                      <w:szCs w:val="28"/>
                    </w:rPr>
                  </w:pPr>
                  <w:r>
                    <w:rPr>
                      <w:bCs/>
                      <w:sz w:val="28"/>
                      <w:szCs w:val="28"/>
                    </w:rPr>
                    <w:t>Висота</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+3</w:t>
                  </w:r>
                </w:p>
                <w:p w:rsidR="002D038A" w:rsidRPr="002D038A" w:rsidRDefault="002D038A" w:rsidP="00FD3571">
                  <w:pPr>
                    <w:jc w:val="center"/>
                    <w:rPr>
                      <w:bCs/>
                      <w:sz w:val="28"/>
                      <w:szCs w:val="28"/>
                      <w:lang w:val="en-US"/>
                    </w:rPr>
                  </w:pPr>
                  <w:r w:rsidRPr="002D038A">
                    <w:rPr>
                      <w:bCs/>
                      <w:sz w:val="28"/>
                      <w:szCs w:val="28"/>
                      <w:lang w:val="en-US"/>
                    </w:rPr>
                    <w:t>−5</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 2</w:t>
                  </w:r>
                </w:p>
              </w:tc>
              <w:tc>
                <w:tcPr>
                  <w:tcW w:w="840" w:type="dxa"/>
                  <w:vAlign w:val="center"/>
                </w:tcPr>
                <w:p w:rsidR="002D038A" w:rsidRPr="002D038A" w:rsidRDefault="002D038A" w:rsidP="00FD3571">
                  <w:pPr>
                    <w:jc w:val="center"/>
                    <w:rPr>
                      <w:bCs/>
                      <w:sz w:val="28"/>
                      <w:szCs w:val="28"/>
                      <w:lang w:val="en-US"/>
                    </w:rPr>
                  </w:pPr>
                  <w:r w:rsidRPr="002D038A">
                    <w:rPr>
                      <w:bCs/>
                      <w:sz w:val="28"/>
                      <w:szCs w:val="28"/>
                      <w:lang w:val="en-US"/>
                    </w:rPr>
                    <w:t>± 1,5</w:t>
                  </w:r>
                </w:p>
              </w:tc>
              <w:tc>
                <w:tcPr>
                  <w:tcW w:w="841" w:type="dxa"/>
                  <w:vAlign w:val="center"/>
                </w:tcPr>
                <w:p w:rsidR="002D038A" w:rsidRPr="002D038A" w:rsidRDefault="002D038A" w:rsidP="00FD3571">
                  <w:pPr>
                    <w:jc w:val="center"/>
                    <w:rPr>
                      <w:bCs/>
                      <w:sz w:val="28"/>
                      <w:szCs w:val="28"/>
                      <w:lang w:val="en-US"/>
                    </w:rPr>
                  </w:pPr>
                  <w:r w:rsidRPr="002D038A">
                    <w:rPr>
                      <w:bCs/>
                      <w:sz w:val="28"/>
                      <w:szCs w:val="28"/>
                      <w:lang w:val="en-US"/>
                    </w:rPr>
                    <w:t>± 1,0</w:t>
                  </w:r>
                </w:p>
              </w:tc>
            </w:tr>
          </w:tbl>
          <w:p w:rsidR="002D038A" w:rsidRPr="00FA1142" w:rsidRDefault="002D038A" w:rsidP="002B7EFA">
            <w:pPr>
              <w:jc w:val="center"/>
              <w:rPr>
                <w:b/>
                <w:bCs/>
                <w:sz w:val="28"/>
                <w:szCs w:val="28"/>
              </w:rPr>
            </w:pPr>
          </w:p>
        </w:tc>
        <w:tc>
          <w:tcPr>
            <w:tcW w:w="5211" w:type="dxa"/>
            <w:tcMar>
              <w:left w:w="227" w:type="dxa"/>
              <w:right w:w="57" w:type="dxa"/>
            </w:tcMar>
          </w:tcPr>
          <w:p w:rsidR="002D038A" w:rsidRDefault="002D038A" w:rsidP="000639BC">
            <w:pPr>
              <w:autoSpaceDE w:val="0"/>
              <w:autoSpaceDN w:val="0"/>
              <w:adjustRightInd w:val="0"/>
              <w:rPr>
                <w:b/>
                <w:bCs/>
                <w:sz w:val="28"/>
                <w:szCs w:val="28"/>
                <w:lang w:val="en-US"/>
              </w:rPr>
            </w:pPr>
            <w:r w:rsidRPr="002D038A">
              <w:rPr>
                <w:b/>
                <w:bCs/>
                <w:sz w:val="28"/>
                <w:szCs w:val="28"/>
                <w:lang w:val="en-US"/>
              </w:rPr>
              <w:t>Table 1 — Limit deviations in millimetres</w:t>
            </w:r>
          </w:p>
          <w:tbl>
            <w:tblPr>
              <w:tblStyle w:val="a6"/>
              <w:tblW w:w="0" w:type="auto"/>
              <w:tblLook w:val="04A0" w:firstRow="1" w:lastRow="0" w:firstColumn="1" w:lastColumn="0" w:noHBand="0" w:noVBand="1"/>
            </w:tblPr>
            <w:tblGrid>
              <w:gridCol w:w="1420"/>
              <w:gridCol w:w="874"/>
              <w:gridCol w:w="874"/>
              <w:gridCol w:w="874"/>
              <w:gridCol w:w="875"/>
            </w:tblGrid>
            <w:tr w:rsidR="002D038A" w:rsidRPr="002D038A" w:rsidTr="00FD3571">
              <w:tc>
                <w:tcPr>
                  <w:tcW w:w="1420" w:type="dxa"/>
                  <w:vAlign w:val="center"/>
                </w:tcPr>
                <w:p w:rsidR="002D038A" w:rsidRPr="002D038A" w:rsidRDefault="002D038A" w:rsidP="00FD3571">
                  <w:pPr>
                    <w:jc w:val="center"/>
                    <w:rPr>
                      <w:bCs/>
                      <w:sz w:val="28"/>
                      <w:szCs w:val="28"/>
                      <w:lang w:val="en-US"/>
                    </w:rPr>
                  </w:pPr>
                  <w:r w:rsidRPr="002D038A">
                    <w:rPr>
                      <w:bCs/>
                      <w:sz w:val="28"/>
                      <w:szCs w:val="28"/>
                      <w:lang w:val="en-US"/>
                    </w:rPr>
                    <w:t>Tolerance category</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D1</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D2</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D3</w:t>
                  </w:r>
                </w:p>
              </w:tc>
              <w:tc>
                <w:tcPr>
                  <w:tcW w:w="875" w:type="dxa"/>
                  <w:vAlign w:val="center"/>
                </w:tcPr>
                <w:p w:rsidR="002D038A" w:rsidRPr="00FD3571" w:rsidRDefault="002D038A" w:rsidP="00FD3571">
                  <w:pPr>
                    <w:jc w:val="center"/>
                    <w:rPr>
                      <w:bCs/>
                      <w:sz w:val="28"/>
                      <w:szCs w:val="28"/>
                    </w:rPr>
                  </w:pPr>
                  <w:r w:rsidRPr="002D038A">
                    <w:rPr>
                      <w:bCs/>
                      <w:sz w:val="28"/>
                      <w:szCs w:val="28"/>
                      <w:lang w:val="en-US"/>
                    </w:rPr>
                    <w:t>D4</w:t>
                  </w:r>
                </w:p>
              </w:tc>
            </w:tr>
            <w:tr w:rsidR="002D038A" w:rsidRPr="002D038A" w:rsidTr="00FD3571">
              <w:tc>
                <w:tcPr>
                  <w:tcW w:w="1420" w:type="dxa"/>
                  <w:vAlign w:val="center"/>
                </w:tcPr>
                <w:p w:rsidR="002D038A" w:rsidRPr="002D038A" w:rsidRDefault="002D038A" w:rsidP="00FD3571">
                  <w:pPr>
                    <w:jc w:val="center"/>
                    <w:rPr>
                      <w:bCs/>
                      <w:sz w:val="28"/>
                      <w:szCs w:val="28"/>
                      <w:lang w:val="en-US"/>
                    </w:rPr>
                  </w:pPr>
                  <w:r w:rsidRPr="002D038A">
                    <w:rPr>
                      <w:bCs/>
                      <w:sz w:val="28"/>
                      <w:szCs w:val="28"/>
                      <w:lang w:val="en-US"/>
                    </w:rPr>
                    <w:t>Length</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+3</w:t>
                  </w:r>
                </w:p>
                <w:p w:rsidR="002D038A" w:rsidRPr="002D038A" w:rsidRDefault="002D038A" w:rsidP="00FD3571">
                  <w:pPr>
                    <w:jc w:val="center"/>
                    <w:rPr>
                      <w:bCs/>
                      <w:sz w:val="28"/>
                      <w:szCs w:val="28"/>
                      <w:lang w:val="en-US"/>
                    </w:rPr>
                  </w:pPr>
                  <w:r w:rsidRPr="002D038A">
                    <w:rPr>
                      <w:bCs/>
                      <w:sz w:val="28"/>
                      <w:szCs w:val="28"/>
                      <w:lang w:val="en-US"/>
                    </w:rPr>
                    <w:t>−5</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75"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r>
            <w:tr w:rsidR="002D038A" w:rsidRPr="002D038A" w:rsidTr="00FD3571">
              <w:tc>
                <w:tcPr>
                  <w:tcW w:w="1420" w:type="dxa"/>
                  <w:vAlign w:val="center"/>
                </w:tcPr>
                <w:p w:rsidR="002D038A" w:rsidRPr="002D038A" w:rsidRDefault="002D038A" w:rsidP="00FD3571">
                  <w:pPr>
                    <w:jc w:val="center"/>
                    <w:rPr>
                      <w:bCs/>
                      <w:sz w:val="28"/>
                      <w:szCs w:val="28"/>
                      <w:lang w:val="en-US"/>
                    </w:rPr>
                  </w:pPr>
                  <w:r w:rsidRPr="002D038A">
                    <w:rPr>
                      <w:bCs/>
                      <w:sz w:val="28"/>
                      <w:szCs w:val="28"/>
                      <w:lang w:val="en-US"/>
                    </w:rPr>
                    <w:t>Width</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+3</w:t>
                  </w:r>
                </w:p>
                <w:p w:rsidR="002D038A" w:rsidRPr="002D038A" w:rsidRDefault="002D038A" w:rsidP="00FD3571">
                  <w:pPr>
                    <w:jc w:val="center"/>
                    <w:rPr>
                      <w:bCs/>
                      <w:sz w:val="28"/>
                      <w:szCs w:val="28"/>
                      <w:lang w:val="en-US"/>
                    </w:rPr>
                  </w:pPr>
                  <w:r w:rsidRPr="002D038A">
                    <w:rPr>
                      <w:bCs/>
                      <w:sz w:val="28"/>
                      <w:szCs w:val="28"/>
                      <w:lang w:val="en-US"/>
                    </w:rPr>
                    <w:t>−5</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c>
                <w:tcPr>
                  <w:tcW w:w="875" w:type="dxa"/>
                  <w:vAlign w:val="center"/>
                </w:tcPr>
                <w:p w:rsidR="002D038A" w:rsidRPr="002D038A" w:rsidRDefault="002D038A" w:rsidP="00FD3571">
                  <w:pPr>
                    <w:jc w:val="center"/>
                    <w:rPr>
                      <w:bCs/>
                      <w:sz w:val="28"/>
                      <w:szCs w:val="28"/>
                      <w:lang w:val="en-US"/>
                    </w:rPr>
                  </w:pPr>
                  <w:r w:rsidRPr="002D038A">
                    <w:rPr>
                      <w:bCs/>
                      <w:sz w:val="28"/>
                      <w:szCs w:val="28"/>
                      <w:lang w:val="en-US"/>
                    </w:rPr>
                    <w:t>+1</w:t>
                  </w:r>
                </w:p>
                <w:p w:rsidR="002D038A" w:rsidRPr="002D038A" w:rsidRDefault="002D038A" w:rsidP="00FD3571">
                  <w:pPr>
                    <w:jc w:val="center"/>
                    <w:rPr>
                      <w:bCs/>
                      <w:sz w:val="28"/>
                      <w:szCs w:val="28"/>
                      <w:lang w:val="en-US"/>
                    </w:rPr>
                  </w:pPr>
                  <w:r w:rsidRPr="002D038A">
                    <w:rPr>
                      <w:bCs/>
                      <w:sz w:val="28"/>
                      <w:szCs w:val="28"/>
                      <w:lang w:val="en-US"/>
                    </w:rPr>
                    <w:t>−3</w:t>
                  </w:r>
                </w:p>
              </w:tc>
            </w:tr>
            <w:tr w:rsidR="002D038A" w:rsidRPr="002D038A" w:rsidTr="00FD3571">
              <w:tc>
                <w:tcPr>
                  <w:tcW w:w="1420" w:type="dxa"/>
                  <w:vAlign w:val="center"/>
                </w:tcPr>
                <w:p w:rsidR="002D038A" w:rsidRPr="002D038A" w:rsidRDefault="002D038A" w:rsidP="00FD3571">
                  <w:pPr>
                    <w:jc w:val="center"/>
                    <w:rPr>
                      <w:bCs/>
                      <w:sz w:val="28"/>
                      <w:szCs w:val="28"/>
                      <w:lang w:val="en-US"/>
                    </w:rPr>
                  </w:pPr>
                  <w:r w:rsidRPr="002D038A">
                    <w:rPr>
                      <w:bCs/>
                      <w:sz w:val="28"/>
                      <w:szCs w:val="28"/>
                      <w:lang w:val="en-US"/>
                    </w:rPr>
                    <w:t>Height</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+3</w:t>
                  </w:r>
                </w:p>
                <w:p w:rsidR="002D038A" w:rsidRPr="002D038A" w:rsidRDefault="002D038A" w:rsidP="00FD3571">
                  <w:pPr>
                    <w:jc w:val="center"/>
                    <w:rPr>
                      <w:bCs/>
                      <w:sz w:val="28"/>
                      <w:szCs w:val="28"/>
                      <w:lang w:val="en-US"/>
                    </w:rPr>
                  </w:pPr>
                  <w:r w:rsidRPr="002D038A">
                    <w:rPr>
                      <w:bCs/>
                      <w:sz w:val="28"/>
                      <w:szCs w:val="28"/>
                      <w:lang w:val="en-US"/>
                    </w:rPr>
                    <w:t>−5</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 2</w:t>
                  </w:r>
                </w:p>
              </w:tc>
              <w:tc>
                <w:tcPr>
                  <w:tcW w:w="874" w:type="dxa"/>
                  <w:vAlign w:val="center"/>
                </w:tcPr>
                <w:p w:rsidR="002D038A" w:rsidRPr="002D038A" w:rsidRDefault="002D038A" w:rsidP="00FD3571">
                  <w:pPr>
                    <w:jc w:val="center"/>
                    <w:rPr>
                      <w:bCs/>
                      <w:sz w:val="28"/>
                      <w:szCs w:val="28"/>
                      <w:lang w:val="en-US"/>
                    </w:rPr>
                  </w:pPr>
                  <w:r w:rsidRPr="002D038A">
                    <w:rPr>
                      <w:bCs/>
                      <w:sz w:val="28"/>
                      <w:szCs w:val="28"/>
                      <w:lang w:val="en-US"/>
                    </w:rPr>
                    <w:t>± 1,5</w:t>
                  </w:r>
                </w:p>
              </w:tc>
              <w:tc>
                <w:tcPr>
                  <w:tcW w:w="875" w:type="dxa"/>
                  <w:vAlign w:val="center"/>
                </w:tcPr>
                <w:p w:rsidR="002D038A" w:rsidRPr="002D038A" w:rsidRDefault="002D038A" w:rsidP="00FD3571">
                  <w:pPr>
                    <w:jc w:val="center"/>
                    <w:rPr>
                      <w:bCs/>
                      <w:sz w:val="28"/>
                      <w:szCs w:val="28"/>
                      <w:lang w:val="en-US"/>
                    </w:rPr>
                  </w:pPr>
                  <w:r w:rsidRPr="002D038A">
                    <w:rPr>
                      <w:bCs/>
                      <w:sz w:val="28"/>
                      <w:szCs w:val="28"/>
                      <w:lang w:val="en-US"/>
                    </w:rPr>
                    <w:t xml:space="preserve">± </w:t>
                  </w:r>
                  <w:r w:rsidRPr="002D038A">
                    <w:rPr>
                      <w:bCs/>
                      <w:sz w:val="28"/>
                      <w:szCs w:val="28"/>
                      <w:lang w:val="en-US"/>
                    </w:rPr>
                    <w:cr/>
                    <w:t>,0</w:t>
                  </w:r>
                </w:p>
              </w:tc>
            </w:tr>
          </w:tbl>
          <w:p w:rsidR="002D038A" w:rsidRPr="000639BC" w:rsidRDefault="002D038A" w:rsidP="000639BC">
            <w:pPr>
              <w:autoSpaceDE w:val="0"/>
              <w:autoSpaceDN w:val="0"/>
              <w:adjustRightInd w:val="0"/>
              <w:rPr>
                <w:b/>
                <w:bCs/>
                <w:sz w:val="28"/>
                <w:szCs w:val="28"/>
                <w:lang w:val="en-US"/>
              </w:rPr>
            </w:pPr>
          </w:p>
        </w:tc>
      </w:tr>
      <w:tr w:rsidR="002D038A" w:rsidRPr="00FA1142" w:rsidTr="00951167">
        <w:tc>
          <w:tcPr>
            <w:tcW w:w="5210" w:type="dxa"/>
            <w:tcMar>
              <w:left w:w="57" w:type="dxa"/>
              <w:right w:w="227" w:type="dxa"/>
            </w:tcMar>
          </w:tcPr>
          <w:p w:rsidR="002D038A" w:rsidRDefault="002D038A" w:rsidP="002D26BF">
            <w:pPr>
              <w:autoSpaceDE w:val="0"/>
              <w:autoSpaceDN w:val="0"/>
              <w:adjustRightInd w:val="0"/>
              <w:jc w:val="both"/>
              <w:rPr>
                <w:b/>
                <w:bCs/>
                <w:sz w:val="28"/>
                <w:szCs w:val="28"/>
              </w:rPr>
            </w:pPr>
          </w:p>
          <w:p w:rsidR="00225A1A" w:rsidRPr="00225A1A" w:rsidRDefault="00951167" w:rsidP="002D26BF">
            <w:pPr>
              <w:autoSpaceDE w:val="0"/>
              <w:autoSpaceDN w:val="0"/>
              <w:adjustRightInd w:val="0"/>
              <w:jc w:val="both"/>
              <w:rPr>
                <w:bCs/>
                <w:sz w:val="28"/>
                <w:szCs w:val="28"/>
              </w:rPr>
            </w:pPr>
            <w:r>
              <w:rPr>
                <w:bCs/>
                <w:sz w:val="28"/>
                <w:szCs w:val="28"/>
              </w:rPr>
              <w:t>Граничні</w:t>
            </w:r>
            <w:r w:rsidR="002E5B81">
              <w:rPr>
                <w:bCs/>
                <w:sz w:val="28"/>
                <w:szCs w:val="28"/>
              </w:rPr>
              <w:t xml:space="preserve"> відхилення</w:t>
            </w:r>
            <w:r w:rsidR="00225A1A" w:rsidRPr="00225A1A">
              <w:rPr>
                <w:bCs/>
                <w:sz w:val="28"/>
                <w:szCs w:val="28"/>
              </w:rPr>
              <w:t xml:space="preserve"> для </w:t>
            </w:r>
            <w:r w:rsidR="000553E4">
              <w:rPr>
                <w:bCs/>
                <w:sz w:val="28"/>
                <w:szCs w:val="28"/>
              </w:rPr>
              <w:t xml:space="preserve">виробів неправильної форми </w:t>
            </w:r>
            <w:r w:rsidR="00225A1A" w:rsidRPr="00225A1A">
              <w:rPr>
                <w:bCs/>
                <w:sz w:val="28"/>
                <w:szCs w:val="28"/>
              </w:rPr>
              <w:t xml:space="preserve"> і </w:t>
            </w:r>
            <w:r w:rsidR="000553E4">
              <w:rPr>
                <w:bCs/>
                <w:sz w:val="28"/>
                <w:szCs w:val="28"/>
              </w:rPr>
              <w:t>добірних виробів</w:t>
            </w:r>
            <w:r w:rsidR="00225A1A" w:rsidRPr="00225A1A">
              <w:rPr>
                <w:bCs/>
                <w:sz w:val="28"/>
                <w:szCs w:val="28"/>
              </w:rPr>
              <w:t>,</w:t>
            </w:r>
            <w:r w:rsidR="000553E4">
              <w:rPr>
                <w:bCs/>
                <w:sz w:val="28"/>
                <w:szCs w:val="28"/>
              </w:rPr>
              <w:t xml:space="preserve"> повинні бути наведені</w:t>
            </w:r>
            <w:r w:rsidR="00225A1A" w:rsidRPr="00225A1A">
              <w:rPr>
                <w:bCs/>
                <w:sz w:val="28"/>
                <w:szCs w:val="28"/>
              </w:rPr>
              <w:t xml:space="preserve"> як зазначено в таблиці 1, або, як зазначено виробником.</w:t>
            </w:r>
          </w:p>
          <w:p w:rsidR="00225A1A" w:rsidRPr="00225A1A" w:rsidRDefault="00225A1A" w:rsidP="002D26BF">
            <w:pPr>
              <w:autoSpaceDE w:val="0"/>
              <w:autoSpaceDN w:val="0"/>
              <w:adjustRightInd w:val="0"/>
              <w:jc w:val="both"/>
              <w:rPr>
                <w:bCs/>
                <w:sz w:val="28"/>
                <w:szCs w:val="28"/>
              </w:rPr>
            </w:pPr>
            <w:r w:rsidRPr="00225A1A">
              <w:rPr>
                <w:bCs/>
                <w:sz w:val="28"/>
                <w:szCs w:val="28"/>
              </w:rPr>
              <w:t xml:space="preserve">Ці допуски не поширюються на розміри між поверхнями </w:t>
            </w:r>
            <w:r w:rsidR="000553E4">
              <w:rPr>
                <w:bCs/>
                <w:sz w:val="28"/>
                <w:szCs w:val="28"/>
              </w:rPr>
              <w:t>виробів</w:t>
            </w:r>
            <w:r w:rsidRPr="00225A1A">
              <w:rPr>
                <w:bCs/>
                <w:sz w:val="28"/>
                <w:szCs w:val="28"/>
              </w:rPr>
              <w:t xml:space="preserve">, </w:t>
            </w:r>
            <w:r w:rsidR="000553E4">
              <w:rPr>
                <w:bCs/>
                <w:sz w:val="28"/>
                <w:szCs w:val="28"/>
              </w:rPr>
              <w:t xml:space="preserve">що </w:t>
            </w:r>
            <w:r w:rsidRPr="00225A1A">
              <w:rPr>
                <w:bCs/>
                <w:sz w:val="28"/>
                <w:szCs w:val="28"/>
              </w:rPr>
              <w:t>виготовлен</w:t>
            </w:r>
            <w:r w:rsidR="000553E4">
              <w:rPr>
                <w:bCs/>
                <w:sz w:val="28"/>
                <w:szCs w:val="28"/>
              </w:rPr>
              <w:t>і</w:t>
            </w:r>
            <w:r w:rsidRPr="00225A1A">
              <w:rPr>
                <w:bCs/>
                <w:sz w:val="28"/>
                <w:szCs w:val="28"/>
              </w:rPr>
              <w:t xml:space="preserve"> не плоск</w:t>
            </w:r>
            <w:r w:rsidR="000553E4">
              <w:rPr>
                <w:bCs/>
                <w:sz w:val="28"/>
                <w:szCs w:val="28"/>
              </w:rPr>
              <w:t>ими</w:t>
            </w:r>
            <w:r w:rsidRPr="00225A1A">
              <w:rPr>
                <w:bCs/>
                <w:sz w:val="28"/>
                <w:szCs w:val="28"/>
              </w:rPr>
              <w:t>.</w:t>
            </w:r>
          </w:p>
          <w:p w:rsidR="00225A1A" w:rsidRDefault="00225A1A" w:rsidP="002D26BF">
            <w:pPr>
              <w:autoSpaceDE w:val="0"/>
              <w:autoSpaceDN w:val="0"/>
              <w:adjustRightInd w:val="0"/>
              <w:jc w:val="both"/>
              <w:rPr>
                <w:bCs/>
                <w:sz w:val="28"/>
                <w:szCs w:val="28"/>
              </w:rPr>
            </w:pPr>
            <w:r w:rsidRPr="00225A1A">
              <w:rPr>
                <w:bCs/>
                <w:sz w:val="28"/>
                <w:szCs w:val="28"/>
              </w:rPr>
              <w:t xml:space="preserve">Якщо </w:t>
            </w:r>
            <w:r w:rsidR="000553E4">
              <w:rPr>
                <w:bCs/>
                <w:sz w:val="28"/>
                <w:szCs w:val="28"/>
              </w:rPr>
              <w:t xml:space="preserve">вироби відібрано </w:t>
            </w:r>
            <w:r w:rsidRPr="00225A1A">
              <w:rPr>
                <w:bCs/>
                <w:sz w:val="28"/>
                <w:szCs w:val="28"/>
              </w:rPr>
              <w:t xml:space="preserve">згідно з А.2 і </w:t>
            </w:r>
            <w:r w:rsidR="000553E4">
              <w:rPr>
                <w:bCs/>
                <w:sz w:val="28"/>
                <w:szCs w:val="28"/>
              </w:rPr>
              <w:t>випробувано у відповідності з EN 772-16: 2</w:t>
            </w:r>
            <w:r w:rsidRPr="00225A1A">
              <w:rPr>
                <w:bCs/>
                <w:sz w:val="28"/>
                <w:szCs w:val="28"/>
              </w:rPr>
              <w:t>011 (метод А)), результати оцін</w:t>
            </w:r>
            <w:r w:rsidR="000553E4">
              <w:rPr>
                <w:bCs/>
                <w:sz w:val="28"/>
                <w:szCs w:val="28"/>
              </w:rPr>
              <w:t>ені</w:t>
            </w:r>
            <w:r w:rsidRPr="00225A1A">
              <w:rPr>
                <w:bCs/>
                <w:sz w:val="28"/>
                <w:szCs w:val="28"/>
              </w:rPr>
              <w:t xml:space="preserve"> відповідно до В.1, повинні відповідати заявленій категорії </w:t>
            </w:r>
            <w:r w:rsidR="00951167">
              <w:rPr>
                <w:bCs/>
                <w:sz w:val="28"/>
                <w:szCs w:val="28"/>
              </w:rPr>
              <w:t xml:space="preserve">граничних </w:t>
            </w:r>
            <w:r w:rsidR="002E5B81">
              <w:rPr>
                <w:bCs/>
                <w:sz w:val="28"/>
                <w:szCs w:val="28"/>
              </w:rPr>
              <w:t xml:space="preserve"> відхилень</w:t>
            </w:r>
            <w:r w:rsidRPr="00225A1A">
              <w:rPr>
                <w:bCs/>
                <w:sz w:val="28"/>
                <w:szCs w:val="28"/>
              </w:rPr>
              <w:t>.</w:t>
            </w:r>
          </w:p>
          <w:p w:rsidR="002D26BF" w:rsidRPr="00225A1A" w:rsidRDefault="002D26BF" w:rsidP="002D26BF">
            <w:pPr>
              <w:autoSpaceDE w:val="0"/>
              <w:autoSpaceDN w:val="0"/>
              <w:adjustRightInd w:val="0"/>
              <w:jc w:val="both"/>
              <w:rPr>
                <w:b/>
                <w:bCs/>
                <w:sz w:val="28"/>
                <w:szCs w:val="28"/>
              </w:rPr>
            </w:pPr>
          </w:p>
        </w:tc>
        <w:tc>
          <w:tcPr>
            <w:tcW w:w="5211" w:type="dxa"/>
            <w:tcMar>
              <w:left w:w="227" w:type="dxa"/>
              <w:right w:w="57" w:type="dxa"/>
            </w:tcMar>
          </w:tcPr>
          <w:p w:rsidR="00FD3571" w:rsidRDefault="00FD3571" w:rsidP="002D26BF">
            <w:pPr>
              <w:autoSpaceDE w:val="0"/>
              <w:autoSpaceDN w:val="0"/>
              <w:adjustRightInd w:val="0"/>
              <w:jc w:val="both"/>
              <w:rPr>
                <w:bCs/>
                <w:sz w:val="28"/>
                <w:szCs w:val="28"/>
              </w:rPr>
            </w:pPr>
          </w:p>
          <w:p w:rsidR="002D038A" w:rsidRPr="002D038A" w:rsidRDefault="002D038A" w:rsidP="002D26BF">
            <w:pPr>
              <w:autoSpaceDE w:val="0"/>
              <w:autoSpaceDN w:val="0"/>
              <w:adjustRightInd w:val="0"/>
              <w:jc w:val="both"/>
              <w:rPr>
                <w:bCs/>
                <w:sz w:val="28"/>
                <w:szCs w:val="28"/>
                <w:lang w:val="en-US"/>
              </w:rPr>
            </w:pPr>
            <w:r w:rsidRPr="002D038A">
              <w:rPr>
                <w:bCs/>
                <w:sz w:val="28"/>
                <w:szCs w:val="28"/>
                <w:lang w:val="en-US"/>
              </w:rPr>
              <w:t>Tolerances for non-regular shaped and accessory units shall be as given in Table 1 or as declared by the</w:t>
            </w:r>
            <w:r w:rsidR="00225A1A">
              <w:rPr>
                <w:bCs/>
                <w:sz w:val="28"/>
                <w:szCs w:val="28"/>
              </w:rPr>
              <w:t xml:space="preserve"> </w:t>
            </w:r>
            <w:r w:rsidRPr="002D038A">
              <w:rPr>
                <w:bCs/>
                <w:sz w:val="28"/>
                <w:szCs w:val="28"/>
                <w:lang w:val="en-US"/>
              </w:rPr>
              <w:t>manufacturer.</w:t>
            </w:r>
          </w:p>
          <w:p w:rsidR="002D038A" w:rsidRPr="002D038A" w:rsidRDefault="002D038A" w:rsidP="002D26BF">
            <w:pPr>
              <w:autoSpaceDE w:val="0"/>
              <w:autoSpaceDN w:val="0"/>
              <w:adjustRightInd w:val="0"/>
              <w:jc w:val="both"/>
              <w:rPr>
                <w:bCs/>
                <w:sz w:val="28"/>
                <w:szCs w:val="28"/>
                <w:lang w:val="en-US"/>
              </w:rPr>
            </w:pPr>
            <w:r w:rsidRPr="002D038A">
              <w:rPr>
                <w:bCs/>
                <w:sz w:val="28"/>
                <w:szCs w:val="28"/>
                <w:lang w:val="en-US"/>
              </w:rPr>
              <w:t>These tolerances shall not apply to the dimensions between the surfaces of units which are manufactured to</w:t>
            </w:r>
            <w:r w:rsidR="00225A1A">
              <w:rPr>
                <w:bCs/>
                <w:sz w:val="28"/>
                <w:szCs w:val="28"/>
              </w:rPr>
              <w:t xml:space="preserve"> </w:t>
            </w:r>
            <w:r w:rsidRPr="002D038A">
              <w:rPr>
                <w:bCs/>
                <w:sz w:val="28"/>
                <w:szCs w:val="28"/>
                <w:lang w:val="en-US"/>
              </w:rPr>
              <w:t>be non planar.</w:t>
            </w:r>
          </w:p>
          <w:p w:rsidR="002D038A" w:rsidRPr="002D038A" w:rsidRDefault="002D038A" w:rsidP="002D26BF">
            <w:pPr>
              <w:autoSpaceDE w:val="0"/>
              <w:autoSpaceDN w:val="0"/>
              <w:adjustRightInd w:val="0"/>
              <w:jc w:val="both"/>
              <w:rPr>
                <w:b/>
                <w:bCs/>
                <w:sz w:val="28"/>
                <w:szCs w:val="28"/>
                <w:lang w:val="en-US"/>
              </w:rPr>
            </w:pPr>
            <w:r w:rsidRPr="002D038A">
              <w:rPr>
                <w:bCs/>
                <w:sz w:val="28"/>
                <w:szCs w:val="28"/>
                <w:lang w:val="en-US"/>
              </w:rPr>
              <w:t>If sampled in accordance with A.2 and tested in accordance with EN 772-16:2011 (method a)), the results</w:t>
            </w:r>
            <w:r w:rsidR="00225A1A">
              <w:rPr>
                <w:bCs/>
                <w:sz w:val="28"/>
                <w:szCs w:val="28"/>
              </w:rPr>
              <w:t xml:space="preserve"> </w:t>
            </w:r>
            <w:r w:rsidRPr="002D038A">
              <w:rPr>
                <w:bCs/>
                <w:sz w:val="28"/>
                <w:szCs w:val="28"/>
                <w:lang w:val="en-US"/>
              </w:rPr>
              <w:t>evaluated in accordance with B.1 shall conform to the declared tolerance category.</w:t>
            </w:r>
          </w:p>
        </w:tc>
      </w:tr>
      <w:tr w:rsidR="002D038A" w:rsidRPr="00FA1142" w:rsidTr="00951167">
        <w:tc>
          <w:tcPr>
            <w:tcW w:w="5210" w:type="dxa"/>
            <w:tcMar>
              <w:left w:w="57" w:type="dxa"/>
              <w:right w:w="227" w:type="dxa"/>
            </w:tcMar>
          </w:tcPr>
          <w:p w:rsidR="002D26BF" w:rsidRPr="002D26BF" w:rsidRDefault="002D26BF" w:rsidP="002D26BF">
            <w:pPr>
              <w:autoSpaceDE w:val="0"/>
              <w:autoSpaceDN w:val="0"/>
              <w:adjustRightInd w:val="0"/>
              <w:jc w:val="both"/>
              <w:rPr>
                <w:b/>
                <w:bCs/>
                <w:sz w:val="28"/>
                <w:szCs w:val="28"/>
              </w:rPr>
            </w:pPr>
            <w:r w:rsidRPr="002D26BF">
              <w:rPr>
                <w:b/>
                <w:bCs/>
                <w:sz w:val="28"/>
                <w:szCs w:val="28"/>
              </w:rPr>
              <w:t xml:space="preserve">5.2.2.2 </w:t>
            </w:r>
            <w:r>
              <w:rPr>
                <w:b/>
                <w:bCs/>
                <w:sz w:val="28"/>
                <w:szCs w:val="28"/>
              </w:rPr>
              <w:t>П</w:t>
            </w:r>
            <w:r w:rsidRPr="002D26BF">
              <w:rPr>
                <w:b/>
                <w:bCs/>
                <w:sz w:val="28"/>
                <w:szCs w:val="28"/>
              </w:rPr>
              <w:t>лощинн</w:t>
            </w:r>
            <w:r>
              <w:rPr>
                <w:b/>
                <w:bCs/>
                <w:sz w:val="28"/>
                <w:szCs w:val="28"/>
              </w:rPr>
              <w:t>і</w:t>
            </w:r>
            <w:r w:rsidRPr="002D26BF">
              <w:rPr>
                <w:b/>
                <w:bCs/>
                <w:sz w:val="28"/>
                <w:szCs w:val="28"/>
              </w:rPr>
              <w:t>ст</w:t>
            </w:r>
            <w:r>
              <w:rPr>
                <w:b/>
                <w:bCs/>
                <w:sz w:val="28"/>
                <w:szCs w:val="28"/>
              </w:rPr>
              <w:t>ь</w:t>
            </w:r>
            <w:r w:rsidRPr="002D26BF">
              <w:rPr>
                <w:b/>
                <w:bCs/>
                <w:sz w:val="28"/>
                <w:szCs w:val="28"/>
              </w:rPr>
              <w:t xml:space="preserve"> грані постелі</w:t>
            </w:r>
          </w:p>
          <w:p w:rsidR="002D26BF" w:rsidRPr="002D26BF" w:rsidRDefault="002D26BF" w:rsidP="002D26BF">
            <w:pPr>
              <w:autoSpaceDE w:val="0"/>
              <w:autoSpaceDN w:val="0"/>
              <w:adjustRightInd w:val="0"/>
              <w:jc w:val="both"/>
              <w:rPr>
                <w:bCs/>
                <w:sz w:val="28"/>
                <w:szCs w:val="28"/>
              </w:rPr>
            </w:pPr>
            <w:r w:rsidRPr="002D26BF">
              <w:rPr>
                <w:bCs/>
                <w:sz w:val="28"/>
                <w:szCs w:val="28"/>
              </w:rPr>
              <w:t xml:space="preserve">Коли </w:t>
            </w:r>
            <w:r>
              <w:rPr>
                <w:bCs/>
                <w:sz w:val="28"/>
                <w:szCs w:val="28"/>
              </w:rPr>
              <w:t xml:space="preserve">для </w:t>
            </w:r>
            <w:r w:rsidRPr="002D26BF">
              <w:rPr>
                <w:bCs/>
                <w:sz w:val="28"/>
                <w:szCs w:val="28"/>
              </w:rPr>
              <w:t>бетон</w:t>
            </w:r>
            <w:r>
              <w:rPr>
                <w:bCs/>
                <w:sz w:val="28"/>
                <w:szCs w:val="28"/>
              </w:rPr>
              <w:t xml:space="preserve">них стінових виробів </w:t>
            </w:r>
            <w:r w:rsidRPr="002D26BF">
              <w:rPr>
                <w:bCs/>
                <w:sz w:val="28"/>
                <w:szCs w:val="28"/>
              </w:rPr>
              <w:t xml:space="preserve"> </w:t>
            </w:r>
            <w:r>
              <w:rPr>
                <w:bCs/>
                <w:sz w:val="28"/>
                <w:szCs w:val="28"/>
              </w:rPr>
              <w:t>задекларовано</w:t>
            </w:r>
            <w:r w:rsidRPr="002D26BF">
              <w:rPr>
                <w:bCs/>
                <w:sz w:val="28"/>
                <w:szCs w:val="28"/>
              </w:rPr>
              <w:t xml:space="preserve"> категорі</w:t>
            </w:r>
            <w:r>
              <w:rPr>
                <w:bCs/>
                <w:sz w:val="28"/>
                <w:szCs w:val="28"/>
              </w:rPr>
              <w:t>ю</w:t>
            </w:r>
            <w:r w:rsidRPr="002D26BF">
              <w:rPr>
                <w:bCs/>
                <w:sz w:val="28"/>
                <w:szCs w:val="28"/>
              </w:rPr>
              <w:t xml:space="preserve"> допус</w:t>
            </w:r>
            <w:r w:rsidR="002E5B81">
              <w:rPr>
                <w:bCs/>
                <w:sz w:val="28"/>
                <w:szCs w:val="28"/>
              </w:rPr>
              <w:t>тимих відхилень</w:t>
            </w:r>
            <w:r w:rsidRPr="002D26BF">
              <w:rPr>
                <w:bCs/>
                <w:sz w:val="28"/>
                <w:szCs w:val="28"/>
              </w:rPr>
              <w:t xml:space="preserve"> </w:t>
            </w:r>
            <w:r w:rsidRPr="002D26BF">
              <w:rPr>
                <w:bCs/>
                <w:sz w:val="28"/>
                <w:szCs w:val="28"/>
                <w:lang w:val="en-US"/>
              </w:rPr>
              <w:t>D</w:t>
            </w:r>
            <w:r w:rsidRPr="002D26BF">
              <w:rPr>
                <w:bCs/>
                <w:sz w:val="28"/>
                <w:szCs w:val="28"/>
              </w:rPr>
              <w:t>4 для використання з тонкошаров</w:t>
            </w:r>
            <w:r>
              <w:rPr>
                <w:bCs/>
                <w:sz w:val="28"/>
                <w:szCs w:val="28"/>
              </w:rPr>
              <w:t>им</w:t>
            </w:r>
            <w:r w:rsidRPr="002D26BF">
              <w:rPr>
                <w:bCs/>
                <w:sz w:val="28"/>
                <w:szCs w:val="28"/>
              </w:rPr>
              <w:t xml:space="preserve"> розчин</w:t>
            </w:r>
            <w:r>
              <w:rPr>
                <w:bCs/>
                <w:sz w:val="28"/>
                <w:szCs w:val="28"/>
              </w:rPr>
              <w:t>ом</w:t>
            </w:r>
            <w:r w:rsidRPr="002D26BF">
              <w:rPr>
                <w:bCs/>
                <w:sz w:val="28"/>
                <w:szCs w:val="28"/>
              </w:rPr>
              <w:t>,</w:t>
            </w:r>
            <w:r>
              <w:rPr>
                <w:bCs/>
                <w:sz w:val="28"/>
                <w:szCs w:val="28"/>
              </w:rPr>
              <w:t xml:space="preserve"> виробник повинен також заявити</w:t>
            </w:r>
            <w:r w:rsidRPr="002D26BF">
              <w:rPr>
                <w:bCs/>
                <w:sz w:val="28"/>
                <w:szCs w:val="28"/>
              </w:rPr>
              <w:t xml:space="preserve"> максимальне відхилення від площинності </w:t>
            </w:r>
            <w:r>
              <w:rPr>
                <w:bCs/>
                <w:sz w:val="28"/>
                <w:szCs w:val="28"/>
              </w:rPr>
              <w:t>грані постелі</w:t>
            </w:r>
            <w:r w:rsidRPr="002D26BF">
              <w:rPr>
                <w:bCs/>
                <w:sz w:val="28"/>
                <w:szCs w:val="28"/>
              </w:rPr>
              <w:t>.</w:t>
            </w:r>
          </w:p>
          <w:p w:rsidR="002D038A" w:rsidRDefault="002D26BF" w:rsidP="002D26BF">
            <w:pPr>
              <w:autoSpaceDE w:val="0"/>
              <w:autoSpaceDN w:val="0"/>
              <w:adjustRightInd w:val="0"/>
              <w:jc w:val="both"/>
              <w:rPr>
                <w:bCs/>
                <w:sz w:val="28"/>
                <w:szCs w:val="28"/>
              </w:rPr>
            </w:pPr>
            <w:r w:rsidRPr="002D26BF">
              <w:rPr>
                <w:bCs/>
                <w:sz w:val="28"/>
                <w:szCs w:val="28"/>
              </w:rPr>
              <w:t xml:space="preserve">Якщо вироби відібрано згідно з А.2 і </w:t>
            </w:r>
            <w:r>
              <w:rPr>
                <w:bCs/>
                <w:sz w:val="28"/>
                <w:szCs w:val="28"/>
              </w:rPr>
              <w:t>випробувано</w:t>
            </w:r>
            <w:r w:rsidRPr="002D26BF">
              <w:rPr>
                <w:bCs/>
                <w:sz w:val="28"/>
                <w:szCs w:val="28"/>
              </w:rPr>
              <w:t xml:space="preserve"> </w:t>
            </w:r>
            <w:r>
              <w:rPr>
                <w:bCs/>
                <w:sz w:val="28"/>
                <w:szCs w:val="28"/>
              </w:rPr>
              <w:t>згідно</w:t>
            </w:r>
            <w:r w:rsidRPr="002D26BF">
              <w:rPr>
                <w:bCs/>
                <w:sz w:val="28"/>
                <w:szCs w:val="28"/>
              </w:rPr>
              <w:t xml:space="preserve"> з </w:t>
            </w:r>
            <w:r w:rsidRPr="002D26BF">
              <w:rPr>
                <w:bCs/>
                <w:sz w:val="28"/>
                <w:szCs w:val="28"/>
                <w:lang w:val="en-US"/>
              </w:rPr>
              <w:t>EN</w:t>
            </w:r>
            <w:r w:rsidRPr="002D26BF">
              <w:rPr>
                <w:bCs/>
                <w:sz w:val="28"/>
                <w:szCs w:val="28"/>
              </w:rPr>
              <w:t xml:space="preserve"> 772-20, відхилення від площинності гран</w:t>
            </w:r>
            <w:r>
              <w:rPr>
                <w:bCs/>
                <w:sz w:val="28"/>
                <w:szCs w:val="28"/>
              </w:rPr>
              <w:t>і</w:t>
            </w:r>
            <w:r w:rsidRPr="002D26BF">
              <w:rPr>
                <w:bCs/>
                <w:sz w:val="28"/>
                <w:szCs w:val="28"/>
              </w:rPr>
              <w:t xml:space="preserve"> </w:t>
            </w:r>
            <w:r>
              <w:rPr>
                <w:bCs/>
                <w:sz w:val="28"/>
                <w:szCs w:val="28"/>
              </w:rPr>
              <w:t>постелі</w:t>
            </w:r>
            <w:r w:rsidRPr="002D26BF">
              <w:rPr>
                <w:bCs/>
                <w:sz w:val="28"/>
                <w:szCs w:val="28"/>
              </w:rPr>
              <w:t xml:space="preserve"> не повинн</w:t>
            </w:r>
            <w:r>
              <w:rPr>
                <w:bCs/>
                <w:sz w:val="28"/>
                <w:szCs w:val="28"/>
              </w:rPr>
              <w:t>о</w:t>
            </w:r>
            <w:r w:rsidRPr="002D26BF">
              <w:rPr>
                <w:bCs/>
                <w:sz w:val="28"/>
                <w:szCs w:val="28"/>
              </w:rPr>
              <w:t xml:space="preserve"> перевищувати за</w:t>
            </w:r>
            <w:r>
              <w:rPr>
                <w:bCs/>
                <w:sz w:val="28"/>
                <w:szCs w:val="28"/>
              </w:rPr>
              <w:t>явленої</w:t>
            </w:r>
            <w:r w:rsidRPr="002D26BF">
              <w:rPr>
                <w:bCs/>
                <w:sz w:val="28"/>
                <w:szCs w:val="28"/>
              </w:rPr>
              <w:t xml:space="preserve"> величин</w:t>
            </w:r>
            <w:r>
              <w:rPr>
                <w:bCs/>
                <w:sz w:val="28"/>
                <w:szCs w:val="28"/>
              </w:rPr>
              <w:t>и</w:t>
            </w:r>
            <w:r w:rsidRPr="002D26BF">
              <w:rPr>
                <w:bCs/>
                <w:sz w:val="28"/>
                <w:szCs w:val="28"/>
              </w:rPr>
              <w:t>.</w:t>
            </w:r>
          </w:p>
          <w:p w:rsidR="00D36370" w:rsidRPr="002D26BF" w:rsidRDefault="00D36370" w:rsidP="002D26BF">
            <w:pPr>
              <w:autoSpaceDE w:val="0"/>
              <w:autoSpaceDN w:val="0"/>
              <w:adjustRightInd w:val="0"/>
              <w:jc w:val="both"/>
              <w:rPr>
                <w:b/>
                <w:bCs/>
                <w:sz w:val="28"/>
                <w:szCs w:val="28"/>
              </w:rPr>
            </w:pPr>
          </w:p>
        </w:tc>
        <w:tc>
          <w:tcPr>
            <w:tcW w:w="5211" w:type="dxa"/>
            <w:tcMar>
              <w:left w:w="227" w:type="dxa"/>
              <w:right w:w="57" w:type="dxa"/>
            </w:tcMar>
          </w:tcPr>
          <w:p w:rsidR="002D038A" w:rsidRPr="00885A58" w:rsidRDefault="002D038A" w:rsidP="002D26BF">
            <w:pPr>
              <w:autoSpaceDE w:val="0"/>
              <w:autoSpaceDN w:val="0"/>
              <w:adjustRightInd w:val="0"/>
              <w:jc w:val="both"/>
              <w:rPr>
                <w:b/>
                <w:bCs/>
                <w:sz w:val="28"/>
                <w:szCs w:val="28"/>
                <w:lang w:val="en-US"/>
              </w:rPr>
            </w:pPr>
            <w:r w:rsidRPr="00885A58">
              <w:rPr>
                <w:b/>
                <w:bCs/>
                <w:sz w:val="28"/>
                <w:szCs w:val="28"/>
                <w:lang w:val="en-US"/>
              </w:rPr>
              <w:t>5.2.2.2 Flatness of bed faces</w:t>
            </w:r>
          </w:p>
          <w:p w:rsidR="002D038A" w:rsidRPr="002D038A" w:rsidRDefault="002D038A" w:rsidP="002D26BF">
            <w:pPr>
              <w:autoSpaceDE w:val="0"/>
              <w:autoSpaceDN w:val="0"/>
              <w:adjustRightInd w:val="0"/>
              <w:jc w:val="both"/>
              <w:rPr>
                <w:bCs/>
                <w:sz w:val="28"/>
                <w:szCs w:val="28"/>
                <w:lang w:val="en-US"/>
              </w:rPr>
            </w:pPr>
            <w:r w:rsidRPr="002D038A">
              <w:rPr>
                <w:bCs/>
                <w:sz w:val="28"/>
                <w:szCs w:val="28"/>
                <w:lang w:val="en-US"/>
              </w:rPr>
              <w:t>When aggregate concrete masonry units are declared as tolerance category D4 for use with thin layer mortar,</w:t>
            </w:r>
            <w:r w:rsidR="00885A58">
              <w:rPr>
                <w:bCs/>
                <w:sz w:val="28"/>
                <w:szCs w:val="28"/>
              </w:rPr>
              <w:t xml:space="preserve"> </w:t>
            </w:r>
            <w:r w:rsidRPr="002D038A">
              <w:rPr>
                <w:bCs/>
                <w:sz w:val="28"/>
                <w:szCs w:val="28"/>
                <w:lang w:val="en-US"/>
              </w:rPr>
              <w:t>the manufacturer shall also declare the maximum deviation from flatness of the bed faces.</w:t>
            </w:r>
          </w:p>
          <w:p w:rsidR="002D038A" w:rsidRPr="002D038A" w:rsidRDefault="002D038A" w:rsidP="002D26BF">
            <w:pPr>
              <w:autoSpaceDE w:val="0"/>
              <w:autoSpaceDN w:val="0"/>
              <w:adjustRightInd w:val="0"/>
              <w:jc w:val="both"/>
              <w:rPr>
                <w:bCs/>
                <w:sz w:val="28"/>
                <w:szCs w:val="28"/>
                <w:lang w:val="en-US"/>
              </w:rPr>
            </w:pPr>
            <w:r w:rsidRPr="002D038A">
              <w:rPr>
                <w:bCs/>
                <w:sz w:val="28"/>
                <w:szCs w:val="28"/>
                <w:lang w:val="en-US"/>
              </w:rPr>
              <w:t>If sampled in accordance with A.2 and tested in accordance with EN 772-20, the deviation from flatness of the</w:t>
            </w:r>
            <w:r w:rsidR="00885A58">
              <w:rPr>
                <w:bCs/>
                <w:sz w:val="28"/>
                <w:szCs w:val="28"/>
              </w:rPr>
              <w:t xml:space="preserve"> </w:t>
            </w:r>
            <w:r w:rsidRPr="002D038A">
              <w:rPr>
                <w:bCs/>
                <w:sz w:val="28"/>
                <w:szCs w:val="28"/>
                <w:lang w:val="en-US"/>
              </w:rPr>
              <w:t>bed faces shall not exceed the declared value.</w:t>
            </w:r>
          </w:p>
        </w:tc>
      </w:tr>
      <w:tr w:rsidR="002D038A" w:rsidRPr="00FA1142" w:rsidTr="00951167">
        <w:tc>
          <w:tcPr>
            <w:tcW w:w="5210" w:type="dxa"/>
            <w:tcMar>
              <w:left w:w="57" w:type="dxa"/>
              <w:right w:w="227" w:type="dxa"/>
            </w:tcMar>
          </w:tcPr>
          <w:p w:rsidR="00C00196" w:rsidRPr="00C00196" w:rsidRDefault="00C00196" w:rsidP="00C00196">
            <w:pPr>
              <w:autoSpaceDE w:val="0"/>
              <w:autoSpaceDN w:val="0"/>
              <w:adjustRightInd w:val="0"/>
              <w:jc w:val="both"/>
              <w:rPr>
                <w:b/>
                <w:bCs/>
                <w:sz w:val="28"/>
                <w:szCs w:val="28"/>
              </w:rPr>
            </w:pPr>
            <w:r w:rsidRPr="00C00196">
              <w:rPr>
                <w:b/>
                <w:bCs/>
                <w:sz w:val="28"/>
                <w:szCs w:val="28"/>
              </w:rPr>
              <w:lastRenderedPageBreak/>
              <w:t xml:space="preserve">5.2.2.3 </w:t>
            </w:r>
            <w:r w:rsidR="00D36370">
              <w:rPr>
                <w:b/>
                <w:bCs/>
                <w:sz w:val="28"/>
                <w:szCs w:val="28"/>
              </w:rPr>
              <w:t>Паралельність граней постелі</w:t>
            </w:r>
          </w:p>
          <w:p w:rsidR="00C00196" w:rsidRPr="00C00196" w:rsidRDefault="00C00196" w:rsidP="00C00196">
            <w:pPr>
              <w:autoSpaceDE w:val="0"/>
              <w:autoSpaceDN w:val="0"/>
              <w:adjustRightInd w:val="0"/>
              <w:jc w:val="both"/>
              <w:rPr>
                <w:bCs/>
                <w:sz w:val="28"/>
                <w:szCs w:val="28"/>
              </w:rPr>
            </w:pPr>
            <w:r w:rsidRPr="00C00196">
              <w:rPr>
                <w:bCs/>
                <w:sz w:val="28"/>
                <w:szCs w:val="28"/>
              </w:rPr>
              <w:t xml:space="preserve">Коли </w:t>
            </w:r>
            <w:r>
              <w:rPr>
                <w:bCs/>
                <w:sz w:val="28"/>
                <w:szCs w:val="28"/>
              </w:rPr>
              <w:t xml:space="preserve"> для </w:t>
            </w:r>
            <w:r w:rsidRPr="00C00196">
              <w:rPr>
                <w:bCs/>
                <w:sz w:val="28"/>
                <w:szCs w:val="28"/>
              </w:rPr>
              <w:t>бетон</w:t>
            </w:r>
            <w:r>
              <w:rPr>
                <w:bCs/>
                <w:sz w:val="28"/>
                <w:szCs w:val="28"/>
              </w:rPr>
              <w:t>них стінових виробів</w:t>
            </w:r>
            <w:r w:rsidRPr="00C00196">
              <w:rPr>
                <w:bCs/>
                <w:sz w:val="28"/>
                <w:szCs w:val="28"/>
              </w:rPr>
              <w:t xml:space="preserve"> </w:t>
            </w:r>
            <w:r>
              <w:rPr>
                <w:bCs/>
                <w:sz w:val="28"/>
                <w:szCs w:val="28"/>
              </w:rPr>
              <w:t>заявлено</w:t>
            </w:r>
            <w:r w:rsidRPr="00C00196">
              <w:rPr>
                <w:bCs/>
                <w:sz w:val="28"/>
                <w:szCs w:val="28"/>
              </w:rPr>
              <w:t xml:space="preserve"> категорі</w:t>
            </w:r>
            <w:r>
              <w:rPr>
                <w:bCs/>
                <w:sz w:val="28"/>
                <w:szCs w:val="28"/>
              </w:rPr>
              <w:t>ю</w:t>
            </w:r>
            <w:r w:rsidRPr="00C00196">
              <w:rPr>
                <w:bCs/>
                <w:sz w:val="28"/>
                <w:szCs w:val="28"/>
              </w:rPr>
              <w:t xml:space="preserve"> допус</w:t>
            </w:r>
            <w:r w:rsidR="002E5B81">
              <w:rPr>
                <w:bCs/>
                <w:sz w:val="28"/>
                <w:szCs w:val="28"/>
              </w:rPr>
              <w:t>тимих відхилень</w:t>
            </w:r>
            <w:r w:rsidRPr="00C00196">
              <w:rPr>
                <w:bCs/>
                <w:sz w:val="28"/>
                <w:szCs w:val="28"/>
              </w:rPr>
              <w:t xml:space="preserve"> </w:t>
            </w:r>
            <w:r w:rsidRPr="00C00196">
              <w:rPr>
                <w:bCs/>
                <w:sz w:val="28"/>
                <w:szCs w:val="28"/>
                <w:lang w:val="ru-RU"/>
              </w:rPr>
              <w:t>D</w:t>
            </w:r>
            <w:r w:rsidRPr="00C00196">
              <w:rPr>
                <w:bCs/>
                <w:sz w:val="28"/>
                <w:szCs w:val="28"/>
              </w:rPr>
              <w:t>4 для використання з тонкошаров</w:t>
            </w:r>
            <w:r>
              <w:rPr>
                <w:bCs/>
                <w:sz w:val="28"/>
                <w:szCs w:val="28"/>
              </w:rPr>
              <w:t>им</w:t>
            </w:r>
            <w:r w:rsidRPr="00C00196">
              <w:rPr>
                <w:bCs/>
                <w:sz w:val="28"/>
                <w:szCs w:val="28"/>
              </w:rPr>
              <w:t xml:space="preserve"> розчин</w:t>
            </w:r>
            <w:r>
              <w:rPr>
                <w:bCs/>
                <w:sz w:val="28"/>
                <w:szCs w:val="28"/>
              </w:rPr>
              <w:t>ом</w:t>
            </w:r>
            <w:r w:rsidRPr="00C00196">
              <w:rPr>
                <w:bCs/>
                <w:sz w:val="28"/>
                <w:szCs w:val="28"/>
              </w:rPr>
              <w:t xml:space="preserve">, виробник повинен також заявити максимальне відхилення від </w:t>
            </w:r>
            <w:r>
              <w:rPr>
                <w:bCs/>
                <w:sz w:val="28"/>
                <w:szCs w:val="28"/>
              </w:rPr>
              <w:t>паралельності</w:t>
            </w:r>
            <w:r w:rsidRPr="00C00196">
              <w:rPr>
                <w:bCs/>
                <w:sz w:val="28"/>
                <w:szCs w:val="28"/>
              </w:rPr>
              <w:t xml:space="preserve"> грані постелі.</w:t>
            </w:r>
          </w:p>
          <w:p w:rsidR="002D038A" w:rsidRDefault="00C00196" w:rsidP="00C00196">
            <w:pPr>
              <w:autoSpaceDE w:val="0"/>
              <w:autoSpaceDN w:val="0"/>
              <w:adjustRightInd w:val="0"/>
              <w:jc w:val="both"/>
              <w:rPr>
                <w:bCs/>
                <w:sz w:val="28"/>
                <w:szCs w:val="28"/>
              </w:rPr>
            </w:pPr>
            <w:r w:rsidRPr="00C00196">
              <w:rPr>
                <w:bCs/>
                <w:sz w:val="28"/>
                <w:szCs w:val="28"/>
              </w:rPr>
              <w:t xml:space="preserve">Якщо вироби відібрано згідно з А.2 і </w:t>
            </w:r>
            <w:r>
              <w:rPr>
                <w:bCs/>
                <w:sz w:val="28"/>
                <w:szCs w:val="28"/>
              </w:rPr>
              <w:t>випробувано згідно</w:t>
            </w:r>
            <w:r w:rsidRPr="00C00196">
              <w:rPr>
                <w:bCs/>
                <w:sz w:val="28"/>
                <w:szCs w:val="28"/>
              </w:rPr>
              <w:t xml:space="preserve"> з </w:t>
            </w:r>
            <w:r w:rsidRPr="00C00196">
              <w:rPr>
                <w:bCs/>
                <w:sz w:val="28"/>
                <w:szCs w:val="28"/>
                <w:lang w:val="ru-RU"/>
              </w:rPr>
              <w:t>EN</w:t>
            </w:r>
            <w:r>
              <w:rPr>
                <w:bCs/>
                <w:sz w:val="28"/>
                <w:szCs w:val="28"/>
              </w:rPr>
              <w:t xml:space="preserve"> 772-16: 2</w:t>
            </w:r>
            <w:r w:rsidRPr="00C00196">
              <w:rPr>
                <w:bCs/>
                <w:sz w:val="28"/>
                <w:szCs w:val="28"/>
              </w:rPr>
              <w:t xml:space="preserve">011 (метод </w:t>
            </w:r>
            <w:r w:rsidRPr="00C00196">
              <w:rPr>
                <w:bCs/>
                <w:sz w:val="28"/>
                <w:szCs w:val="28"/>
                <w:lang w:val="ru-RU"/>
              </w:rPr>
              <w:t>D</w:t>
            </w:r>
            <w:r w:rsidRPr="00C00196">
              <w:rPr>
                <w:bCs/>
                <w:sz w:val="28"/>
                <w:szCs w:val="28"/>
              </w:rPr>
              <w:t xml:space="preserve">)), відхилення від </w:t>
            </w:r>
            <w:r>
              <w:rPr>
                <w:bCs/>
                <w:sz w:val="28"/>
                <w:szCs w:val="28"/>
              </w:rPr>
              <w:t>паралельності</w:t>
            </w:r>
            <w:r w:rsidRPr="00C00196">
              <w:rPr>
                <w:bCs/>
                <w:sz w:val="28"/>
                <w:szCs w:val="28"/>
              </w:rPr>
              <w:t xml:space="preserve"> грані постелі не повинн</w:t>
            </w:r>
            <w:r>
              <w:rPr>
                <w:bCs/>
                <w:sz w:val="28"/>
                <w:szCs w:val="28"/>
              </w:rPr>
              <w:t>о</w:t>
            </w:r>
            <w:r w:rsidRPr="00C00196">
              <w:rPr>
                <w:bCs/>
                <w:sz w:val="28"/>
                <w:szCs w:val="28"/>
              </w:rPr>
              <w:t xml:space="preserve"> перевищувати за</w:t>
            </w:r>
            <w:r>
              <w:rPr>
                <w:bCs/>
                <w:sz w:val="28"/>
                <w:szCs w:val="28"/>
              </w:rPr>
              <w:t>явленої</w:t>
            </w:r>
            <w:r w:rsidRPr="00C00196">
              <w:rPr>
                <w:bCs/>
                <w:sz w:val="28"/>
                <w:szCs w:val="28"/>
              </w:rPr>
              <w:t xml:space="preserve"> величин</w:t>
            </w:r>
            <w:r>
              <w:rPr>
                <w:bCs/>
                <w:sz w:val="28"/>
                <w:szCs w:val="28"/>
              </w:rPr>
              <w:t>и</w:t>
            </w:r>
            <w:r w:rsidRPr="00C00196">
              <w:rPr>
                <w:bCs/>
                <w:sz w:val="28"/>
                <w:szCs w:val="28"/>
              </w:rPr>
              <w:t>.</w:t>
            </w:r>
          </w:p>
          <w:p w:rsidR="00D36370" w:rsidRPr="00C00196" w:rsidRDefault="00D36370" w:rsidP="00C00196">
            <w:pPr>
              <w:autoSpaceDE w:val="0"/>
              <w:autoSpaceDN w:val="0"/>
              <w:adjustRightInd w:val="0"/>
              <w:jc w:val="both"/>
              <w:rPr>
                <w:b/>
                <w:bCs/>
                <w:sz w:val="28"/>
                <w:szCs w:val="28"/>
              </w:rPr>
            </w:pPr>
          </w:p>
        </w:tc>
        <w:tc>
          <w:tcPr>
            <w:tcW w:w="5211" w:type="dxa"/>
            <w:tcMar>
              <w:left w:w="227" w:type="dxa"/>
              <w:right w:w="57" w:type="dxa"/>
            </w:tcMar>
          </w:tcPr>
          <w:p w:rsidR="002D038A" w:rsidRPr="00885A58" w:rsidRDefault="002D038A" w:rsidP="00C00196">
            <w:pPr>
              <w:autoSpaceDE w:val="0"/>
              <w:autoSpaceDN w:val="0"/>
              <w:adjustRightInd w:val="0"/>
              <w:jc w:val="both"/>
              <w:rPr>
                <w:b/>
                <w:bCs/>
                <w:sz w:val="28"/>
                <w:szCs w:val="28"/>
                <w:lang w:val="en-US"/>
              </w:rPr>
            </w:pPr>
            <w:r w:rsidRPr="00885A58">
              <w:rPr>
                <w:b/>
                <w:bCs/>
                <w:sz w:val="28"/>
                <w:szCs w:val="28"/>
                <w:lang w:val="en-US"/>
              </w:rPr>
              <w:t>5.2.2.3 Plane parallelism of bed faces</w:t>
            </w:r>
          </w:p>
          <w:p w:rsidR="002D038A" w:rsidRPr="002D038A" w:rsidRDefault="002D038A" w:rsidP="00C00196">
            <w:pPr>
              <w:autoSpaceDE w:val="0"/>
              <w:autoSpaceDN w:val="0"/>
              <w:adjustRightInd w:val="0"/>
              <w:jc w:val="both"/>
              <w:rPr>
                <w:bCs/>
                <w:sz w:val="28"/>
                <w:szCs w:val="28"/>
                <w:lang w:val="en-US"/>
              </w:rPr>
            </w:pPr>
            <w:r w:rsidRPr="002D038A">
              <w:rPr>
                <w:bCs/>
                <w:sz w:val="28"/>
                <w:szCs w:val="28"/>
                <w:lang w:val="en-US"/>
              </w:rPr>
              <w:t>When aggregate concrete masonry units are declared as tolerance category D4 for use with thin layer mortar,</w:t>
            </w:r>
            <w:r w:rsidR="002D26BF">
              <w:rPr>
                <w:bCs/>
                <w:sz w:val="28"/>
                <w:szCs w:val="28"/>
              </w:rPr>
              <w:t xml:space="preserve"> </w:t>
            </w:r>
            <w:r w:rsidRPr="002D038A">
              <w:rPr>
                <w:bCs/>
                <w:sz w:val="28"/>
                <w:szCs w:val="28"/>
                <w:lang w:val="en-US"/>
              </w:rPr>
              <w:t>the manufacturer shall also declare the maximum deviation from plane parallelism of the bed faces.</w:t>
            </w:r>
          </w:p>
          <w:p w:rsidR="002D038A" w:rsidRPr="002D038A" w:rsidRDefault="002D038A" w:rsidP="00C00196">
            <w:pPr>
              <w:autoSpaceDE w:val="0"/>
              <w:autoSpaceDN w:val="0"/>
              <w:adjustRightInd w:val="0"/>
              <w:jc w:val="both"/>
              <w:rPr>
                <w:bCs/>
                <w:sz w:val="28"/>
                <w:szCs w:val="28"/>
                <w:lang w:val="en-US"/>
              </w:rPr>
            </w:pPr>
            <w:r w:rsidRPr="002D038A">
              <w:rPr>
                <w:bCs/>
                <w:sz w:val="28"/>
                <w:szCs w:val="28"/>
                <w:lang w:val="en-US"/>
              </w:rPr>
              <w:t>If sampled in accordance with A.2 and tested in accordance with EN 772-16:2011 (method d)), the deviation</w:t>
            </w:r>
            <w:r w:rsidR="002D26BF">
              <w:rPr>
                <w:bCs/>
                <w:sz w:val="28"/>
                <w:szCs w:val="28"/>
              </w:rPr>
              <w:t xml:space="preserve"> </w:t>
            </w:r>
            <w:r w:rsidRPr="002D038A">
              <w:rPr>
                <w:bCs/>
                <w:sz w:val="28"/>
                <w:szCs w:val="28"/>
                <w:lang w:val="en-US"/>
              </w:rPr>
              <w:t>from plane parallelism of the bed faces shall not exceed the declared value.</w:t>
            </w:r>
          </w:p>
        </w:tc>
      </w:tr>
      <w:tr w:rsidR="002D038A" w:rsidRPr="00FA1142" w:rsidTr="00951167">
        <w:tc>
          <w:tcPr>
            <w:tcW w:w="5210" w:type="dxa"/>
            <w:tcMar>
              <w:left w:w="57" w:type="dxa"/>
              <w:right w:w="227" w:type="dxa"/>
            </w:tcMar>
          </w:tcPr>
          <w:p w:rsidR="002D038A" w:rsidRDefault="00C00196" w:rsidP="00467320">
            <w:pPr>
              <w:autoSpaceDE w:val="0"/>
              <w:autoSpaceDN w:val="0"/>
              <w:adjustRightInd w:val="0"/>
              <w:jc w:val="both"/>
              <w:rPr>
                <w:b/>
                <w:bCs/>
                <w:sz w:val="28"/>
                <w:szCs w:val="28"/>
              </w:rPr>
            </w:pPr>
            <w:r>
              <w:rPr>
                <w:b/>
                <w:bCs/>
                <w:sz w:val="28"/>
                <w:szCs w:val="28"/>
              </w:rPr>
              <w:t xml:space="preserve">5.3 </w:t>
            </w:r>
            <w:r w:rsidR="001204D4">
              <w:rPr>
                <w:b/>
                <w:bCs/>
                <w:sz w:val="28"/>
                <w:szCs w:val="28"/>
              </w:rPr>
              <w:t>Форма</w:t>
            </w:r>
            <w:r w:rsidRPr="00C00196">
              <w:rPr>
                <w:b/>
                <w:bCs/>
                <w:sz w:val="28"/>
                <w:szCs w:val="28"/>
              </w:rPr>
              <w:t xml:space="preserve"> і зовнішній вигляд</w:t>
            </w:r>
          </w:p>
          <w:p w:rsidR="00C00196" w:rsidRDefault="00C00196" w:rsidP="00467320">
            <w:pPr>
              <w:autoSpaceDE w:val="0"/>
              <w:autoSpaceDN w:val="0"/>
              <w:adjustRightInd w:val="0"/>
              <w:jc w:val="both"/>
              <w:rPr>
                <w:b/>
                <w:bCs/>
                <w:sz w:val="28"/>
                <w:szCs w:val="28"/>
              </w:rPr>
            </w:pPr>
            <w:r>
              <w:rPr>
                <w:b/>
                <w:bCs/>
                <w:sz w:val="28"/>
                <w:szCs w:val="28"/>
              </w:rPr>
              <w:t xml:space="preserve">5.3.1 </w:t>
            </w:r>
            <w:r w:rsidR="001204D4">
              <w:rPr>
                <w:b/>
                <w:bCs/>
                <w:sz w:val="28"/>
                <w:szCs w:val="28"/>
              </w:rPr>
              <w:t>Форма</w:t>
            </w:r>
          </w:p>
          <w:p w:rsidR="00C00196" w:rsidRPr="00C00196" w:rsidRDefault="00C00196" w:rsidP="00D36370">
            <w:pPr>
              <w:autoSpaceDE w:val="0"/>
              <w:autoSpaceDN w:val="0"/>
              <w:adjustRightInd w:val="0"/>
              <w:jc w:val="both"/>
              <w:rPr>
                <w:bCs/>
                <w:sz w:val="28"/>
                <w:szCs w:val="28"/>
              </w:rPr>
            </w:pPr>
            <w:r w:rsidRPr="00C00196">
              <w:rPr>
                <w:bCs/>
                <w:sz w:val="28"/>
                <w:szCs w:val="28"/>
              </w:rPr>
              <w:t xml:space="preserve">Коли </w:t>
            </w:r>
            <w:r w:rsidR="00467320">
              <w:rPr>
                <w:bCs/>
                <w:sz w:val="28"/>
                <w:szCs w:val="28"/>
              </w:rPr>
              <w:t>бетонні стінові вироби випускаються</w:t>
            </w:r>
            <w:r w:rsidR="00467320" w:rsidRPr="00C00196">
              <w:rPr>
                <w:bCs/>
                <w:sz w:val="28"/>
                <w:szCs w:val="28"/>
              </w:rPr>
              <w:t xml:space="preserve"> на рин</w:t>
            </w:r>
            <w:r w:rsidR="00467320">
              <w:rPr>
                <w:bCs/>
                <w:sz w:val="28"/>
                <w:szCs w:val="28"/>
              </w:rPr>
              <w:t xml:space="preserve">ок для визначених сфер </w:t>
            </w:r>
            <w:r w:rsidR="00467320" w:rsidRPr="00C00196">
              <w:rPr>
                <w:bCs/>
                <w:sz w:val="28"/>
                <w:szCs w:val="28"/>
              </w:rPr>
              <w:t>застосування</w:t>
            </w:r>
            <w:r w:rsidRPr="00C00196">
              <w:rPr>
                <w:bCs/>
                <w:sz w:val="28"/>
                <w:szCs w:val="28"/>
              </w:rPr>
              <w:t xml:space="preserve">, </w:t>
            </w:r>
            <w:r w:rsidR="001204D4">
              <w:rPr>
                <w:bCs/>
                <w:sz w:val="28"/>
                <w:szCs w:val="28"/>
              </w:rPr>
              <w:t>форма</w:t>
            </w:r>
            <w:r w:rsidRPr="00C00196">
              <w:rPr>
                <w:bCs/>
                <w:sz w:val="28"/>
                <w:szCs w:val="28"/>
              </w:rPr>
              <w:t xml:space="preserve"> повинна бути </w:t>
            </w:r>
            <w:r w:rsidR="001204D4">
              <w:rPr>
                <w:bCs/>
                <w:sz w:val="28"/>
                <w:szCs w:val="28"/>
              </w:rPr>
              <w:t>задекларована</w:t>
            </w:r>
            <w:r w:rsidRPr="00C00196">
              <w:rPr>
                <w:bCs/>
                <w:sz w:val="28"/>
                <w:szCs w:val="28"/>
              </w:rPr>
              <w:t>. Заява може бути зроблен</w:t>
            </w:r>
            <w:r w:rsidR="00D36370">
              <w:rPr>
                <w:bCs/>
                <w:sz w:val="28"/>
                <w:szCs w:val="28"/>
              </w:rPr>
              <w:t>а</w:t>
            </w:r>
            <w:r w:rsidRPr="00C00196">
              <w:rPr>
                <w:bCs/>
                <w:sz w:val="28"/>
                <w:szCs w:val="28"/>
              </w:rPr>
              <w:t xml:space="preserve"> шляхом посилання на ту чи іншу з груп, визначених в EN 1996-1-1 та / або в</w:t>
            </w:r>
            <w:r w:rsidR="00D36370">
              <w:rPr>
                <w:bCs/>
                <w:sz w:val="28"/>
                <w:szCs w:val="28"/>
              </w:rPr>
              <w:t>она</w:t>
            </w:r>
            <w:r w:rsidRPr="00C00196">
              <w:rPr>
                <w:bCs/>
                <w:sz w:val="28"/>
                <w:szCs w:val="28"/>
              </w:rPr>
              <w:t xml:space="preserve"> може включати в себе один або кілька елементів, таких, як ті, в наступному списку, </w:t>
            </w:r>
            <w:r w:rsidR="00D36370">
              <w:rPr>
                <w:bCs/>
                <w:sz w:val="28"/>
                <w:szCs w:val="28"/>
              </w:rPr>
              <w:t>як визначено</w:t>
            </w:r>
            <w:r w:rsidRPr="00C00196">
              <w:rPr>
                <w:bCs/>
                <w:sz w:val="28"/>
                <w:szCs w:val="28"/>
              </w:rPr>
              <w:t>:</w:t>
            </w:r>
          </w:p>
        </w:tc>
        <w:tc>
          <w:tcPr>
            <w:tcW w:w="5211" w:type="dxa"/>
            <w:tcMar>
              <w:left w:w="227" w:type="dxa"/>
              <w:right w:w="57" w:type="dxa"/>
            </w:tcMar>
          </w:tcPr>
          <w:p w:rsidR="002D038A" w:rsidRPr="00C00196" w:rsidRDefault="002D038A" w:rsidP="00467320">
            <w:pPr>
              <w:autoSpaceDE w:val="0"/>
              <w:autoSpaceDN w:val="0"/>
              <w:adjustRightInd w:val="0"/>
              <w:jc w:val="both"/>
              <w:rPr>
                <w:b/>
                <w:bCs/>
                <w:sz w:val="28"/>
                <w:szCs w:val="28"/>
                <w:lang w:val="en-US"/>
              </w:rPr>
            </w:pPr>
            <w:r w:rsidRPr="00C00196">
              <w:rPr>
                <w:b/>
                <w:bCs/>
                <w:sz w:val="28"/>
                <w:szCs w:val="28"/>
                <w:lang w:val="en-US"/>
              </w:rPr>
              <w:t>5.3 Configuration and appearance</w:t>
            </w:r>
          </w:p>
          <w:p w:rsidR="002D038A" w:rsidRPr="00C00196" w:rsidRDefault="002D038A" w:rsidP="00467320">
            <w:pPr>
              <w:autoSpaceDE w:val="0"/>
              <w:autoSpaceDN w:val="0"/>
              <w:adjustRightInd w:val="0"/>
              <w:jc w:val="both"/>
              <w:rPr>
                <w:b/>
                <w:bCs/>
                <w:sz w:val="28"/>
                <w:szCs w:val="28"/>
                <w:lang w:val="en-US"/>
              </w:rPr>
            </w:pPr>
            <w:r w:rsidRPr="00C00196">
              <w:rPr>
                <w:b/>
                <w:bCs/>
                <w:sz w:val="28"/>
                <w:szCs w:val="28"/>
                <w:lang w:val="en-US"/>
              </w:rPr>
              <w:t>5.3.1 Configuration</w:t>
            </w:r>
          </w:p>
          <w:p w:rsidR="002D038A" w:rsidRPr="002D038A" w:rsidRDefault="002D038A" w:rsidP="00467320">
            <w:pPr>
              <w:autoSpaceDE w:val="0"/>
              <w:autoSpaceDN w:val="0"/>
              <w:adjustRightInd w:val="0"/>
              <w:jc w:val="both"/>
              <w:rPr>
                <w:bCs/>
                <w:sz w:val="28"/>
                <w:szCs w:val="28"/>
                <w:lang w:val="en-US"/>
              </w:rPr>
            </w:pPr>
            <w:r w:rsidRPr="002D038A">
              <w:rPr>
                <w:bCs/>
                <w:sz w:val="28"/>
                <w:szCs w:val="28"/>
                <w:lang w:val="en-US"/>
              </w:rPr>
              <w:t>When relevant to the uses for which aggregate concrete masonry units are put on the market, the</w:t>
            </w:r>
            <w:r w:rsidR="00C00196">
              <w:rPr>
                <w:bCs/>
                <w:sz w:val="28"/>
                <w:szCs w:val="28"/>
              </w:rPr>
              <w:t xml:space="preserve"> </w:t>
            </w:r>
            <w:r w:rsidRPr="002D038A">
              <w:rPr>
                <w:bCs/>
                <w:sz w:val="28"/>
                <w:szCs w:val="28"/>
                <w:lang w:val="en-US"/>
              </w:rPr>
              <w:t>configuration shall be declared. The declaration may be made by reference to one or another of the groups</w:t>
            </w:r>
          </w:p>
          <w:p w:rsidR="002D038A" w:rsidRPr="002D038A" w:rsidRDefault="002D038A" w:rsidP="00467320">
            <w:pPr>
              <w:autoSpaceDE w:val="0"/>
              <w:autoSpaceDN w:val="0"/>
              <w:adjustRightInd w:val="0"/>
              <w:jc w:val="both"/>
              <w:rPr>
                <w:bCs/>
                <w:sz w:val="28"/>
                <w:szCs w:val="28"/>
                <w:lang w:val="en-US"/>
              </w:rPr>
            </w:pPr>
            <w:r w:rsidRPr="002D038A">
              <w:rPr>
                <w:bCs/>
                <w:sz w:val="28"/>
                <w:szCs w:val="28"/>
                <w:lang w:val="en-US"/>
              </w:rPr>
              <w:t>defined in EN 1996-1-1 and/or it may include one or more items such as those in the following list, as relevant:</w:t>
            </w:r>
          </w:p>
        </w:tc>
      </w:tr>
      <w:tr w:rsidR="002D038A" w:rsidRPr="00FA1142" w:rsidTr="00951167">
        <w:tc>
          <w:tcPr>
            <w:tcW w:w="5210" w:type="dxa"/>
            <w:tcMar>
              <w:left w:w="57" w:type="dxa"/>
              <w:right w:w="227" w:type="dxa"/>
            </w:tcMar>
          </w:tcPr>
          <w:p w:rsidR="002D038A" w:rsidRDefault="00D36370" w:rsidP="00173FD0">
            <w:pPr>
              <w:autoSpaceDE w:val="0"/>
              <w:autoSpaceDN w:val="0"/>
              <w:adjustRightInd w:val="0"/>
              <w:jc w:val="both"/>
              <w:rPr>
                <w:bCs/>
                <w:sz w:val="28"/>
                <w:szCs w:val="28"/>
                <w:lang w:val="ru-RU"/>
              </w:rPr>
            </w:pPr>
            <w:r w:rsidRPr="00D36370">
              <w:rPr>
                <w:bCs/>
                <w:sz w:val="28"/>
                <w:szCs w:val="28"/>
                <w:lang w:val="ru-RU"/>
              </w:rPr>
              <w:t>― форма і особ</w:t>
            </w:r>
            <w:r>
              <w:rPr>
                <w:bCs/>
                <w:sz w:val="28"/>
                <w:szCs w:val="28"/>
                <w:lang w:val="ru-RU"/>
              </w:rPr>
              <w:t>ливості, у тому числі за напрямком</w:t>
            </w:r>
            <w:r w:rsidRPr="00D36370">
              <w:rPr>
                <w:bCs/>
                <w:sz w:val="28"/>
                <w:szCs w:val="28"/>
                <w:lang w:val="ru-RU"/>
              </w:rPr>
              <w:t xml:space="preserve"> будь-яких </w:t>
            </w:r>
            <w:r>
              <w:rPr>
                <w:bCs/>
                <w:sz w:val="28"/>
                <w:szCs w:val="28"/>
                <w:lang w:val="ru-RU"/>
              </w:rPr>
              <w:t xml:space="preserve">сформованих </w:t>
            </w:r>
            <w:r w:rsidRPr="00D36370">
              <w:rPr>
                <w:bCs/>
                <w:sz w:val="28"/>
                <w:szCs w:val="28"/>
                <w:lang w:val="ru-RU"/>
              </w:rPr>
              <w:t xml:space="preserve">пустот (за допомогою </w:t>
            </w:r>
            <w:r>
              <w:rPr>
                <w:bCs/>
                <w:sz w:val="28"/>
                <w:szCs w:val="28"/>
                <w:lang w:val="ru-RU"/>
              </w:rPr>
              <w:t>рисунка</w:t>
            </w:r>
            <w:r w:rsidRPr="00D36370">
              <w:rPr>
                <w:bCs/>
                <w:sz w:val="28"/>
                <w:szCs w:val="28"/>
                <w:lang w:val="ru-RU"/>
              </w:rPr>
              <w:t xml:space="preserve"> або ілюстрації, коли це доречно)</w:t>
            </w:r>
            <w:r>
              <w:rPr>
                <w:bCs/>
                <w:sz w:val="28"/>
                <w:szCs w:val="28"/>
                <w:lang w:val="ru-RU"/>
              </w:rPr>
              <w:t>;</w:t>
            </w:r>
          </w:p>
          <w:p w:rsidR="00D36370" w:rsidRDefault="00D36370" w:rsidP="00173FD0">
            <w:pPr>
              <w:autoSpaceDE w:val="0"/>
              <w:autoSpaceDN w:val="0"/>
              <w:adjustRightInd w:val="0"/>
              <w:jc w:val="both"/>
              <w:rPr>
                <w:bCs/>
                <w:sz w:val="28"/>
                <w:szCs w:val="28"/>
                <w:lang w:val="ru-RU"/>
              </w:rPr>
            </w:pPr>
            <w:r w:rsidRPr="00D36370">
              <w:rPr>
                <w:bCs/>
                <w:sz w:val="28"/>
                <w:szCs w:val="28"/>
                <w:lang w:val="ru-RU"/>
              </w:rPr>
              <w:t>―</w:t>
            </w:r>
            <w:r>
              <w:rPr>
                <w:bCs/>
                <w:sz w:val="28"/>
                <w:szCs w:val="28"/>
                <w:lang w:val="ru-RU"/>
              </w:rPr>
              <w:t xml:space="preserve"> </w:t>
            </w:r>
            <w:r w:rsidRPr="00D36370">
              <w:rPr>
                <w:bCs/>
                <w:sz w:val="28"/>
                <w:szCs w:val="28"/>
                <w:lang w:val="ru-RU"/>
              </w:rPr>
              <w:t>об</w:t>
            </w:r>
            <w:r>
              <w:rPr>
                <w:bCs/>
                <w:sz w:val="28"/>
                <w:szCs w:val="28"/>
                <w:lang w:val="ru-RU"/>
              </w:rPr>
              <w:t xml:space="preserve">’єм </w:t>
            </w:r>
            <w:r w:rsidRPr="00D36370">
              <w:rPr>
                <w:bCs/>
                <w:sz w:val="28"/>
                <w:szCs w:val="28"/>
                <w:lang w:val="ru-RU"/>
              </w:rPr>
              <w:t xml:space="preserve">всіх </w:t>
            </w:r>
            <w:r>
              <w:rPr>
                <w:bCs/>
                <w:sz w:val="28"/>
                <w:szCs w:val="28"/>
                <w:lang w:val="ru-RU"/>
              </w:rPr>
              <w:t xml:space="preserve">сформованих </w:t>
            </w:r>
            <w:r w:rsidRPr="00D36370">
              <w:rPr>
                <w:bCs/>
                <w:sz w:val="28"/>
                <w:szCs w:val="28"/>
                <w:lang w:val="ru-RU"/>
              </w:rPr>
              <w:t>порожн</w:t>
            </w:r>
            <w:r>
              <w:rPr>
                <w:bCs/>
                <w:sz w:val="28"/>
                <w:szCs w:val="28"/>
                <w:lang w:val="ru-RU"/>
              </w:rPr>
              <w:t>ин</w:t>
            </w:r>
            <w:r w:rsidRPr="00D36370">
              <w:rPr>
                <w:bCs/>
                <w:sz w:val="28"/>
                <w:szCs w:val="28"/>
                <w:lang w:val="ru-RU"/>
              </w:rPr>
              <w:t>, як відсоток від довжини × ширин</w:t>
            </w:r>
            <w:r w:rsidR="00173FD0">
              <w:rPr>
                <w:bCs/>
                <w:sz w:val="28"/>
                <w:szCs w:val="28"/>
                <w:lang w:val="ru-RU"/>
              </w:rPr>
              <w:t>у</w:t>
            </w:r>
            <w:r w:rsidRPr="00D36370">
              <w:rPr>
                <w:bCs/>
                <w:sz w:val="28"/>
                <w:szCs w:val="28"/>
                <w:lang w:val="ru-RU"/>
              </w:rPr>
              <w:t xml:space="preserve"> × висот</w:t>
            </w:r>
            <w:r w:rsidR="00173FD0">
              <w:rPr>
                <w:bCs/>
                <w:sz w:val="28"/>
                <w:szCs w:val="28"/>
                <w:lang w:val="ru-RU"/>
              </w:rPr>
              <w:t xml:space="preserve">у </w:t>
            </w:r>
            <w:r>
              <w:rPr>
                <w:bCs/>
                <w:sz w:val="28"/>
                <w:szCs w:val="28"/>
                <w:lang w:val="ru-RU"/>
              </w:rPr>
              <w:t>виробу</w:t>
            </w:r>
            <w:r w:rsidRPr="00D36370">
              <w:rPr>
                <w:bCs/>
                <w:sz w:val="28"/>
                <w:szCs w:val="28"/>
                <w:lang w:val="ru-RU"/>
              </w:rPr>
              <w:t>;</w:t>
            </w:r>
          </w:p>
          <w:p w:rsidR="00D36370" w:rsidRDefault="00D36370" w:rsidP="00173FD0">
            <w:pPr>
              <w:autoSpaceDE w:val="0"/>
              <w:autoSpaceDN w:val="0"/>
              <w:adjustRightInd w:val="0"/>
              <w:jc w:val="both"/>
              <w:rPr>
                <w:bCs/>
                <w:sz w:val="28"/>
                <w:szCs w:val="28"/>
                <w:lang w:val="ru-RU"/>
              </w:rPr>
            </w:pPr>
            <w:r w:rsidRPr="00D36370">
              <w:rPr>
                <w:bCs/>
                <w:sz w:val="28"/>
                <w:szCs w:val="28"/>
                <w:lang w:val="ru-RU"/>
              </w:rPr>
              <w:t>―</w:t>
            </w:r>
            <w:r>
              <w:rPr>
                <w:bCs/>
                <w:sz w:val="28"/>
                <w:szCs w:val="28"/>
                <w:lang w:val="ru-RU"/>
              </w:rPr>
              <w:t xml:space="preserve"> </w:t>
            </w:r>
            <w:r w:rsidRPr="00D36370">
              <w:rPr>
                <w:bCs/>
                <w:sz w:val="28"/>
                <w:szCs w:val="28"/>
                <w:lang w:val="ru-RU"/>
              </w:rPr>
              <w:t>об'єм найбільш</w:t>
            </w:r>
            <w:r w:rsidR="00173FD0">
              <w:rPr>
                <w:bCs/>
                <w:sz w:val="28"/>
                <w:szCs w:val="28"/>
                <w:lang w:val="ru-RU"/>
              </w:rPr>
              <w:t>их</w:t>
            </w:r>
            <w:r w:rsidRPr="00D36370">
              <w:rPr>
                <w:bCs/>
                <w:sz w:val="28"/>
                <w:szCs w:val="28"/>
                <w:lang w:val="ru-RU"/>
              </w:rPr>
              <w:t xml:space="preserve"> </w:t>
            </w:r>
            <w:r w:rsidR="00173FD0" w:rsidRPr="00173FD0">
              <w:rPr>
                <w:bCs/>
                <w:sz w:val="28"/>
                <w:szCs w:val="28"/>
                <w:lang w:val="ru-RU"/>
              </w:rPr>
              <w:t xml:space="preserve">сформованих порожнин </w:t>
            </w:r>
            <w:r w:rsidRPr="00D36370">
              <w:rPr>
                <w:bCs/>
                <w:sz w:val="28"/>
                <w:szCs w:val="28"/>
                <w:lang w:val="ru-RU"/>
              </w:rPr>
              <w:t>у відсотках від довжини × ширин</w:t>
            </w:r>
            <w:r w:rsidR="00173FD0">
              <w:rPr>
                <w:bCs/>
                <w:sz w:val="28"/>
                <w:szCs w:val="28"/>
                <w:lang w:val="ru-RU"/>
              </w:rPr>
              <w:t>у</w:t>
            </w:r>
            <w:r w:rsidRPr="00D36370">
              <w:rPr>
                <w:bCs/>
                <w:sz w:val="28"/>
                <w:szCs w:val="28"/>
                <w:lang w:val="ru-RU"/>
              </w:rPr>
              <w:t xml:space="preserve"> × висот</w:t>
            </w:r>
            <w:r w:rsidR="00173FD0">
              <w:rPr>
                <w:bCs/>
                <w:sz w:val="28"/>
                <w:szCs w:val="28"/>
                <w:lang w:val="ru-RU"/>
              </w:rPr>
              <w:t>у виробу</w:t>
            </w:r>
            <w:r w:rsidRPr="00D36370">
              <w:rPr>
                <w:bCs/>
                <w:sz w:val="28"/>
                <w:szCs w:val="28"/>
                <w:lang w:val="ru-RU"/>
              </w:rPr>
              <w:t>;</w:t>
            </w:r>
          </w:p>
          <w:p w:rsidR="00173FD0" w:rsidRDefault="00173FD0" w:rsidP="003F3E2D">
            <w:pPr>
              <w:autoSpaceDE w:val="0"/>
              <w:autoSpaceDN w:val="0"/>
              <w:adjustRightInd w:val="0"/>
              <w:jc w:val="both"/>
              <w:rPr>
                <w:bCs/>
                <w:sz w:val="28"/>
                <w:szCs w:val="28"/>
                <w:lang w:val="ru-RU"/>
              </w:rPr>
            </w:pPr>
            <w:r w:rsidRPr="00173FD0">
              <w:rPr>
                <w:bCs/>
                <w:sz w:val="28"/>
                <w:szCs w:val="28"/>
                <w:lang w:val="ru-RU"/>
              </w:rPr>
              <w:t>―</w:t>
            </w:r>
            <w:r>
              <w:rPr>
                <w:bCs/>
                <w:sz w:val="28"/>
                <w:szCs w:val="28"/>
                <w:lang w:val="ru-RU"/>
              </w:rPr>
              <w:t xml:space="preserve"> </w:t>
            </w:r>
            <w:r w:rsidR="003F3E2D" w:rsidRPr="003F3E2D">
              <w:rPr>
                <w:bCs/>
                <w:sz w:val="28"/>
                <w:szCs w:val="28"/>
                <w:lang w:val="ru-RU"/>
              </w:rPr>
              <w:t>об'єм отворів</w:t>
            </w:r>
            <w:r w:rsidR="003F3E2D">
              <w:rPr>
                <w:bCs/>
                <w:sz w:val="28"/>
                <w:szCs w:val="28"/>
                <w:lang w:val="ru-RU"/>
              </w:rPr>
              <w:t xml:space="preserve"> для</w:t>
            </w:r>
            <w:r w:rsidR="003F3E2D" w:rsidRPr="003F3E2D">
              <w:rPr>
                <w:bCs/>
                <w:sz w:val="28"/>
                <w:szCs w:val="28"/>
                <w:lang w:val="ru-RU"/>
              </w:rPr>
              <w:t xml:space="preserve"> зах</w:t>
            </w:r>
            <w:r w:rsidR="003F3E2D">
              <w:rPr>
                <w:bCs/>
                <w:sz w:val="28"/>
                <w:szCs w:val="28"/>
                <w:lang w:val="ru-RU"/>
              </w:rPr>
              <w:t>вату</w:t>
            </w:r>
            <w:r w:rsidR="003F3E2D" w:rsidRPr="003F3E2D">
              <w:rPr>
                <w:bCs/>
                <w:sz w:val="28"/>
                <w:szCs w:val="28"/>
                <w:lang w:val="ru-RU"/>
              </w:rPr>
              <w:t xml:space="preserve"> у відсотках від довжини × ширин</w:t>
            </w:r>
            <w:r w:rsidR="003F3E2D">
              <w:rPr>
                <w:bCs/>
                <w:sz w:val="28"/>
                <w:szCs w:val="28"/>
                <w:lang w:val="ru-RU"/>
              </w:rPr>
              <w:t>у</w:t>
            </w:r>
            <w:r w:rsidR="003F3E2D" w:rsidRPr="003F3E2D">
              <w:rPr>
                <w:bCs/>
                <w:sz w:val="28"/>
                <w:szCs w:val="28"/>
                <w:lang w:val="ru-RU"/>
              </w:rPr>
              <w:t xml:space="preserve"> × висот</w:t>
            </w:r>
            <w:r w:rsidR="003F3E2D">
              <w:rPr>
                <w:bCs/>
                <w:sz w:val="28"/>
                <w:szCs w:val="28"/>
                <w:lang w:val="ru-RU"/>
              </w:rPr>
              <w:t>у</w:t>
            </w:r>
            <w:r w:rsidR="003F3E2D" w:rsidRPr="003F3E2D">
              <w:rPr>
                <w:bCs/>
                <w:sz w:val="28"/>
                <w:szCs w:val="28"/>
                <w:lang w:val="ru-RU"/>
              </w:rPr>
              <w:t xml:space="preserve"> </w:t>
            </w:r>
            <w:r w:rsidR="003F3E2D">
              <w:rPr>
                <w:bCs/>
                <w:sz w:val="28"/>
                <w:szCs w:val="28"/>
                <w:lang w:val="ru-RU"/>
              </w:rPr>
              <w:t>виробу;</w:t>
            </w:r>
          </w:p>
          <w:p w:rsidR="003F3E2D" w:rsidRDefault="003F3E2D" w:rsidP="003F3E2D">
            <w:pPr>
              <w:autoSpaceDE w:val="0"/>
              <w:autoSpaceDN w:val="0"/>
              <w:adjustRightInd w:val="0"/>
              <w:jc w:val="both"/>
              <w:rPr>
                <w:bCs/>
                <w:sz w:val="28"/>
                <w:szCs w:val="28"/>
                <w:lang w:val="ru-RU"/>
              </w:rPr>
            </w:pPr>
            <w:r w:rsidRPr="003F3E2D">
              <w:rPr>
                <w:bCs/>
                <w:sz w:val="28"/>
                <w:szCs w:val="28"/>
                <w:lang w:val="ru-RU"/>
              </w:rPr>
              <w:t>―</w:t>
            </w:r>
            <w:r>
              <w:rPr>
                <w:bCs/>
                <w:sz w:val="28"/>
                <w:szCs w:val="28"/>
                <w:lang w:val="ru-RU"/>
              </w:rPr>
              <w:t xml:space="preserve"> товщина перегородок;</w:t>
            </w:r>
          </w:p>
          <w:p w:rsidR="003F3E2D" w:rsidRDefault="003F3E2D" w:rsidP="003F3E2D">
            <w:pPr>
              <w:autoSpaceDE w:val="0"/>
              <w:autoSpaceDN w:val="0"/>
              <w:adjustRightInd w:val="0"/>
              <w:jc w:val="both"/>
              <w:rPr>
                <w:bCs/>
                <w:sz w:val="28"/>
                <w:szCs w:val="28"/>
                <w:lang w:val="ru-RU"/>
              </w:rPr>
            </w:pPr>
            <w:r w:rsidRPr="003F3E2D">
              <w:rPr>
                <w:bCs/>
                <w:sz w:val="28"/>
                <w:szCs w:val="28"/>
                <w:lang w:val="ru-RU"/>
              </w:rPr>
              <w:t>―</w:t>
            </w:r>
            <w:r>
              <w:rPr>
                <w:bCs/>
                <w:sz w:val="28"/>
                <w:szCs w:val="28"/>
                <w:lang w:val="ru-RU"/>
              </w:rPr>
              <w:t xml:space="preserve"> товщина зовнішніх стінок;</w:t>
            </w:r>
          </w:p>
          <w:p w:rsidR="003F3E2D" w:rsidRDefault="003F3E2D" w:rsidP="003F3E2D">
            <w:pPr>
              <w:autoSpaceDE w:val="0"/>
              <w:autoSpaceDN w:val="0"/>
              <w:adjustRightInd w:val="0"/>
              <w:jc w:val="both"/>
              <w:rPr>
                <w:bCs/>
                <w:sz w:val="28"/>
                <w:szCs w:val="28"/>
                <w:lang w:val="ru-RU"/>
              </w:rPr>
            </w:pPr>
            <w:r w:rsidRPr="003F3E2D">
              <w:rPr>
                <w:bCs/>
                <w:sz w:val="28"/>
                <w:szCs w:val="28"/>
                <w:lang w:val="ru-RU"/>
              </w:rPr>
              <w:t>―</w:t>
            </w:r>
            <w:r>
              <w:rPr>
                <w:bCs/>
                <w:sz w:val="28"/>
                <w:szCs w:val="28"/>
                <w:lang w:val="ru-RU"/>
              </w:rPr>
              <w:t xml:space="preserve"> загальна товщина перегородок і зовнішніх стінок від ложка до ложка;</w:t>
            </w:r>
          </w:p>
          <w:p w:rsidR="003F3E2D" w:rsidRDefault="003F3E2D" w:rsidP="003F3E2D">
            <w:pPr>
              <w:autoSpaceDE w:val="0"/>
              <w:autoSpaceDN w:val="0"/>
              <w:adjustRightInd w:val="0"/>
              <w:jc w:val="both"/>
              <w:rPr>
                <w:rStyle w:val="hps"/>
                <w:color w:val="222222"/>
                <w:sz w:val="28"/>
                <w:szCs w:val="28"/>
              </w:rPr>
            </w:pPr>
            <w:r w:rsidRPr="003F3E2D">
              <w:rPr>
                <w:rStyle w:val="hps"/>
                <w:color w:val="222222"/>
                <w:sz w:val="28"/>
                <w:szCs w:val="28"/>
              </w:rPr>
              <w:t>― загальна товщина</w:t>
            </w:r>
            <w:r w:rsidRPr="003F3E2D">
              <w:rPr>
                <w:color w:val="222222"/>
                <w:sz w:val="28"/>
                <w:szCs w:val="28"/>
              </w:rPr>
              <w:t xml:space="preserve"> </w:t>
            </w:r>
            <w:r w:rsidRPr="003F3E2D">
              <w:rPr>
                <w:rStyle w:val="hps"/>
                <w:color w:val="222222"/>
                <w:sz w:val="28"/>
                <w:szCs w:val="28"/>
              </w:rPr>
              <w:t>перегородок</w:t>
            </w:r>
            <w:r w:rsidRPr="003F3E2D">
              <w:rPr>
                <w:color w:val="222222"/>
                <w:sz w:val="28"/>
                <w:szCs w:val="28"/>
              </w:rPr>
              <w:t xml:space="preserve"> </w:t>
            </w:r>
            <w:r w:rsidRPr="003F3E2D">
              <w:rPr>
                <w:rStyle w:val="hps"/>
                <w:color w:val="222222"/>
                <w:sz w:val="28"/>
                <w:szCs w:val="28"/>
              </w:rPr>
              <w:t>та</w:t>
            </w:r>
            <w:r>
              <w:rPr>
                <w:rStyle w:val="hps"/>
                <w:color w:val="222222"/>
                <w:sz w:val="28"/>
                <w:szCs w:val="28"/>
              </w:rPr>
              <w:t xml:space="preserve"> зовнішніх стінок від поперечика до поперечика;</w:t>
            </w:r>
          </w:p>
          <w:p w:rsidR="003F3E2D" w:rsidRPr="003F3E2D" w:rsidRDefault="003F3E2D" w:rsidP="003F3E2D">
            <w:pPr>
              <w:autoSpaceDE w:val="0"/>
              <w:autoSpaceDN w:val="0"/>
              <w:adjustRightInd w:val="0"/>
              <w:jc w:val="both"/>
              <w:rPr>
                <w:bCs/>
                <w:sz w:val="28"/>
                <w:szCs w:val="28"/>
              </w:rPr>
            </w:pPr>
            <w:r w:rsidRPr="003F3E2D">
              <w:rPr>
                <w:bCs/>
                <w:sz w:val="28"/>
                <w:szCs w:val="28"/>
                <w:lang w:val="ru-RU"/>
              </w:rPr>
              <w:t>―</w:t>
            </w:r>
            <w:r>
              <w:rPr>
                <w:bCs/>
                <w:sz w:val="28"/>
                <w:szCs w:val="28"/>
              </w:rPr>
              <w:t xml:space="preserve"> площа порожнин на постелі у </w:t>
            </w:r>
            <w:r w:rsidRPr="003F3E2D">
              <w:rPr>
                <w:bCs/>
                <w:sz w:val="28"/>
                <w:szCs w:val="28"/>
                <w:lang w:val="ru-RU"/>
              </w:rPr>
              <w:lastRenderedPageBreak/>
              <w:t>відсотках від довжини × ширину виробу</w:t>
            </w:r>
          </w:p>
        </w:tc>
        <w:tc>
          <w:tcPr>
            <w:tcW w:w="5211" w:type="dxa"/>
            <w:tcMar>
              <w:left w:w="227" w:type="dxa"/>
              <w:right w:w="57" w:type="dxa"/>
            </w:tcMar>
          </w:tcPr>
          <w:p w:rsidR="002D038A" w:rsidRPr="002D038A" w:rsidRDefault="00D36370" w:rsidP="00173FD0">
            <w:pPr>
              <w:autoSpaceDE w:val="0"/>
              <w:autoSpaceDN w:val="0"/>
              <w:adjustRightInd w:val="0"/>
              <w:jc w:val="both"/>
              <w:rPr>
                <w:bCs/>
                <w:sz w:val="28"/>
                <w:szCs w:val="28"/>
                <w:lang w:val="en-US"/>
              </w:rPr>
            </w:pPr>
            <w:r>
              <w:rPr>
                <w:bCs/>
                <w:sz w:val="28"/>
                <w:szCs w:val="28"/>
                <w:lang w:val="en-US"/>
              </w:rPr>
              <w:lastRenderedPageBreak/>
              <w:t>―</w:t>
            </w:r>
            <w:r w:rsidR="002D038A" w:rsidRPr="002D038A">
              <w:rPr>
                <w:bCs/>
                <w:sz w:val="28"/>
                <w:szCs w:val="28"/>
                <w:lang w:val="en-US"/>
              </w:rPr>
              <w:t xml:space="preserve"> shape and features, including the direction of any formed voids (by means of a drawing or illustration,</w:t>
            </w:r>
            <w:r>
              <w:rPr>
                <w:bCs/>
                <w:sz w:val="28"/>
                <w:szCs w:val="28"/>
              </w:rPr>
              <w:t xml:space="preserve"> </w:t>
            </w:r>
            <w:r w:rsidR="002D038A" w:rsidRPr="002D038A">
              <w:rPr>
                <w:bCs/>
                <w:sz w:val="28"/>
                <w:szCs w:val="28"/>
                <w:lang w:val="en-US"/>
              </w:rPr>
              <w:t>when relevant);</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volume of all formed voids as a percentage of the length × width × height of the unit;</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volume of the largest of any formed voids as a percentage of the length × width × height of the unit;</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volume of grip holes as a percentage of the length × width × height of the unit;</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thickness of webs;</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thickness of shells;</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combined thickness of webs and shells from face to face;</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combined thickness of webs and shells from header to header;</w:t>
            </w:r>
          </w:p>
          <w:p w:rsidR="002D038A" w:rsidRPr="002D038A" w:rsidRDefault="00D36370" w:rsidP="00173FD0">
            <w:pPr>
              <w:autoSpaceDE w:val="0"/>
              <w:autoSpaceDN w:val="0"/>
              <w:adjustRightInd w:val="0"/>
              <w:jc w:val="both"/>
              <w:rPr>
                <w:bCs/>
                <w:sz w:val="28"/>
                <w:szCs w:val="28"/>
                <w:lang w:val="en-US"/>
              </w:rPr>
            </w:pPr>
            <w:r w:rsidRPr="00D36370">
              <w:rPr>
                <w:bCs/>
                <w:sz w:val="28"/>
                <w:szCs w:val="28"/>
                <w:lang w:val="en-US"/>
              </w:rPr>
              <w:t>―</w:t>
            </w:r>
            <w:r w:rsidR="002D038A" w:rsidRPr="002D038A">
              <w:rPr>
                <w:bCs/>
                <w:sz w:val="28"/>
                <w:szCs w:val="28"/>
                <w:lang w:val="en-US"/>
              </w:rPr>
              <w:t xml:space="preserve"> area of voids on a bed face as a percentage of the length × width of the unit.</w:t>
            </w:r>
          </w:p>
        </w:tc>
      </w:tr>
      <w:tr w:rsidR="002D038A" w:rsidRPr="00FA1142" w:rsidTr="00951167">
        <w:tc>
          <w:tcPr>
            <w:tcW w:w="5210" w:type="dxa"/>
            <w:tcMar>
              <w:left w:w="57" w:type="dxa"/>
              <w:right w:w="227" w:type="dxa"/>
            </w:tcMar>
          </w:tcPr>
          <w:p w:rsidR="002D038A" w:rsidRDefault="00436314" w:rsidP="007C407A">
            <w:pPr>
              <w:autoSpaceDE w:val="0"/>
              <w:autoSpaceDN w:val="0"/>
              <w:adjustRightInd w:val="0"/>
              <w:jc w:val="both"/>
              <w:rPr>
                <w:bCs/>
                <w:sz w:val="28"/>
                <w:szCs w:val="28"/>
                <w:lang w:val="ru-RU"/>
              </w:rPr>
            </w:pPr>
            <w:r w:rsidRPr="00436314">
              <w:rPr>
                <w:bCs/>
                <w:sz w:val="28"/>
                <w:szCs w:val="28"/>
                <w:lang w:val="ru-RU"/>
              </w:rPr>
              <w:lastRenderedPageBreak/>
              <w:t>Вимоги до форми і особливостей, як правило, відносяться до виробів правильної форми  але не повинні застосовуватись до поверхонь або висуватись до виробів з особливими формами або до добірних виробів.</w:t>
            </w:r>
          </w:p>
          <w:p w:rsidR="00436314" w:rsidRPr="00436314" w:rsidRDefault="00436314" w:rsidP="007C407A">
            <w:pPr>
              <w:autoSpaceDE w:val="0"/>
              <w:autoSpaceDN w:val="0"/>
              <w:adjustRightInd w:val="0"/>
              <w:jc w:val="both"/>
              <w:rPr>
                <w:bCs/>
                <w:sz w:val="28"/>
                <w:szCs w:val="28"/>
                <w:lang w:val="ru-RU"/>
              </w:rPr>
            </w:pPr>
            <w:r>
              <w:rPr>
                <w:bCs/>
                <w:sz w:val="28"/>
                <w:szCs w:val="28"/>
                <w:lang w:val="ru-RU"/>
              </w:rPr>
              <w:t xml:space="preserve">Вироби </w:t>
            </w:r>
            <w:r w:rsidRPr="00436314">
              <w:rPr>
                <w:bCs/>
                <w:sz w:val="28"/>
                <w:szCs w:val="28"/>
                <w:lang w:val="ru-RU"/>
              </w:rPr>
              <w:t xml:space="preserve">можуть бути </w:t>
            </w:r>
            <w:r w:rsidR="00F54D47">
              <w:rPr>
                <w:bCs/>
                <w:sz w:val="28"/>
                <w:szCs w:val="28"/>
                <w:lang w:val="ru-RU"/>
              </w:rPr>
              <w:t>обладнані</w:t>
            </w:r>
            <w:r w:rsidRPr="00436314">
              <w:rPr>
                <w:bCs/>
                <w:sz w:val="28"/>
                <w:szCs w:val="28"/>
                <w:lang w:val="ru-RU"/>
              </w:rPr>
              <w:t xml:space="preserve"> </w:t>
            </w:r>
            <w:r>
              <w:rPr>
                <w:bCs/>
                <w:sz w:val="28"/>
                <w:szCs w:val="28"/>
                <w:lang w:val="ru-RU"/>
              </w:rPr>
              <w:t>паз</w:t>
            </w:r>
            <w:r w:rsidRPr="00436314">
              <w:rPr>
                <w:bCs/>
                <w:sz w:val="28"/>
                <w:szCs w:val="28"/>
                <w:lang w:val="ru-RU"/>
              </w:rPr>
              <w:t xml:space="preserve">ами або </w:t>
            </w:r>
            <w:r>
              <w:rPr>
                <w:bCs/>
                <w:sz w:val="28"/>
                <w:szCs w:val="28"/>
                <w:lang w:val="ru-RU"/>
              </w:rPr>
              <w:t>блокувальними деталями</w:t>
            </w:r>
            <w:r w:rsidRPr="00436314">
              <w:rPr>
                <w:bCs/>
                <w:sz w:val="28"/>
                <w:szCs w:val="28"/>
                <w:lang w:val="ru-RU"/>
              </w:rPr>
              <w:t xml:space="preserve"> і</w:t>
            </w:r>
            <w:r>
              <w:rPr>
                <w:bCs/>
                <w:sz w:val="28"/>
                <w:szCs w:val="28"/>
                <w:lang w:val="ru-RU"/>
              </w:rPr>
              <w:t xml:space="preserve"> мати</w:t>
            </w:r>
            <w:r w:rsidRPr="00436314">
              <w:rPr>
                <w:bCs/>
                <w:sz w:val="28"/>
                <w:szCs w:val="28"/>
                <w:lang w:val="ru-RU"/>
              </w:rPr>
              <w:t xml:space="preserve"> гострі, закруглені або скошені </w:t>
            </w:r>
            <w:r w:rsidR="00F54D47">
              <w:rPr>
                <w:bCs/>
                <w:sz w:val="28"/>
                <w:szCs w:val="28"/>
                <w:lang w:val="ru-RU"/>
              </w:rPr>
              <w:t>кромки</w:t>
            </w:r>
            <w:r w:rsidRPr="00436314">
              <w:rPr>
                <w:bCs/>
                <w:sz w:val="28"/>
                <w:szCs w:val="28"/>
                <w:lang w:val="ru-RU"/>
              </w:rPr>
              <w:t>.</w:t>
            </w:r>
          </w:p>
        </w:tc>
        <w:tc>
          <w:tcPr>
            <w:tcW w:w="5211" w:type="dxa"/>
            <w:tcMar>
              <w:left w:w="227" w:type="dxa"/>
              <w:right w:w="57" w:type="dxa"/>
            </w:tcMar>
          </w:tcPr>
          <w:p w:rsidR="002D038A" w:rsidRPr="002D038A" w:rsidRDefault="002D038A" w:rsidP="007C407A">
            <w:pPr>
              <w:autoSpaceDE w:val="0"/>
              <w:autoSpaceDN w:val="0"/>
              <w:adjustRightInd w:val="0"/>
              <w:jc w:val="both"/>
              <w:rPr>
                <w:bCs/>
                <w:sz w:val="28"/>
                <w:szCs w:val="28"/>
                <w:lang w:val="en-US"/>
              </w:rPr>
            </w:pPr>
            <w:r w:rsidRPr="002D038A">
              <w:rPr>
                <w:bCs/>
                <w:sz w:val="28"/>
                <w:szCs w:val="28"/>
                <w:lang w:val="en-US"/>
              </w:rPr>
              <w:t>The requirements for shape and features will normally apply to regular shaped units, but need not apply to the</w:t>
            </w:r>
            <w:r w:rsidR="00F14BDB">
              <w:rPr>
                <w:bCs/>
                <w:sz w:val="28"/>
                <w:szCs w:val="28"/>
              </w:rPr>
              <w:t xml:space="preserve"> </w:t>
            </w:r>
            <w:r w:rsidRPr="002D038A">
              <w:rPr>
                <w:bCs/>
                <w:sz w:val="28"/>
                <w:szCs w:val="28"/>
                <w:lang w:val="en-US"/>
              </w:rPr>
              <w:t>surfaces or arises of units with special shapes or to accessory units.</w:t>
            </w:r>
          </w:p>
          <w:p w:rsidR="002D038A" w:rsidRPr="002D038A" w:rsidRDefault="002D038A" w:rsidP="007C407A">
            <w:pPr>
              <w:autoSpaceDE w:val="0"/>
              <w:autoSpaceDN w:val="0"/>
              <w:adjustRightInd w:val="0"/>
              <w:jc w:val="both"/>
              <w:rPr>
                <w:bCs/>
                <w:sz w:val="28"/>
                <w:szCs w:val="28"/>
                <w:lang w:val="en-US"/>
              </w:rPr>
            </w:pPr>
            <w:r w:rsidRPr="002D038A">
              <w:rPr>
                <w:bCs/>
                <w:sz w:val="28"/>
                <w:szCs w:val="28"/>
                <w:lang w:val="en-US"/>
              </w:rPr>
              <w:t>Units may be provided with recesses or interlocking features and with sharp, rounded or chamfered arises.</w:t>
            </w:r>
          </w:p>
        </w:tc>
      </w:tr>
      <w:tr w:rsidR="002D038A" w:rsidRPr="00FA1142" w:rsidTr="00951167">
        <w:tc>
          <w:tcPr>
            <w:tcW w:w="5210" w:type="dxa"/>
            <w:tcMar>
              <w:left w:w="57" w:type="dxa"/>
              <w:right w:w="227" w:type="dxa"/>
            </w:tcMar>
          </w:tcPr>
          <w:p w:rsidR="002D038A" w:rsidRPr="00984B60" w:rsidRDefault="00984B60" w:rsidP="001D2B8B">
            <w:pPr>
              <w:autoSpaceDE w:val="0"/>
              <w:autoSpaceDN w:val="0"/>
              <w:adjustRightInd w:val="0"/>
              <w:jc w:val="both"/>
              <w:rPr>
                <w:bCs/>
                <w:sz w:val="28"/>
                <w:szCs w:val="28"/>
                <w:lang w:val="ru-RU"/>
              </w:rPr>
            </w:pPr>
            <w:r w:rsidRPr="00984B60">
              <w:rPr>
                <w:bCs/>
                <w:sz w:val="28"/>
                <w:szCs w:val="28"/>
                <w:lang w:val="ru-RU"/>
              </w:rPr>
              <w:t>Загальний об</w:t>
            </w:r>
            <w:r>
              <w:rPr>
                <w:bCs/>
                <w:sz w:val="28"/>
                <w:szCs w:val="28"/>
                <w:lang w:val="ru-RU"/>
              </w:rPr>
              <w:t xml:space="preserve">’єм </w:t>
            </w:r>
            <w:r w:rsidRPr="00984B60">
              <w:rPr>
                <w:bCs/>
                <w:sz w:val="28"/>
                <w:szCs w:val="28"/>
                <w:lang w:val="ru-RU"/>
              </w:rPr>
              <w:t xml:space="preserve"> </w:t>
            </w:r>
            <w:r>
              <w:rPr>
                <w:bCs/>
                <w:sz w:val="28"/>
                <w:szCs w:val="28"/>
                <w:lang w:val="ru-RU"/>
              </w:rPr>
              <w:t>виїмок</w:t>
            </w:r>
            <w:r w:rsidRPr="00984B60">
              <w:rPr>
                <w:bCs/>
                <w:sz w:val="28"/>
                <w:szCs w:val="28"/>
                <w:lang w:val="ru-RU"/>
              </w:rPr>
              <w:t xml:space="preserve"> не повинен перевищу</w:t>
            </w:r>
            <w:r>
              <w:rPr>
                <w:bCs/>
                <w:sz w:val="28"/>
                <w:szCs w:val="28"/>
                <w:lang w:val="ru-RU"/>
              </w:rPr>
              <w:t>вати 20% від загального обсягу виробу</w:t>
            </w:r>
            <w:r w:rsidRPr="00984B60">
              <w:rPr>
                <w:bCs/>
                <w:sz w:val="28"/>
                <w:szCs w:val="28"/>
                <w:lang w:val="ru-RU"/>
              </w:rPr>
              <w:t>, тобто довжина × ширина × висота.</w:t>
            </w:r>
          </w:p>
        </w:tc>
        <w:tc>
          <w:tcPr>
            <w:tcW w:w="5211" w:type="dxa"/>
            <w:tcMar>
              <w:left w:w="227" w:type="dxa"/>
              <w:right w:w="57" w:type="dxa"/>
            </w:tcMar>
          </w:tcPr>
          <w:p w:rsidR="002D038A" w:rsidRPr="002D038A" w:rsidRDefault="002D038A" w:rsidP="001D2B8B">
            <w:pPr>
              <w:autoSpaceDE w:val="0"/>
              <w:autoSpaceDN w:val="0"/>
              <w:adjustRightInd w:val="0"/>
              <w:jc w:val="both"/>
              <w:rPr>
                <w:bCs/>
                <w:sz w:val="28"/>
                <w:szCs w:val="28"/>
                <w:lang w:val="en-US"/>
              </w:rPr>
            </w:pPr>
            <w:r w:rsidRPr="002D038A">
              <w:rPr>
                <w:bCs/>
                <w:sz w:val="28"/>
                <w:szCs w:val="28"/>
                <w:lang w:val="en-US"/>
              </w:rPr>
              <w:t>The total volume of frogs shall not exceed 20 % of the overall volume of the unit, i.e. length × width × height.</w:t>
            </w:r>
          </w:p>
        </w:tc>
      </w:tr>
      <w:tr w:rsidR="002D038A" w:rsidRPr="00FA1142" w:rsidTr="00951167">
        <w:tc>
          <w:tcPr>
            <w:tcW w:w="5210" w:type="dxa"/>
            <w:tcMar>
              <w:left w:w="57" w:type="dxa"/>
              <w:right w:w="227" w:type="dxa"/>
            </w:tcMar>
          </w:tcPr>
          <w:p w:rsidR="002D038A" w:rsidRPr="007C407A" w:rsidRDefault="007C407A" w:rsidP="001D2B8B">
            <w:pPr>
              <w:autoSpaceDE w:val="0"/>
              <w:autoSpaceDN w:val="0"/>
              <w:adjustRightInd w:val="0"/>
              <w:jc w:val="both"/>
              <w:rPr>
                <w:bCs/>
                <w:sz w:val="28"/>
                <w:szCs w:val="28"/>
                <w:lang w:val="ru-RU"/>
              </w:rPr>
            </w:pPr>
            <w:r w:rsidRPr="007C407A">
              <w:rPr>
                <w:bCs/>
                <w:sz w:val="28"/>
                <w:szCs w:val="28"/>
                <w:lang w:val="ru-RU"/>
              </w:rPr>
              <w:t>Кожн</w:t>
            </w:r>
            <w:r>
              <w:rPr>
                <w:bCs/>
                <w:sz w:val="28"/>
                <w:szCs w:val="28"/>
                <w:lang w:val="ru-RU"/>
              </w:rPr>
              <w:t>е</w:t>
            </w:r>
            <w:r w:rsidRPr="007C407A">
              <w:rPr>
                <w:bCs/>
                <w:sz w:val="28"/>
                <w:szCs w:val="28"/>
                <w:lang w:val="ru-RU"/>
              </w:rPr>
              <w:t xml:space="preserve"> </w:t>
            </w:r>
            <w:r>
              <w:rPr>
                <w:bCs/>
                <w:sz w:val="28"/>
                <w:szCs w:val="28"/>
                <w:lang w:val="ru-RU"/>
              </w:rPr>
              <w:t>деклароване</w:t>
            </w:r>
            <w:r w:rsidRPr="007C407A">
              <w:rPr>
                <w:bCs/>
                <w:sz w:val="28"/>
                <w:szCs w:val="28"/>
                <w:lang w:val="ru-RU"/>
              </w:rPr>
              <w:t xml:space="preserve"> значення має бути зазначено або </w:t>
            </w:r>
            <w:r>
              <w:rPr>
                <w:bCs/>
                <w:sz w:val="28"/>
                <w:szCs w:val="28"/>
                <w:lang w:val="ru-RU"/>
              </w:rPr>
              <w:t>як</w:t>
            </w:r>
            <w:r w:rsidRPr="007C407A">
              <w:rPr>
                <w:bCs/>
                <w:sz w:val="28"/>
                <w:szCs w:val="28"/>
                <w:lang w:val="ru-RU"/>
              </w:rPr>
              <w:t xml:space="preserve"> верхн</w:t>
            </w:r>
            <w:r>
              <w:rPr>
                <w:bCs/>
                <w:sz w:val="28"/>
                <w:szCs w:val="28"/>
                <w:lang w:val="ru-RU"/>
              </w:rPr>
              <w:t xml:space="preserve">я </w:t>
            </w:r>
            <w:r w:rsidRPr="007C407A">
              <w:rPr>
                <w:bCs/>
                <w:sz w:val="28"/>
                <w:szCs w:val="28"/>
                <w:lang w:val="ru-RU"/>
              </w:rPr>
              <w:t xml:space="preserve"> </w:t>
            </w:r>
            <w:r w:rsidR="001C4DCD">
              <w:rPr>
                <w:bCs/>
                <w:sz w:val="28"/>
                <w:szCs w:val="28"/>
                <w:lang w:val="ru-RU"/>
              </w:rPr>
              <w:t>границя</w:t>
            </w:r>
            <w:r w:rsidR="001C4DCD">
              <w:rPr>
                <w:bCs/>
                <w:sz w:val="28"/>
                <w:szCs w:val="28"/>
              </w:rPr>
              <w:t>,</w:t>
            </w:r>
            <w:r w:rsidRPr="007C407A">
              <w:rPr>
                <w:bCs/>
                <w:sz w:val="28"/>
                <w:szCs w:val="28"/>
                <w:lang w:val="ru-RU"/>
              </w:rPr>
              <w:t xml:space="preserve"> або </w:t>
            </w:r>
            <w:r w:rsidR="001C4DCD">
              <w:rPr>
                <w:bCs/>
                <w:sz w:val="28"/>
                <w:szCs w:val="28"/>
                <w:lang w:val="ru-RU"/>
              </w:rPr>
              <w:t>як нижня границя,</w:t>
            </w:r>
            <w:r w:rsidRPr="007C407A">
              <w:rPr>
                <w:bCs/>
                <w:sz w:val="28"/>
                <w:szCs w:val="28"/>
                <w:lang w:val="ru-RU"/>
              </w:rPr>
              <w:t xml:space="preserve"> або як діапазон значень. </w:t>
            </w:r>
            <w:r w:rsidR="001C4DCD">
              <w:rPr>
                <w:bCs/>
                <w:sz w:val="28"/>
                <w:szCs w:val="28"/>
                <w:lang w:val="ru-RU"/>
              </w:rPr>
              <w:t>Якщо</w:t>
            </w:r>
            <w:r w:rsidRPr="007C407A">
              <w:rPr>
                <w:bCs/>
                <w:sz w:val="28"/>
                <w:szCs w:val="28"/>
                <w:lang w:val="ru-RU"/>
              </w:rPr>
              <w:t xml:space="preserve"> </w:t>
            </w:r>
            <w:r w:rsidR="001C4DCD">
              <w:rPr>
                <w:bCs/>
                <w:sz w:val="28"/>
                <w:szCs w:val="28"/>
                <w:lang w:val="ru-RU"/>
              </w:rPr>
              <w:t>бетонні стінові вироби</w:t>
            </w:r>
            <w:r w:rsidRPr="007C407A">
              <w:rPr>
                <w:bCs/>
                <w:sz w:val="28"/>
                <w:szCs w:val="28"/>
                <w:lang w:val="ru-RU"/>
              </w:rPr>
              <w:t xml:space="preserve"> від</w:t>
            </w:r>
            <w:r w:rsidR="001C4DCD">
              <w:rPr>
                <w:bCs/>
                <w:sz w:val="28"/>
                <w:szCs w:val="28"/>
                <w:lang w:val="ru-RU"/>
              </w:rPr>
              <w:t xml:space="preserve">ібрано </w:t>
            </w:r>
            <w:r w:rsidRPr="007C407A">
              <w:rPr>
                <w:bCs/>
                <w:sz w:val="28"/>
                <w:szCs w:val="28"/>
                <w:lang w:val="ru-RU"/>
              </w:rPr>
              <w:t xml:space="preserve">з партії згідно з А.2 і </w:t>
            </w:r>
            <w:r w:rsidR="001C4DCD">
              <w:rPr>
                <w:bCs/>
                <w:sz w:val="28"/>
                <w:szCs w:val="28"/>
                <w:lang w:val="ru-RU"/>
              </w:rPr>
              <w:t xml:space="preserve">випробувано згідно </w:t>
            </w:r>
            <w:r w:rsidRPr="007C407A">
              <w:rPr>
                <w:bCs/>
                <w:sz w:val="28"/>
                <w:szCs w:val="28"/>
                <w:lang w:val="ru-RU"/>
              </w:rPr>
              <w:t xml:space="preserve">з </w:t>
            </w:r>
            <w:r w:rsidRPr="007C407A">
              <w:rPr>
                <w:bCs/>
                <w:sz w:val="28"/>
                <w:szCs w:val="28"/>
                <w:lang w:val="en-US"/>
              </w:rPr>
              <w:t>EN</w:t>
            </w:r>
            <w:r w:rsidRPr="007C407A">
              <w:rPr>
                <w:bCs/>
                <w:sz w:val="28"/>
                <w:szCs w:val="28"/>
                <w:lang w:val="ru-RU"/>
              </w:rPr>
              <w:t xml:space="preserve"> 772-16 і </w:t>
            </w:r>
            <w:r w:rsidRPr="007C407A">
              <w:rPr>
                <w:bCs/>
                <w:sz w:val="28"/>
                <w:szCs w:val="28"/>
                <w:lang w:val="en-US"/>
              </w:rPr>
              <w:t>EN</w:t>
            </w:r>
            <w:r w:rsidRPr="007C407A">
              <w:rPr>
                <w:bCs/>
                <w:sz w:val="28"/>
                <w:szCs w:val="28"/>
                <w:lang w:val="ru-RU"/>
              </w:rPr>
              <w:t xml:space="preserve"> 772-2, </w:t>
            </w:r>
            <w:r w:rsidR="001C4DCD">
              <w:rPr>
                <w:bCs/>
                <w:sz w:val="28"/>
                <w:szCs w:val="28"/>
                <w:lang w:val="ru-RU"/>
              </w:rPr>
              <w:t>за</w:t>
            </w:r>
            <w:r w:rsidRPr="007C407A">
              <w:rPr>
                <w:bCs/>
                <w:sz w:val="28"/>
                <w:szCs w:val="28"/>
                <w:lang w:val="ru-RU"/>
              </w:rPr>
              <w:t xml:space="preserve"> необхідності, середнє значення</w:t>
            </w:r>
            <w:r w:rsidR="001C4DCD">
              <w:rPr>
                <w:bCs/>
                <w:sz w:val="28"/>
                <w:szCs w:val="28"/>
                <w:lang w:val="ru-RU"/>
              </w:rPr>
              <w:t xml:space="preserve">, </w:t>
            </w:r>
            <w:r w:rsidRPr="007C407A">
              <w:rPr>
                <w:bCs/>
                <w:sz w:val="28"/>
                <w:szCs w:val="28"/>
                <w:lang w:val="ru-RU"/>
              </w:rPr>
              <w:t xml:space="preserve"> </w:t>
            </w:r>
            <w:r w:rsidR="001C4DCD">
              <w:rPr>
                <w:bCs/>
                <w:sz w:val="28"/>
                <w:szCs w:val="28"/>
                <w:lang w:val="ru-RU"/>
              </w:rPr>
              <w:t>отримане шляхом вимірювання зраз</w:t>
            </w:r>
            <w:r w:rsidRPr="007C407A">
              <w:rPr>
                <w:bCs/>
                <w:sz w:val="28"/>
                <w:szCs w:val="28"/>
                <w:lang w:val="ru-RU"/>
              </w:rPr>
              <w:t>к</w:t>
            </w:r>
            <w:r w:rsidR="001C4DCD">
              <w:rPr>
                <w:bCs/>
                <w:sz w:val="28"/>
                <w:szCs w:val="28"/>
                <w:lang w:val="ru-RU"/>
              </w:rPr>
              <w:t>а повинно бути заявлене в межах діапазону</w:t>
            </w:r>
            <w:r w:rsidRPr="007C407A">
              <w:rPr>
                <w:bCs/>
                <w:sz w:val="28"/>
                <w:szCs w:val="28"/>
                <w:lang w:val="ru-RU"/>
              </w:rPr>
              <w:t xml:space="preserve"> або </w:t>
            </w:r>
            <w:r w:rsidR="001C4DCD">
              <w:rPr>
                <w:bCs/>
                <w:sz w:val="28"/>
                <w:szCs w:val="28"/>
                <w:lang w:val="ru-RU"/>
              </w:rPr>
              <w:t>границ</w:t>
            </w:r>
            <w:r w:rsidR="001D2B8B">
              <w:rPr>
                <w:bCs/>
                <w:sz w:val="28"/>
                <w:szCs w:val="28"/>
                <w:lang w:val="ru-RU"/>
              </w:rPr>
              <w:t>ь</w:t>
            </w:r>
            <w:r w:rsidRPr="007C407A">
              <w:rPr>
                <w:bCs/>
                <w:sz w:val="28"/>
                <w:szCs w:val="28"/>
                <w:lang w:val="ru-RU"/>
              </w:rPr>
              <w:t>.</w:t>
            </w:r>
          </w:p>
        </w:tc>
        <w:tc>
          <w:tcPr>
            <w:tcW w:w="5211" w:type="dxa"/>
            <w:tcMar>
              <w:left w:w="227" w:type="dxa"/>
              <w:right w:w="57" w:type="dxa"/>
            </w:tcMar>
          </w:tcPr>
          <w:p w:rsidR="002D038A" w:rsidRPr="002D038A" w:rsidRDefault="002D038A" w:rsidP="001D2B8B">
            <w:pPr>
              <w:autoSpaceDE w:val="0"/>
              <w:autoSpaceDN w:val="0"/>
              <w:adjustRightInd w:val="0"/>
              <w:jc w:val="both"/>
              <w:rPr>
                <w:bCs/>
                <w:sz w:val="28"/>
                <w:szCs w:val="28"/>
                <w:lang w:val="en-US"/>
              </w:rPr>
            </w:pPr>
            <w:r w:rsidRPr="002D038A">
              <w:rPr>
                <w:bCs/>
                <w:sz w:val="28"/>
                <w:szCs w:val="28"/>
                <w:lang w:val="en-US"/>
              </w:rPr>
              <w:t>Each declared value shall be stated as either an upper limit or a lower limit or as a range of values. When</w:t>
            </w:r>
            <w:r w:rsidR="007C407A">
              <w:rPr>
                <w:bCs/>
                <w:sz w:val="28"/>
                <w:szCs w:val="28"/>
              </w:rPr>
              <w:t xml:space="preserve">  </w:t>
            </w:r>
            <w:r w:rsidRPr="002D038A">
              <w:rPr>
                <w:bCs/>
                <w:sz w:val="28"/>
                <w:szCs w:val="28"/>
                <w:lang w:val="en-US"/>
              </w:rPr>
              <w:t>aggregate concrete masonry units are sampled from a consignment in accordance with A.2 and tested in</w:t>
            </w:r>
            <w:r w:rsidR="007C407A">
              <w:rPr>
                <w:bCs/>
                <w:sz w:val="28"/>
                <w:szCs w:val="28"/>
              </w:rPr>
              <w:t xml:space="preserve"> </w:t>
            </w:r>
            <w:r w:rsidRPr="002D038A">
              <w:rPr>
                <w:bCs/>
                <w:sz w:val="28"/>
                <w:szCs w:val="28"/>
                <w:lang w:val="en-US"/>
              </w:rPr>
              <w:t>accordance with EN 772-16 and EN 772-2, if necessary, the mean value derived from measurements of the</w:t>
            </w:r>
            <w:r w:rsidR="007C407A">
              <w:rPr>
                <w:bCs/>
                <w:sz w:val="28"/>
                <w:szCs w:val="28"/>
              </w:rPr>
              <w:t xml:space="preserve"> </w:t>
            </w:r>
            <w:r w:rsidRPr="002D038A">
              <w:rPr>
                <w:bCs/>
                <w:sz w:val="28"/>
                <w:szCs w:val="28"/>
                <w:lang w:val="en-US"/>
              </w:rPr>
              <w:t>test sample shall be within the range or limit declared.</w:t>
            </w:r>
          </w:p>
        </w:tc>
      </w:tr>
      <w:tr w:rsidR="002D038A" w:rsidRPr="00FA1142" w:rsidTr="00951167">
        <w:tc>
          <w:tcPr>
            <w:tcW w:w="5210" w:type="dxa"/>
            <w:tcMar>
              <w:left w:w="57" w:type="dxa"/>
              <w:right w:w="227" w:type="dxa"/>
            </w:tcMar>
          </w:tcPr>
          <w:p w:rsidR="002D038A" w:rsidRDefault="001D2B8B" w:rsidP="002D038A">
            <w:pPr>
              <w:autoSpaceDE w:val="0"/>
              <w:autoSpaceDN w:val="0"/>
              <w:adjustRightInd w:val="0"/>
              <w:rPr>
                <w:b/>
                <w:bCs/>
                <w:sz w:val="28"/>
                <w:szCs w:val="28"/>
              </w:rPr>
            </w:pPr>
            <w:r w:rsidRPr="00A869D2">
              <w:rPr>
                <w:b/>
                <w:bCs/>
                <w:sz w:val="28"/>
                <w:szCs w:val="28"/>
                <w:lang w:val="ru-RU"/>
              </w:rPr>
              <w:t>5.3.2 Зовнішній вигляд</w:t>
            </w:r>
          </w:p>
          <w:p w:rsidR="001D2B8B" w:rsidRDefault="001D2B8B" w:rsidP="002D038A">
            <w:pPr>
              <w:autoSpaceDE w:val="0"/>
              <w:autoSpaceDN w:val="0"/>
              <w:adjustRightInd w:val="0"/>
              <w:rPr>
                <w:b/>
                <w:bCs/>
                <w:sz w:val="28"/>
                <w:szCs w:val="28"/>
              </w:rPr>
            </w:pPr>
            <w:r>
              <w:rPr>
                <w:b/>
                <w:bCs/>
                <w:sz w:val="28"/>
                <w:szCs w:val="28"/>
              </w:rPr>
              <w:t xml:space="preserve">5.3.2.1 </w:t>
            </w:r>
            <w:r w:rsidRPr="001D2B8B">
              <w:rPr>
                <w:b/>
                <w:bCs/>
                <w:sz w:val="28"/>
                <w:szCs w:val="28"/>
              </w:rPr>
              <w:t xml:space="preserve">Площинність поверхні </w:t>
            </w:r>
            <w:r>
              <w:rPr>
                <w:b/>
                <w:bCs/>
                <w:sz w:val="28"/>
                <w:szCs w:val="28"/>
              </w:rPr>
              <w:t>лицьових</w:t>
            </w:r>
            <w:r w:rsidRPr="001D2B8B">
              <w:rPr>
                <w:b/>
                <w:bCs/>
                <w:sz w:val="28"/>
                <w:szCs w:val="28"/>
              </w:rPr>
              <w:t xml:space="preserve"> </w:t>
            </w:r>
            <w:r>
              <w:rPr>
                <w:b/>
                <w:bCs/>
                <w:sz w:val="28"/>
                <w:szCs w:val="28"/>
              </w:rPr>
              <w:t>виробів</w:t>
            </w:r>
          </w:p>
          <w:p w:rsidR="001D2B8B" w:rsidRDefault="001D2B8B" w:rsidP="001D2B8B">
            <w:pPr>
              <w:autoSpaceDE w:val="0"/>
              <w:autoSpaceDN w:val="0"/>
              <w:adjustRightInd w:val="0"/>
              <w:jc w:val="both"/>
              <w:rPr>
                <w:bCs/>
                <w:sz w:val="28"/>
                <w:szCs w:val="28"/>
              </w:rPr>
            </w:pPr>
            <w:r>
              <w:rPr>
                <w:bCs/>
                <w:sz w:val="28"/>
                <w:szCs w:val="28"/>
              </w:rPr>
              <w:t>Якщо</w:t>
            </w:r>
            <w:r w:rsidRPr="001D2B8B">
              <w:rPr>
                <w:bCs/>
                <w:sz w:val="28"/>
                <w:szCs w:val="28"/>
              </w:rPr>
              <w:t xml:space="preserve"> поверхня </w:t>
            </w:r>
            <w:r>
              <w:rPr>
                <w:bCs/>
                <w:sz w:val="28"/>
                <w:szCs w:val="28"/>
              </w:rPr>
              <w:t>лицьов</w:t>
            </w:r>
            <w:r w:rsidRPr="001D2B8B">
              <w:rPr>
                <w:bCs/>
                <w:sz w:val="28"/>
                <w:szCs w:val="28"/>
              </w:rPr>
              <w:t xml:space="preserve">их </w:t>
            </w:r>
            <w:r>
              <w:rPr>
                <w:bCs/>
                <w:sz w:val="28"/>
                <w:szCs w:val="28"/>
              </w:rPr>
              <w:t>виробів заявлена</w:t>
            </w:r>
            <w:r w:rsidRPr="001D2B8B">
              <w:rPr>
                <w:bCs/>
                <w:sz w:val="28"/>
                <w:szCs w:val="28"/>
              </w:rPr>
              <w:t xml:space="preserve"> ви</w:t>
            </w:r>
            <w:r>
              <w:rPr>
                <w:bCs/>
                <w:sz w:val="28"/>
                <w:szCs w:val="28"/>
              </w:rPr>
              <w:t xml:space="preserve">робником </w:t>
            </w:r>
            <w:r w:rsidRPr="001D2B8B">
              <w:rPr>
                <w:bCs/>
                <w:sz w:val="28"/>
                <w:szCs w:val="28"/>
              </w:rPr>
              <w:t xml:space="preserve"> </w:t>
            </w:r>
            <w:r>
              <w:rPr>
                <w:bCs/>
                <w:sz w:val="28"/>
                <w:szCs w:val="28"/>
              </w:rPr>
              <w:t>як плоска</w:t>
            </w:r>
            <w:r w:rsidRPr="001D2B8B">
              <w:rPr>
                <w:bCs/>
                <w:sz w:val="28"/>
                <w:szCs w:val="28"/>
              </w:rPr>
              <w:t>, вони не повинні відхилятися від площини більш</w:t>
            </w:r>
            <w:r>
              <w:rPr>
                <w:bCs/>
                <w:sz w:val="28"/>
                <w:szCs w:val="28"/>
              </w:rPr>
              <w:t>е, ніж на 0,1</w:t>
            </w:r>
            <w:r w:rsidRPr="001D2B8B">
              <w:rPr>
                <w:bCs/>
                <w:sz w:val="28"/>
                <w:szCs w:val="28"/>
              </w:rPr>
              <w:t>(l</w:t>
            </w:r>
            <w:r w:rsidRPr="001D2B8B">
              <w:rPr>
                <w:bCs/>
                <w:sz w:val="28"/>
                <w:szCs w:val="28"/>
                <w:vertAlign w:val="subscript"/>
              </w:rPr>
              <w:t>d</w:t>
            </w:r>
            <w:r w:rsidRPr="001D2B8B">
              <w:rPr>
                <w:bCs/>
                <w:sz w:val="28"/>
                <w:szCs w:val="28"/>
              </w:rPr>
              <w:t xml:space="preserve">) мм або 2 мм в залежності від того, що більше, де </w:t>
            </w:r>
            <w:r>
              <w:rPr>
                <w:bCs/>
                <w:sz w:val="28"/>
                <w:szCs w:val="28"/>
              </w:rPr>
              <w:t>l</w:t>
            </w:r>
            <w:r w:rsidRPr="001D2B8B">
              <w:rPr>
                <w:bCs/>
                <w:sz w:val="28"/>
                <w:szCs w:val="28"/>
                <w:vertAlign w:val="subscript"/>
              </w:rPr>
              <w:t>d</w:t>
            </w:r>
            <w:r>
              <w:rPr>
                <w:bCs/>
                <w:sz w:val="28"/>
                <w:szCs w:val="28"/>
              </w:rPr>
              <w:t xml:space="preserve"> - це</w:t>
            </w:r>
            <w:r w:rsidRPr="001D2B8B">
              <w:rPr>
                <w:bCs/>
                <w:sz w:val="28"/>
                <w:szCs w:val="28"/>
              </w:rPr>
              <w:t xml:space="preserve"> довжина діагоналі поверхн</w:t>
            </w:r>
            <w:r>
              <w:rPr>
                <w:bCs/>
                <w:sz w:val="28"/>
                <w:szCs w:val="28"/>
              </w:rPr>
              <w:t>і</w:t>
            </w:r>
            <w:r w:rsidRPr="001D2B8B">
              <w:rPr>
                <w:bCs/>
                <w:sz w:val="28"/>
                <w:szCs w:val="28"/>
              </w:rPr>
              <w:t xml:space="preserve"> </w:t>
            </w:r>
            <w:r>
              <w:rPr>
                <w:bCs/>
                <w:sz w:val="28"/>
                <w:szCs w:val="28"/>
              </w:rPr>
              <w:t>виробу, що</w:t>
            </w:r>
            <w:r w:rsidRPr="001D2B8B">
              <w:rPr>
                <w:bCs/>
                <w:sz w:val="28"/>
                <w:szCs w:val="28"/>
              </w:rPr>
              <w:t xml:space="preserve"> заяв</w:t>
            </w:r>
            <w:r>
              <w:rPr>
                <w:bCs/>
                <w:sz w:val="28"/>
                <w:szCs w:val="28"/>
              </w:rPr>
              <w:t>лена як плоска</w:t>
            </w:r>
            <w:r w:rsidRPr="001D2B8B">
              <w:rPr>
                <w:bCs/>
                <w:sz w:val="28"/>
                <w:szCs w:val="28"/>
              </w:rPr>
              <w:t xml:space="preserve">, </w:t>
            </w:r>
            <w:r>
              <w:rPr>
                <w:bCs/>
                <w:sz w:val="28"/>
                <w:szCs w:val="28"/>
              </w:rPr>
              <w:t xml:space="preserve">отримана </w:t>
            </w:r>
            <w:r w:rsidRPr="001D2B8B">
              <w:rPr>
                <w:bCs/>
                <w:sz w:val="28"/>
                <w:szCs w:val="28"/>
              </w:rPr>
              <w:t xml:space="preserve">на основі фактичного розміру </w:t>
            </w:r>
            <w:r>
              <w:rPr>
                <w:bCs/>
                <w:sz w:val="28"/>
                <w:szCs w:val="28"/>
              </w:rPr>
              <w:t>виробу</w:t>
            </w:r>
            <w:r w:rsidRPr="001D2B8B">
              <w:rPr>
                <w:bCs/>
                <w:sz w:val="28"/>
                <w:szCs w:val="28"/>
              </w:rPr>
              <w:t>.</w:t>
            </w:r>
          </w:p>
          <w:p w:rsidR="001D2B8B" w:rsidRPr="001D2B8B" w:rsidRDefault="001D2B8B" w:rsidP="00D0663F">
            <w:pPr>
              <w:autoSpaceDE w:val="0"/>
              <w:autoSpaceDN w:val="0"/>
              <w:adjustRightInd w:val="0"/>
              <w:jc w:val="both"/>
              <w:rPr>
                <w:bCs/>
                <w:sz w:val="28"/>
                <w:szCs w:val="28"/>
              </w:rPr>
            </w:pPr>
            <w:r w:rsidRPr="001D2B8B">
              <w:rPr>
                <w:bCs/>
                <w:sz w:val="28"/>
                <w:szCs w:val="28"/>
              </w:rPr>
              <w:t xml:space="preserve">Вимоги до площинності не застосовуються до поверхонь </w:t>
            </w:r>
            <w:r>
              <w:rPr>
                <w:bCs/>
                <w:sz w:val="28"/>
                <w:szCs w:val="28"/>
              </w:rPr>
              <w:t>виробів</w:t>
            </w:r>
            <w:r w:rsidRPr="001D2B8B">
              <w:rPr>
                <w:bCs/>
                <w:sz w:val="28"/>
                <w:szCs w:val="28"/>
              </w:rPr>
              <w:t xml:space="preserve">, </w:t>
            </w:r>
            <w:r>
              <w:rPr>
                <w:bCs/>
                <w:sz w:val="28"/>
                <w:szCs w:val="28"/>
              </w:rPr>
              <w:t xml:space="preserve">що </w:t>
            </w:r>
            <w:r w:rsidRPr="001D2B8B">
              <w:rPr>
                <w:bCs/>
                <w:sz w:val="28"/>
                <w:szCs w:val="28"/>
              </w:rPr>
              <w:t>виготовлен</w:t>
            </w:r>
            <w:r>
              <w:rPr>
                <w:bCs/>
                <w:sz w:val="28"/>
                <w:szCs w:val="28"/>
              </w:rPr>
              <w:t xml:space="preserve">і  </w:t>
            </w:r>
            <w:r w:rsidRPr="001D2B8B">
              <w:rPr>
                <w:bCs/>
                <w:sz w:val="28"/>
                <w:szCs w:val="28"/>
              </w:rPr>
              <w:t xml:space="preserve"> неплоск</w:t>
            </w:r>
            <w:r>
              <w:rPr>
                <w:bCs/>
                <w:sz w:val="28"/>
                <w:szCs w:val="28"/>
              </w:rPr>
              <w:t>и</w:t>
            </w:r>
            <w:r w:rsidRPr="001D2B8B">
              <w:rPr>
                <w:bCs/>
                <w:sz w:val="28"/>
                <w:szCs w:val="28"/>
              </w:rPr>
              <w:t>м</w:t>
            </w:r>
            <w:r>
              <w:rPr>
                <w:bCs/>
                <w:sz w:val="28"/>
                <w:szCs w:val="28"/>
              </w:rPr>
              <w:t>и</w:t>
            </w:r>
            <w:r w:rsidRPr="001D2B8B">
              <w:rPr>
                <w:bCs/>
                <w:sz w:val="28"/>
                <w:szCs w:val="28"/>
              </w:rPr>
              <w:t>.</w:t>
            </w:r>
          </w:p>
        </w:tc>
        <w:tc>
          <w:tcPr>
            <w:tcW w:w="5211" w:type="dxa"/>
            <w:tcMar>
              <w:left w:w="227" w:type="dxa"/>
              <w:right w:w="57" w:type="dxa"/>
            </w:tcMar>
          </w:tcPr>
          <w:p w:rsidR="00951167" w:rsidRDefault="00951167" w:rsidP="002D038A">
            <w:pPr>
              <w:autoSpaceDE w:val="0"/>
              <w:autoSpaceDN w:val="0"/>
              <w:adjustRightInd w:val="0"/>
              <w:rPr>
                <w:b/>
                <w:bCs/>
                <w:sz w:val="28"/>
                <w:szCs w:val="28"/>
              </w:rPr>
            </w:pPr>
          </w:p>
          <w:p w:rsidR="002D038A" w:rsidRPr="001D2B8B" w:rsidRDefault="002D038A" w:rsidP="002D038A">
            <w:pPr>
              <w:autoSpaceDE w:val="0"/>
              <w:autoSpaceDN w:val="0"/>
              <w:adjustRightInd w:val="0"/>
              <w:rPr>
                <w:b/>
                <w:bCs/>
                <w:sz w:val="28"/>
                <w:szCs w:val="28"/>
                <w:lang w:val="en-US"/>
              </w:rPr>
            </w:pPr>
            <w:r w:rsidRPr="001D2B8B">
              <w:rPr>
                <w:b/>
                <w:bCs/>
                <w:sz w:val="28"/>
                <w:szCs w:val="28"/>
                <w:lang w:val="en-US"/>
              </w:rPr>
              <w:t>5.3.2 Appearance</w:t>
            </w:r>
          </w:p>
          <w:p w:rsidR="002D038A" w:rsidRPr="001D2B8B" w:rsidRDefault="002D038A" w:rsidP="002D038A">
            <w:pPr>
              <w:autoSpaceDE w:val="0"/>
              <w:autoSpaceDN w:val="0"/>
              <w:adjustRightInd w:val="0"/>
              <w:rPr>
                <w:b/>
                <w:bCs/>
                <w:sz w:val="28"/>
                <w:szCs w:val="28"/>
                <w:lang w:val="en-US"/>
              </w:rPr>
            </w:pPr>
            <w:r w:rsidRPr="001D2B8B">
              <w:rPr>
                <w:b/>
                <w:bCs/>
                <w:sz w:val="28"/>
                <w:szCs w:val="28"/>
                <w:lang w:val="en-US"/>
              </w:rPr>
              <w:t>5.3.2.1 Flatness of surfaces of facing units</w:t>
            </w:r>
          </w:p>
          <w:p w:rsidR="002D038A" w:rsidRPr="002D038A" w:rsidRDefault="002D038A" w:rsidP="001D2B8B">
            <w:pPr>
              <w:autoSpaceDE w:val="0"/>
              <w:autoSpaceDN w:val="0"/>
              <w:adjustRightInd w:val="0"/>
              <w:jc w:val="both"/>
              <w:rPr>
                <w:bCs/>
                <w:sz w:val="28"/>
                <w:szCs w:val="28"/>
                <w:lang w:val="en-US"/>
              </w:rPr>
            </w:pPr>
            <w:r w:rsidRPr="002D038A">
              <w:rPr>
                <w:bCs/>
                <w:sz w:val="28"/>
                <w:szCs w:val="28"/>
                <w:lang w:val="en-US"/>
              </w:rPr>
              <w:t>When the surface of facing units are declared by the manufacturer to be plaine, they shall not deviate from a</w:t>
            </w:r>
            <w:r w:rsidR="001D2B8B">
              <w:rPr>
                <w:bCs/>
                <w:sz w:val="28"/>
                <w:szCs w:val="28"/>
              </w:rPr>
              <w:t xml:space="preserve"> </w:t>
            </w:r>
            <w:r w:rsidRPr="002D038A">
              <w:rPr>
                <w:bCs/>
                <w:sz w:val="28"/>
                <w:szCs w:val="28"/>
                <w:lang w:val="en-US"/>
              </w:rPr>
              <w:t>plane by more than (0,1 ld ) mm or 2 mm whichever is the greater, where ld is the length of the diagonal of</w:t>
            </w:r>
            <w:r w:rsidR="001D2B8B">
              <w:rPr>
                <w:bCs/>
                <w:sz w:val="28"/>
                <w:szCs w:val="28"/>
              </w:rPr>
              <w:t xml:space="preserve"> </w:t>
            </w:r>
            <w:r w:rsidRPr="002D038A">
              <w:rPr>
                <w:bCs/>
                <w:sz w:val="28"/>
                <w:szCs w:val="28"/>
                <w:lang w:val="en-US"/>
              </w:rPr>
              <w:t>the surface of the unit declared plaine, based on the actual size of the unit.</w:t>
            </w:r>
          </w:p>
          <w:p w:rsidR="002D038A" w:rsidRPr="002D038A" w:rsidRDefault="002D038A" w:rsidP="001D2B8B">
            <w:pPr>
              <w:autoSpaceDE w:val="0"/>
              <w:autoSpaceDN w:val="0"/>
              <w:adjustRightInd w:val="0"/>
              <w:jc w:val="both"/>
              <w:rPr>
                <w:bCs/>
                <w:sz w:val="28"/>
                <w:szCs w:val="28"/>
                <w:lang w:val="en-US"/>
              </w:rPr>
            </w:pPr>
            <w:r w:rsidRPr="002D038A">
              <w:rPr>
                <w:bCs/>
                <w:sz w:val="28"/>
                <w:szCs w:val="28"/>
                <w:lang w:val="en-US"/>
              </w:rPr>
              <w:t>The requirements for flatness shall not apply to the surfaces of units which are manufactured to be nonplanar.</w:t>
            </w:r>
          </w:p>
          <w:p w:rsidR="002D038A" w:rsidRPr="002D038A" w:rsidRDefault="002D038A" w:rsidP="001D2B8B">
            <w:pPr>
              <w:autoSpaceDE w:val="0"/>
              <w:autoSpaceDN w:val="0"/>
              <w:adjustRightInd w:val="0"/>
              <w:jc w:val="both"/>
              <w:rPr>
                <w:bCs/>
                <w:sz w:val="28"/>
                <w:szCs w:val="28"/>
                <w:lang w:val="en-US"/>
              </w:rPr>
            </w:pPr>
          </w:p>
        </w:tc>
      </w:tr>
      <w:tr w:rsidR="00D0663F" w:rsidRPr="00FA1142" w:rsidTr="00951167">
        <w:tc>
          <w:tcPr>
            <w:tcW w:w="5210" w:type="dxa"/>
            <w:tcMar>
              <w:left w:w="57" w:type="dxa"/>
              <w:right w:w="227" w:type="dxa"/>
            </w:tcMar>
          </w:tcPr>
          <w:p w:rsidR="00D0663F" w:rsidRDefault="00D0663F" w:rsidP="00A65933">
            <w:pPr>
              <w:autoSpaceDE w:val="0"/>
              <w:autoSpaceDN w:val="0"/>
              <w:adjustRightInd w:val="0"/>
              <w:jc w:val="both"/>
              <w:rPr>
                <w:bCs/>
                <w:sz w:val="28"/>
                <w:szCs w:val="28"/>
              </w:rPr>
            </w:pPr>
            <w:r w:rsidRPr="001D2B8B">
              <w:rPr>
                <w:bCs/>
                <w:sz w:val="28"/>
                <w:szCs w:val="28"/>
              </w:rPr>
              <w:t xml:space="preserve">Якщо </w:t>
            </w:r>
            <w:r>
              <w:rPr>
                <w:bCs/>
                <w:sz w:val="28"/>
                <w:szCs w:val="28"/>
              </w:rPr>
              <w:t>вироби відібрано</w:t>
            </w:r>
            <w:r w:rsidRPr="001D2B8B">
              <w:rPr>
                <w:bCs/>
                <w:sz w:val="28"/>
                <w:szCs w:val="28"/>
              </w:rPr>
              <w:t xml:space="preserve"> згідно з А.2 і </w:t>
            </w:r>
            <w:r>
              <w:rPr>
                <w:bCs/>
                <w:sz w:val="28"/>
                <w:szCs w:val="28"/>
              </w:rPr>
              <w:t>випробувано</w:t>
            </w:r>
            <w:r w:rsidRPr="001D2B8B">
              <w:rPr>
                <w:bCs/>
                <w:sz w:val="28"/>
                <w:szCs w:val="28"/>
              </w:rPr>
              <w:t xml:space="preserve"> у відповідності з EN 772-20, результати оцінюються відповідно до В.2 </w:t>
            </w:r>
            <w:r>
              <w:rPr>
                <w:bCs/>
                <w:sz w:val="28"/>
                <w:szCs w:val="28"/>
              </w:rPr>
              <w:t xml:space="preserve">та </w:t>
            </w:r>
            <w:r w:rsidRPr="001D2B8B">
              <w:rPr>
                <w:bCs/>
                <w:sz w:val="28"/>
                <w:szCs w:val="28"/>
              </w:rPr>
              <w:t>повинні відповідати значенням, зазначеним вище.</w:t>
            </w:r>
          </w:p>
          <w:p w:rsidR="00951167" w:rsidRPr="00D0663F" w:rsidRDefault="00951167" w:rsidP="00A65933">
            <w:pPr>
              <w:autoSpaceDE w:val="0"/>
              <w:autoSpaceDN w:val="0"/>
              <w:adjustRightInd w:val="0"/>
              <w:jc w:val="both"/>
              <w:rPr>
                <w:b/>
                <w:bCs/>
                <w:sz w:val="28"/>
                <w:szCs w:val="28"/>
              </w:rPr>
            </w:pPr>
          </w:p>
        </w:tc>
        <w:tc>
          <w:tcPr>
            <w:tcW w:w="5211" w:type="dxa"/>
            <w:tcMar>
              <w:left w:w="227" w:type="dxa"/>
              <w:right w:w="57" w:type="dxa"/>
            </w:tcMar>
          </w:tcPr>
          <w:p w:rsidR="00D0663F" w:rsidRPr="00D0663F" w:rsidRDefault="00D0663F" w:rsidP="00A65933">
            <w:pPr>
              <w:autoSpaceDE w:val="0"/>
              <w:autoSpaceDN w:val="0"/>
              <w:adjustRightInd w:val="0"/>
              <w:jc w:val="both"/>
              <w:rPr>
                <w:b/>
                <w:bCs/>
                <w:sz w:val="28"/>
                <w:szCs w:val="28"/>
              </w:rPr>
            </w:pPr>
            <w:r w:rsidRPr="002D038A">
              <w:rPr>
                <w:bCs/>
                <w:sz w:val="28"/>
                <w:szCs w:val="28"/>
                <w:lang w:val="en-US"/>
              </w:rPr>
              <w:t>If sampled in accordance with A.2 and tested in accordance with EN 772-20, the results evaluated in</w:t>
            </w:r>
            <w:r>
              <w:rPr>
                <w:bCs/>
                <w:sz w:val="28"/>
                <w:szCs w:val="28"/>
              </w:rPr>
              <w:t xml:space="preserve"> </w:t>
            </w:r>
            <w:r w:rsidRPr="002D038A">
              <w:rPr>
                <w:bCs/>
                <w:sz w:val="28"/>
                <w:szCs w:val="28"/>
                <w:lang w:val="en-US"/>
              </w:rPr>
              <w:t>accordance with B.2 shall comply with the value given above.</w:t>
            </w:r>
          </w:p>
        </w:tc>
      </w:tr>
      <w:tr w:rsidR="002D038A" w:rsidRPr="00FA1142" w:rsidTr="00951167">
        <w:tc>
          <w:tcPr>
            <w:tcW w:w="5210" w:type="dxa"/>
            <w:tcMar>
              <w:left w:w="57" w:type="dxa"/>
              <w:right w:w="227" w:type="dxa"/>
            </w:tcMar>
          </w:tcPr>
          <w:p w:rsidR="002D038A" w:rsidRDefault="00A65933" w:rsidP="00A65933">
            <w:pPr>
              <w:autoSpaceDE w:val="0"/>
              <w:autoSpaceDN w:val="0"/>
              <w:adjustRightInd w:val="0"/>
              <w:rPr>
                <w:b/>
                <w:bCs/>
                <w:sz w:val="28"/>
                <w:szCs w:val="28"/>
              </w:rPr>
            </w:pPr>
            <w:r>
              <w:rPr>
                <w:b/>
                <w:bCs/>
                <w:sz w:val="28"/>
                <w:szCs w:val="28"/>
              </w:rPr>
              <w:lastRenderedPageBreak/>
              <w:t xml:space="preserve">5.3.2.2 </w:t>
            </w:r>
            <w:r w:rsidRPr="00A65933">
              <w:rPr>
                <w:b/>
                <w:bCs/>
                <w:sz w:val="28"/>
                <w:szCs w:val="28"/>
              </w:rPr>
              <w:t>Зов</w:t>
            </w:r>
            <w:r>
              <w:rPr>
                <w:b/>
                <w:bCs/>
                <w:sz w:val="28"/>
                <w:szCs w:val="28"/>
              </w:rPr>
              <w:t>нішній вигляд поверхні лицьов</w:t>
            </w:r>
            <w:r w:rsidRPr="00A65933">
              <w:rPr>
                <w:b/>
                <w:bCs/>
                <w:sz w:val="28"/>
                <w:szCs w:val="28"/>
              </w:rPr>
              <w:t xml:space="preserve">их </w:t>
            </w:r>
            <w:r>
              <w:rPr>
                <w:b/>
                <w:bCs/>
                <w:sz w:val="28"/>
                <w:szCs w:val="28"/>
              </w:rPr>
              <w:t>виробів</w:t>
            </w:r>
          </w:p>
          <w:p w:rsidR="005C3339" w:rsidRDefault="005C3339" w:rsidP="00D421A5">
            <w:pPr>
              <w:autoSpaceDE w:val="0"/>
              <w:autoSpaceDN w:val="0"/>
              <w:adjustRightInd w:val="0"/>
              <w:jc w:val="both"/>
              <w:rPr>
                <w:bCs/>
                <w:sz w:val="28"/>
                <w:szCs w:val="28"/>
              </w:rPr>
            </w:pPr>
            <w:r>
              <w:rPr>
                <w:bCs/>
                <w:sz w:val="28"/>
                <w:szCs w:val="28"/>
              </w:rPr>
              <w:t>За</w:t>
            </w:r>
            <w:r w:rsidRPr="005C3339">
              <w:rPr>
                <w:bCs/>
                <w:sz w:val="28"/>
                <w:szCs w:val="28"/>
              </w:rPr>
              <w:t xml:space="preserve"> необхідності </w:t>
            </w:r>
            <w:r w:rsidR="00D421A5">
              <w:rPr>
                <w:bCs/>
                <w:sz w:val="28"/>
                <w:szCs w:val="28"/>
              </w:rPr>
              <w:t xml:space="preserve">якість </w:t>
            </w:r>
            <w:r w:rsidRPr="005C3339">
              <w:rPr>
                <w:bCs/>
                <w:sz w:val="28"/>
                <w:szCs w:val="28"/>
              </w:rPr>
              <w:t>поверхн</w:t>
            </w:r>
            <w:r w:rsidR="00D421A5">
              <w:rPr>
                <w:bCs/>
                <w:sz w:val="28"/>
                <w:szCs w:val="28"/>
              </w:rPr>
              <w:t xml:space="preserve">і </w:t>
            </w:r>
            <w:r w:rsidRPr="005C3339">
              <w:rPr>
                <w:bCs/>
                <w:sz w:val="28"/>
                <w:szCs w:val="28"/>
              </w:rPr>
              <w:t>лиц</w:t>
            </w:r>
            <w:r>
              <w:rPr>
                <w:bCs/>
                <w:sz w:val="28"/>
                <w:szCs w:val="28"/>
              </w:rPr>
              <w:t>ьо</w:t>
            </w:r>
            <w:r w:rsidRPr="005C3339">
              <w:rPr>
                <w:bCs/>
                <w:sz w:val="28"/>
                <w:szCs w:val="28"/>
              </w:rPr>
              <w:t xml:space="preserve">вих </w:t>
            </w:r>
            <w:r>
              <w:rPr>
                <w:bCs/>
                <w:sz w:val="28"/>
                <w:szCs w:val="28"/>
              </w:rPr>
              <w:t>виробів</w:t>
            </w:r>
            <w:r w:rsidRPr="005C3339">
              <w:rPr>
                <w:bCs/>
                <w:sz w:val="28"/>
                <w:szCs w:val="28"/>
              </w:rPr>
              <w:t xml:space="preserve"> мож</w:t>
            </w:r>
            <w:r>
              <w:rPr>
                <w:bCs/>
                <w:sz w:val="28"/>
                <w:szCs w:val="28"/>
              </w:rPr>
              <w:t>е бути оцінена шляхом</w:t>
            </w:r>
            <w:r w:rsidRPr="005C3339">
              <w:rPr>
                <w:bCs/>
                <w:sz w:val="28"/>
                <w:szCs w:val="28"/>
              </w:rPr>
              <w:t xml:space="preserve"> порівняння з будь-якими затверджени</w:t>
            </w:r>
            <w:r>
              <w:rPr>
                <w:bCs/>
                <w:sz w:val="28"/>
                <w:szCs w:val="28"/>
              </w:rPr>
              <w:t>ми</w:t>
            </w:r>
            <w:r w:rsidRPr="005C3339">
              <w:rPr>
                <w:bCs/>
                <w:sz w:val="28"/>
                <w:szCs w:val="28"/>
              </w:rPr>
              <w:t xml:space="preserve"> зразками. Порівняння має бути зроблено з відстані 3 м в </w:t>
            </w:r>
            <w:r w:rsidR="00D421A5" w:rsidRPr="005C3339">
              <w:rPr>
                <w:bCs/>
                <w:sz w:val="28"/>
                <w:szCs w:val="28"/>
              </w:rPr>
              <w:t xml:space="preserve">умовах </w:t>
            </w:r>
            <w:r w:rsidRPr="005C3339">
              <w:rPr>
                <w:bCs/>
                <w:sz w:val="28"/>
                <w:szCs w:val="28"/>
              </w:rPr>
              <w:t>нормальн</w:t>
            </w:r>
            <w:r w:rsidR="00D421A5">
              <w:rPr>
                <w:bCs/>
                <w:sz w:val="28"/>
                <w:szCs w:val="28"/>
              </w:rPr>
              <w:t>ого</w:t>
            </w:r>
            <w:r w:rsidRPr="005C3339">
              <w:rPr>
                <w:bCs/>
                <w:sz w:val="28"/>
                <w:szCs w:val="28"/>
              </w:rPr>
              <w:t xml:space="preserve"> денного освітлення. Ц</w:t>
            </w:r>
            <w:r w:rsidR="00D421A5">
              <w:rPr>
                <w:bCs/>
                <w:sz w:val="28"/>
                <w:szCs w:val="28"/>
              </w:rPr>
              <w:t>я</w:t>
            </w:r>
            <w:r w:rsidRPr="005C3339">
              <w:rPr>
                <w:bCs/>
                <w:sz w:val="28"/>
                <w:szCs w:val="28"/>
              </w:rPr>
              <w:t xml:space="preserve"> відповідність має бути встановлен</w:t>
            </w:r>
            <w:r w:rsidR="00D421A5">
              <w:rPr>
                <w:bCs/>
                <w:sz w:val="28"/>
                <w:szCs w:val="28"/>
              </w:rPr>
              <w:t>а</w:t>
            </w:r>
            <w:r w:rsidRPr="005C3339">
              <w:rPr>
                <w:bCs/>
                <w:sz w:val="28"/>
                <w:szCs w:val="28"/>
              </w:rPr>
              <w:t xml:space="preserve"> до</w:t>
            </w:r>
            <w:r w:rsidR="00D421A5">
              <w:rPr>
                <w:bCs/>
                <w:sz w:val="28"/>
                <w:szCs w:val="28"/>
              </w:rPr>
              <w:t xml:space="preserve"> початку</w:t>
            </w:r>
            <w:r w:rsidRPr="005C3339">
              <w:rPr>
                <w:bCs/>
                <w:sz w:val="28"/>
                <w:szCs w:val="28"/>
              </w:rPr>
              <w:t xml:space="preserve"> використ</w:t>
            </w:r>
            <w:r w:rsidR="00D421A5">
              <w:rPr>
                <w:bCs/>
                <w:sz w:val="28"/>
                <w:szCs w:val="28"/>
              </w:rPr>
              <w:t>ання</w:t>
            </w:r>
            <w:r w:rsidRPr="005C3339">
              <w:rPr>
                <w:bCs/>
                <w:sz w:val="28"/>
                <w:szCs w:val="28"/>
              </w:rPr>
              <w:t xml:space="preserve"> </w:t>
            </w:r>
            <w:r w:rsidR="00D421A5">
              <w:rPr>
                <w:bCs/>
                <w:sz w:val="28"/>
                <w:szCs w:val="28"/>
              </w:rPr>
              <w:t>виробів</w:t>
            </w:r>
            <w:r w:rsidRPr="005C3339">
              <w:rPr>
                <w:bCs/>
                <w:sz w:val="28"/>
                <w:szCs w:val="28"/>
              </w:rPr>
              <w:t>.</w:t>
            </w:r>
          </w:p>
          <w:p w:rsidR="00951167" w:rsidRPr="005C3339" w:rsidRDefault="00951167" w:rsidP="00D421A5">
            <w:pPr>
              <w:autoSpaceDE w:val="0"/>
              <w:autoSpaceDN w:val="0"/>
              <w:adjustRightInd w:val="0"/>
              <w:jc w:val="both"/>
              <w:rPr>
                <w:bCs/>
                <w:sz w:val="28"/>
                <w:szCs w:val="28"/>
              </w:rPr>
            </w:pPr>
          </w:p>
        </w:tc>
        <w:tc>
          <w:tcPr>
            <w:tcW w:w="5211" w:type="dxa"/>
            <w:tcMar>
              <w:left w:w="227" w:type="dxa"/>
              <w:right w:w="57" w:type="dxa"/>
            </w:tcMar>
          </w:tcPr>
          <w:p w:rsidR="006D0B06" w:rsidRPr="00A65933" w:rsidRDefault="006D0B06" w:rsidP="006D0B06">
            <w:pPr>
              <w:autoSpaceDE w:val="0"/>
              <w:autoSpaceDN w:val="0"/>
              <w:adjustRightInd w:val="0"/>
              <w:rPr>
                <w:b/>
                <w:bCs/>
                <w:sz w:val="28"/>
                <w:szCs w:val="28"/>
                <w:lang w:val="en-US"/>
              </w:rPr>
            </w:pPr>
            <w:r w:rsidRPr="00A65933">
              <w:rPr>
                <w:b/>
                <w:bCs/>
                <w:sz w:val="28"/>
                <w:szCs w:val="28"/>
                <w:lang w:val="en-US"/>
              </w:rPr>
              <w:t>5.3.2.2 Surface appearance of facing units</w:t>
            </w:r>
          </w:p>
          <w:p w:rsidR="002D038A" w:rsidRPr="002D038A" w:rsidRDefault="006D0B06" w:rsidP="00A65933">
            <w:pPr>
              <w:autoSpaceDE w:val="0"/>
              <w:autoSpaceDN w:val="0"/>
              <w:adjustRightInd w:val="0"/>
              <w:jc w:val="both"/>
              <w:rPr>
                <w:bCs/>
                <w:sz w:val="28"/>
                <w:szCs w:val="28"/>
                <w:lang w:val="en-US"/>
              </w:rPr>
            </w:pPr>
            <w:r w:rsidRPr="006D0B06">
              <w:rPr>
                <w:bCs/>
                <w:sz w:val="28"/>
                <w:szCs w:val="28"/>
                <w:lang w:val="en-US"/>
              </w:rPr>
              <w:t>When required the surface of facing units may have compliance established on the basis of comparison with</w:t>
            </w:r>
            <w:r w:rsidR="00A65933">
              <w:rPr>
                <w:bCs/>
                <w:sz w:val="28"/>
                <w:szCs w:val="28"/>
              </w:rPr>
              <w:t xml:space="preserve"> </w:t>
            </w:r>
            <w:r w:rsidRPr="006D0B06">
              <w:rPr>
                <w:bCs/>
                <w:sz w:val="28"/>
                <w:szCs w:val="28"/>
                <w:lang w:val="en-US"/>
              </w:rPr>
              <w:t>any approved samples. Comparison shall be made from a distance of 3 m in normal daylight conditions. This</w:t>
            </w:r>
            <w:r w:rsidR="00A65933">
              <w:rPr>
                <w:bCs/>
                <w:sz w:val="28"/>
                <w:szCs w:val="28"/>
              </w:rPr>
              <w:t xml:space="preserve"> </w:t>
            </w:r>
            <w:r w:rsidRPr="006D0B06">
              <w:rPr>
                <w:bCs/>
                <w:sz w:val="28"/>
                <w:szCs w:val="28"/>
                <w:lang w:val="en-US"/>
              </w:rPr>
              <w:t>compliance shall be established before the units are used.</w:t>
            </w:r>
          </w:p>
        </w:tc>
      </w:tr>
      <w:tr w:rsidR="006D0B06" w:rsidRPr="00FA1142" w:rsidTr="00951167">
        <w:tc>
          <w:tcPr>
            <w:tcW w:w="5210" w:type="dxa"/>
            <w:tcMar>
              <w:left w:w="57" w:type="dxa"/>
              <w:right w:w="227" w:type="dxa"/>
            </w:tcMar>
          </w:tcPr>
          <w:p w:rsidR="006D0B06" w:rsidRDefault="00C13585" w:rsidP="00C13585">
            <w:pPr>
              <w:autoSpaceDE w:val="0"/>
              <w:autoSpaceDN w:val="0"/>
              <w:adjustRightInd w:val="0"/>
              <w:jc w:val="both"/>
              <w:rPr>
                <w:b/>
                <w:bCs/>
                <w:sz w:val="28"/>
                <w:szCs w:val="28"/>
              </w:rPr>
            </w:pPr>
            <w:r>
              <w:rPr>
                <w:b/>
                <w:bCs/>
                <w:sz w:val="28"/>
                <w:szCs w:val="28"/>
              </w:rPr>
              <w:t xml:space="preserve">5.4 Густина </w:t>
            </w:r>
          </w:p>
          <w:p w:rsidR="00C13585" w:rsidRDefault="00C13585" w:rsidP="00C13585">
            <w:pPr>
              <w:autoSpaceDE w:val="0"/>
              <w:autoSpaceDN w:val="0"/>
              <w:adjustRightInd w:val="0"/>
              <w:jc w:val="both"/>
              <w:rPr>
                <w:b/>
                <w:bCs/>
                <w:sz w:val="28"/>
                <w:szCs w:val="28"/>
              </w:rPr>
            </w:pPr>
            <w:r>
              <w:rPr>
                <w:b/>
                <w:bCs/>
                <w:sz w:val="28"/>
                <w:szCs w:val="28"/>
              </w:rPr>
              <w:t>5.4.1 С</w:t>
            </w:r>
            <w:r w:rsidRPr="00C13585">
              <w:rPr>
                <w:b/>
                <w:bCs/>
                <w:sz w:val="28"/>
                <w:szCs w:val="28"/>
              </w:rPr>
              <w:t>ередня густина виробу у сухому стані</w:t>
            </w:r>
          </w:p>
          <w:p w:rsidR="00C13585" w:rsidRPr="00C13585" w:rsidRDefault="00C13585" w:rsidP="00C13585">
            <w:pPr>
              <w:autoSpaceDE w:val="0"/>
              <w:autoSpaceDN w:val="0"/>
              <w:adjustRightInd w:val="0"/>
              <w:jc w:val="both"/>
              <w:rPr>
                <w:bCs/>
                <w:sz w:val="28"/>
                <w:szCs w:val="28"/>
              </w:rPr>
            </w:pPr>
            <w:r w:rsidRPr="00C13585">
              <w:rPr>
                <w:bCs/>
                <w:sz w:val="28"/>
                <w:szCs w:val="28"/>
              </w:rPr>
              <w:t>Середня густина виробу у сухому стані</w:t>
            </w:r>
            <w:r>
              <w:rPr>
                <w:bCs/>
                <w:sz w:val="28"/>
                <w:szCs w:val="28"/>
              </w:rPr>
              <w:t xml:space="preserve"> має бути заявлена виробником у кг/м</w:t>
            </w:r>
            <w:r w:rsidRPr="00C13585">
              <w:rPr>
                <w:bCs/>
                <w:sz w:val="28"/>
                <w:szCs w:val="28"/>
                <w:vertAlign w:val="superscript"/>
              </w:rPr>
              <w:t>3</w:t>
            </w:r>
            <w:r>
              <w:rPr>
                <w:bCs/>
                <w:sz w:val="28"/>
                <w:szCs w:val="28"/>
              </w:rPr>
              <w:t>.</w:t>
            </w:r>
          </w:p>
        </w:tc>
        <w:tc>
          <w:tcPr>
            <w:tcW w:w="5211" w:type="dxa"/>
            <w:tcMar>
              <w:left w:w="227" w:type="dxa"/>
              <w:right w:w="57" w:type="dxa"/>
            </w:tcMar>
          </w:tcPr>
          <w:p w:rsidR="006D0B06" w:rsidRDefault="006D0B06" w:rsidP="00C13585">
            <w:pPr>
              <w:autoSpaceDE w:val="0"/>
              <w:autoSpaceDN w:val="0"/>
              <w:adjustRightInd w:val="0"/>
              <w:jc w:val="both"/>
              <w:rPr>
                <w:b/>
                <w:bCs/>
                <w:sz w:val="28"/>
                <w:szCs w:val="28"/>
              </w:rPr>
            </w:pPr>
            <w:r w:rsidRPr="00C13585">
              <w:rPr>
                <w:b/>
                <w:bCs/>
                <w:sz w:val="28"/>
                <w:szCs w:val="28"/>
                <w:lang w:val="en-US"/>
              </w:rPr>
              <w:t>5.4 Density</w:t>
            </w:r>
          </w:p>
          <w:p w:rsidR="006D0B06" w:rsidRDefault="006D0B06" w:rsidP="00C13585">
            <w:pPr>
              <w:autoSpaceDE w:val="0"/>
              <w:autoSpaceDN w:val="0"/>
              <w:adjustRightInd w:val="0"/>
              <w:jc w:val="both"/>
              <w:rPr>
                <w:b/>
                <w:bCs/>
                <w:sz w:val="28"/>
                <w:szCs w:val="28"/>
              </w:rPr>
            </w:pPr>
            <w:r w:rsidRPr="00C13585">
              <w:rPr>
                <w:b/>
                <w:bCs/>
                <w:sz w:val="28"/>
                <w:szCs w:val="28"/>
                <w:lang w:val="en-US"/>
              </w:rPr>
              <w:t>5.4.1 Gross dry density of the units</w:t>
            </w:r>
          </w:p>
          <w:p w:rsidR="006D0B06" w:rsidRPr="006D0B06" w:rsidRDefault="006D0B06" w:rsidP="00C13585">
            <w:pPr>
              <w:autoSpaceDE w:val="0"/>
              <w:autoSpaceDN w:val="0"/>
              <w:adjustRightInd w:val="0"/>
              <w:jc w:val="both"/>
              <w:rPr>
                <w:bCs/>
                <w:sz w:val="28"/>
                <w:szCs w:val="28"/>
                <w:lang w:val="en-US"/>
              </w:rPr>
            </w:pPr>
            <w:r w:rsidRPr="006D0B06">
              <w:rPr>
                <w:bCs/>
                <w:sz w:val="28"/>
                <w:szCs w:val="28"/>
                <w:lang w:val="en-US"/>
              </w:rPr>
              <w:t>The gross dry density of the units shall be declared in kg/m</w:t>
            </w:r>
            <w:r w:rsidRPr="00C13585">
              <w:rPr>
                <w:bCs/>
                <w:sz w:val="28"/>
                <w:szCs w:val="28"/>
                <w:vertAlign w:val="superscript"/>
                <w:lang w:val="en-US"/>
              </w:rPr>
              <w:t>3</w:t>
            </w:r>
            <w:r w:rsidRPr="006D0B06">
              <w:rPr>
                <w:bCs/>
                <w:sz w:val="28"/>
                <w:szCs w:val="28"/>
                <w:lang w:val="en-US"/>
              </w:rPr>
              <w:t xml:space="preserve"> by the manufacturer.</w:t>
            </w:r>
          </w:p>
        </w:tc>
      </w:tr>
      <w:tr w:rsidR="006D0B06" w:rsidRPr="00FA1142" w:rsidTr="00951167">
        <w:tc>
          <w:tcPr>
            <w:tcW w:w="5210" w:type="dxa"/>
            <w:tcMar>
              <w:left w:w="57" w:type="dxa"/>
              <w:right w:w="227" w:type="dxa"/>
            </w:tcMar>
          </w:tcPr>
          <w:p w:rsidR="00C13585" w:rsidRDefault="00C13585" w:rsidP="00C13585">
            <w:pPr>
              <w:autoSpaceDE w:val="0"/>
              <w:autoSpaceDN w:val="0"/>
              <w:adjustRightInd w:val="0"/>
              <w:jc w:val="both"/>
              <w:rPr>
                <w:bCs/>
                <w:szCs w:val="28"/>
                <w:lang w:val="ru-RU"/>
              </w:rPr>
            </w:pPr>
            <w:r w:rsidRPr="00C13585">
              <w:rPr>
                <w:bCs/>
                <w:szCs w:val="28"/>
                <w:lang w:val="ru-RU"/>
              </w:rPr>
              <w:t>ПРИМІТКА</w:t>
            </w:r>
            <w:r>
              <w:rPr>
                <w:bCs/>
                <w:szCs w:val="28"/>
                <w:lang w:val="ru-RU"/>
              </w:rPr>
              <w:t>.</w:t>
            </w:r>
            <w:r w:rsidRPr="00C13585">
              <w:rPr>
                <w:bCs/>
                <w:szCs w:val="28"/>
                <w:lang w:val="ru-RU"/>
              </w:rPr>
              <w:t xml:space="preserve"> </w:t>
            </w:r>
            <w:r>
              <w:rPr>
                <w:bCs/>
                <w:szCs w:val="28"/>
                <w:lang w:val="ru-RU"/>
              </w:rPr>
              <w:t>Ця д</w:t>
            </w:r>
            <w:r w:rsidRPr="00C13585">
              <w:rPr>
                <w:bCs/>
                <w:szCs w:val="28"/>
                <w:lang w:val="ru-RU"/>
              </w:rPr>
              <w:t>еклараці</w:t>
            </w:r>
            <w:r>
              <w:rPr>
                <w:bCs/>
                <w:szCs w:val="28"/>
                <w:lang w:val="ru-RU"/>
              </w:rPr>
              <w:t>я</w:t>
            </w:r>
            <w:r w:rsidRPr="00C13585">
              <w:rPr>
                <w:bCs/>
                <w:szCs w:val="28"/>
                <w:lang w:val="ru-RU"/>
              </w:rPr>
              <w:t xml:space="preserve"> не може бути з</w:t>
            </w:r>
            <w:r>
              <w:rPr>
                <w:bCs/>
                <w:szCs w:val="28"/>
                <w:lang w:val="ru-RU"/>
              </w:rPr>
              <w:t>астосована</w:t>
            </w:r>
            <w:r w:rsidRPr="00C13585">
              <w:rPr>
                <w:bCs/>
                <w:szCs w:val="28"/>
                <w:lang w:val="ru-RU"/>
              </w:rPr>
              <w:t xml:space="preserve"> для оцінки:</w:t>
            </w:r>
          </w:p>
          <w:p w:rsidR="00C13585" w:rsidRDefault="00C13585" w:rsidP="00C13585">
            <w:pPr>
              <w:autoSpaceDE w:val="0"/>
              <w:autoSpaceDN w:val="0"/>
              <w:adjustRightInd w:val="0"/>
              <w:jc w:val="both"/>
              <w:rPr>
                <w:bCs/>
                <w:szCs w:val="28"/>
                <w:lang w:val="ru-RU"/>
              </w:rPr>
            </w:pPr>
            <w:r w:rsidRPr="00C13585">
              <w:rPr>
                <w:bCs/>
                <w:szCs w:val="28"/>
                <w:lang w:val="ru-RU"/>
              </w:rPr>
              <w:t xml:space="preserve">- навантаження; </w:t>
            </w:r>
          </w:p>
          <w:p w:rsidR="00C13585" w:rsidRDefault="00C13585" w:rsidP="00C13585">
            <w:pPr>
              <w:autoSpaceDE w:val="0"/>
              <w:autoSpaceDN w:val="0"/>
              <w:adjustRightInd w:val="0"/>
              <w:jc w:val="both"/>
              <w:rPr>
                <w:bCs/>
                <w:szCs w:val="28"/>
                <w:lang w:val="ru-RU"/>
              </w:rPr>
            </w:pPr>
            <w:r w:rsidRPr="00C13585">
              <w:rPr>
                <w:bCs/>
                <w:szCs w:val="28"/>
                <w:lang w:val="ru-RU"/>
              </w:rPr>
              <w:t>- ізоляці</w:t>
            </w:r>
            <w:r>
              <w:rPr>
                <w:bCs/>
                <w:szCs w:val="28"/>
                <w:lang w:val="ru-RU"/>
              </w:rPr>
              <w:t>ї</w:t>
            </w:r>
            <w:r w:rsidR="00524354">
              <w:rPr>
                <w:bCs/>
                <w:szCs w:val="28"/>
                <w:lang w:val="ru-RU"/>
              </w:rPr>
              <w:t xml:space="preserve"> повітряного шуму</w:t>
            </w:r>
            <w:r w:rsidRPr="00C13585">
              <w:rPr>
                <w:bCs/>
                <w:szCs w:val="28"/>
                <w:lang w:val="ru-RU"/>
              </w:rPr>
              <w:t xml:space="preserve">; </w:t>
            </w:r>
          </w:p>
          <w:p w:rsidR="00C13585" w:rsidRDefault="00C13585" w:rsidP="00C13585">
            <w:pPr>
              <w:autoSpaceDE w:val="0"/>
              <w:autoSpaceDN w:val="0"/>
              <w:adjustRightInd w:val="0"/>
              <w:jc w:val="both"/>
              <w:rPr>
                <w:bCs/>
                <w:szCs w:val="28"/>
                <w:lang w:val="ru-RU"/>
              </w:rPr>
            </w:pPr>
            <w:r w:rsidRPr="00C13585">
              <w:rPr>
                <w:bCs/>
                <w:szCs w:val="28"/>
                <w:lang w:val="ru-RU"/>
              </w:rPr>
              <w:t>- теплоізоляці</w:t>
            </w:r>
            <w:r>
              <w:rPr>
                <w:bCs/>
                <w:szCs w:val="28"/>
                <w:lang w:val="ru-RU"/>
              </w:rPr>
              <w:t>ї</w:t>
            </w:r>
            <w:r w:rsidRPr="00C13585">
              <w:rPr>
                <w:bCs/>
                <w:szCs w:val="28"/>
                <w:lang w:val="ru-RU"/>
              </w:rPr>
              <w:t xml:space="preserve">; </w:t>
            </w:r>
          </w:p>
          <w:p w:rsidR="00C13585" w:rsidRDefault="00C13585" w:rsidP="00C13585">
            <w:pPr>
              <w:autoSpaceDE w:val="0"/>
              <w:autoSpaceDN w:val="0"/>
              <w:adjustRightInd w:val="0"/>
              <w:jc w:val="both"/>
              <w:rPr>
                <w:bCs/>
                <w:szCs w:val="28"/>
                <w:lang w:val="ru-RU"/>
              </w:rPr>
            </w:pPr>
            <w:r w:rsidRPr="00C13585">
              <w:rPr>
                <w:bCs/>
                <w:szCs w:val="28"/>
                <w:lang w:val="ru-RU"/>
              </w:rPr>
              <w:t>- вогнестійк</w:t>
            </w:r>
            <w:r>
              <w:rPr>
                <w:bCs/>
                <w:szCs w:val="28"/>
                <w:lang w:val="ru-RU"/>
              </w:rPr>
              <w:t>о</w:t>
            </w:r>
            <w:r w:rsidRPr="00C13585">
              <w:rPr>
                <w:bCs/>
                <w:szCs w:val="28"/>
                <w:lang w:val="ru-RU"/>
              </w:rPr>
              <w:t>ст</w:t>
            </w:r>
            <w:r>
              <w:rPr>
                <w:bCs/>
                <w:szCs w:val="28"/>
                <w:lang w:val="ru-RU"/>
              </w:rPr>
              <w:t>і</w:t>
            </w:r>
            <w:r w:rsidRPr="00C13585">
              <w:rPr>
                <w:bCs/>
                <w:szCs w:val="28"/>
                <w:lang w:val="ru-RU"/>
              </w:rPr>
              <w:t xml:space="preserve">. </w:t>
            </w:r>
          </w:p>
          <w:p w:rsidR="006D0B06" w:rsidRPr="00C13585" w:rsidRDefault="00C13585" w:rsidP="00C13585">
            <w:pPr>
              <w:autoSpaceDE w:val="0"/>
              <w:autoSpaceDN w:val="0"/>
              <w:adjustRightInd w:val="0"/>
              <w:jc w:val="both"/>
              <w:rPr>
                <w:bCs/>
                <w:spacing w:val="-4"/>
                <w:sz w:val="28"/>
                <w:szCs w:val="28"/>
                <w:lang w:val="ru-RU"/>
              </w:rPr>
            </w:pPr>
            <w:r w:rsidRPr="00C13585">
              <w:rPr>
                <w:bCs/>
                <w:spacing w:val="-4"/>
                <w:szCs w:val="28"/>
                <w:lang w:val="ru-RU"/>
              </w:rPr>
              <w:t>Крім того, виробник може задекларувати мінімальні і максимальні індивідуальні значення середньої густини виробу у сухому стані.</w:t>
            </w:r>
          </w:p>
        </w:tc>
        <w:tc>
          <w:tcPr>
            <w:tcW w:w="5211" w:type="dxa"/>
            <w:tcMar>
              <w:left w:w="227" w:type="dxa"/>
              <w:right w:w="57" w:type="dxa"/>
            </w:tcMar>
          </w:tcPr>
          <w:p w:rsidR="006D0B06" w:rsidRPr="00C13585" w:rsidRDefault="006D0B06" w:rsidP="00C13585">
            <w:pPr>
              <w:autoSpaceDE w:val="0"/>
              <w:autoSpaceDN w:val="0"/>
              <w:adjustRightInd w:val="0"/>
              <w:jc w:val="both"/>
              <w:rPr>
                <w:bCs/>
                <w:szCs w:val="28"/>
                <w:lang w:val="en-US"/>
              </w:rPr>
            </w:pPr>
            <w:r w:rsidRPr="00C13585">
              <w:rPr>
                <w:bCs/>
                <w:szCs w:val="28"/>
                <w:lang w:val="en-US"/>
              </w:rPr>
              <w:t>NOTE This declaration may be made for the evaluation of:</w:t>
            </w:r>
          </w:p>
          <w:p w:rsidR="006D0B06" w:rsidRPr="00C13585" w:rsidRDefault="006D0B06" w:rsidP="00C13585">
            <w:pPr>
              <w:autoSpaceDE w:val="0"/>
              <w:autoSpaceDN w:val="0"/>
              <w:adjustRightInd w:val="0"/>
              <w:jc w:val="both"/>
              <w:rPr>
                <w:bCs/>
                <w:szCs w:val="28"/>
                <w:lang w:val="en-US"/>
              </w:rPr>
            </w:pPr>
            <w:r w:rsidRPr="00C13585">
              <w:rPr>
                <w:bCs/>
                <w:szCs w:val="28"/>
                <w:lang w:val="en-US"/>
              </w:rPr>
              <w:t>− loading;</w:t>
            </w:r>
          </w:p>
          <w:p w:rsidR="006D0B06" w:rsidRPr="00C13585" w:rsidRDefault="006D0B06" w:rsidP="00C13585">
            <w:pPr>
              <w:autoSpaceDE w:val="0"/>
              <w:autoSpaceDN w:val="0"/>
              <w:adjustRightInd w:val="0"/>
              <w:jc w:val="both"/>
              <w:rPr>
                <w:bCs/>
                <w:szCs w:val="28"/>
                <w:lang w:val="en-US"/>
              </w:rPr>
            </w:pPr>
            <w:r w:rsidRPr="00C13585">
              <w:rPr>
                <w:bCs/>
                <w:szCs w:val="28"/>
                <w:lang w:val="en-US"/>
              </w:rPr>
              <w:t>− airborne sound insulation;</w:t>
            </w:r>
          </w:p>
          <w:p w:rsidR="006D0B06" w:rsidRPr="00C13585" w:rsidRDefault="006D0B06" w:rsidP="00C13585">
            <w:pPr>
              <w:autoSpaceDE w:val="0"/>
              <w:autoSpaceDN w:val="0"/>
              <w:adjustRightInd w:val="0"/>
              <w:jc w:val="both"/>
              <w:rPr>
                <w:bCs/>
                <w:szCs w:val="28"/>
                <w:lang w:val="en-US"/>
              </w:rPr>
            </w:pPr>
            <w:r w:rsidRPr="00C13585">
              <w:rPr>
                <w:bCs/>
                <w:szCs w:val="28"/>
                <w:lang w:val="en-US"/>
              </w:rPr>
              <w:t>− thermal insulation;</w:t>
            </w:r>
          </w:p>
          <w:p w:rsidR="006D0B06" w:rsidRPr="00C13585" w:rsidRDefault="006D0B06" w:rsidP="00C13585">
            <w:pPr>
              <w:autoSpaceDE w:val="0"/>
              <w:autoSpaceDN w:val="0"/>
              <w:adjustRightInd w:val="0"/>
              <w:jc w:val="both"/>
              <w:rPr>
                <w:bCs/>
                <w:szCs w:val="28"/>
                <w:lang w:val="en-US"/>
              </w:rPr>
            </w:pPr>
            <w:r w:rsidRPr="00C13585">
              <w:rPr>
                <w:bCs/>
                <w:szCs w:val="28"/>
                <w:lang w:val="en-US"/>
              </w:rPr>
              <w:t>− fire resistance.</w:t>
            </w:r>
          </w:p>
          <w:p w:rsidR="006D0B06" w:rsidRPr="006D0B06" w:rsidRDefault="006D0B06" w:rsidP="00C13585">
            <w:pPr>
              <w:autoSpaceDE w:val="0"/>
              <w:autoSpaceDN w:val="0"/>
              <w:adjustRightInd w:val="0"/>
              <w:jc w:val="both"/>
              <w:rPr>
                <w:bCs/>
                <w:sz w:val="28"/>
                <w:szCs w:val="28"/>
                <w:lang w:val="en-US"/>
              </w:rPr>
            </w:pPr>
            <w:r w:rsidRPr="00C13585">
              <w:rPr>
                <w:bCs/>
                <w:szCs w:val="28"/>
                <w:lang w:val="en-US"/>
              </w:rPr>
              <w:t>In addition, the manufacturer may declare the minimum and maximum individual values of gross dry density.</w:t>
            </w:r>
          </w:p>
        </w:tc>
      </w:tr>
      <w:tr w:rsidR="006D0B06" w:rsidRPr="00FA1142" w:rsidTr="00951167">
        <w:tc>
          <w:tcPr>
            <w:tcW w:w="5210" w:type="dxa"/>
            <w:tcMar>
              <w:left w:w="57" w:type="dxa"/>
              <w:right w:w="227" w:type="dxa"/>
            </w:tcMar>
          </w:tcPr>
          <w:p w:rsidR="006D0B06" w:rsidRPr="00A869D2" w:rsidRDefault="00AE4BD8" w:rsidP="002D038A">
            <w:pPr>
              <w:autoSpaceDE w:val="0"/>
              <w:autoSpaceDN w:val="0"/>
              <w:adjustRightInd w:val="0"/>
              <w:rPr>
                <w:b/>
                <w:bCs/>
                <w:sz w:val="28"/>
                <w:szCs w:val="28"/>
                <w:lang w:val="ru-RU"/>
              </w:rPr>
            </w:pPr>
            <w:r>
              <w:rPr>
                <w:b/>
                <w:bCs/>
                <w:sz w:val="28"/>
                <w:szCs w:val="28"/>
              </w:rPr>
              <w:t xml:space="preserve">5.4.2 </w:t>
            </w:r>
            <w:r w:rsidR="00720133">
              <w:rPr>
                <w:b/>
                <w:bCs/>
                <w:sz w:val="28"/>
                <w:szCs w:val="28"/>
              </w:rPr>
              <w:t>Середня густина бетону</w:t>
            </w:r>
          </w:p>
          <w:p w:rsidR="00453E40" w:rsidRDefault="00453E40" w:rsidP="00453E40">
            <w:pPr>
              <w:autoSpaceDE w:val="0"/>
              <w:autoSpaceDN w:val="0"/>
              <w:adjustRightInd w:val="0"/>
              <w:jc w:val="both"/>
              <w:rPr>
                <w:bCs/>
                <w:sz w:val="28"/>
                <w:szCs w:val="28"/>
                <w:lang w:val="ru-RU"/>
              </w:rPr>
            </w:pPr>
            <w:r>
              <w:rPr>
                <w:bCs/>
                <w:sz w:val="28"/>
                <w:szCs w:val="28"/>
              </w:rPr>
              <w:t>Якщо</w:t>
            </w:r>
            <w:r>
              <w:rPr>
                <w:bCs/>
                <w:sz w:val="28"/>
                <w:szCs w:val="28"/>
                <w:lang w:val="ru-RU"/>
              </w:rPr>
              <w:t xml:space="preserve"> бетонні стінові вироби</w:t>
            </w:r>
            <w:r w:rsidRPr="00453E40">
              <w:rPr>
                <w:bCs/>
                <w:sz w:val="28"/>
                <w:szCs w:val="28"/>
                <w:lang w:val="ru-RU"/>
              </w:rPr>
              <w:t xml:space="preserve"> випускаються на ринок для визначених сфер застосування,</w:t>
            </w:r>
            <w:r>
              <w:rPr>
                <w:bCs/>
                <w:sz w:val="28"/>
                <w:szCs w:val="28"/>
                <w:lang w:val="ru-RU"/>
              </w:rPr>
              <w:t xml:space="preserve"> виробник повинен задекларувати середню густину бетону виробів у кг/м</w:t>
            </w:r>
            <w:r w:rsidRPr="00453E40">
              <w:rPr>
                <w:bCs/>
                <w:sz w:val="28"/>
                <w:szCs w:val="28"/>
                <w:vertAlign w:val="superscript"/>
                <w:lang w:val="ru-RU"/>
              </w:rPr>
              <w:t>3</w:t>
            </w:r>
            <w:r>
              <w:rPr>
                <w:bCs/>
                <w:sz w:val="28"/>
                <w:szCs w:val="28"/>
                <w:lang w:val="ru-RU"/>
              </w:rPr>
              <w:t>.</w:t>
            </w:r>
          </w:p>
          <w:p w:rsidR="00453E40" w:rsidRPr="00453E40" w:rsidRDefault="00453E40" w:rsidP="00453E40">
            <w:pPr>
              <w:autoSpaceDE w:val="0"/>
              <w:autoSpaceDN w:val="0"/>
              <w:adjustRightInd w:val="0"/>
              <w:jc w:val="both"/>
              <w:rPr>
                <w:bCs/>
                <w:sz w:val="28"/>
                <w:szCs w:val="28"/>
                <w:lang w:val="ru-RU"/>
              </w:rPr>
            </w:pPr>
            <w:r>
              <w:rPr>
                <w:bCs/>
                <w:sz w:val="28"/>
                <w:szCs w:val="28"/>
                <w:lang w:val="ru-RU"/>
              </w:rPr>
              <w:t>Додатково виробник може заявити мінімальне та максимальне одиничне значення середньої густини бетону у сухому стані.</w:t>
            </w:r>
          </w:p>
        </w:tc>
        <w:tc>
          <w:tcPr>
            <w:tcW w:w="5211" w:type="dxa"/>
            <w:tcMar>
              <w:left w:w="227" w:type="dxa"/>
              <w:right w:w="57" w:type="dxa"/>
            </w:tcMar>
          </w:tcPr>
          <w:p w:rsidR="006D0B06" w:rsidRPr="00AE4BD8" w:rsidRDefault="006D0B06" w:rsidP="00AE4BD8">
            <w:pPr>
              <w:autoSpaceDE w:val="0"/>
              <w:autoSpaceDN w:val="0"/>
              <w:adjustRightInd w:val="0"/>
              <w:jc w:val="both"/>
              <w:rPr>
                <w:b/>
                <w:bCs/>
                <w:sz w:val="28"/>
                <w:szCs w:val="28"/>
                <w:lang w:val="en-US"/>
              </w:rPr>
            </w:pPr>
            <w:r w:rsidRPr="00AE4BD8">
              <w:rPr>
                <w:b/>
                <w:bCs/>
                <w:sz w:val="28"/>
                <w:szCs w:val="28"/>
                <w:lang w:val="en-US"/>
              </w:rPr>
              <w:t>5.4.2 Net dry density of the concrete</w:t>
            </w:r>
          </w:p>
          <w:p w:rsidR="006D0B06" w:rsidRPr="006D0B06" w:rsidRDefault="006D0B06" w:rsidP="00AE4BD8">
            <w:pPr>
              <w:autoSpaceDE w:val="0"/>
              <w:autoSpaceDN w:val="0"/>
              <w:adjustRightInd w:val="0"/>
              <w:jc w:val="both"/>
              <w:rPr>
                <w:bCs/>
                <w:sz w:val="28"/>
                <w:szCs w:val="28"/>
                <w:lang w:val="en-US"/>
              </w:rPr>
            </w:pPr>
            <w:r w:rsidRPr="006D0B06">
              <w:rPr>
                <w:bCs/>
                <w:sz w:val="28"/>
                <w:szCs w:val="28"/>
                <w:lang w:val="en-US"/>
              </w:rPr>
              <w:t>When relevant to the uses for which the unit is put on the market, the manufacturer shall declare the net dry</w:t>
            </w:r>
            <w:r w:rsidR="00AE4BD8">
              <w:rPr>
                <w:bCs/>
                <w:sz w:val="28"/>
                <w:szCs w:val="28"/>
              </w:rPr>
              <w:t xml:space="preserve"> </w:t>
            </w:r>
            <w:r w:rsidRPr="006D0B06">
              <w:rPr>
                <w:bCs/>
                <w:sz w:val="28"/>
                <w:szCs w:val="28"/>
                <w:lang w:val="en-US"/>
              </w:rPr>
              <w:t>density of the concrete units in kg/m</w:t>
            </w:r>
            <w:r w:rsidRPr="00AE4BD8">
              <w:rPr>
                <w:bCs/>
                <w:sz w:val="28"/>
                <w:szCs w:val="28"/>
                <w:vertAlign w:val="superscript"/>
                <w:lang w:val="en-US"/>
              </w:rPr>
              <w:t>3</w:t>
            </w:r>
            <w:r w:rsidRPr="006D0B06">
              <w:rPr>
                <w:bCs/>
                <w:sz w:val="28"/>
                <w:szCs w:val="28"/>
                <w:lang w:val="en-US"/>
              </w:rPr>
              <w:t>.</w:t>
            </w:r>
          </w:p>
          <w:p w:rsidR="006D0B06" w:rsidRPr="006D0B06" w:rsidRDefault="006D0B06" w:rsidP="00AE4BD8">
            <w:pPr>
              <w:autoSpaceDE w:val="0"/>
              <w:autoSpaceDN w:val="0"/>
              <w:adjustRightInd w:val="0"/>
              <w:jc w:val="both"/>
              <w:rPr>
                <w:bCs/>
                <w:sz w:val="28"/>
                <w:szCs w:val="28"/>
                <w:lang w:val="en-US"/>
              </w:rPr>
            </w:pPr>
            <w:r w:rsidRPr="006D0B06">
              <w:rPr>
                <w:bCs/>
                <w:sz w:val="28"/>
                <w:szCs w:val="28"/>
                <w:lang w:val="en-US"/>
              </w:rPr>
              <w:t>In addition, the manufacturer may declare the minimum and maximum individual values of net dry density.</w:t>
            </w:r>
          </w:p>
        </w:tc>
      </w:tr>
      <w:tr w:rsidR="006D0B06" w:rsidRPr="00FA1142" w:rsidTr="00951167">
        <w:tc>
          <w:tcPr>
            <w:tcW w:w="5210" w:type="dxa"/>
            <w:tcMar>
              <w:left w:w="57" w:type="dxa"/>
              <w:right w:w="227" w:type="dxa"/>
            </w:tcMar>
          </w:tcPr>
          <w:p w:rsidR="006D0B06" w:rsidRDefault="002E5B81" w:rsidP="00C257CE">
            <w:pPr>
              <w:autoSpaceDE w:val="0"/>
              <w:autoSpaceDN w:val="0"/>
              <w:adjustRightInd w:val="0"/>
              <w:jc w:val="both"/>
              <w:rPr>
                <w:b/>
                <w:bCs/>
                <w:sz w:val="28"/>
                <w:szCs w:val="28"/>
              </w:rPr>
            </w:pPr>
            <w:r>
              <w:rPr>
                <w:b/>
                <w:bCs/>
                <w:sz w:val="28"/>
                <w:szCs w:val="28"/>
              </w:rPr>
              <w:t xml:space="preserve">5.4.3 Допустимі відхилення </w:t>
            </w:r>
          </w:p>
          <w:p w:rsidR="002E5B81" w:rsidRDefault="002E5B81" w:rsidP="00C257CE">
            <w:pPr>
              <w:autoSpaceDE w:val="0"/>
              <w:autoSpaceDN w:val="0"/>
              <w:adjustRightInd w:val="0"/>
              <w:jc w:val="both"/>
              <w:rPr>
                <w:bCs/>
                <w:sz w:val="28"/>
                <w:szCs w:val="28"/>
              </w:rPr>
            </w:pPr>
            <w:r w:rsidRPr="002E5B81">
              <w:rPr>
                <w:bCs/>
                <w:sz w:val="28"/>
                <w:szCs w:val="28"/>
              </w:rPr>
              <w:t>Середні значення досліджених зразків не повинна відхилятися більш</w:t>
            </w:r>
            <w:r>
              <w:rPr>
                <w:bCs/>
                <w:sz w:val="28"/>
                <w:szCs w:val="28"/>
              </w:rPr>
              <w:t>е,</w:t>
            </w:r>
            <w:r w:rsidRPr="002E5B81">
              <w:rPr>
                <w:bCs/>
                <w:sz w:val="28"/>
                <w:szCs w:val="28"/>
              </w:rPr>
              <w:t xml:space="preserve"> ніж на</w:t>
            </w:r>
            <w:r>
              <w:rPr>
                <w:bCs/>
                <w:sz w:val="28"/>
                <w:szCs w:val="28"/>
              </w:rPr>
              <w:t xml:space="preserve"> </w:t>
            </w:r>
            <w:r w:rsidRPr="002E5B81">
              <w:rPr>
                <w:bCs/>
                <w:sz w:val="28"/>
                <w:szCs w:val="28"/>
              </w:rPr>
              <w:t xml:space="preserve"> ± 10% від заявлених значень. </w:t>
            </w:r>
          </w:p>
          <w:p w:rsidR="002E5B81" w:rsidRDefault="002E5B81" w:rsidP="00C257CE">
            <w:pPr>
              <w:autoSpaceDE w:val="0"/>
              <w:autoSpaceDN w:val="0"/>
              <w:adjustRightInd w:val="0"/>
              <w:jc w:val="both"/>
              <w:rPr>
                <w:bCs/>
                <w:sz w:val="28"/>
                <w:szCs w:val="28"/>
              </w:rPr>
            </w:pPr>
            <w:r w:rsidRPr="002E5B81">
              <w:rPr>
                <w:bCs/>
                <w:sz w:val="28"/>
                <w:szCs w:val="28"/>
              </w:rPr>
              <w:t>Можуть</w:t>
            </w:r>
            <w:r>
              <w:rPr>
                <w:bCs/>
                <w:sz w:val="28"/>
                <w:szCs w:val="28"/>
              </w:rPr>
              <w:t xml:space="preserve"> </w:t>
            </w:r>
            <w:r w:rsidRPr="002E5B81">
              <w:rPr>
                <w:bCs/>
                <w:sz w:val="28"/>
                <w:szCs w:val="28"/>
              </w:rPr>
              <w:t xml:space="preserve">бути </w:t>
            </w:r>
            <w:r>
              <w:rPr>
                <w:bCs/>
                <w:sz w:val="28"/>
                <w:szCs w:val="28"/>
              </w:rPr>
              <w:t>задекларовані менші допустимі</w:t>
            </w:r>
            <w:r w:rsidRPr="002E5B81">
              <w:rPr>
                <w:bCs/>
                <w:sz w:val="28"/>
                <w:szCs w:val="28"/>
              </w:rPr>
              <w:t xml:space="preserve"> відхилення. </w:t>
            </w:r>
          </w:p>
          <w:p w:rsidR="002E5B81" w:rsidRDefault="002E5B81" w:rsidP="00C257CE">
            <w:pPr>
              <w:autoSpaceDE w:val="0"/>
              <w:autoSpaceDN w:val="0"/>
              <w:adjustRightInd w:val="0"/>
              <w:jc w:val="both"/>
              <w:rPr>
                <w:bCs/>
                <w:sz w:val="28"/>
                <w:szCs w:val="28"/>
              </w:rPr>
            </w:pPr>
            <w:r w:rsidRPr="002E5B81">
              <w:rPr>
                <w:bCs/>
                <w:sz w:val="28"/>
                <w:szCs w:val="28"/>
              </w:rPr>
              <w:t xml:space="preserve">Якщо проби згідно з А.2 і проходять у відповідності з EN 772-13, результати оцінюються відповідно до B.3 повинні відповідати </w:t>
            </w:r>
            <w:r w:rsidR="00951167">
              <w:rPr>
                <w:bCs/>
                <w:sz w:val="28"/>
                <w:szCs w:val="28"/>
              </w:rPr>
              <w:t>декларованим</w:t>
            </w:r>
            <w:r w:rsidRPr="002E5B81">
              <w:rPr>
                <w:bCs/>
                <w:sz w:val="28"/>
                <w:szCs w:val="28"/>
              </w:rPr>
              <w:t xml:space="preserve"> значенням.</w:t>
            </w:r>
          </w:p>
          <w:p w:rsidR="00951167" w:rsidRPr="002E5B81" w:rsidRDefault="00951167" w:rsidP="00C257CE">
            <w:pPr>
              <w:autoSpaceDE w:val="0"/>
              <w:autoSpaceDN w:val="0"/>
              <w:adjustRightInd w:val="0"/>
              <w:jc w:val="both"/>
              <w:rPr>
                <w:bCs/>
                <w:sz w:val="28"/>
                <w:szCs w:val="28"/>
              </w:rPr>
            </w:pPr>
          </w:p>
        </w:tc>
        <w:tc>
          <w:tcPr>
            <w:tcW w:w="5211" w:type="dxa"/>
            <w:tcMar>
              <w:left w:w="227" w:type="dxa"/>
              <w:right w:w="57" w:type="dxa"/>
            </w:tcMar>
          </w:tcPr>
          <w:p w:rsidR="006D0B06" w:rsidRPr="00C257CE" w:rsidRDefault="006D0B06" w:rsidP="00C257CE">
            <w:pPr>
              <w:autoSpaceDE w:val="0"/>
              <w:autoSpaceDN w:val="0"/>
              <w:adjustRightInd w:val="0"/>
              <w:jc w:val="both"/>
              <w:rPr>
                <w:b/>
                <w:bCs/>
                <w:sz w:val="28"/>
                <w:szCs w:val="28"/>
                <w:lang w:val="en-US"/>
              </w:rPr>
            </w:pPr>
            <w:r w:rsidRPr="00C257CE">
              <w:rPr>
                <w:b/>
                <w:bCs/>
                <w:sz w:val="28"/>
                <w:szCs w:val="28"/>
                <w:lang w:val="en-US"/>
              </w:rPr>
              <w:t>5.4.3 Tolerances</w:t>
            </w:r>
          </w:p>
          <w:p w:rsidR="006D0B06" w:rsidRPr="006D0B06" w:rsidRDefault="006D0B06" w:rsidP="00C257CE">
            <w:pPr>
              <w:autoSpaceDE w:val="0"/>
              <w:autoSpaceDN w:val="0"/>
              <w:adjustRightInd w:val="0"/>
              <w:jc w:val="both"/>
              <w:rPr>
                <w:bCs/>
                <w:sz w:val="28"/>
                <w:szCs w:val="28"/>
                <w:lang w:val="en-US"/>
              </w:rPr>
            </w:pPr>
            <w:r w:rsidRPr="006D0B06">
              <w:rPr>
                <w:bCs/>
                <w:sz w:val="28"/>
                <w:szCs w:val="28"/>
                <w:lang w:val="en-US"/>
              </w:rPr>
              <w:t>The mean values of the samples tested shall not deviate by more than ± 10 % from the declared values.</w:t>
            </w:r>
          </w:p>
          <w:p w:rsidR="006D0B06" w:rsidRPr="006D0B06" w:rsidRDefault="006D0B06" w:rsidP="00C257CE">
            <w:pPr>
              <w:autoSpaceDE w:val="0"/>
              <w:autoSpaceDN w:val="0"/>
              <w:adjustRightInd w:val="0"/>
              <w:jc w:val="both"/>
              <w:rPr>
                <w:bCs/>
                <w:sz w:val="28"/>
                <w:szCs w:val="28"/>
                <w:lang w:val="en-US"/>
              </w:rPr>
            </w:pPr>
            <w:r w:rsidRPr="006D0B06">
              <w:rPr>
                <w:bCs/>
                <w:sz w:val="28"/>
                <w:szCs w:val="28"/>
                <w:lang w:val="en-US"/>
              </w:rPr>
              <w:t>Closer deviations may be declared.</w:t>
            </w:r>
          </w:p>
          <w:p w:rsidR="006D0B06" w:rsidRPr="006D0B06" w:rsidRDefault="006D0B06" w:rsidP="00C257CE">
            <w:pPr>
              <w:autoSpaceDE w:val="0"/>
              <w:autoSpaceDN w:val="0"/>
              <w:adjustRightInd w:val="0"/>
              <w:jc w:val="both"/>
              <w:rPr>
                <w:bCs/>
                <w:sz w:val="28"/>
                <w:szCs w:val="28"/>
                <w:lang w:val="en-US"/>
              </w:rPr>
            </w:pPr>
            <w:r w:rsidRPr="006D0B06">
              <w:rPr>
                <w:bCs/>
                <w:sz w:val="28"/>
                <w:szCs w:val="28"/>
                <w:lang w:val="en-US"/>
              </w:rPr>
              <w:t>If sampled in accordance with A.2 and tested in accordance with EN 772-13, the results evaluated in</w:t>
            </w:r>
            <w:r>
              <w:rPr>
                <w:bCs/>
                <w:sz w:val="28"/>
                <w:szCs w:val="28"/>
                <w:lang w:val="en-US"/>
              </w:rPr>
              <w:t xml:space="preserve"> </w:t>
            </w:r>
            <w:r w:rsidRPr="006D0B06">
              <w:rPr>
                <w:bCs/>
                <w:sz w:val="28"/>
                <w:szCs w:val="28"/>
                <w:lang w:val="en-US"/>
              </w:rPr>
              <w:t>accordance with B.3 shall comply with the declared values.</w:t>
            </w:r>
          </w:p>
        </w:tc>
      </w:tr>
      <w:tr w:rsidR="006D0B06" w:rsidRPr="00FA1142" w:rsidTr="00951167">
        <w:tc>
          <w:tcPr>
            <w:tcW w:w="5210" w:type="dxa"/>
            <w:tcMar>
              <w:left w:w="57" w:type="dxa"/>
              <w:right w:w="227" w:type="dxa"/>
            </w:tcMar>
          </w:tcPr>
          <w:p w:rsidR="006D0B06" w:rsidRDefault="00C257CE" w:rsidP="002D038A">
            <w:pPr>
              <w:autoSpaceDE w:val="0"/>
              <w:autoSpaceDN w:val="0"/>
              <w:adjustRightInd w:val="0"/>
              <w:rPr>
                <w:b/>
                <w:bCs/>
                <w:sz w:val="28"/>
                <w:szCs w:val="28"/>
              </w:rPr>
            </w:pPr>
            <w:r>
              <w:rPr>
                <w:b/>
                <w:bCs/>
                <w:sz w:val="28"/>
                <w:szCs w:val="28"/>
              </w:rPr>
              <w:lastRenderedPageBreak/>
              <w:t xml:space="preserve">5.5 Механічна міцність </w:t>
            </w:r>
          </w:p>
          <w:p w:rsidR="00C257CE" w:rsidRDefault="00C257CE" w:rsidP="002D038A">
            <w:pPr>
              <w:autoSpaceDE w:val="0"/>
              <w:autoSpaceDN w:val="0"/>
              <w:adjustRightInd w:val="0"/>
              <w:rPr>
                <w:b/>
                <w:bCs/>
                <w:sz w:val="28"/>
                <w:szCs w:val="28"/>
              </w:rPr>
            </w:pPr>
            <w:r>
              <w:rPr>
                <w:b/>
                <w:bCs/>
                <w:sz w:val="28"/>
                <w:szCs w:val="28"/>
              </w:rPr>
              <w:t>5.5.1 Міцність на стиск</w:t>
            </w:r>
          </w:p>
          <w:p w:rsidR="00C257CE" w:rsidRDefault="00C257CE" w:rsidP="002D038A">
            <w:pPr>
              <w:autoSpaceDE w:val="0"/>
              <w:autoSpaceDN w:val="0"/>
              <w:adjustRightInd w:val="0"/>
              <w:rPr>
                <w:b/>
                <w:bCs/>
                <w:sz w:val="28"/>
                <w:szCs w:val="28"/>
              </w:rPr>
            </w:pPr>
            <w:r>
              <w:rPr>
                <w:b/>
                <w:bCs/>
                <w:sz w:val="28"/>
                <w:szCs w:val="28"/>
              </w:rPr>
              <w:t xml:space="preserve">5.5.1.1 Загальні </w:t>
            </w:r>
            <w:r w:rsidR="00951167">
              <w:rPr>
                <w:b/>
                <w:bCs/>
                <w:sz w:val="28"/>
                <w:szCs w:val="28"/>
              </w:rPr>
              <w:t>положення</w:t>
            </w:r>
          </w:p>
          <w:p w:rsidR="00C257CE" w:rsidRPr="00C257CE" w:rsidRDefault="00C257CE" w:rsidP="00C257CE">
            <w:pPr>
              <w:autoSpaceDE w:val="0"/>
              <w:autoSpaceDN w:val="0"/>
              <w:adjustRightInd w:val="0"/>
              <w:jc w:val="both"/>
              <w:rPr>
                <w:bCs/>
                <w:sz w:val="28"/>
                <w:szCs w:val="28"/>
              </w:rPr>
            </w:pPr>
            <w:r>
              <w:rPr>
                <w:bCs/>
                <w:sz w:val="28"/>
                <w:szCs w:val="28"/>
              </w:rPr>
              <w:t xml:space="preserve">Міцність стінових виробів </w:t>
            </w:r>
            <w:r w:rsidRPr="00C257CE">
              <w:rPr>
                <w:bCs/>
                <w:sz w:val="28"/>
                <w:szCs w:val="28"/>
              </w:rPr>
              <w:t xml:space="preserve">на стиск повинна бути </w:t>
            </w:r>
            <w:r>
              <w:rPr>
                <w:bCs/>
                <w:sz w:val="28"/>
                <w:szCs w:val="28"/>
              </w:rPr>
              <w:t xml:space="preserve">заявлена </w:t>
            </w:r>
            <w:r w:rsidRPr="00C257CE">
              <w:rPr>
                <w:bCs/>
                <w:sz w:val="28"/>
                <w:szCs w:val="28"/>
              </w:rPr>
              <w:t xml:space="preserve">виробником </w:t>
            </w:r>
            <w:r>
              <w:rPr>
                <w:bCs/>
                <w:sz w:val="28"/>
                <w:szCs w:val="28"/>
              </w:rPr>
              <w:t>в Н/</w:t>
            </w:r>
            <w:r w:rsidRPr="00C257CE">
              <w:rPr>
                <w:bCs/>
                <w:sz w:val="28"/>
                <w:szCs w:val="28"/>
              </w:rPr>
              <w:t>мм</w:t>
            </w:r>
            <w:r w:rsidRPr="00C257CE">
              <w:rPr>
                <w:bCs/>
                <w:sz w:val="28"/>
                <w:szCs w:val="28"/>
                <w:vertAlign w:val="superscript"/>
              </w:rPr>
              <w:t>2</w:t>
            </w:r>
            <w:r w:rsidRPr="00C257CE">
              <w:rPr>
                <w:bCs/>
                <w:sz w:val="28"/>
                <w:szCs w:val="28"/>
              </w:rPr>
              <w:t xml:space="preserve"> (</w:t>
            </w:r>
            <w:r>
              <w:rPr>
                <w:bCs/>
                <w:sz w:val="28"/>
                <w:szCs w:val="28"/>
              </w:rPr>
              <w:t>деклароване значення</w:t>
            </w:r>
            <w:r w:rsidRPr="00C257CE">
              <w:rPr>
                <w:bCs/>
                <w:sz w:val="28"/>
                <w:szCs w:val="28"/>
              </w:rPr>
              <w:t xml:space="preserve">, </w:t>
            </w:r>
            <w:r>
              <w:rPr>
                <w:bCs/>
                <w:sz w:val="28"/>
                <w:szCs w:val="28"/>
              </w:rPr>
              <w:t>див.</w:t>
            </w:r>
            <w:r w:rsidRPr="00C257CE">
              <w:rPr>
                <w:bCs/>
                <w:sz w:val="28"/>
                <w:szCs w:val="28"/>
              </w:rPr>
              <w:t xml:space="preserve"> 3.1.18). Заявлена </w:t>
            </w:r>
            <w:r>
              <w:rPr>
                <w:bCs/>
                <w:sz w:val="28"/>
                <w:szCs w:val="28"/>
              </w:rPr>
              <w:t>величина</w:t>
            </w:r>
            <w:r w:rsidRPr="00C257CE">
              <w:rPr>
                <w:bCs/>
                <w:sz w:val="28"/>
                <w:szCs w:val="28"/>
              </w:rPr>
              <w:t xml:space="preserve"> повинна бути або характер</w:t>
            </w:r>
            <w:r>
              <w:rPr>
                <w:bCs/>
                <w:sz w:val="28"/>
                <w:szCs w:val="28"/>
              </w:rPr>
              <w:t xml:space="preserve">истичною з </w:t>
            </w:r>
            <w:r w:rsidRPr="00C257CE">
              <w:rPr>
                <w:bCs/>
                <w:sz w:val="28"/>
                <w:szCs w:val="28"/>
              </w:rPr>
              <w:t xml:space="preserve"> 5% квантил</w:t>
            </w:r>
            <w:r>
              <w:rPr>
                <w:bCs/>
                <w:sz w:val="28"/>
                <w:szCs w:val="28"/>
              </w:rPr>
              <w:t>ем</w:t>
            </w:r>
            <w:r w:rsidRPr="00C257CE">
              <w:rPr>
                <w:bCs/>
                <w:sz w:val="28"/>
                <w:szCs w:val="28"/>
              </w:rPr>
              <w:t xml:space="preserve"> </w:t>
            </w:r>
            <w:r w:rsidRPr="00C257CE">
              <w:rPr>
                <w:bCs/>
                <w:i/>
                <w:sz w:val="28"/>
                <w:szCs w:val="28"/>
              </w:rPr>
              <w:t>f</w:t>
            </w:r>
            <w:r w:rsidRPr="00C257CE">
              <w:rPr>
                <w:bCs/>
                <w:i/>
                <w:sz w:val="28"/>
                <w:szCs w:val="28"/>
                <w:vertAlign w:val="subscript"/>
              </w:rPr>
              <w:t>c</w:t>
            </w:r>
            <w:r w:rsidRPr="00C257CE">
              <w:rPr>
                <w:bCs/>
                <w:sz w:val="28"/>
                <w:szCs w:val="28"/>
              </w:rPr>
              <w:t xml:space="preserve"> </w:t>
            </w:r>
            <w:r>
              <w:rPr>
                <w:bCs/>
                <w:sz w:val="28"/>
                <w:szCs w:val="28"/>
              </w:rPr>
              <w:t xml:space="preserve">, </w:t>
            </w:r>
            <w:r w:rsidRPr="00C257CE">
              <w:rPr>
                <w:bCs/>
                <w:sz w:val="28"/>
                <w:szCs w:val="28"/>
              </w:rPr>
              <w:t>або середн</w:t>
            </w:r>
            <w:r>
              <w:rPr>
                <w:bCs/>
                <w:sz w:val="28"/>
                <w:szCs w:val="28"/>
              </w:rPr>
              <w:t>ьо</w:t>
            </w:r>
            <w:r w:rsidRPr="00C257CE">
              <w:rPr>
                <w:bCs/>
                <w:sz w:val="28"/>
                <w:szCs w:val="28"/>
              </w:rPr>
              <w:t xml:space="preserve">ю </w:t>
            </w:r>
            <w:r>
              <w:rPr>
                <w:bCs/>
                <w:sz w:val="28"/>
                <w:szCs w:val="28"/>
              </w:rPr>
              <w:t xml:space="preserve"> з </w:t>
            </w:r>
            <w:r w:rsidRPr="00C257CE">
              <w:rPr>
                <w:bCs/>
                <w:sz w:val="28"/>
                <w:szCs w:val="28"/>
              </w:rPr>
              <w:t>50% квантил</w:t>
            </w:r>
            <w:r>
              <w:rPr>
                <w:bCs/>
                <w:sz w:val="28"/>
                <w:szCs w:val="28"/>
              </w:rPr>
              <w:t>ем</w:t>
            </w:r>
            <w:r w:rsidRPr="00C257CE">
              <w:rPr>
                <w:bCs/>
                <w:sz w:val="28"/>
                <w:szCs w:val="28"/>
              </w:rPr>
              <w:t xml:space="preserve"> </w:t>
            </w:r>
            <w:r w:rsidRPr="00C257CE">
              <w:rPr>
                <w:bCs/>
                <w:i/>
                <w:sz w:val="28"/>
                <w:szCs w:val="28"/>
              </w:rPr>
              <w:t>f</w:t>
            </w:r>
            <w:r w:rsidRPr="00C257CE">
              <w:rPr>
                <w:bCs/>
                <w:i/>
                <w:sz w:val="28"/>
                <w:szCs w:val="28"/>
                <w:vertAlign w:val="subscript"/>
              </w:rPr>
              <w:t>m</w:t>
            </w:r>
            <w:r w:rsidRPr="00C257CE">
              <w:rPr>
                <w:bCs/>
                <w:sz w:val="28"/>
                <w:szCs w:val="28"/>
              </w:rPr>
              <w:t xml:space="preserve"> міцн</w:t>
            </w:r>
            <w:r>
              <w:rPr>
                <w:bCs/>
                <w:sz w:val="28"/>
                <w:szCs w:val="28"/>
              </w:rPr>
              <w:t>і</w:t>
            </w:r>
            <w:r w:rsidRPr="00C257CE">
              <w:rPr>
                <w:bCs/>
                <w:sz w:val="28"/>
                <w:szCs w:val="28"/>
              </w:rPr>
              <w:t>ст</w:t>
            </w:r>
            <w:r>
              <w:rPr>
                <w:bCs/>
                <w:sz w:val="28"/>
                <w:szCs w:val="28"/>
              </w:rPr>
              <w:t>ю</w:t>
            </w:r>
            <w:r w:rsidRPr="00C257CE">
              <w:rPr>
                <w:bCs/>
                <w:sz w:val="28"/>
                <w:szCs w:val="28"/>
              </w:rPr>
              <w:t xml:space="preserve"> </w:t>
            </w:r>
            <w:r>
              <w:rPr>
                <w:bCs/>
                <w:sz w:val="28"/>
                <w:szCs w:val="28"/>
              </w:rPr>
              <w:t>виробів</w:t>
            </w:r>
            <w:r w:rsidRPr="00C257CE">
              <w:rPr>
                <w:bCs/>
                <w:sz w:val="28"/>
                <w:szCs w:val="28"/>
              </w:rPr>
              <w:t xml:space="preserve"> на стиск</w:t>
            </w:r>
            <w:r>
              <w:rPr>
                <w:bCs/>
                <w:sz w:val="28"/>
                <w:szCs w:val="28"/>
              </w:rPr>
              <w:t>.</w:t>
            </w:r>
            <w:r w:rsidRPr="00C257CE">
              <w:rPr>
                <w:bCs/>
                <w:sz w:val="28"/>
                <w:szCs w:val="28"/>
              </w:rPr>
              <w:t xml:space="preserve"> </w:t>
            </w:r>
          </w:p>
        </w:tc>
        <w:tc>
          <w:tcPr>
            <w:tcW w:w="5211" w:type="dxa"/>
            <w:tcMar>
              <w:left w:w="227" w:type="dxa"/>
              <w:right w:w="57" w:type="dxa"/>
            </w:tcMar>
          </w:tcPr>
          <w:p w:rsidR="006D0B06" w:rsidRPr="00C257CE" w:rsidRDefault="006D0B06" w:rsidP="006D0B06">
            <w:pPr>
              <w:autoSpaceDE w:val="0"/>
              <w:autoSpaceDN w:val="0"/>
              <w:adjustRightInd w:val="0"/>
              <w:rPr>
                <w:b/>
                <w:bCs/>
                <w:sz w:val="28"/>
                <w:szCs w:val="28"/>
                <w:lang w:val="en-US"/>
              </w:rPr>
            </w:pPr>
            <w:r w:rsidRPr="00C257CE">
              <w:rPr>
                <w:b/>
                <w:bCs/>
                <w:sz w:val="28"/>
                <w:szCs w:val="28"/>
                <w:lang w:val="en-US"/>
              </w:rPr>
              <w:t>5.5 Mechanical</w:t>
            </w:r>
            <w:r w:rsidRPr="00C257CE">
              <w:rPr>
                <w:b/>
              </w:rPr>
              <w:t xml:space="preserve"> </w:t>
            </w:r>
            <w:r w:rsidRPr="00C257CE">
              <w:rPr>
                <w:b/>
                <w:bCs/>
                <w:sz w:val="28"/>
                <w:szCs w:val="28"/>
                <w:lang w:val="en-US"/>
              </w:rPr>
              <w:t>strength</w:t>
            </w:r>
          </w:p>
          <w:p w:rsidR="006D0B06" w:rsidRDefault="006D0B06" w:rsidP="006D0B06">
            <w:pPr>
              <w:autoSpaceDE w:val="0"/>
              <w:autoSpaceDN w:val="0"/>
              <w:adjustRightInd w:val="0"/>
              <w:rPr>
                <w:b/>
                <w:bCs/>
                <w:sz w:val="28"/>
                <w:szCs w:val="28"/>
              </w:rPr>
            </w:pPr>
            <w:r w:rsidRPr="00C257CE">
              <w:rPr>
                <w:b/>
                <w:bCs/>
                <w:sz w:val="28"/>
                <w:szCs w:val="28"/>
                <w:lang w:val="en-US"/>
              </w:rPr>
              <w:t>5.5.1 Compressive</w:t>
            </w:r>
            <w:r w:rsidR="00C257CE">
              <w:rPr>
                <w:b/>
                <w:bCs/>
                <w:sz w:val="28"/>
                <w:szCs w:val="28"/>
              </w:rPr>
              <w:t xml:space="preserve"> </w:t>
            </w:r>
            <w:r w:rsidRPr="00C257CE">
              <w:rPr>
                <w:b/>
                <w:bCs/>
                <w:sz w:val="28"/>
                <w:szCs w:val="28"/>
                <w:lang w:val="en-US"/>
              </w:rPr>
              <w:t xml:space="preserve"> strength</w:t>
            </w:r>
          </w:p>
          <w:p w:rsidR="006D0B06" w:rsidRPr="00C257CE" w:rsidRDefault="006D0B06" w:rsidP="006D0B06">
            <w:pPr>
              <w:autoSpaceDE w:val="0"/>
              <w:autoSpaceDN w:val="0"/>
              <w:adjustRightInd w:val="0"/>
              <w:rPr>
                <w:b/>
                <w:bCs/>
                <w:sz w:val="28"/>
                <w:szCs w:val="28"/>
                <w:lang w:val="en-US"/>
              </w:rPr>
            </w:pPr>
            <w:r w:rsidRPr="00C257CE">
              <w:rPr>
                <w:b/>
                <w:bCs/>
                <w:sz w:val="28"/>
                <w:szCs w:val="28"/>
                <w:lang w:val="en-US"/>
              </w:rPr>
              <w:t>5.5.1.1 General</w:t>
            </w:r>
          </w:p>
          <w:p w:rsidR="006D0B06" w:rsidRPr="006D0B06" w:rsidRDefault="006D0B06" w:rsidP="00C257CE">
            <w:pPr>
              <w:autoSpaceDE w:val="0"/>
              <w:autoSpaceDN w:val="0"/>
              <w:adjustRightInd w:val="0"/>
              <w:jc w:val="both"/>
              <w:rPr>
                <w:bCs/>
                <w:sz w:val="28"/>
                <w:szCs w:val="28"/>
                <w:lang w:val="en-US"/>
              </w:rPr>
            </w:pPr>
            <w:r w:rsidRPr="006D0B06">
              <w:rPr>
                <w:bCs/>
                <w:sz w:val="28"/>
                <w:szCs w:val="28"/>
                <w:lang w:val="en-US"/>
              </w:rPr>
              <w:t>The strength of the masonry units in compression shall be declared in N/mm</w:t>
            </w:r>
            <w:r w:rsidRPr="00C257CE">
              <w:rPr>
                <w:bCs/>
                <w:sz w:val="28"/>
                <w:szCs w:val="28"/>
                <w:vertAlign w:val="superscript"/>
                <w:lang w:val="en-US"/>
              </w:rPr>
              <w:t>2</w:t>
            </w:r>
            <w:r w:rsidRPr="006D0B06">
              <w:rPr>
                <w:bCs/>
                <w:sz w:val="28"/>
                <w:szCs w:val="28"/>
                <w:lang w:val="en-US"/>
              </w:rPr>
              <w:t xml:space="preserve"> by the manufacturer (declared</w:t>
            </w:r>
            <w:r w:rsidR="00C257CE">
              <w:rPr>
                <w:bCs/>
                <w:sz w:val="28"/>
                <w:szCs w:val="28"/>
              </w:rPr>
              <w:t xml:space="preserve"> </w:t>
            </w:r>
            <w:r w:rsidRPr="006D0B06">
              <w:rPr>
                <w:bCs/>
                <w:sz w:val="28"/>
                <w:szCs w:val="28"/>
                <w:lang w:val="en-US"/>
              </w:rPr>
              <w:t xml:space="preserve">value, see 3.1.18). The declared value shall be either the characteristic 5 % fractile </w:t>
            </w:r>
            <w:r w:rsidRPr="006D0B06">
              <w:rPr>
                <w:bCs/>
                <w:i/>
                <w:sz w:val="28"/>
                <w:szCs w:val="28"/>
                <w:lang w:val="en-US"/>
              </w:rPr>
              <w:t>f</w:t>
            </w:r>
            <w:r w:rsidRPr="006D0B06">
              <w:rPr>
                <w:bCs/>
                <w:i/>
                <w:sz w:val="28"/>
                <w:szCs w:val="28"/>
                <w:vertAlign w:val="subscript"/>
                <w:lang w:val="en-US"/>
              </w:rPr>
              <w:t>c</w:t>
            </w:r>
            <w:r w:rsidRPr="006D0B06">
              <w:rPr>
                <w:bCs/>
                <w:sz w:val="28"/>
                <w:szCs w:val="28"/>
                <w:lang w:val="en-US"/>
              </w:rPr>
              <w:t xml:space="preserve"> or the mean 50 %</w:t>
            </w:r>
            <w:r>
              <w:rPr>
                <w:bCs/>
                <w:sz w:val="28"/>
                <w:szCs w:val="28"/>
                <w:lang w:val="en-US"/>
              </w:rPr>
              <w:t xml:space="preserve"> </w:t>
            </w:r>
            <w:r w:rsidRPr="006D0B06">
              <w:rPr>
                <w:bCs/>
                <w:sz w:val="28"/>
                <w:szCs w:val="28"/>
                <w:lang w:val="en-US"/>
              </w:rPr>
              <w:t xml:space="preserve">fractile </w:t>
            </w:r>
            <w:r w:rsidRPr="006D0B06">
              <w:rPr>
                <w:bCs/>
                <w:i/>
                <w:sz w:val="28"/>
                <w:szCs w:val="28"/>
                <w:lang w:val="en-US"/>
              </w:rPr>
              <w:t>f</w:t>
            </w:r>
            <w:r w:rsidRPr="006D0B06">
              <w:rPr>
                <w:bCs/>
                <w:i/>
                <w:sz w:val="28"/>
                <w:szCs w:val="28"/>
                <w:vertAlign w:val="subscript"/>
                <w:lang w:val="en-US"/>
              </w:rPr>
              <w:t>m</w:t>
            </w:r>
            <w:r w:rsidRPr="006D0B06">
              <w:rPr>
                <w:bCs/>
                <w:sz w:val="28"/>
                <w:szCs w:val="28"/>
                <w:lang w:val="en-US"/>
              </w:rPr>
              <w:t xml:space="preserve"> compressive strength of the units.</w:t>
            </w:r>
          </w:p>
        </w:tc>
      </w:tr>
      <w:tr w:rsidR="006D0B06" w:rsidRPr="00FA1142" w:rsidTr="00951167">
        <w:tc>
          <w:tcPr>
            <w:tcW w:w="5210" w:type="dxa"/>
            <w:tcMar>
              <w:left w:w="57" w:type="dxa"/>
              <w:right w:w="227" w:type="dxa"/>
            </w:tcMar>
          </w:tcPr>
          <w:p w:rsidR="002A26E3" w:rsidRDefault="002A26E3" w:rsidP="002A26E3">
            <w:pPr>
              <w:autoSpaceDE w:val="0"/>
              <w:autoSpaceDN w:val="0"/>
              <w:adjustRightInd w:val="0"/>
              <w:jc w:val="both"/>
              <w:rPr>
                <w:bCs/>
                <w:sz w:val="28"/>
                <w:szCs w:val="28"/>
                <w:lang w:val="ru-RU"/>
              </w:rPr>
            </w:pPr>
            <w:r w:rsidRPr="002A26E3">
              <w:rPr>
                <w:bCs/>
                <w:sz w:val="28"/>
                <w:szCs w:val="28"/>
                <w:lang w:val="ru-RU"/>
              </w:rPr>
              <w:t xml:space="preserve">Крім того, виробник повинен заявити: ― </w:t>
            </w:r>
            <w:r>
              <w:rPr>
                <w:bCs/>
                <w:sz w:val="28"/>
                <w:szCs w:val="28"/>
                <w:lang w:val="ru-RU"/>
              </w:rPr>
              <w:t>належність бетонного стінового виробу до</w:t>
            </w:r>
            <w:r w:rsidRPr="002A26E3">
              <w:rPr>
                <w:bCs/>
                <w:sz w:val="28"/>
                <w:szCs w:val="28"/>
                <w:lang w:val="ru-RU"/>
              </w:rPr>
              <w:t xml:space="preserve"> </w:t>
            </w:r>
            <w:r>
              <w:rPr>
                <w:bCs/>
                <w:sz w:val="28"/>
                <w:szCs w:val="28"/>
                <w:lang w:val="ru-RU"/>
              </w:rPr>
              <w:t>к</w:t>
            </w:r>
            <w:r w:rsidRPr="002A26E3">
              <w:rPr>
                <w:bCs/>
                <w:sz w:val="28"/>
                <w:szCs w:val="28"/>
                <w:lang w:val="ru-RU"/>
              </w:rPr>
              <w:t>атегорі</w:t>
            </w:r>
            <w:r>
              <w:rPr>
                <w:bCs/>
                <w:sz w:val="28"/>
                <w:szCs w:val="28"/>
                <w:lang w:val="ru-RU"/>
              </w:rPr>
              <w:t>ї</w:t>
            </w:r>
            <w:r w:rsidRPr="002A26E3">
              <w:rPr>
                <w:bCs/>
                <w:sz w:val="28"/>
                <w:szCs w:val="28"/>
                <w:lang w:val="ru-RU"/>
              </w:rPr>
              <w:t xml:space="preserve"> </w:t>
            </w:r>
            <w:r>
              <w:rPr>
                <w:bCs/>
                <w:sz w:val="28"/>
                <w:szCs w:val="28"/>
                <w:lang w:val="ru-RU"/>
              </w:rPr>
              <w:t xml:space="preserve"> </w:t>
            </w:r>
            <w:r w:rsidRPr="002A26E3">
              <w:rPr>
                <w:bCs/>
                <w:sz w:val="28"/>
                <w:szCs w:val="28"/>
                <w:lang w:val="en-US"/>
              </w:rPr>
              <w:t>I</w:t>
            </w:r>
            <w:r w:rsidRPr="002A26E3">
              <w:rPr>
                <w:bCs/>
                <w:sz w:val="28"/>
                <w:szCs w:val="28"/>
                <w:lang w:val="ru-RU"/>
              </w:rPr>
              <w:t xml:space="preserve"> або категорії </w:t>
            </w:r>
            <w:r w:rsidRPr="002A26E3">
              <w:rPr>
                <w:bCs/>
                <w:sz w:val="28"/>
                <w:szCs w:val="28"/>
                <w:lang w:val="en-US"/>
              </w:rPr>
              <w:t>II</w:t>
            </w:r>
            <w:r w:rsidRPr="002A26E3">
              <w:rPr>
                <w:bCs/>
                <w:sz w:val="28"/>
                <w:szCs w:val="28"/>
                <w:lang w:val="ru-RU"/>
              </w:rPr>
              <w:t xml:space="preserve"> (див </w:t>
            </w:r>
            <w:r w:rsidRPr="002A26E3">
              <w:rPr>
                <w:bCs/>
                <w:sz w:val="28"/>
                <w:szCs w:val="28"/>
                <w:lang w:val="en-US"/>
              </w:rPr>
              <w:t>ZA</w:t>
            </w:r>
            <w:r w:rsidRPr="002A26E3">
              <w:rPr>
                <w:bCs/>
                <w:sz w:val="28"/>
                <w:szCs w:val="28"/>
                <w:lang w:val="ru-RU"/>
              </w:rPr>
              <w:t xml:space="preserve">.2); </w:t>
            </w:r>
          </w:p>
          <w:p w:rsidR="002A26E3" w:rsidRDefault="002A26E3" w:rsidP="002A26E3">
            <w:pPr>
              <w:autoSpaceDE w:val="0"/>
              <w:autoSpaceDN w:val="0"/>
              <w:adjustRightInd w:val="0"/>
              <w:jc w:val="both"/>
              <w:rPr>
                <w:bCs/>
                <w:sz w:val="28"/>
                <w:szCs w:val="28"/>
                <w:lang w:val="ru-RU"/>
              </w:rPr>
            </w:pPr>
            <w:r w:rsidRPr="002A26E3">
              <w:rPr>
                <w:bCs/>
                <w:sz w:val="28"/>
                <w:szCs w:val="28"/>
                <w:lang w:val="ru-RU"/>
              </w:rPr>
              <w:t xml:space="preserve">―  </w:t>
            </w:r>
            <w:r>
              <w:rPr>
                <w:bCs/>
                <w:sz w:val="28"/>
                <w:szCs w:val="28"/>
                <w:lang w:val="ru-RU"/>
              </w:rPr>
              <w:t>нормалізовану</w:t>
            </w:r>
            <w:r w:rsidRPr="002A26E3">
              <w:rPr>
                <w:bCs/>
                <w:sz w:val="28"/>
                <w:szCs w:val="28"/>
                <w:lang w:val="ru-RU"/>
              </w:rPr>
              <w:t xml:space="preserve"> міцність на стиск </w:t>
            </w:r>
            <w:r>
              <w:rPr>
                <w:bCs/>
                <w:sz w:val="28"/>
                <w:szCs w:val="28"/>
                <w:lang w:val="ru-RU"/>
              </w:rPr>
              <w:t>за</w:t>
            </w:r>
            <w:r w:rsidRPr="002A26E3">
              <w:rPr>
                <w:bCs/>
                <w:sz w:val="28"/>
                <w:szCs w:val="28"/>
                <w:lang w:val="ru-RU"/>
              </w:rPr>
              <w:t xml:space="preserve"> </w:t>
            </w:r>
            <w:r>
              <w:rPr>
                <w:bCs/>
                <w:sz w:val="28"/>
                <w:szCs w:val="28"/>
                <w:lang w:val="ru-RU"/>
              </w:rPr>
              <w:t>необхідності</w:t>
            </w:r>
            <w:r w:rsidRPr="002A26E3">
              <w:rPr>
                <w:bCs/>
                <w:sz w:val="28"/>
                <w:szCs w:val="28"/>
                <w:lang w:val="ru-RU"/>
              </w:rPr>
              <w:t xml:space="preserve">. </w:t>
            </w:r>
          </w:p>
          <w:p w:rsidR="006D0B06" w:rsidRPr="002A26E3" w:rsidRDefault="002A26E3" w:rsidP="002A26E3">
            <w:pPr>
              <w:autoSpaceDE w:val="0"/>
              <w:autoSpaceDN w:val="0"/>
              <w:adjustRightInd w:val="0"/>
              <w:jc w:val="both"/>
              <w:rPr>
                <w:bCs/>
                <w:sz w:val="28"/>
                <w:szCs w:val="28"/>
                <w:lang w:val="ru-RU"/>
              </w:rPr>
            </w:pPr>
            <w:r w:rsidRPr="002A26E3">
              <w:rPr>
                <w:bCs/>
                <w:szCs w:val="28"/>
                <w:lang w:val="ru-RU"/>
              </w:rPr>
              <w:t xml:space="preserve">ПРИМІТКА </w:t>
            </w:r>
            <w:r w:rsidRPr="002A26E3">
              <w:rPr>
                <w:bCs/>
                <w:szCs w:val="28"/>
                <w:lang w:val="en-US"/>
              </w:rPr>
              <w:t>EN</w:t>
            </w:r>
            <w:r w:rsidRPr="002A26E3">
              <w:rPr>
                <w:bCs/>
                <w:szCs w:val="28"/>
                <w:lang w:val="ru-RU"/>
              </w:rPr>
              <w:t xml:space="preserve"> 772-1 дає вказівки про те, як перерахувати заявлену міцність на стиск в нормалізовану міцність на стиск.</w:t>
            </w:r>
          </w:p>
        </w:tc>
        <w:tc>
          <w:tcPr>
            <w:tcW w:w="5211" w:type="dxa"/>
            <w:tcMar>
              <w:left w:w="227" w:type="dxa"/>
              <w:right w:w="57" w:type="dxa"/>
            </w:tcMar>
          </w:tcPr>
          <w:p w:rsidR="006D0B06" w:rsidRPr="006D0B06" w:rsidRDefault="006D0B06" w:rsidP="002A26E3">
            <w:pPr>
              <w:autoSpaceDE w:val="0"/>
              <w:autoSpaceDN w:val="0"/>
              <w:adjustRightInd w:val="0"/>
              <w:jc w:val="both"/>
              <w:rPr>
                <w:bCs/>
                <w:sz w:val="28"/>
                <w:szCs w:val="28"/>
                <w:lang w:val="en-US"/>
              </w:rPr>
            </w:pPr>
            <w:r w:rsidRPr="006D0B06">
              <w:rPr>
                <w:bCs/>
                <w:sz w:val="28"/>
                <w:szCs w:val="28"/>
                <w:lang w:val="en-US"/>
              </w:rPr>
              <w:t>In addition, the manufacturer shall declare:</w:t>
            </w:r>
          </w:p>
          <w:p w:rsidR="006D0B06" w:rsidRPr="006D0B06" w:rsidRDefault="00D36370" w:rsidP="002A26E3">
            <w:pPr>
              <w:autoSpaceDE w:val="0"/>
              <w:autoSpaceDN w:val="0"/>
              <w:adjustRightInd w:val="0"/>
              <w:jc w:val="both"/>
              <w:rPr>
                <w:bCs/>
                <w:sz w:val="28"/>
                <w:szCs w:val="28"/>
                <w:lang w:val="en-US"/>
              </w:rPr>
            </w:pPr>
            <w:r w:rsidRPr="00D36370">
              <w:rPr>
                <w:bCs/>
                <w:sz w:val="28"/>
                <w:szCs w:val="28"/>
                <w:lang w:val="en-US"/>
              </w:rPr>
              <w:t>―</w:t>
            </w:r>
            <w:r w:rsidR="006D0B06" w:rsidRPr="006D0B06">
              <w:rPr>
                <w:bCs/>
                <w:sz w:val="28"/>
                <w:szCs w:val="28"/>
                <w:lang w:val="en-US"/>
              </w:rPr>
              <w:t xml:space="preserve"> whether the aggregate concrete masonry unit is Category I or Category II (see ZA.2);</w:t>
            </w:r>
          </w:p>
          <w:p w:rsidR="006D0B06" w:rsidRPr="006D0B06" w:rsidRDefault="00D36370" w:rsidP="002A26E3">
            <w:pPr>
              <w:autoSpaceDE w:val="0"/>
              <w:autoSpaceDN w:val="0"/>
              <w:adjustRightInd w:val="0"/>
              <w:jc w:val="both"/>
              <w:rPr>
                <w:bCs/>
                <w:sz w:val="28"/>
                <w:szCs w:val="28"/>
                <w:lang w:val="en-US"/>
              </w:rPr>
            </w:pPr>
            <w:r w:rsidRPr="00D36370">
              <w:rPr>
                <w:bCs/>
                <w:sz w:val="28"/>
                <w:szCs w:val="28"/>
                <w:lang w:val="en-US"/>
              </w:rPr>
              <w:t>―</w:t>
            </w:r>
            <w:r w:rsidR="006D0B06" w:rsidRPr="006D0B06">
              <w:rPr>
                <w:bCs/>
                <w:sz w:val="28"/>
                <w:szCs w:val="28"/>
                <w:lang w:val="en-US"/>
              </w:rPr>
              <w:t xml:space="preserve"> the normalized compressive strength when relevant.</w:t>
            </w:r>
          </w:p>
          <w:p w:rsidR="006D0B06" w:rsidRPr="006D0B06" w:rsidRDefault="006D0B06" w:rsidP="002A26E3">
            <w:pPr>
              <w:autoSpaceDE w:val="0"/>
              <w:autoSpaceDN w:val="0"/>
              <w:adjustRightInd w:val="0"/>
              <w:jc w:val="both"/>
              <w:rPr>
                <w:bCs/>
                <w:sz w:val="28"/>
                <w:szCs w:val="28"/>
                <w:lang w:val="en-US"/>
              </w:rPr>
            </w:pPr>
            <w:r w:rsidRPr="002A26E3">
              <w:rPr>
                <w:bCs/>
                <w:szCs w:val="28"/>
                <w:lang w:val="en-US"/>
              </w:rPr>
              <w:t>NOTE EN 772-1 gives instructions on how to convert the declared compressive strength into the normalized</w:t>
            </w:r>
            <w:r w:rsidR="002A26E3" w:rsidRPr="002A26E3">
              <w:rPr>
                <w:bCs/>
                <w:szCs w:val="28"/>
              </w:rPr>
              <w:t xml:space="preserve"> </w:t>
            </w:r>
            <w:r w:rsidRPr="002A26E3">
              <w:rPr>
                <w:bCs/>
                <w:szCs w:val="28"/>
                <w:lang w:val="en-US"/>
              </w:rPr>
              <w:t>compressive strength.</w:t>
            </w:r>
          </w:p>
        </w:tc>
      </w:tr>
      <w:tr w:rsidR="006D0B06" w:rsidRPr="00FA1142" w:rsidTr="00951167">
        <w:tc>
          <w:tcPr>
            <w:tcW w:w="5210" w:type="dxa"/>
            <w:tcMar>
              <w:left w:w="57" w:type="dxa"/>
              <w:right w:w="227" w:type="dxa"/>
            </w:tcMar>
          </w:tcPr>
          <w:p w:rsidR="0022427A" w:rsidRPr="0022427A" w:rsidRDefault="0022427A" w:rsidP="0022427A">
            <w:pPr>
              <w:autoSpaceDE w:val="0"/>
              <w:autoSpaceDN w:val="0"/>
              <w:adjustRightInd w:val="0"/>
              <w:jc w:val="both"/>
              <w:rPr>
                <w:bCs/>
                <w:sz w:val="28"/>
                <w:szCs w:val="28"/>
              </w:rPr>
            </w:pPr>
            <w:r w:rsidRPr="0022427A">
              <w:rPr>
                <w:bCs/>
                <w:sz w:val="28"/>
                <w:szCs w:val="28"/>
              </w:rPr>
              <w:t>Якщо вироби відібрано</w:t>
            </w:r>
            <w:r>
              <w:rPr>
                <w:bCs/>
                <w:sz w:val="28"/>
                <w:szCs w:val="28"/>
              </w:rPr>
              <w:t xml:space="preserve"> згідно з А.2 та випробувано згідно з </w:t>
            </w:r>
            <w:r w:rsidRPr="006D0B06">
              <w:rPr>
                <w:bCs/>
                <w:sz w:val="28"/>
                <w:szCs w:val="28"/>
                <w:lang w:val="en-US"/>
              </w:rPr>
              <w:t>EN</w:t>
            </w:r>
            <w:r w:rsidRPr="0022427A">
              <w:rPr>
                <w:bCs/>
                <w:sz w:val="28"/>
                <w:szCs w:val="28"/>
              </w:rPr>
              <w:t xml:space="preserve"> 772-1</w:t>
            </w:r>
            <w:r>
              <w:rPr>
                <w:bCs/>
                <w:sz w:val="28"/>
                <w:szCs w:val="28"/>
              </w:rPr>
              <w:t>, результат,  оцінений згідно з В.4.1 для характеристичної міцності або В.4.2 для середньої міцності, повинна бути не менше, ніж задеклароване значення.</w:t>
            </w:r>
          </w:p>
        </w:tc>
        <w:tc>
          <w:tcPr>
            <w:tcW w:w="5211" w:type="dxa"/>
            <w:tcMar>
              <w:left w:w="227" w:type="dxa"/>
              <w:right w:w="57" w:type="dxa"/>
            </w:tcMar>
          </w:tcPr>
          <w:p w:rsidR="006D0B06" w:rsidRPr="006D0B06" w:rsidRDefault="006D0B06" w:rsidP="0022427A">
            <w:pPr>
              <w:jc w:val="both"/>
              <w:rPr>
                <w:bCs/>
                <w:sz w:val="28"/>
                <w:szCs w:val="28"/>
                <w:lang w:val="en-US"/>
              </w:rPr>
            </w:pPr>
            <w:r w:rsidRPr="006D0B06">
              <w:rPr>
                <w:bCs/>
                <w:sz w:val="28"/>
                <w:szCs w:val="28"/>
                <w:lang w:val="en-US"/>
              </w:rPr>
              <w:t>If sampled in accordance with A.2 and tested in accordance with EN 772-1, the results, evaluated in</w:t>
            </w:r>
            <w:r>
              <w:rPr>
                <w:bCs/>
                <w:sz w:val="28"/>
                <w:szCs w:val="28"/>
                <w:lang w:val="en-US"/>
              </w:rPr>
              <w:t xml:space="preserve"> </w:t>
            </w:r>
            <w:r w:rsidRPr="006D0B06">
              <w:rPr>
                <w:bCs/>
                <w:sz w:val="28"/>
                <w:szCs w:val="28"/>
                <w:lang w:val="en-US"/>
              </w:rPr>
              <w:t>accordance with B.4.1 for characteristic strength or B.4.2 for mean strength, shall be not less than the</w:t>
            </w:r>
            <w:r w:rsidR="0022427A">
              <w:rPr>
                <w:bCs/>
                <w:sz w:val="28"/>
                <w:szCs w:val="28"/>
              </w:rPr>
              <w:t xml:space="preserve"> </w:t>
            </w:r>
            <w:r w:rsidRPr="006D0B06">
              <w:rPr>
                <w:bCs/>
                <w:sz w:val="28"/>
                <w:szCs w:val="28"/>
                <w:lang w:val="en-US"/>
              </w:rPr>
              <w:t>declared value.</w:t>
            </w:r>
          </w:p>
        </w:tc>
      </w:tr>
      <w:tr w:rsidR="006D0B06" w:rsidRPr="00FA1142" w:rsidTr="00951167">
        <w:tc>
          <w:tcPr>
            <w:tcW w:w="5210" w:type="dxa"/>
            <w:tcMar>
              <w:left w:w="57" w:type="dxa"/>
              <w:right w:w="227" w:type="dxa"/>
            </w:tcMar>
          </w:tcPr>
          <w:p w:rsidR="006D0B06" w:rsidRPr="00932BB3" w:rsidRDefault="00932BB3" w:rsidP="00E85C7F">
            <w:pPr>
              <w:autoSpaceDE w:val="0"/>
              <w:autoSpaceDN w:val="0"/>
              <w:adjustRightInd w:val="0"/>
              <w:jc w:val="both"/>
              <w:rPr>
                <w:bCs/>
                <w:sz w:val="28"/>
                <w:szCs w:val="28"/>
                <w:lang w:val="ru-RU"/>
              </w:rPr>
            </w:pPr>
            <w:r>
              <w:rPr>
                <w:bCs/>
                <w:sz w:val="28"/>
                <w:szCs w:val="28"/>
                <w:lang w:val="ru-RU"/>
              </w:rPr>
              <w:t xml:space="preserve">Декларація </w:t>
            </w:r>
            <w:r w:rsidRPr="00932BB3">
              <w:rPr>
                <w:bCs/>
                <w:sz w:val="28"/>
                <w:szCs w:val="28"/>
                <w:lang w:val="ru-RU"/>
              </w:rPr>
              <w:t xml:space="preserve"> повинна </w:t>
            </w:r>
            <w:r w:rsidR="005C33E2">
              <w:rPr>
                <w:bCs/>
                <w:sz w:val="28"/>
                <w:szCs w:val="28"/>
                <w:lang w:val="ru-RU"/>
              </w:rPr>
              <w:t>стосуватись</w:t>
            </w:r>
            <w:r w:rsidRPr="00932BB3">
              <w:rPr>
                <w:bCs/>
                <w:sz w:val="28"/>
                <w:szCs w:val="28"/>
                <w:lang w:val="ru-RU"/>
              </w:rPr>
              <w:t xml:space="preserve"> і вказ</w:t>
            </w:r>
            <w:r w:rsidR="005C33E2">
              <w:rPr>
                <w:bCs/>
                <w:sz w:val="28"/>
                <w:szCs w:val="28"/>
                <w:lang w:val="ru-RU"/>
              </w:rPr>
              <w:t>ув</w:t>
            </w:r>
            <w:r w:rsidRPr="00932BB3">
              <w:rPr>
                <w:bCs/>
                <w:sz w:val="28"/>
                <w:szCs w:val="28"/>
                <w:lang w:val="ru-RU"/>
              </w:rPr>
              <w:t>ати орієнтацію (</w:t>
            </w:r>
            <w:r w:rsidR="005C33E2">
              <w:rPr>
                <w:bCs/>
                <w:sz w:val="28"/>
                <w:szCs w:val="28"/>
                <w:lang w:val="ru-RU"/>
              </w:rPr>
              <w:t>ї</w:t>
            </w:r>
            <w:r w:rsidRPr="00932BB3">
              <w:rPr>
                <w:bCs/>
                <w:sz w:val="28"/>
                <w:szCs w:val="28"/>
                <w:lang w:val="ru-RU"/>
              </w:rPr>
              <w:t xml:space="preserve">) </w:t>
            </w:r>
            <w:r w:rsidR="005C33E2">
              <w:rPr>
                <w:bCs/>
                <w:sz w:val="28"/>
                <w:szCs w:val="28"/>
                <w:lang w:val="ru-RU"/>
              </w:rPr>
              <w:t>виробів при випробуванні</w:t>
            </w:r>
            <w:r w:rsidRPr="00932BB3">
              <w:rPr>
                <w:bCs/>
                <w:sz w:val="28"/>
                <w:szCs w:val="28"/>
                <w:lang w:val="ru-RU"/>
              </w:rPr>
              <w:t xml:space="preserve">, метод (и) </w:t>
            </w:r>
            <w:r w:rsidR="005C33E2">
              <w:rPr>
                <w:bCs/>
                <w:sz w:val="28"/>
                <w:szCs w:val="28"/>
                <w:lang w:val="ru-RU"/>
              </w:rPr>
              <w:t xml:space="preserve">укладання виробів </w:t>
            </w:r>
            <w:r w:rsidRPr="00932BB3">
              <w:rPr>
                <w:bCs/>
                <w:sz w:val="28"/>
                <w:szCs w:val="28"/>
                <w:lang w:val="ru-RU"/>
              </w:rPr>
              <w:t xml:space="preserve"> </w:t>
            </w:r>
            <w:r w:rsidR="005C33E2">
              <w:rPr>
                <w:bCs/>
                <w:sz w:val="28"/>
                <w:szCs w:val="28"/>
                <w:lang w:val="ru-RU"/>
              </w:rPr>
              <w:t>та</w:t>
            </w:r>
            <w:r w:rsidRPr="00932BB3">
              <w:rPr>
                <w:bCs/>
                <w:sz w:val="28"/>
                <w:szCs w:val="28"/>
                <w:lang w:val="ru-RU"/>
              </w:rPr>
              <w:t xml:space="preserve"> </w:t>
            </w:r>
            <w:r w:rsidR="005C33E2">
              <w:rPr>
                <w:bCs/>
                <w:sz w:val="28"/>
                <w:szCs w:val="28"/>
                <w:lang w:val="ru-RU"/>
              </w:rPr>
              <w:t>наявність будь-яких</w:t>
            </w:r>
            <w:r w:rsidRPr="00932BB3">
              <w:rPr>
                <w:bCs/>
                <w:sz w:val="28"/>
                <w:szCs w:val="28"/>
                <w:lang w:val="ru-RU"/>
              </w:rPr>
              <w:t xml:space="preserve"> порожн</w:t>
            </w:r>
            <w:r w:rsidR="005C33E2">
              <w:rPr>
                <w:bCs/>
                <w:sz w:val="28"/>
                <w:szCs w:val="28"/>
                <w:lang w:val="ru-RU"/>
              </w:rPr>
              <w:t>ин</w:t>
            </w:r>
            <w:r w:rsidRPr="00932BB3">
              <w:rPr>
                <w:bCs/>
                <w:sz w:val="28"/>
                <w:szCs w:val="28"/>
                <w:lang w:val="ru-RU"/>
              </w:rPr>
              <w:t>, призначен</w:t>
            </w:r>
            <w:r w:rsidR="005C33E2">
              <w:rPr>
                <w:bCs/>
                <w:sz w:val="28"/>
                <w:szCs w:val="28"/>
                <w:lang w:val="ru-RU"/>
              </w:rPr>
              <w:t>их</w:t>
            </w:r>
            <w:r w:rsidRPr="00932BB3">
              <w:rPr>
                <w:bCs/>
                <w:sz w:val="28"/>
                <w:szCs w:val="28"/>
                <w:lang w:val="ru-RU"/>
              </w:rPr>
              <w:t xml:space="preserve"> для </w:t>
            </w:r>
            <w:r w:rsidR="005C33E2">
              <w:rPr>
                <w:bCs/>
                <w:sz w:val="28"/>
                <w:szCs w:val="28"/>
                <w:lang w:val="ru-RU"/>
              </w:rPr>
              <w:t xml:space="preserve">суцільного </w:t>
            </w:r>
            <w:r w:rsidRPr="00932BB3">
              <w:rPr>
                <w:bCs/>
                <w:sz w:val="28"/>
                <w:szCs w:val="28"/>
                <w:lang w:val="ru-RU"/>
              </w:rPr>
              <w:t>заповнен</w:t>
            </w:r>
            <w:r w:rsidR="005C33E2">
              <w:rPr>
                <w:bCs/>
                <w:sz w:val="28"/>
                <w:szCs w:val="28"/>
                <w:lang w:val="ru-RU"/>
              </w:rPr>
              <w:t xml:space="preserve">ня </w:t>
            </w:r>
            <w:r w:rsidRPr="00932BB3">
              <w:rPr>
                <w:bCs/>
                <w:sz w:val="28"/>
                <w:szCs w:val="28"/>
                <w:lang w:val="ru-RU"/>
              </w:rPr>
              <w:t xml:space="preserve">розчином. Виробник повинен </w:t>
            </w:r>
            <w:r w:rsidR="005C33E2">
              <w:rPr>
                <w:bCs/>
                <w:sz w:val="28"/>
                <w:szCs w:val="28"/>
                <w:lang w:val="ru-RU"/>
              </w:rPr>
              <w:t>задекларувати</w:t>
            </w:r>
            <w:r w:rsidRPr="00932BB3">
              <w:rPr>
                <w:bCs/>
                <w:sz w:val="28"/>
                <w:szCs w:val="28"/>
                <w:lang w:val="ru-RU"/>
              </w:rPr>
              <w:t xml:space="preserve"> режим кондиціонування і підготовки поверхні</w:t>
            </w:r>
            <w:r w:rsidR="005C33E2">
              <w:rPr>
                <w:bCs/>
                <w:sz w:val="28"/>
                <w:szCs w:val="28"/>
                <w:lang w:val="ru-RU"/>
              </w:rPr>
              <w:t xml:space="preserve">, що були </w:t>
            </w:r>
            <w:r w:rsidRPr="00932BB3">
              <w:rPr>
                <w:bCs/>
                <w:sz w:val="28"/>
                <w:szCs w:val="28"/>
                <w:lang w:val="ru-RU"/>
              </w:rPr>
              <w:t xml:space="preserve"> використ</w:t>
            </w:r>
            <w:r w:rsidR="005C33E2">
              <w:rPr>
                <w:bCs/>
                <w:sz w:val="28"/>
                <w:szCs w:val="28"/>
                <w:lang w:val="ru-RU"/>
              </w:rPr>
              <w:t>ані</w:t>
            </w:r>
            <w:r w:rsidRPr="00932BB3">
              <w:rPr>
                <w:bCs/>
                <w:sz w:val="28"/>
                <w:szCs w:val="28"/>
                <w:lang w:val="ru-RU"/>
              </w:rPr>
              <w:t>.</w:t>
            </w:r>
          </w:p>
        </w:tc>
        <w:tc>
          <w:tcPr>
            <w:tcW w:w="5211" w:type="dxa"/>
            <w:tcMar>
              <w:left w:w="227" w:type="dxa"/>
              <w:right w:w="57" w:type="dxa"/>
            </w:tcMar>
          </w:tcPr>
          <w:p w:rsidR="006D0B06" w:rsidRPr="006D0B06" w:rsidRDefault="006D0B06" w:rsidP="006D0B06">
            <w:pPr>
              <w:jc w:val="both"/>
              <w:rPr>
                <w:bCs/>
                <w:sz w:val="28"/>
                <w:szCs w:val="28"/>
                <w:lang w:val="en-US"/>
              </w:rPr>
            </w:pPr>
            <w:r w:rsidRPr="006D0B06">
              <w:rPr>
                <w:bCs/>
                <w:sz w:val="28"/>
                <w:szCs w:val="28"/>
                <w:lang w:val="en-US"/>
              </w:rPr>
              <w:t>The declaration shall relate to and indicate the orientation(s) of the units as tested, the method(s) of</w:t>
            </w:r>
            <w:r w:rsidR="00932BB3">
              <w:rPr>
                <w:bCs/>
                <w:sz w:val="28"/>
                <w:szCs w:val="28"/>
              </w:rPr>
              <w:t xml:space="preserve"> </w:t>
            </w:r>
            <w:r w:rsidRPr="006D0B06">
              <w:rPr>
                <w:bCs/>
                <w:sz w:val="28"/>
                <w:szCs w:val="28"/>
                <w:lang w:val="en-US"/>
              </w:rPr>
              <w:t xml:space="preserve"> bedding</w:t>
            </w:r>
            <w:r>
              <w:rPr>
                <w:bCs/>
                <w:sz w:val="28"/>
                <w:szCs w:val="28"/>
                <w:lang w:val="en-US"/>
              </w:rPr>
              <w:t xml:space="preserve"> </w:t>
            </w:r>
            <w:r w:rsidRPr="006D0B06">
              <w:rPr>
                <w:bCs/>
                <w:sz w:val="28"/>
                <w:szCs w:val="28"/>
                <w:lang w:val="en-US"/>
              </w:rPr>
              <w:t>the units and whether any voids present are intended to be fully filled with mortar. The manufacturer shall</w:t>
            </w:r>
            <w:r w:rsidR="00932BB3">
              <w:rPr>
                <w:bCs/>
                <w:sz w:val="28"/>
                <w:szCs w:val="28"/>
              </w:rPr>
              <w:t xml:space="preserve"> </w:t>
            </w:r>
            <w:r w:rsidRPr="006D0B06">
              <w:rPr>
                <w:bCs/>
                <w:sz w:val="28"/>
                <w:szCs w:val="28"/>
                <w:lang w:val="en-US"/>
              </w:rPr>
              <w:t>declare the conditioning regime and the surface preparation used.</w:t>
            </w:r>
          </w:p>
        </w:tc>
      </w:tr>
      <w:tr w:rsidR="006D0B06" w:rsidRPr="00FA1142" w:rsidTr="00951167">
        <w:tc>
          <w:tcPr>
            <w:tcW w:w="5210" w:type="dxa"/>
            <w:tcMar>
              <w:left w:w="57" w:type="dxa"/>
              <w:right w:w="227" w:type="dxa"/>
            </w:tcMar>
          </w:tcPr>
          <w:p w:rsidR="00DE7AFA" w:rsidRDefault="00DE7AFA" w:rsidP="00DE7AFA">
            <w:pPr>
              <w:autoSpaceDE w:val="0"/>
              <w:autoSpaceDN w:val="0"/>
              <w:adjustRightInd w:val="0"/>
              <w:jc w:val="both"/>
              <w:rPr>
                <w:bCs/>
                <w:sz w:val="28"/>
                <w:szCs w:val="28"/>
              </w:rPr>
            </w:pPr>
            <w:r>
              <w:rPr>
                <w:bCs/>
                <w:sz w:val="28"/>
                <w:szCs w:val="28"/>
              </w:rPr>
              <w:t>Якщо вироби</w:t>
            </w:r>
            <w:r w:rsidRPr="00DE7AFA">
              <w:rPr>
                <w:bCs/>
                <w:sz w:val="28"/>
                <w:szCs w:val="28"/>
              </w:rPr>
              <w:t xml:space="preserve"> </w:t>
            </w:r>
            <w:r>
              <w:rPr>
                <w:bCs/>
                <w:sz w:val="28"/>
                <w:szCs w:val="28"/>
              </w:rPr>
              <w:t xml:space="preserve">кондиціюються </w:t>
            </w:r>
            <w:r w:rsidRPr="00DE7AFA">
              <w:rPr>
                <w:bCs/>
                <w:sz w:val="28"/>
                <w:szCs w:val="28"/>
              </w:rPr>
              <w:t xml:space="preserve"> відповідно до 7.3.5, результати повинні бути </w:t>
            </w:r>
            <w:r>
              <w:rPr>
                <w:bCs/>
                <w:sz w:val="28"/>
                <w:szCs w:val="28"/>
              </w:rPr>
              <w:t>при</w:t>
            </w:r>
            <w:r w:rsidRPr="00DE7AFA">
              <w:rPr>
                <w:bCs/>
                <w:sz w:val="28"/>
                <w:szCs w:val="28"/>
              </w:rPr>
              <w:t>ведені до повітряно-сухо</w:t>
            </w:r>
            <w:r>
              <w:rPr>
                <w:bCs/>
                <w:sz w:val="28"/>
                <w:szCs w:val="28"/>
              </w:rPr>
              <w:t>го</w:t>
            </w:r>
            <w:r w:rsidRPr="00DE7AFA">
              <w:rPr>
                <w:bCs/>
                <w:sz w:val="28"/>
                <w:szCs w:val="28"/>
              </w:rPr>
              <w:t xml:space="preserve"> стану відповідно до </w:t>
            </w:r>
            <w:r w:rsidRPr="00DE7AFA">
              <w:rPr>
                <w:bCs/>
                <w:sz w:val="28"/>
                <w:szCs w:val="28"/>
                <w:lang w:val="en-US"/>
              </w:rPr>
              <w:t>EN</w:t>
            </w:r>
            <w:r>
              <w:rPr>
                <w:bCs/>
                <w:sz w:val="28"/>
                <w:szCs w:val="28"/>
              </w:rPr>
              <w:t xml:space="preserve"> 772-1:2</w:t>
            </w:r>
            <w:r w:rsidRPr="00DE7AFA">
              <w:rPr>
                <w:bCs/>
                <w:sz w:val="28"/>
                <w:szCs w:val="28"/>
              </w:rPr>
              <w:t xml:space="preserve">011, додаток А. </w:t>
            </w:r>
          </w:p>
          <w:p w:rsidR="006D0B06" w:rsidRDefault="00DE7AFA" w:rsidP="00DE7AFA">
            <w:pPr>
              <w:autoSpaceDE w:val="0"/>
              <w:autoSpaceDN w:val="0"/>
              <w:adjustRightInd w:val="0"/>
              <w:jc w:val="both"/>
              <w:rPr>
                <w:bCs/>
                <w:sz w:val="28"/>
                <w:szCs w:val="28"/>
              </w:rPr>
            </w:pPr>
            <w:r w:rsidRPr="00DE7AFA">
              <w:rPr>
                <w:bCs/>
                <w:sz w:val="28"/>
                <w:szCs w:val="28"/>
              </w:rPr>
              <w:t>Ціл</w:t>
            </w:r>
            <w:r>
              <w:rPr>
                <w:bCs/>
                <w:sz w:val="28"/>
                <w:szCs w:val="28"/>
              </w:rPr>
              <w:t xml:space="preserve">і вироби </w:t>
            </w:r>
            <w:r w:rsidRPr="00DE7AFA">
              <w:rPr>
                <w:bCs/>
                <w:sz w:val="28"/>
                <w:szCs w:val="28"/>
              </w:rPr>
              <w:t xml:space="preserve"> або </w:t>
            </w:r>
            <w:r>
              <w:rPr>
                <w:bCs/>
                <w:sz w:val="28"/>
                <w:szCs w:val="28"/>
              </w:rPr>
              <w:t xml:space="preserve">їх </w:t>
            </w:r>
            <w:r w:rsidRPr="00DE7AFA">
              <w:rPr>
                <w:bCs/>
                <w:sz w:val="28"/>
                <w:szCs w:val="28"/>
              </w:rPr>
              <w:t>частин</w:t>
            </w:r>
            <w:r>
              <w:rPr>
                <w:bCs/>
                <w:sz w:val="28"/>
                <w:szCs w:val="28"/>
              </w:rPr>
              <w:t>и</w:t>
            </w:r>
            <w:r w:rsidRPr="00DE7AFA">
              <w:rPr>
                <w:bCs/>
                <w:sz w:val="28"/>
                <w:szCs w:val="28"/>
              </w:rPr>
              <w:t xml:space="preserve"> можуть бути перевірені в орієнтації, відмінн</w:t>
            </w:r>
            <w:r>
              <w:rPr>
                <w:bCs/>
                <w:sz w:val="28"/>
                <w:szCs w:val="28"/>
              </w:rPr>
              <w:t>ій</w:t>
            </w:r>
            <w:r w:rsidRPr="00DE7AFA">
              <w:rPr>
                <w:bCs/>
                <w:sz w:val="28"/>
                <w:szCs w:val="28"/>
              </w:rPr>
              <w:t xml:space="preserve"> від </w:t>
            </w:r>
            <w:r>
              <w:rPr>
                <w:bCs/>
                <w:sz w:val="28"/>
                <w:szCs w:val="28"/>
              </w:rPr>
              <w:t>напрямку</w:t>
            </w:r>
            <w:r w:rsidRPr="00DE7AFA">
              <w:rPr>
                <w:bCs/>
                <w:sz w:val="28"/>
                <w:szCs w:val="28"/>
              </w:rPr>
              <w:t xml:space="preserve"> звичайного використання </w:t>
            </w:r>
            <w:r>
              <w:rPr>
                <w:bCs/>
                <w:sz w:val="28"/>
                <w:szCs w:val="28"/>
              </w:rPr>
              <w:t>виробів</w:t>
            </w:r>
            <w:r w:rsidRPr="00DE7AFA">
              <w:rPr>
                <w:bCs/>
                <w:sz w:val="28"/>
                <w:szCs w:val="28"/>
              </w:rPr>
              <w:t>, за умови</w:t>
            </w:r>
            <w:r>
              <w:rPr>
                <w:bCs/>
                <w:sz w:val="28"/>
                <w:szCs w:val="28"/>
              </w:rPr>
              <w:t>, що</w:t>
            </w:r>
            <w:r w:rsidRPr="00DE7AFA">
              <w:rPr>
                <w:bCs/>
                <w:sz w:val="28"/>
                <w:szCs w:val="28"/>
              </w:rPr>
              <w:t xml:space="preserve"> є достатн</w:t>
            </w:r>
            <w:r>
              <w:rPr>
                <w:bCs/>
                <w:sz w:val="28"/>
                <w:szCs w:val="28"/>
              </w:rPr>
              <w:t>я</w:t>
            </w:r>
            <w:r w:rsidRPr="00DE7AFA">
              <w:rPr>
                <w:bCs/>
                <w:sz w:val="28"/>
                <w:szCs w:val="28"/>
              </w:rPr>
              <w:t xml:space="preserve"> кореляція між напрямом випробувань і </w:t>
            </w:r>
            <w:r>
              <w:rPr>
                <w:bCs/>
                <w:sz w:val="28"/>
                <w:szCs w:val="28"/>
              </w:rPr>
              <w:t>використання.</w:t>
            </w:r>
          </w:p>
          <w:p w:rsidR="00951167" w:rsidRPr="00DE7AFA" w:rsidRDefault="00951167" w:rsidP="00DE7AFA">
            <w:pPr>
              <w:autoSpaceDE w:val="0"/>
              <w:autoSpaceDN w:val="0"/>
              <w:adjustRightInd w:val="0"/>
              <w:jc w:val="both"/>
              <w:rPr>
                <w:bCs/>
                <w:sz w:val="28"/>
                <w:szCs w:val="28"/>
              </w:rPr>
            </w:pPr>
          </w:p>
        </w:tc>
        <w:tc>
          <w:tcPr>
            <w:tcW w:w="5211" w:type="dxa"/>
            <w:tcMar>
              <w:left w:w="227" w:type="dxa"/>
              <w:right w:w="57" w:type="dxa"/>
            </w:tcMar>
          </w:tcPr>
          <w:p w:rsidR="006D0B06" w:rsidRDefault="006D0B06" w:rsidP="006D0B06">
            <w:pPr>
              <w:jc w:val="both"/>
              <w:rPr>
                <w:bCs/>
                <w:sz w:val="28"/>
                <w:szCs w:val="28"/>
                <w:lang w:val="en-US"/>
              </w:rPr>
            </w:pPr>
            <w:r w:rsidRPr="006D0B06">
              <w:rPr>
                <w:bCs/>
                <w:sz w:val="28"/>
                <w:szCs w:val="28"/>
                <w:lang w:val="en-US"/>
              </w:rPr>
              <w:t>When the units are conditioned in accordance with 7.3.5, the results shall be brought to the air dry condition in</w:t>
            </w:r>
            <w:r>
              <w:rPr>
                <w:bCs/>
                <w:sz w:val="28"/>
                <w:szCs w:val="28"/>
                <w:lang w:val="en-US"/>
              </w:rPr>
              <w:t xml:space="preserve"> </w:t>
            </w:r>
            <w:r w:rsidRPr="006D0B06">
              <w:rPr>
                <w:bCs/>
                <w:sz w:val="28"/>
                <w:szCs w:val="28"/>
                <w:lang w:val="en-US"/>
              </w:rPr>
              <w:t>accordance with EN 772-1:2011, Annex A.</w:t>
            </w:r>
          </w:p>
          <w:p w:rsidR="006D0B06" w:rsidRPr="006D0B06" w:rsidRDefault="006D0B06" w:rsidP="006D0B06">
            <w:pPr>
              <w:jc w:val="both"/>
              <w:rPr>
                <w:b/>
                <w:bCs/>
                <w:sz w:val="28"/>
                <w:szCs w:val="28"/>
                <w:lang w:val="en-US"/>
              </w:rPr>
            </w:pPr>
            <w:r w:rsidRPr="006D0B06">
              <w:rPr>
                <w:bCs/>
                <w:sz w:val="28"/>
                <w:szCs w:val="28"/>
                <w:lang w:val="en-US"/>
              </w:rPr>
              <w:t>Whole units or parts of units may be tested in an orientation other than the orientation of normal use of the</w:t>
            </w:r>
            <w:r>
              <w:rPr>
                <w:bCs/>
                <w:sz w:val="28"/>
                <w:szCs w:val="28"/>
                <w:lang w:val="en-US"/>
              </w:rPr>
              <w:t xml:space="preserve"> </w:t>
            </w:r>
            <w:r w:rsidRPr="006D0B06">
              <w:rPr>
                <w:bCs/>
                <w:sz w:val="28"/>
                <w:szCs w:val="28"/>
                <w:lang w:val="en-US"/>
              </w:rPr>
              <w:t>units, provided there is adequate correlation between the direction of testing and of use.</w:t>
            </w:r>
          </w:p>
        </w:tc>
      </w:tr>
      <w:tr w:rsidR="006D0B06" w:rsidRPr="00FA1142" w:rsidTr="00951167">
        <w:tc>
          <w:tcPr>
            <w:tcW w:w="5210" w:type="dxa"/>
            <w:tcMar>
              <w:left w:w="57" w:type="dxa"/>
              <w:right w:w="227" w:type="dxa"/>
            </w:tcMar>
          </w:tcPr>
          <w:p w:rsidR="006D0B06" w:rsidRDefault="00AB619A" w:rsidP="002D038A">
            <w:pPr>
              <w:autoSpaceDE w:val="0"/>
              <w:autoSpaceDN w:val="0"/>
              <w:adjustRightInd w:val="0"/>
              <w:rPr>
                <w:b/>
                <w:bCs/>
                <w:sz w:val="28"/>
                <w:szCs w:val="28"/>
              </w:rPr>
            </w:pPr>
            <w:r>
              <w:rPr>
                <w:b/>
                <w:bCs/>
                <w:sz w:val="28"/>
                <w:szCs w:val="28"/>
              </w:rPr>
              <w:lastRenderedPageBreak/>
              <w:t>5.5.1.2 Випробування зразків, відібраних з виробів</w:t>
            </w:r>
          </w:p>
          <w:p w:rsidR="00AB619A" w:rsidRPr="00A869D2" w:rsidRDefault="00AB619A" w:rsidP="00AB619A">
            <w:pPr>
              <w:autoSpaceDE w:val="0"/>
              <w:autoSpaceDN w:val="0"/>
              <w:adjustRightInd w:val="0"/>
              <w:jc w:val="both"/>
              <w:rPr>
                <w:bCs/>
                <w:sz w:val="28"/>
                <w:szCs w:val="28"/>
              </w:rPr>
            </w:pPr>
            <w:r w:rsidRPr="00AB619A">
              <w:rPr>
                <w:bCs/>
                <w:sz w:val="28"/>
                <w:szCs w:val="28"/>
              </w:rPr>
              <w:t xml:space="preserve">Вироби, які не можуть бути легко перевірені цілими, </w:t>
            </w:r>
            <w:r>
              <w:rPr>
                <w:bCs/>
                <w:sz w:val="28"/>
                <w:szCs w:val="28"/>
              </w:rPr>
              <w:t>можливо</w:t>
            </w:r>
            <w:r w:rsidRPr="00AB619A">
              <w:rPr>
                <w:bCs/>
                <w:sz w:val="28"/>
                <w:szCs w:val="28"/>
              </w:rPr>
              <w:t xml:space="preserve"> розпиля</w:t>
            </w:r>
            <w:r>
              <w:rPr>
                <w:bCs/>
                <w:sz w:val="28"/>
                <w:szCs w:val="28"/>
              </w:rPr>
              <w:t xml:space="preserve">ти </w:t>
            </w:r>
            <w:r w:rsidRPr="00AB619A">
              <w:rPr>
                <w:bCs/>
                <w:sz w:val="28"/>
                <w:szCs w:val="28"/>
              </w:rPr>
              <w:t xml:space="preserve">на зразки, що мають таке ж  співвідношення  </w:t>
            </w:r>
            <w:r w:rsidRPr="00AB619A">
              <w:rPr>
                <w:bCs/>
                <w:i/>
                <w:sz w:val="28"/>
                <w:szCs w:val="28"/>
                <w:lang w:val="en-US"/>
              </w:rPr>
              <w:t>w</w:t>
            </w:r>
            <w:r w:rsidRPr="00AB619A">
              <w:rPr>
                <w:bCs/>
                <w:sz w:val="28"/>
                <w:szCs w:val="28"/>
              </w:rPr>
              <w:t xml:space="preserve"> до </w:t>
            </w:r>
            <w:r w:rsidRPr="00AB619A">
              <w:rPr>
                <w:bCs/>
                <w:i/>
                <w:sz w:val="28"/>
                <w:szCs w:val="28"/>
                <w:lang w:val="en-US"/>
              </w:rPr>
              <w:t>h</w:t>
            </w:r>
            <w:r w:rsidRPr="00AB619A">
              <w:rPr>
                <w:bCs/>
                <w:sz w:val="28"/>
                <w:szCs w:val="28"/>
              </w:rPr>
              <w:t xml:space="preserve">, що й вихідний </w:t>
            </w:r>
            <w:r>
              <w:rPr>
                <w:bCs/>
                <w:sz w:val="28"/>
                <w:szCs w:val="28"/>
              </w:rPr>
              <w:t>виріб</w:t>
            </w:r>
            <w:r w:rsidRPr="00AB619A">
              <w:rPr>
                <w:bCs/>
                <w:sz w:val="28"/>
                <w:szCs w:val="28"/>
              </w:rPr>
              <w:t xml:space="preserve">, за умови, що довжина зразка при випробуванні не менше величини </w:t>
            </w:r>
            <w:r w:rsidRPr="00AB619A">
              <w:rPr>
                <w:bCs/>
                <w:i/>
                <w:sz w:val="28"/>
                <w:szCs w:val="28"/>
                <w:lang w:val="en-US"/>
              </w:rPr>
              <w:t>h</w:t>
            </w:r>
            <w:r w:rsidRPr="00AB619A">
              <w:rPr>
                <w:bCs/>
                <w:sz w:val="28"/>
                <w:szCs w:val="28"/>
              </w:rPr>
              <w:t xml:space="preserve"> зразка.</w:t>
            </w:r>
          </w:p>
          <w:p w:rsidR="00AB619A" w:rsidRDefault="00AB619A" w:rsidP="00AB619A">
            <w:pPr>
              <w:autoSpaceDE w:val="0"/>
              <w:autoSpaceDN w:val="0"/>
              <w:adjustRightInd w:val="0"/>
              <w:jc w:val="both"/>
              <w:rPr>
                <w:bCs/>
                <w:sz w:val="28"/>
                <w:szCs w:val="28"/>
              </w:rPr>
            </w:pPr>
            <w:r>
              <w:rPr>
                <w:bCs/>
                <w:sz w:val="28"/>
                <w:szCs w:val="28"/>
              </w:rPr>
              <w:t xml:space="preserve">Випиляний зразок має бути репрезентативним для частини </w:t>
            </w:r>
            <w:r w:rsidR="00A869D2">
              <w:rPr>
                <w:bCs/>
                <w:sz w:val="28"/>
                <w:szCs w:val="28"/>
              </w:rPr>
              <w:t>вихідн</w:t>
            </w:r>
            <w:r>
              <w:rPr>
                <w:bCs/>
                <w:sz w:val="28"/>
                <w:szCs w:val="28"/>
              </w:rPr>
              <w:t>ого виробу.</w:t>
            </w:r>
          </w:p>
          <w:p w:rsidR="00320D72" w:rsidRDefault="00320D72" w:rsidP="00320D72">
            <w:pPr>
              <w:autoSpaceDE w:val="0"/>
              <w:autoSpaceDN w:val="0"/>
              <w:adjustRightInd w:val="0"/>
              <w:jc w:val="both"/>
              <w:rPr>
                <w:bCs/>
                <w:sz w:val="28"/>
                <w:szCs w:val="28"/>
                <w:lang w:val="ru-RU"/>
              </w:rPr>
            </w:pPr>
            <w:r>
              <w:rPr>
                <w:bCs/>
                <w:sz w:val="28"/>
                <w:szCs w:val="28"/>
              </w:rPr>
              <w:t xml:space="preserve">Значення </w:t>
            </w:r>
            <w:r w:rsidRPr="00320D72">
              <w:rPr>
                <w:bCs/>
                <w:i/>
                <w:sz w:val="28"/>
                <w:szCs w:val="28"/>
                <w:lang w:val="en-US"/>
              </w:rPr>
              <w:t>h</w:t>
            </w:r>
            <w:r w:rsidRPr="00320D72">
              <w:rPr>
                <w:bCs/>
                <w:sz w:val="28"/>
                <w:szCs w:val="28"/>
                <w:lang w:val="ru-RU"/>
              </w:rPr>
              <w:t xml:space="preserve"> </w:t>
            </w:r>
            <w:r>
              <w:rPr>
                <w:bCs/>
                <w:sz w:val="28"/>
                <w:szCs w:val="28"/>
                <w:lang w:val="ru-RU"/>
              </w:rPr>
              <w:t>будь-якого випиляного виробу повинно бути не менше 100 мм.</w:t>
            </w:r>
          </w:p>
          <w:p w:rsidR="00A869D2" w:rsidRPr="00320D72" w:rsidRDefault="00320D72" w:rsidP="00A869D2">
            <w:pPr>
              <w:autoSpaceDE w:val="0"/>
              <w:autoSpaceDN w:val="0"/>
              <w:adjustRightInd w:val="0"/>
              <w:jc w:val="both"/>
              <w:rPr>
                <w:bCs/>
                <w:sz w:val="28"/>
                <w:szCs w:val="28"/>
              </w:rPr>
            </w:pPr>
            <w:r>
              <w:rPr>
                <w:bCs/>
                <w:sz w:val="28"/>
                <w:szCs w:val="28"/>
                <w:lang w:val="ru-RU"/>
              </w:rPr>
              <w:t xml:space="preserve">Якщо значення </w:t>
            </w:r>
            <w:r w:rsidRPr="00320D72">
              <w:rPr>
                <w:bCs/>
                <w:i/>
                <w:sz w:val="28"/>
                <w:szCs w:val="28"/>
                <w:lang w:val="en-US"/>
              </w:rPr>
              <w:t>h</w:t>
            </w:r>
            <w:r>
              <w:rPr>
                <w:bCs/>
                <w:i/>
                <w:sz w:val="28"/>
                <w:szCs w:val="28"/>
              </w:rPr>
              <w:t xml:space="preserve"> </w:t>
            </w:r>
            <w:r>
              <w:rPr>
                <w:bCs/>
                <w:sz w:val="28"/>
                <w:szCs w:val="28"/>
              </w:rPr>
              <w:t xml:space="preserve">випиляного зразка менше, ніж половина висоти </w:t>
            </w:r>
            <w:r w:rsidR="00A869D2">
              <w:rPr>
                <w:bCs/>
                <w:sz w:val="28"/>
                <w:szCs w:val="28"/>
              </w:rPr>
              <w:t>вихідного виробу, то зразки мають бути вдібрані з обох – верхньої і нижньої - частин</w:t>
            </w:r>
            <w:r>
              <w:rPr>
                <w:bCs/>
                <w:sz w:val="28"/>
                <w:szCs w:val="28"/>
              </w:rPr>
              <w:t xml:space="preserve"> </w:t>
            </w:r>
            <w:r w:rsidR="00A869D2">
              <w:rPr>
                <w:bCs/>
                <w:sz w:val="28"/>
                <w:szCs w:val="28"/>
              </w:rPr>
              <w:t xml:space="preserve">вихідного виробу. </w:t>
            </w:r>
            <w:r w:rsidR="00A869D2" w:rsidRPr="00A869D2">
              <w:rPr>
                <w:bCs/>
                <w:sz w:val="28"/>
                <w:szCs w:val="28"/>
              </w:rPr>
              <w:t xml:space="preserve">Ескіз із зазначенням </w:t>
            </w:r>
            <w:r w:rsidR="00A869D2">
              <w:rPr>
                <w:bCs/>
                <w:sz w:val="28"/>
                <w:szCs w:val="28"/>
              </w:rPr>
              <w:t>співвідношення</w:t>
            </w:r>
            <w:r w:rsidR="00A869D2" w:rsidRPr="00A869D2">
              <w:rPr>
                <w:bCs/>
                <w:sz w:val="28"/>
                <w:szCs w:val="28"/>
              </w:rPr>
              <w:t xml:space="preserve"> між ви</w:t>
            </w:r>
            <w:r w:rsidR="00A869D2">
              <w:rPr>
                <w:bCs/>
                <w:sz w:val="28"/>
                <w:szCs w:val="28"/>
              </w:rPr>
              <w:t>пиляним</w:t>
            </w:r>
            <w:r w:rsidR="00A869D2" w:rsidRPr="00A869D2">
              <w:rPr>
                <w:bCs/>
                <w:sz w:val="28"/>
                <w:szCs w:val="28"/>
              </w:rPr>
              <w:t xml:space="preserve"> зразк</w:t>
            </w:r>
            <w:r w:rsidR="00A869D2">
              <w:rPr>
                <w:bCs/>
                <w:sz w:val="28"/>
                <w:szCs w:val="28"/>
              </w:rPr>
              <w:t>ом</w:t>
            </w:r>
            <w:r w:rsidR="00A869D2" w:rsidRPr="00A869D2">
              <w:rPr>
                <w:bCs/>
                <w:sz w:val="28"/>
                <w:szCs w:val="28"/>
              </w:rPr>
              <w:t xml:space="preserve"> і ціл</w:t>
            </w:r>
            <w:r w:rsidR="00A869D2">
              <w:rPr>
                <w:bCs/>
                <w:sz w:val="28"/>
                <w:szCs w:val="28"/>
              </w:rPr>
              <w:t>им виробом має</w:t>
            </w:r>
            <w:r w:rsidR="00A869D2" w:rsidRPr="00A869D2">
              <w:rPr>
                <w:bCs/>
                <w:sz w:val="28"/>
                <w:szCs w:val="28"/>
              </w:rPr>
              <w:t xml:space="preserve"> бути включено в протокол випробувань.</w:t>
            </w:r>
          </w:p>
        </w:tc>
        <w:tc>
          <w:tcPr>
            <w:tcW w:w="5211" w:type="dxa"/>
            <w:tcMar>
              <w:left w:w="227" w:type="dxa"/>
              <w:right w:w="57" w:type="dxa"/>
            </w:tcMar>
          </w:tcPr>
          <w:p w:rsidR="006D0B06" w:rsidRPr="00AB619A" w:rsidRDefault="006D0B06" w:rsidP="006D0B06">
            <w:pPr>
              <w:jc w:val="both"/>
              <w:rPr>
                <w:b/>
                <w:bCs/>
                <w:sz w:val="28"/>
                <w:szCs w:val="28"/>
                <w:lang w:val="en-US"/>
              </w:rPr>
            </w:pPr>
            <w:r w:rsidRPr="00AB619A">
              <w:rPr>
                <w:b/>
                <w:bCs/>
                <w:sz w:val="28"/>
                <w:szCs w:val="28"/>
                <w:lang w:val="en-US"/>
              </w:rPr>
              <w:t>5.5.1.2 Testing of specimens cut from units</w:t>
            </w:r>
          </w:p>
          <w:p w:rsidR="006D0B06" w:rsidRPr="006D0B06" w:rsidRDefault="006D0B06" w:rsidP="006D0B06">
            <w:pPr>
              <w:jc w:val="both"/>
              <w:rPr>
                <w:bCs/>
                <w:sz w:val="28"/>
                <w:szCs w:val="28"/>
                <w:lang w:val="en-US"/>
              </w:rPr>
            </w:pPr>
            <w:r w:rsidRPr="006D0B06">
              <w:rPr>
                <w:bCs/>
                <w:sz w:val="28"/>
                <w:szCs w:val="28"/>
                <w:lang w:val="en-US"/>
              </w:rPr>
              <w:t xml:space="preserve">Units which cannot be conveniently tested whole, may be sawn into test specimens having the same </w:t>
            </w:r>
            <w:r w:rsidRPr="00AB619A">
              <w:rPr>
                <w:bCs/>
                <w:i/>
                <w:sz w:val="28"/>
                <w:szCs w:val="28"/>
                <w:lang w:val="en-US"/>
              </w:rPr>
              <w:t>w</w:t>
            </w:r>
            <w:r w:rsidRPr="006D0B06">
              <w:rPr>
                <w:bCs/>
                <w:sz w:val="28"/>
                <w:szCs w:val="28"/>
                <w:lang w:val="en-US"/>
              </w:rPr>
              <w:t xml:space="preserve"> to </w:t>
            </w:r>
            <w:r w:rsidRPr="00AB619A">
              <w:rPr>
                <w:bCs/>
                <w:i/>
                <w:sz w:val="28"/>
                <w:szCs w:val="28"/>
                <w:lang w:val="en-US"/>
              </w:rPr>
              <w:t>h</w:t>
            </w:r>
            <w:r w:rsidR="00AB619A">
              <w:rPr>
                <w:bCs/>
                <w:sz w:val="28"/>
                <w:szCs w:val="28"/>
              </w:rPr>
              <w:t xml:space="preserve"> </w:t>
            </w:r>
            <w:r w:rsidRPr="006D0B06">
              <w:rPr>
                <w:bCs/>
                <w:sz w:val="28"/>
                <w:szCs w:val="28"/>
                <w:lang w:val="en-US"/>
              </w:rPr>
              <w:t xml:space="preserve">ratio as the original unit, provided that the specimen length as tested is not less than the value of </w:t>
            </w:r>
            <w:r w:rsidRPr="00AB619A">
              <w:rPr>
                <w:bCs/>
                <w:i/>
                <w:sz w:val="28"/>
                <w:szCs w:val="28"/>
                <w:lang w:val="en-US"/>
              </w:rPr>
              <w:t>h</w:t>
            </w:r>
            <w:r w:rsidRPr="006D0B06">
              <w:rPr>
                <w:bCs/>
                <w:sz w:val="28"/>
                <w:szCs w:val="28"/>
                <w:lang w:val="en-US"/>
              </w:rPr>
              <w:t xml:space="preserve"> of the</w:t>
            </w:r>
          </w:p>
          <w:p w:rsidR="006D0B06" w:rsidRPr="006D0B06" w:rsidRDefault="006D0B06" w:rsidP="006D0B06">
            <w:pPr>
              <w:jc w:val="both"/>
              <w:rPr>
                <w:bCs/>
                <w:sz w:val="28"/>
                <w:szCs w:val="28"/>
                <w:lang w:val="en-US"/>
              </w:rPr>
            </w:pPr>
            <w:r w:rsidRPr="006D0B06">
              <w:rPr>
                <w:bCs/>
                <w:sz w:val="28"/>
                <w:szCs w:val="28"/>
                <w:lang w:val="en-US"/>
              </w:rPr>
              <w:t>specimen.</w:t>
            </w:r>
          </w:p>
          <w:p w:rsidR="006D0B06" w:rsidRPr="006D0B06" w:rsidRDefault="006D0B06" w:rsidP="006D0B06">
            <w:pPr>
              <w:jc w:val="both"/>
              <w:rPr>
                <w:bCs/>
                <w:sz w:val="28"/>
                <w:szCs w:val="28"/>
                <w:lang w:val="en-US"/>
              </w:rPr>
            </w:pPr>
            <w:r w:rsidRPr="006D0B06">
              <w:rPr>
                <w:bCs/>
                <w:sz w:val="28"/>
                <w:szCs w:val="28"/>
                <w:lang w:val="en-US"/>
              </w:rPr>
              <w:t>Sawn test specimens shall be representative of the original unit section.</w:t>
            </w:r>
          </w:p>
          <w:p w:rsidR="006D0B06" w:rsidRPr="006D0B06" w:rsidRDefault="006D0B06" w:rsidP="00AB619A">
            <w:pPr>
              <w:jc w:val="both"/>
              <w:rPr>
                <w:bCs/>
                <w:sz w:val="28"/>
                <w:szCs w:val="28"/>
                <w:lang w:val="en-US"/>
              </w:rPr>
            </w:pPr>
            <w:r w:rsidRPr="006D0B06">
              <w:rPr>
                <w:bCs/>
                <w:sz w:val="28"/>
                <w:szCs w:val="28"/>
                <w:lang w:val="en-US"/>
              </w:rPr>
              <w:t xml:space="preserve">The value of </w:t>
            </w:r>
            <w:r w:rsidRPr="00AB619A">
              <w:rPr>
                <w:bCs/>
                <w:i/>
                <w:sz w:val="28"/>
                <w:szCs w:val="28"/>
                <w:lang w:val="en-US"/>
              </w:rPr>
              <w:t xml:space="preserve">h </w:t>
            </w:r>
            <w:r w:rsidRPr="006D0B06">
              <w:rPr>
                <w:bCs/>
                <w:sz w:val="28"/>
                <w:szCs w:val="28"/>
                <w:lang w:val="en-US"/>
              </w:rPr>
              <w:t xml:space="preserve">of any sawn specimen shall be not less than 100 mm. If the value </w:t>
            </w:r>
            <w:r w:rsidRPr="00AB619A">
              <w:rPr>
                <w:bCs/>
                <w:i/>
                <w:sz w:val="28"/>
                <w:szCs w:val="28"/>
                <w:lang w:val="en-US"/>
              </w:rPr>
              <w:t>h</w:t>
            </w:r>
            <w:r w:rsidRPr="006D0B06">
              <w:rPr>
                <w:bCs/>
                <w:sz w:val="28"/>
                <w:szCs w:val="28"/>
                <w:lang w:val="en-US"/>
              </w:rPr>
              <w:t xml:space="preserve"> of a sawn specimen is less</w:t>
            </w:r>
            <w:r w:rsidR="00AB619A">
              <w:rPr>
                <w:bCs/>
                <w:sz w:val="28"/>
                <w:szCs w:val="28"/>
              </w:rPr>
              <w:t xml:space="preserve"> </w:t>
            </w:r>
            <w:r w:rsidRPr="006D0B06">
              <w:rPr>
                <w:bCs/>
                <w:sz w:val="28"/>
                <w:szCs w:val="28"/>
                <w:lang w:val="en-US"/>
              </w:rPr>
              <w:t>than one half the height of the original unit, then specimens shall be sampled from both the upper and lower</w:t>
            </w:r>
            <w:r w:rsidR="00AB619A">
              <w:rPr>
                <w:bCs/>
                <w:sz w:val="28"/>
                <w:szCs w:val="28"/>
              </w:rPr>
              <w:t xml:space="preserve"> </w:t>
            </w:r>
            <w:r w:rsidRPr="006D0B06">
              <w:rPr>
                <w:bCs/>
                <w:sz w:val="28"/>
                <w:szCs w:val="28"/>
                <w:lang w:val="en-US"/>
              </w:rPr>
              <w:t>parts of the original unit. A sketch indicating the relationship between the cut specimen and the whole unit</w:t>
            </w:r>
            <w:r w:rsidR="00AB619A">
              <w:rPr>
                <w:bCs/>
                <w:sz w:val="28"/>
                <w:szCs w:val="28"/>
              </w:rPr>
              <w:t xml:space="preserve"> </w:t>
            </w:r>
            <w:r w:rsidRPr="006D0B06">
              <w:rPr>
                <w:bCs/>
                <w:sz w:val="28"/>
                <w:szCs w:val="28"/>
                <w:lang w:val="en-US"/>
              </w:rPr>
              <w:t>shall be included in the test report.</w:t>
            </w:r>
          </w:p>
        </w:tc>
      </w:tr>
      <w:tr w:rsidR="006D0B06" w:rsidRPr="00FA1142" w:rsidTr="00951167">
        <w:tc>
          <w:tcPr>
            <w:tcW w:w="5210" w:type="dxa"/>
            <w:tcMar>
              <w:left w:w="57" w:type="dxa"/>
              <w:right w:w="227" w:type="dxa"/>
            </w:tcMar>
          </w:tcPr>
          <w:p w:rsidR="006D0B06" w:rsidRDefault="00A869D2" w:rsidP="00A869D2">
            <w:pPr>
              <w:autoSpaceDE w:val="0"/>
              <w:autoSpaceDN w:val="0"/>
              <w:adjustRightInd w:val="0"/>
              <w:rPr>
                <w:b/>
                <w:bCs/>
                <w:sz w:val="28"/>
                <w:szCs w:val="28"/>
              </w:rPr>
            </w:pPr>
            <w:r>
              <w:rPr>
                <w:b/>
                <w:bCs/>
                <w:sz w:val="28"/>
                <w:szCs w:val="28"/>
              </w:rPr>
              <w:t>5.5.2 Міцність на розтяг при вигині</w:t>
            </w:r>
          </w:p>
          <w:p w:rsidR="00A869D2" w:rsidRDefault="00F65E74" w:rsidP="00F65E74">
            <w:pPr>
              <w:autoSpaceDE w:val="0"/>
              <w:autoSpaceDN w:val="0"/>
              <w:adjustRightInd w:val="0"/>
              <w:jc w:val="both"/>
              <w:rPr>
                <w:bCs/>
                <w:sz w:val="28"/>
                <w:szCs w:val="28"/>
              </w:rPr>
            </w:pPr>
            <w:r>
              <w:rPr>
                <w:bCs/>
                <w:sz w:val="28"/>
                <w:szCs w:val="28"/>
              </w:rPr>
              <w:t xml:space="preserve">Для </w:t>
            </w:r>
            <w:r w:rsidRPr="00F65E74">
              <w:rPr>
                <w:bCs/>
                <w:sz w:val="28"/>
                <w:szCs w:val="28"/>
              </w:rPr>
              <w:t xml:space="preserve">виробів, що мають </w:t>
            </w:r>
            <w:r w:rsidRPr="00F65E74">
              <w:rPr>
                <w:bCs/>
                <w:i/>
                <w:sz w:val="28"/>
                <w:szCs w:val="28"/>
                <w:lang w:val="en-US"/>
              </w:rPr>
              <w:t>w</w:t>
            </w:r>
            <w:r w:rsidRPr="00F65E74">
              <w:rPr>
                <w:bCs/>
                <w:sz w:val="28"/>
                <w:szCs w:val="28"/>
              </w:rPr>
              <w:t xml:space="preserve"> менше, ніж 100 мм і співвідношення </w:t>
            </w:r>
            <w:r w:rsidRPr="00F65E74">
              <w:rPr>
                <w:bCs/>
                <w:i/>
                <w:sz w:val="28"/>
                <w:szCs w:val="28"/>
                <w:lang w:val="en-US"/>
              </w:rPr>
              <w:t>l</w:t>
            </w:r>
            <w:r w:rsidRPr="00F65E74">
              <w:rPr>
                <w:bCs/>
                <w:sz w:val="28"/>
                <w:szCs w:val="28"/>
              </w:rPr>
              <w:t xml:space="preserve"> до </w:t>
            </w:r>
            <w:r w:rsidRPr="00F65E74">
              <w:rPr>
                <w:bCs/>
                <w:i/>
                <w:sz w:val="28"/>
                <w:szCs w:val="28"/>
                <w:lang w:val="en-US"/>
              </w:rPr>
              <w:t>w</w:t>
            </w:r>
            <w:r w:rsidRPr="00F65E74">
              <w:rPr>
                <w:bCs/>
                <w:sz w:val="28"/>
                <w:szCs w:val="28"/>
              </w:rPr>
              <w:t xml:space="preserve"> більше, ніж 10, </w:t>
            </w:r>
            <w:r>
              <w:rPr>
                <w:bCs/>
                <w:sz w:val="28"/>
                <w:szCs w:val="28"/>
              </w:rPr>
              <w:t>виробник може задекларувати с</w:t>
            </w:r>
            <w:r w:rsidR="00A869D2" w:rsidRPr="00F65E74">
              <w:rPr>
                <w:bCs/>
                <w:sz w:val="28"/>
                <w:szCs w:val="28"/>
              </w:rPr>
              <w:t>ередн</w:t>
            </w:r>
            <w:r>
              <w:rPr>
                <w:bCs/>
                <w:sz w:val="28"/>
                <w:szCs w:val="28"/>
              </w:rPr>
              <w:t>ю</w:t>
            </w:r>
            <w:r w:rsidR="00A869D2" w:rsidRPr="00F65E74">
              <w:rPr>
                <w:bCs/>
                <w:sz w:val="28"/>
                <w:szCs w:val="28"/>
              </w:rPr>
              <w:t xml:space="preserve"> міцність на розтяг при вигині </w:t>
            </w:r>
            <w:r>
              <w:rPr>
                <w:bCs/>
                <w:sz w:val="28"/>
                <w:szCs w:val="28"/>
              </w:rPr>
              <w:t>замість міцності на стиск.</w:t>
            </w:r>
          </w:p>
          <w:p w:rsidR="00F65E74" w:rsidRDefault="00F65E74" w:rsidP="00F65E74">
            <w:pPr>
              <w:autoSpaceDE w:val="0"/>
              <w:autoSpaceDN w:val="0"/>
              <w:adjustRightInd w:val="0"/>
              <w:jc w:val="both"/>
              <w:rPr>
                <w:bCs/>
                <w:sz w:val="28"/>
                <w:szCs w:val="28"/>
              </w:rPr>
            </w:pPr>
            <w:r w:rsidRPr="00F65E74">
              <w:rPr>
                <w:bCs/>
                <w:sz w:val="28"/>
                <w:szCs w:val="28"/>
              </w:rPr>
              <w:t xml:space="preserve">Коли </w:t>
            </w:r>
            <w:r>
              <w:rPr>
                <w:bCs/>
                <w:sz w:val="28"/>
                <w:szCs w:val="28"/>
              </w:rPr>
              <w:t>визначену</w:t>
            </w:r>
            <w:r w:rsidRPr="00F65E74">
              <w:rPr>
                <w:bCs/>
                <w:sz w:val="28"/>
                <w:szCs w:val="28"/>
              </w:rPr>
              <w:t xml:space="preserve"> </w:t>
            </w:r>
            <w:r>
              <w:rPr>
                <w:bCs/>
                <w:sz w:val="28"/>
                <w:szCs w:val="28"/>
              </w:rPr>
              <w:t>кількість</w:t>
            </w:r>
            <w:r w:rsidRPr="00F65E74">
              <w:rPr>
                <w:bCs/>
                <w:sz w:val="28"/>
                <w:szCs w:val="28"/>
              </w:rPr>
              <w:t xml:space="preserve"> бетон</w:t>
            </w:r>
            <w:r>
              <w:rPr>
                <w:bCs/>
                <w:sz w:val="28"/>
                <w:szCs w:val="28"/>
              </w:rPr>
              <w:t xml:space="preserve">них стінових виробів відібрано </w:t>
            </w:r>
            <w:r w:rsidRPr="00F65E74">
              <w:rPr>
                <w:bCs/>
                <w:sz w:val="28"/>
                <w:szCs w:val="28"/>
              </w:rPr>
              <w:t xml:space="preserve">з партії згідно з А.2 і </w:t>
            </w:r>
            <w:r>
              <w:rPr>
                <w:bCs/>
                <w:sz w:val="28"/>
                <w:szCs w:val="28"/>
              </w:rPr>
              <w:t>випробувано</w:t>
            </w:r>
            <w:r w:rsidRPr="00F65E74">
              <w:rPr>
                <w:bCs/>
                <w:sz w:val="28"/>
                <w:szCs w:val="28"/>
              </w:rPr>
              <w:t xml:space="preserve"> у відповідності з EN 772-6, результати</w:t>
            </w:r>
            <w:r>
              <w:rPr>
                <w:bCs/>
                <w:sz w:val="28"/>
                <w:szCs w:val="28"/>
              </w:rPr>
              <w:t>,</w:t>
            </w:r>
            <w:r w:rsidRPr="00F65E74">
              <w:rPr>
                <w:bCs/>
                <w:sz w:val="28"/>
                <w:szCs w:val="28"/>
              </w:rPr>
              <w:t xml:space="preserve"> оцін</w:t>
            </w:r>
            <w:r>
              <w:rPr>
                <w:bCs/>
                <w:sz w:val="28"/>
                <w:szCs w:val="28"/>
              </w:rPr>
              <w:t>ені</w:t>
            </w:r>
            <w:r w:rsidRPr="00F65E74">
              <w:rPr>
                <w:bCs/>
                <w:sz w:val="28"/>
                <w:szCs w:val="28"/>
              </w:rPr>
              <w:t xml:space="preserve"> відповідно до В.4 повин</w:t>
            </w:r>
            <w:r>
              <w:rPr>
                <w:bCs/>
                <w:sz w:val="28"/>
                <w:szCs w:val="28"/>
              </w:rPr>
              <w:t>ні бути не менше, ніж декларована величина</w:t>
            </w:r>
            <w:r w:rsidRPr="00F65E74">
              <w:rPr>
                <w:bCs/>
                <w:sz w:val="28"/>
                <w:szCs w:val="28"/>
              </w:rPr>
              <w:t>.</w:t>
            </w:r>
          </w:p>
          <w:p w:rsidR="00901C29" w:rsidRPr="00F65E74" w:rsidRDefault="00901C29" w:rsidP="00F65E74">
            <w:pPr>
              <w:autoSpaceDE w:val="0"/>
              <w:autoSpaceDN w:val="0"/>
              <w:adjustRightInd w:val="0"/>
              <w:jc w:val="both"/>
              <w:rPr>
                <w:bCs/>
                <w:sz w:val="28"/>
                <w:szCs w:val="28"/>
              </w:rPr>
            </w:pPr>
          </w:p>
        </w:tc>
        <w:tc>
          <w:tcPr>
            <w:tcW w:w="5211" w:type="dxa"/>
            <w:tcMar>
              <w:left w:w="227" w:type="dxa"/>
              <w:right w:w="57" w:type="dxa"/>
            </w:tcMar>
          </w:tcPr>
          <w:p w:rsidR="006D0B06" w:rsidRPr="00A869D2" w:rsidRDefault="006D0B06" w:rsidP="006D0B06">
            <w:pPr>
              <w:jc w:val="both"/>
              <w:rPr>
                <w:b/>
                <w:bCs/>
                <w:sz w:val="28"/>
                <w:szCs w:val="28"/>
                <w:lang w:val="en-US"/>
              </w:rPr>
            </w:pPr>
            <w:r w:rsidRPr="00A869D2">
              <w:rPr>
                <w:b/>
                <w:bCs/>
                <w:sz w:val="28"/>
                <w:szCs w:val="28"/>
                <w:lang w:val="en-US"/>
              </w:rPr>
              <w:t>5.5.2 Bending tensile strength</w:t>
            </w:r>
          </w:p>
          <w:p w:rsidR="006D0B06" w:rsidRPr="006D0B06" w:rsidRDefault="006D0B06" w:rsidP="006D0B06">
            <w:pPr>
              <w:jc w:val="both"/>
              <w:rPr>
                <w:bCs/>
                <w:sz w:val="28"/>
                <w:szCs w:val="28"/>
                <w:lang w:val="en-US"/>
              </w:rPr>
            </w:pPr>
            <w:r w:rsidRPr="006D0B06">
              <w:rPr>
                <w:bCs/>
                <w:sz w:val="28"/>
                <w:szCs w:val="28"/>
                <w:lang w:val="en-US"/>
              </w:rPr>
              <w:t xml:space="preserve">The mean bending tensile strength of units, having a </w:t>
            </w:r>
            <w:r w:rsidRPr="00A869D2">
              <w:rPr>
                <w:bCs/>
                <w:i/>
                <w:sz w:val="28"/>
                <w:szCs w:val="28"/>
                <w:lang w:val="en-US"/>
              </w:rPr>
              <w:t>w</w:t>
            </w:r>
            <w:r w:rsidRPr="006D0B06">
              <w:rPr>
                <w:bCs/>
                <w:sz w:val="28"/>
                <w:szCs w:val="28"/>
                <w:lang w:val="en-US"/>
              </w:rPr>
              <w:t xml:space="preserve"> less than 100 mm and a ratio of </w:t>
            </w:r>
            <w:r w:rsidRPr="00A869D2">
              <w:rPr>
                <w:bCs/>
                <w:i/>
                <w:sz w:val="28"/>
                <w:szCs w:val="28"/>
                <w:lang w:val="en-US"/>
              </w:rPr>
              <w:t>l</w:t>
            </w:r>
            <w:r w:rsidRPr="006D0B06">
              <w:rPr>
                <w:bCs/>
                <w:sz w:val="28"/>
                <w:szCs w:val="28"/>
                <w:lang w:val="en-US"/>
              </w:rPr>
              <w:t xml:space="preserve"> to </w:t>
            </w:r>
            <w:r w:rsidRPr="00A869D2">
              <w:rPr>
                <w:bCs/>
                <w:i/>
                <w:sz w:val="28"/>
                <w:szCs w:val="28"/>
                <w:lang w:val="en-US"/>
              </w:rPr>
              <w:t>w</w:t>
            </w:r>
            <w:r w:rsidRPr="006D0B06">
              <w:rPr>
                <w:bCs/>
                <w:sz w:val="28"/>
                <w:szCs w:val="28"/>
                <w:lang w:val="en-US"/>
              </w:rPr>
              <w:t xml:space="preserve"> greater than 10,</w:t>
            </w:r>
            <w:r w:rsidR="00A869D2">
              <w:rPr>
                <w:bCs/>
                <w:sz w:val="28"/>
                <w:szCs w:val="28"/>
              </w:rPr>
              <w:t xml:space="preserve"> </w:t>
            </w:r>
            <w:r w:rsidRPr="006D0B06">
              <w:rPr>
                <w:bCs/>
                <w:sz w:val="28"/>
                <w:szCs w:val="28"/>
                <w:lang w:val="en-US"/>
              </w:rPr>
              <w:t>may be declared by the manufacturer instead of compressive strength.</w:t>
            </w:r>
          </w:p>
          <w:p w:rsidR="006D0B06" w:rsidRPr="006D0B06" w:rsidRDefault="006D0B06" w:rsidP="00A869D2">
            <w:pPr>
              <w:jc w:val="both"/>
              <w:rPr>
                <w:bCs/>
                <w:sz w:val="28"/>
                <w:szCs w:val="28"/>
                <w:lang w:val="en-US"/>
              </w:rPr>
            </w:pPr>
            <w:r w:rsidRPr="006D0B06">
              <w:rPr>
                <w:bCs/>
                <w:sz w:val="28"/>
                <w:szCs w:val="28"/>
                <w:lang w:val="en-US"/>
              </w:rPr>
              <w:t>When a specified number of aggregate concrete masonry units is sampled from a consignment in accordance</w:t>
            </w:r>
            <w:r w:rsidR="00A869D2">
              <w:rPr>
                <w:bCs/>
                <w:sz w:val="28"/>
                <w:szCs w:val="28"/>
              </w:rPr>
              <w:t xml:space="preserve"> </w:t>
            </w:r>
            <w:r w:rsidRPr="006D0B06">
              <w:rPr>
                <w:bCs/>
                <w:sz w:val="28"/>
                <w:szCs w:val="28"/>
                <w:lang w:val="en-US"/>
              </w:rPr>
              <w:t>with A.2 and tested in accordance with EN 772-6, the results evaluated in accordance with B.4 shall be not</w:t>
            </w:r>
            <w:r w:rsidR="00A869D2">
              <w:rPr>
                <w:bCs/>
                <w:sz w:val="28"/>
                <w:szCs w:val="28"/>
              </w:rPr>
              <w:t xml:space="preserve"> </w:t>
            </w:r>
            <w:r w:rsidRPr="006D0B06">
              <w:rPr>
                <w:bCs/>
                <w:sz w:val="28"/>
                <w:szCs w:val="28"/>
                <w:lang w:val="en-US"/>
              </w:rPr>
              <w:t>less than the declared value.</w:t>
            </w:r>
          </w:p>
        </w:tc>
      </w:tr>
      <w:tr w:rsidR="006D0B06" w:rsidRPr="00FA1142" w:rsidTr="00951167">
        <w:tc>
          <w:tcPr>
            <w:tcW w:w="5210" w:type="dxa"/>
            <w:tcMar>
              <w:left w:w="57" w:type="dxa"/>
              <w:right w:w="227" w:type="dxa"/>
            </w:tcMar>
          </w:tcPr>
          <w:p w:rsidR="006D0B06" w:rsidRDefault="00F65E74" w:rsidP="002D038A">
            <w:pPr>
              <w:autoSpaceDE w:val="0"/>
              <w:autoSpaceDN w:val="0"/>
              <w:adjustRightInd w:val="0"/>
              <w:rPr>
                <w:b/>
                <w:bCs/>
                <w:sz w:val="28"/>
                <w:szCs w:val="28"/>
              </w:rPr>
            </w:pPr>
            <w:r>
              <w:rPr>
                <w:b/>
                <w:bCs/>
                <w:sz w:val="28"/>
                <w:szCs w:val="28"/>
              </w:rPr>
              <w:t>5.6 Те</w:t>
            </w:r>
            <w:r w:rsidR="00AD16FC">
              <w:rPr>
                <w:b/>
                <w:bCs/>
                <w:sz w:val="28"/>
                <w:szCs w:val="28"/>
              </w:rPr>
              <w:t>плотехнічні</w:t>
            </w:r>
            <w:r>
              <w:rPr>
                <w:b/>
                <w:bCs/>
                <w:sz w:val="28"/>
                <w:szCs w:val="28"/>
              </w:rPr>
              <w:t xml:space="preserve"> властивості</w:t>
            </w:r>
          </w:p>
          <w:p w:rsidR="00F65E74" w:rsidRDefault="00F65E74" w:rsidP="000B3555">
            <w:pPr>
              <w:autoSpaceDE w:val="0"/>
              <w:autoSpaceDN w:val="0"/>
              <w:adjustRightInd w:val="0"/>
              <w:jc w:val="both"/>
              <w:rPr>
                <w:bCs/>
                <w:sz w:val="28"/>
                <w:szCs w:val="28"/>
              </w:rPr>
            </w:pPr>
            <w:r>
              <w:rPr>
                <w:bCs/>
                <w:sz w:val="28"/>
                <w:szCs w:val="28"/>
              </w:rPr>
              <w:t>Якщо вироби постачаються на ринок для заявлених сфер застосування</w:t>
            </w:r>
            <w:r w:rsidRPr="00F65E74">
              <w:rPr>
                <w:bCs/>
                <w:sz w:val="28"/>
                <w:szCs w:val="28"/>
              </w:rPr>
              <w:t xml:space="preserve"> і у всіх випадках </w:t>
            </w:r>
            <w:r>
              <w:rPr>
                <w:bCs/>
                <w:sz w:val="28"/>
                <w:szCs w:val="28"/>
              </w:rPr>
              <w:t>стінових виробів</w:t>
            </w:r>
            <w:r w:rsidRPr="00F65E74">
              <w:rPr>
                <w:bCs/>
                <w:sz w:val="28"/>
                <w:szCs w:val="28"/>
              </w:rPr>
              <w:t xml:space="preserve">, призначених для використання в елементах, </w:t>
            </w:r>
            <w:r w:rsidR="000B3555">
              <w:rPr>
                <w:bCs/>
                <w:sz w:val="28"/>
                <w:szCs w:val="28"/>
              </w:rPr>
              <w:t xml:space="preserve">до </w:t>
            </w:r>
            <w:r w:rsidRPr="00F65E74">
              <w:rPr>
                <w:bCs/>
                <w:sz w:val="28"/>
                <w:szCs w:val="28"/>
              </w:rPr>
              <w:t>як</w:t>
            </w:r>
            <w:r w:rsidR="000B3555">
              <w:rPr>
                <w:bCs/>
                <w:sz w:val="28"/>
                <w:szCs w:val="28"/>
              </w:rPr>
              <w:t>их</w:t>
            </w:r>
            <w:r w:rsidRPr="00F65E74">
              <w:rPr>
                <w:bCs/>
                <w:sz w:val="28"/>
                <w:szCs w:val="28"/>
              </w:rPr>
              <w:t xml:space="preserve"> </w:t>
            </w:r>
            <w:r w:rsidR="000B3555">
              <w:rPr>
                <w:bCs/>
                <w:sz w:val="28"/>
                <w:szCs w:val="28"/>
              </w:rPr>
              <w:t xml:space="preserve">висуваються </w:t>
            </w:r>
            <w:r w:rsidRPr="00F65E74">
              <w:rPr>
                <w:bCs/>
                <w:sz w:val="28"/>
                <w:szCs w:val="28"/>
              </w:rPr>
              <w:t>вимог</w:t>
            </w:r>
            <w:r w:rsidR="000B3555">
              <w:rPr>
                <w:bCs/>
                <w:sz w:val="28"/>
                <w:szCs w:val="28"/>
              </w:rPr>
              <w:t xml:space="preserve">и щодо </w:t>
            </w:r>
            <w:r w:rsidRPr="00F65E74">
              <w:rPr>
                <w:bCs/>
                <w:sz w:val="28"/>
                <w:szCs w:val="28"/>
              </w:rPr>
              <w:t xml:space="preserve"> теплоізоляційних</w:t>
            </w:r>
            <w:r w:rsidR="000B3555">
              <w:rPr>
                <w:bCs/>
                <w:sz w:val="28"/>
                <w:szCs w:val="28"/>
              </w:rPr>
              <w:t xml:space="preserve"> властивостей</w:t>
            </w:r>
            <w:r w:rsidRPr="00F65E74">
              <w:rPr>
                <w:bCs/>
                <w:sz w:val="28"/>
                <w:szCs w:val="28"/>
              </w:rPr>
              <w:t>, виробник повинен надати середнє</w:t>
            </w:r>
            <w:r w:rsidR="000B3555">
              <w:rPr>
                <w:bCs/>
                <w:sz w:val="28"/>
                <w:szCs w:val="28"/>
              </w:rPr>
              <w:t xml:space="preserve"> значення </w:t>
            </w:r>
            <w:r w:rsidRPr="00F65E74">
              <w:rPr>
                <w:bCs/>
                <w:sz w:val="28"/>
                <w:szCs w:val="28"/>
              </w:rPr>
              <w:t xml:space="preserve"> </w:t>
            </w:r>
            <w:r w:rsidR="000B3555" w:rsidRPr="000B3555">
              <w:rPr>
                <w:bCs/>
                <w:i/>
                <w:sz w:val="28"/>
                <w:szCs w:val="28"/>
              </w:rPr>
              <w:t>λ</w:t>
            </w:r>
            <w:r w:rsidR="000B3555" w:rsidRPr="000B3555">
              <w:rPr>
                <w:bCs/>
                <w:i/>
                <w:sz w:val="28"/>
                <w:szCs w:val="28"/>
                <w:vertAlign w:val="subscript"/>
              </w:rPr>
              <w:t>10,dry,unit</w:t>
            </w:r>
            <w:r w:rsidRPr="000B3555">
              <w:rPr>
                <w:bCs/>
                <w:i/>
                <w:sz w:val="28"/>
                <w:szCs w:val="28"/>
                <w:vertAlign w:val="subscript"/>
              </w:rPr>
              <w:t xml:space="preserve">, </w:t>
            </w:r>
            <w:r w:rsidR="000B3555">
              <w:rPr>
                <w:bCs/>
                <w:sz w:val="28"/>
                <w:szCs w:val="28"/>
              </w:rPr>
              <w:t xml:space="preserve"> та</w:t>
            </w:r>
            <w:r w:rsidRPr="00F65E74">
              <w:rPr>
                <w:bCs/>
                <w:sz w:val="28"/>
                <w:szCs w:val="28"/>
              </w:rPr>
              <w:t xml:space="preserve"> модел</w:t>
            </w:r>
            <w:r w:rsidR="000B3555">
              <w:rPr>
                <w:bCs/>
                <w:sz w:val="28"/>
                <w:szCs w:val="28"/>
              </w:rPr>
              <w:t>ь</w:t>
            </w:r>
            <w:r w:rsidRPr="00F65E74">
              <w:rPr>
                <w:bCs/>
                <w:sz w:val="28"/>
                <w:szCs w:val="28"/>
              </w:rPr>
              <w:t xml:space="preserve"> визначення як </w:t>
            </w:r>
            <w:r w:rsidR="000B3555">
              <w:rPr>
                <w:bCs/>
                <w:sz w:val="28"/>
                <w:szCs w:val="28"/>
              </w:rPr>
              <w:t>вказано в EN 1</w:t>
            </w:r>
            <w:r w:rsidRPr="00F65E74">
              <w:rPr>
                <w:bCs/>
                <w:sz w:val="28"/>
                <w:szCs w:val="28"/>
              </w:rPr>
              <w:t xml:space="preserve">745 або, </w:t>
            </w:r>
            <w:r w:rsidRPr="00F65E74">
              <w:rPr>
                <w:bCs/>
                <w:sz w:val="28"/>
                <w:szCs w:val="28"/>
              </w:rPr>
              <w:lastRenderedPageBreak/>
              <w:t xml:space="preserve">альтернативно, </w:t>
            </w:r>
            <w:r w:rsidR="000B3555">
              <w:rPr>
                <w:bCs/>
                <w:sz w:val="28"/>
                <w:szCs w:val="28"/>
              </w:rPr>
              <w:t>на</w:t>
            </w:r>
            <w:r w:rsidRPr="00F65E74">
              <w:rPr>
                <w:bCs/>
                <w:sz w:val="28"/>
                <w:szCs w:val="28"/>
              </w:rPr>
              <w:t xml:space="preserve">дати </w:t>
            </w:r>
            <w:r w:rsidR="000B3555">
              <w:rPr>
                <w:bCs/>
                <w:sz w:val="28"/>
                <w:szCs w:val="28"/>
              </w:rPr>
              <w:t>середню густину виробу в сухому стані</w:t>
            </w:r>
            <w:r w:rsidRPr="00F65E74">
              <w:rPr>
                <w:bCs/>
                <w:sz w:val="28"/>
                <w:szCs w:val="28"/>
              </w:rPr>
              <w:t xml:space="preserve"> (5.4.1)</w:t>
            </w:r>
            <w:r w:rsidR="000B3555">
              <w:rPr>
                <w:bCs/>
                <w:sz w:val="28"/>
                <w:szCs w:val="28"/>
              </w:rPr>
              <w:t>,</w:t>
            </w:r>
            <w:r w:rsidRPr="00F65E74">
              <w:rPr>
                <w:bCs/>
                <w:sz w:val="28"/>
                <w:szCs w:val="28"/>
              </w:rPr>
              <w:t xml:space="preserve"> або </w:t>
            </w:r>
            <w:r w:rsidR="000B3555" w:rsidRPr="000B3555">
              <w:rPr>
                <w:bCs/>
                <w:sz w:val="28"/>
                <w:szCs w:val="28"/>
              </w:rPr>
              <w:t xml:space="preserve">середню густину </w:t>
            </w:r>
            <w:r w:rsidR="000B3555">
              <w:rPr>
                <w:bCs/>
                <w:sz w:val="28"/>
                <w:szCs w:val="28"/>
              </w:rPr>
              <w:t xml:space="preserve">бетону </w:t>
            </w:r>
            <w:r w:rsidR="000B3555" w:rsidRPr="000B3555">
              <w:rPr>
                <w:bCs/>
                <w:sz w:val="28"/>
                <w:szCs w:val="28"/>
              </w:rPr>
              <w:t>в сухому стані</w:t>
            </w:r>
            <w:r w:rsidRPr="00F65E74">
              <w:rPr>
                <w:bCs/>
                <w:sz w:val="28"/>
                <w:szCs w:val="28"/>
              </w:rPr>
              <w:t xml:space="preserve"> (5.4.2) і</w:t>
            </w:r>
            <w:r w:rsidR="000B3555">
              <w:rPr>
                <w:bCs/>
                <w:sz w:val="28"/>
                <w:szCs w:val="28"/>
              </w:rPr>
              <w:t xml:space="preserve"> форму</w:t>
            </w:r>
            <w:r w:rsidRPr="00F65E74">
              <w:rPr>
                <w:bCs/>
                <w:sz w:val="28"/>
                <w:szCs w:val="28"/>
              </w:rPr>
              <w:t xml:space="preserve"> </w:t>
            </w:r>
            <w:r w:rsidR="000B3555" w:rsidRPr="000B3555">
              <w:rPr>
                <w:bCs/>
                <w:sz w:val="28"/>
                <w:szCs w:val="28"/>
              </w:rPr>
              <w:t>виробу</w:t>
            </w:r>
            <w:r w:rsidR="000B3555" w:rsidRPr="00F65E74">
              <w:rPr>
                <w:bCs/>
                <w:sz w:val="28"/>
                <w:szCs w:val="28"/>
              </w:rPr>
              <w:t xml:space="preserve"> </w:t>
            </w:r>
            <w:r w:rsidRPr="00F65E74">
              <w:rPr>
                <w:bCs/>
                <w:sz w:val="28"/>
                <w:szCs w:val="28"/>
              </w:rPr>
              <w:t>(5.3.1).</w:t>
            </w:r>
          </w:p>
          <w:p w:rsidR="00D764F3" w:rsidRDefault="00D764F3" w:rsidP="00D764F3">
            <w:pPr>
              <w:autoSpaceDE w:val="0"/>
              <w:autoSpaceDN w:val="0"/>
              <w:adjustRightInd w:val="0"/>
              <w:jc w:val="both"/>
              <w:rPr>
                <w:bCs/>
                <w:sz w:val="28"/>
                <w:szCs w:val="28"/>
              </w:rPr>
            </w:pPr>
            <w:r>
              <w:rPr>
                <w:bCs/>
                <w:sz w:val="28"/>
                <w:szCs w:val="28"/>
              </w:rPr>
              <w:t>Додатково може бути передбачено інший фрактиль. В таких випадках обидва – і додатковий фрактиль, і відповідне значення</w:t>
            </w:r>
            <w:r w:rsidRPr="00D764F3">
              <w:rPr>
                <w:bCs/>
                <w:i/>
                <w:sz w:val="28"/>
                <w:szCs w:val="28"/>
              </w:rPr>
              <w:t xml:space="preserve"> </w:t>
            </w:r>
            <w:r w:rsidRPr="00F65E74">
              <w:rPr>
                <w:bCs/>
                <w:i/>
                <w:sz w:val="28"/>
                <w:szCs w:val="28"/>
                <w:lang w:val="en-US"/>
              </w:rPr>
              <w:t>λ</w:t>
            </w:r>
            <w:r w:rsidRPr="00D764F3">
              <w:rPr>
                <w:bCs/>
                <w:i/>
                <w:sz w:val="28"/>
                <w:szCs w:val="28"/>
                <w:vertAlign w:val="subscript"/>
              </w:rPr>
              <w:t>10,</w:t>
            </w:r>
            <w:r w:rsidRPr="00F65E74">
              <w:rPr>
                <w:bCs/>
                <w:i/>
                <w:sz w:val="28"/>
                <w:szCs w:val="28"/>
                <w:vertAlign w:val="subscript"/>
                <w:lang w:val="en-US"/>
              </w:rPr>
              <w:t>dry</w:t>
            </w:r>
            <w:r w:rsidRPr="00D764F3">
              <w:rPr>
                <w:bCs/>
                <w:i/>
                <w:sz w:val="28"/>
                <w:szCs w:val="28"/>
                <w:vertAlign w:val="subscript"/>
              </w:rPr>
              <w:t>,</w:t>
            </w:r>
            <w:r w:rsidRPr="00F65E74">
              <w:rPr>
                <w:bCs/>
                <w:i/>
                <w:sz w:val="28"/>
                <w:szCs w:val="28"/>
                <w:vertAlign w:val="subscript"/>
                <w:lang w:val="en-US"/>
              </w:rPr>
              <w:t>unit</w:t>
            </w:r>
            <w:r>
              <w:rPr>
                <w:bCs/>
                <w:i/>
                <w:sz w:val="28"/>
                <w:szCs w:val="28"/>
              </w:rPr>
              <w:t xml:space="preserve"> </w:t>
            </w:r>
            <w:r>
              <w:rPr>
                <w:bCs/>
                <w:sz w:val="28"/>
                <w:szCs w:val="28"/>
              </w:rPr>
              <w:t>мають бути надані.</w:t>
            </w:r>
          </w:p>
          <w:p w:rsidR="00D764F3" w:rsidRDefault="00D764F3" w:rsidP="00D764F3">
            <w:pPr>
              <w:autoSpaceDE w:val="0"/>
              <w:autoSpaceDN w:val="0"/>
              <w:adjustRightInd w:val="0"/>
              <w:jc w:val="both"/>
              <w:rPr>
                <w:bCs/>
                <w:i/>
                <w:sz w:val="28"/>
                <w:szCs w:val="28"/>
              </w:rPr>
            </w:pPr>
            <w:r>
              <w:rPr>
                <w:bCs/>
                <w:sz w:val="28"/>
                <w:szCs w:val="28"/>
              </w:rPr>
              <w:t>Якщо</w:t>
            </w:r>
            <w:r w:rsidRPr="00D764F3">
              <w:rPr>
                <w:bCs/>
                <w:sz w:val="28"/>
                <w:szCs w:val="28"/>
              </w:rPr>
              <w:t xml:space="preserve"> бетон</w:t>
            </w:r>
            <w:r>
              <w:rPr>
                <w:bCs/>
                <w:sz w:val="28"/>
                <w:szCs w:val="28"/>
              </w:rPr>
              <w:t xml:space="preserve">ні стінові вироби </w:t>
            </w:r>
            <w:r w:rsidRPr="00D764F3">
              <w:rPr>
                <w:bCs/>
                <w:sz w:val="28"/>
                <w:szCs w:val="28"/>
              </w:rPr>
              <w:t xml:space="preserve"> відбираються відповідно до Додатку А і випробувані відповідно до EN 1745 </w:t>
            </w:r>
            <w:r>
              <w:rPr>
                <w:bCs/>
                <w:sz w:val="28"/>
                <w:szCs w:val="28"/>
              </w:rPr>
              <w:t xml:space="preserve">згідно з </w:t>
            </w:r>
            <w:r w:rsidRPr="00D764F3">
              <w:rPr>
                <w:bCs/>
                <w:sz w:val="28"/>
                <w:szCs w:val="28"/>
              </w:rPr>
              <w:t>передбачено</w:t>
            </w:r>
            <w:r>
              <w:rPr>
                <w:bCs/>
                <w:sz w:val="28"/>
                <w:szCs w:val="28"/>
              </w:rPr>
              <w:t>ю</w:t>
            </w:r>
            <w:r w:rsidRPr="00D764F3">
              <w:rPr>
                <w:bCs/>
                <w:sz w:val="28"/>
                <w:szCs w:val="28"/>
              </w:rPr>
              <w:t xml:space="preserve"> модел</w:t>
            </w:r>
            <w:r>
              <w:rPr>
                <w:bCs/>
                <w:sz w:val="28"/>
                <w:szCs w:val="28"/>
              </w:rPr>
              <w:t>лю</w:t>
            </w:r>
            <w:r w:rsidRPr="00D764F3">
              <w:rPr>
                <w:bCs/>
                <w:sz w:val="28"/>
                <w:szCs w:val="28"/>
              </w:rPr>
              <w:t xml:space="preserve">, </w:t>
            </w:r>
            <w:r>
              <w:rPr>
                <w:bCs/>
                <w:sz w:val="28"/>
                <w:szCs w:val="28"/>
              </w:rPr>
              <w:t>то</w:t>
            </w:r>
            <w:r w:rsidRPr="00D764F3">
              <w:rPr>
                <w:bCs/>
                <w:sz w:val="28"/>
                <w:szCs w:val="28"/>
              </w:rPr>
              <w:t xml:space="preserve"> отриман</w:t>
            </w:r>
            <w:r>
              <w:rPr>
                <w:bCs/>
                <w:sz w:val="28"/>
                <w:szCs w:val="28"/>
              </w:rPr>
              <w:t>е</w:t>
            </w:r>
            <w:r w:rsidRPr="00D764F3">
              <w:rPr>
                <w:bCs/>
                <w:sz w:val="28"/>
                <w:szCs w:val="28"/>
              </w:rPr>
              <w:t xml:space="preserve"> значення</w:t>
            </w:r>
            <w:r w:rsidRPr="00D764F3">
              <w:rPr>
                <w:bCs/>
                <w:i/>
                <w:sz w:val="28"/>
                <w:szCs w:val="28"/>
              </w:rPr>
              <w:t xml:space="preserve"> λ</w:t>
            </w:r>
            <w:r w:rsidRPr="00D764F3">
              <w:rPr>
                <w:bCs/>
                <w:sz w:val="28"/>
                <w:szCs w:val="28"/>
              </w:rPr>
              <w:t xml:space="preserve"> </w:t>
            </w:r>
            <w:r>
              <w:rPr>
                <w:bCs/>
                <w:sz w:val="28"/>
                <w:szCs w:val="28"/>
              </w:rPr>
              <w:t>визначеної кількості</w:t>
            </w:r>
            <w:r w:rsidRPr="00D764F3">
              <w:rPr>
                <w:bCs/>
                <w:sz w:val="28"/>
                <w:szCs w:val="28"/>
              </w:rPr>
              <w:t xml:space="preserve"> </w:t>
            </w:r>
            <w:r>
              <w:rPr>
                <w:bCs/>
                <w:sz w:val="28"/>
                <w:szCs w:val="28"/>
              </w:rPr>
              <w:t>бетонних стінових виробів</w:t>
            </w:r>
            <w:r w:rsidRPr="00D764F3">
              <w:rPr>
                <w:bCs/>
                <w:sz w:val="28"/>
                <w:szCs w:val="28"/>
              </w:rPr>
              <w:t xml:space="preserve"> повинн</w:t>
            </w:r>
            <w:r>
              <w:rPr>
                <w:bCs/>
                <w:sz w:val="28"/>
                <w:szCs w:val="28"/>
              </w:rPr>
              <w:t>о</w:t>
            </w:r>
            <w:r w:rsidRPr="00D764F3">
              <w:rPr>
                <w:bCs/>
                <w:sz w:val="28"/>
                <w:szCs w:val="28"/>
              </w:rPr>
              <w:t xml:space="preserve"> бути не більше, ніж </w:t>
            </w:r>
            <w:r>
              <w:rPr>
                <w:bCs/>
                <w:sz w:val="28"/>
                <w:szCs w:val="28"/>
              </w:rPr>
              <w:t>передачене</w:t>
            </w:r>
            <w:r w:rsidRPr="00D764F3">
              <w:rPr>
                <w:bCs/>
                <w:sz w:val="28"/>
                <w:szCs w:val="28"/>
              </w:rPr>
              <w:t xml:space="preserve"> значення </w:t>
            </w:r>
            <w:r w:rsidRPr="00D764F3">
              <w:rPr>
                <w:bCs/>
                <w:i/>
                <w:sz w:val="28"/>
                <w:szCs w:val="28"/>
              </w:rPr>
              <w:t>λ</w:t>
            </w:r>
            <w:r>
              <w:rPr>
                <w:bCs/>
                <w:i/>
                <w:sz w:val="28"/>
                <w:szCs w:val="28"/>
              </w:rPr>
              <w:t>.</w:t>
            </w:r>
          </w:p>
          <w:p w:rsidR="00D764F3" w:rsidRDefault="00D764F3" w:rsidP="00716A64">
            <w:pPr>
              <w:autoSpaceDE w:val="0"/>
              <w:autoSpaceDN w:val="0"/>
              <w:adjustRightInd w:val="0"/>
              <w:jc w:val="both"/>
              <w:rPr>
                <w:bCs/>
                <w:sz w:val="28"/>
                <w:szCs w:val="28"/>
              </w:rPr>
            </w:pPr>
            <w:r w:rsidRPr="00D764F3">
              <w:rPr>
                <w:bCs/>
                <w:sz w:val="28"/>
                <w:szCs w:val="28"/>
              </w:rPr>
              <w:t>Якщо вироби постачаються на ринок для заявлених сфер застосування</w:t>
            </w:r>
            <w:r w:rsidR="00716A64">
              <w:rPr>
                <w:bCs/>
                <w:sz w:val="28"/>
                <w:szCs w:val="28"/>
              </w:rPr>
              <w:t xml:space="preserve">, значення </w:t>
            </w:r>
            <w:r w:rsidR="00716A64" w:rsidRPr="00716A64">
              <w:rPr>
                <w:bCs/>
                <w:sz w:val="28"/>
                <w:szCs w:val="28"/>
              </w:rPr>
              <w:t>питомої теплоємності</w:t>
            </w:r>
            <w:r w:rsidR="00716A64">
              <w:rPr>
                <w:bCs/>
                <w:sz w:val="28"/>
                <w:szCs w:val="28"/>
              </w:rPr>
              <w:t>, що</w:t>
            </w:r>
            <w:r w:rsidR="00716A64" w:rsidRPr="00716A64">
              <w:rPr>
                <w:bCs/>
                <w:sz w:val="28"/>
                <w:szCs w:val="28"/>
              </w:rPr>
              <w:t xml:space="preserve"> наведен</w:t>
            </w:r>
            <w:r w:rsidR="00716A64">
              <w:rPr>
                <w:bCs/>
                <w:sz w:val="28"/>
                <w:szCs w:val="28"/>
              </w:rPr>
              <w:t>е</w:t>
            </w:r>
            <w:r w:rsidR="00716A64" w:rsidRPr="00716A64">
              <w:rPr>
                <w:bCs/>
                <w:sz w:val="28"/>
                <w:szCs w:val="28"/>
              </w:rPr>
              <w:t xml:space="preserve"> в </w:t>
            </w:r>
            <w:r w:rsidR="00716A64">
              <w:rPr>
                <w:bCs/>
                <w:sz w:val="28"/>
                <w:szCs w:val="28"/>
              </w:rPr>
              <w:t xml:space="preserve"> </w:t>
            </w:r>
            <w:r w:rsidR="00716A64" w:rsidRPr="00716A64">
              <w:rPr>
                <w:bCs/>
                <w:sz w:val="28"/>
                <w:szCs w:val="28"/>
              </w:rPr>
              <w:t>EN 1745 може бути передбачено</w:t>
            </w:r>
            <w:r w:rsidR="00716A64">
              <w:rPr>
                <w:bCs/>
                <w:sz w:val="28"/>
                <w:szCs w:val="28"/>
              </w:rPr>
              <w:t>.</w:t>
            </w:r>
          </w:p>
          <w:p w:rsidR="00901C29" w:rsidRPr="00D764F3" w:rsidRDefault="00901C29" w:rsidP="00716A64">
            <w:pPr>
              <w:autoSpaceDE w:val="0"/>
              <w:autoSpaceDN w:val="0"/>
              <w:adjustRightInd w:val="0"/>
              <w:jc w:val="both"/>
              <w:rPr>
                <w:bCs/>
                <w:sz w:val="28"/>
                <w:szCs w:val="28"/>
              </w:rPr>
            </w:pPr>
          </w:p>
        </w:tc>
        <w:tc>
          <w:tcPr>
            <w:tcW w:w="5211" w:type="dxa"/>
            <w:tcMar>
              <w:left w:w="227" w:type="dxa"/>
              <w:right w:w="57" w:type="dxa"/>
            </w:tcMar>
          </w:tcPr>
          <w:p w:rsidR="006D0B06" w:rsidRPr="00F65E74" w:rsidRDefault="006D0B06" w:rsidP="006D0B06">
            <w:pPr>
              <w:jc w:val="both"/>
              <w:rPr>
                <w:b/>
                <w:bCs/>
                <w:sz w:val="28"/>
                <w:szCs w:val="28"/>
                <w:lang w:val="en-US"/>
              </w:rPr>
            </w:pPr>
            <w:r w:rsidRPr="00F65E74">
              <w:rPr>
                <w:b/>
                <w:bCs/>
                <w:sz w:val="28"/>
                <w:szCs w:val="28"/>
                <w:lang w:val="en-US"/>
              </w:rPr>
              <w:lastRenderedPageBreak/>
              <w:t>5.6 Thermal properties</w:t>
            </w:r>
          </w:p>
          <w:p w:rsidR="006D0B06" w:rsidRPr="006D0B06" w:rsidRDefault="006D0B06" w:rsidP="006D0B06">
            <w:pPr>
              <w:jc w:val="both"/>
              <w:rPr>
                <w:bCs/>
                <w:sz w:val="28"/>
                <w:szCs w:val="28"/>
                <w:lang w:val="en-US"/>
              </w:rPr>
            </w:pPr>
            <w:r w:rsidRPr="006D0B06">
              <w:rPr>
                <w:bCs/>
                <w:sz w:val="28"/>
                <w:szCs w:val="28"/>
                <w:lang w:val="en-US"/>
              </w:rPr>
              <w:t>When relevant to the uses for which the units are put on the market and in all cases for masonry units</w:t>
            </w:r>
            <w:r w:rsidR="00F65E74">
              <w:rPr>
                <w:bCs/>
                <w:sz w:val="28"/>
                <w:szCs w:val="28"/>
              </w:rPr>
              <w:t xml:space="preserve"> </w:t>
            </w:r>
            <w:r w:rsidRPr="006D0B06">
              <w:rPr>
                <w:bCs/>
                <w:sz w:val="28"/>
                <w:szCs w:val="28"/>
                <w:lang w:val="en-US"/>
              </w:rPr>
              <w:t>intended to be used in elements subject to thermal insulation requirements, the manufacturer shall provide the</w:t>
            </w:r>
            <w:r w:rsidR="00F65E74">
              <w:rPr>
                <w:bCs/>
                <w:sz w:val="28"/>
                <w:szCs w:val="28"/>
              </w:rPr>
              <w:t xml:space="preserve"> </w:t>
            </w:r>
            <w:r w:rsidRPr="006D0B06">
              <w:rPr>
                <w:bCs/>
                <w:sz w:val="28"/>
                <w:szCs w:val="28"/>
                <w:lang w:val="en-US"/>
              </w:rPr>
              <w:t xml:space="preserve">mean </w:t>
            </w:r>
            <w:r w:rsidRPr="00F65E74">
              <w:rPr>
                <w:bCs/>
                <w:i/>
                <w:sz w:val="28"/>
                <w:szCs w:val="28"/>
                <w:lang w:val="en-US"/>
              </w:rPr>
              <w:t>λ</w:t>
            </w:r>
            <w:r w:rsidRPr="00F65E74">
              <w:rPr>
                <w:bCs/>
                <w:i/>
                <w:sz w:val="28"/>
                <w:szCs w:val="28"/>
                <w:vertAlign w:val="subscript"/>
                <w:lang w:val="en-US"/>
              </w:rPr>
              <w:t>10,dry,unit</w:t>
            </w:r>
            <w:r w:rsidRPr="006D0B06">
              <w:rPr>
                <w:bCs/>
                <w:sz w:val="28"/>
                <w:szCs w:val="28"/>
                <w:lang w:val="en-US"/>
              </w:rPr>
              <w:t>-value and the determination model as prescribed in EN 1745 or alternatively give gross dry</w:t>
            </w:r>
            <w:r w:rsidR="00F65E74">
              <w:rPr>
                <w:bCs/>
                <w:sz w:val="28"/>
                <w:szCs w:val="28"/>
              </w:rPr>
              <w:t xml:space="preserve"> </w:t>
            </w:r>
            <w:r w:rsidRPr="006D0B06">
              <w:rPr>
                <w:bCs/>
                <w:sz w:val="28"/>
                <w:szCs w:val="28"/>
                <w:lang w:val="en-US"/>
              </w:rPr>
              <w:t xml:space="preserve">density (5.4.1) or net dry density (5.4.2) and </w:t>
            </w:r>
            <w:r w:rsidRPr="006D0B06">
              <w:rPr>
                <w:bCs/>
                <w:sz w:val="28"/>
                <w:szCs w:val="28"/>
                <w:lang w:val="en-US"/>
              </w:rPr>
              <w:lastRenderedPageBreak/>
              <w:t>configuration (5.3.1).</w:t>
            </w:r>
          </w:p>
          <w:p w:rsidR="006D0B06" w:rsidRPr="006D0B06" w:rsidRDefault="006D0B06" w:rsidP="006D0B06">
            <w:pPr>
              <w:jc w:val="both"/>
              <w:rPr>
                <w:bCs/>
                <w:sz w:val="28"/>
                <w:szCs w:val="28"/>
                <w:lang w:val="en-US"/>
              </w:rPr>
            </w:pPr>
            <w:r w:rsidRPr="006D0B06">
              <w:rPr>
                <w:bCs/>
                <w:sz w:val="28"/>
                <w:szCs w:val="28"/>
                <w:lang w:val="en-US"/>
              </w:rPr>
              <w:t>Additionally another fractile may be provided. In such cases both the additional fractile and the corresponding</w:t>
            </w:r>
            <w:r w:rsidR="00F65E74">
              <w:rPr>
                <w:bCs/>
                <w:sz w:val="28"/>
                <w:szCs w:val="28"/>
              </w:rPr>
              <w:t xml:space="preserve"> </w:t>
            </w:r>
            <w:r w:rsidRPr="00F65E74">
              <w:rPr>
                <w:bCs/>
                <w:i/>
                <w:sz w:val="28"/>
                <w:szCs w:val="28"/>
                <w:lang w:val="en-US"/>
              </w:rPr>
              <w:t>λ</w:t>
            </w:r>
            <w:r w:rsidRPr="00F65E74">
              <w:rPr>
                <w:bCs/>
                <w:i/>
                <w:sz w:val="28"/>
                <w:szCs w:val="28"/>
                <w:vertAlign w:val="subscript"/>
                <w:lang w:val="en-US"/>
              </w:rPr>
              <w:t>10,dry,unit</w:t>
            </w:r>
            <w:r w:rsidRPr="006D0B06">
              <w:rPr>
                <w:bCs/>
                <w:sz w:val="28"/>
                <w:szCs w:val="28"/>
                <w:lang w:val="en-US"/>
              </w:rPr>
              <w:t>-value shall be given.</w:t>
            </w:r>
          </w:p>
          <w:p w:rsidR="006D0B06" w:rsidRPr="006D0B06" w:rsidRDefault="006D0B06" w:rsidP="006D0B06">
            <w:pPr>
              <w:jc w:val="both"/>
              <w:rPr>
                <w:bCs/>
                <w:sz w:val="28"/>
                <w:szCs w:val="28"/>
                <w:lang w:val="en-US"/>
              </w:rPr>
            </w:pPr>
            <w:r w:rsidRPr="006D0B06">
              <w:rPr>
                <w:bCs/>
                <w:sz w:val="28"/>
                <w:szCs w:val="28"/>
                <w:lang w:val="en-US"/>
              </w:rPr>
              <w:t>When the aggregate concrete masonry units are sampled in accordance with Annex A and tested in</w:t>
            </w:r>
            <w:r w:rsidR="00F65E74">
              <w:rPr>
                <w:bCs/>
                <w:sz w:val="28"/>
                <w:szCs w:val="28"/>
              </w:rPr>
              <w:t xml:space="preserve"> </w:t>
            </w:r>
            <w:r w:rsidRPr="006D0B06">
              <w:rPr>
                <w:bCs/>
                <w:sz w:val="28"/>
                <w:szCs w:val="28"/>
                <w:lang w:val="en-US"/>
              </w:rPr>
              <w:t xml:space="preserve">accordance with EN 1745 following the model provided, then the obtained </w:t>
            </w:r>
            <w:r w:rsidRPr="00F65E74">
              <w:rPr>
                <w:bCs/>
                <w:i/>
                <w:sz w:val="28"/>
                <w:szCs w:val="28"/>
                <w:lang w:val="en-US"/>
              </w:rPr>
              <w:t>λ</w:t>
            </w:r>
            <w:r w:rsidRPr="006D0B06">
              <w:rPr>
                <w:bCs/>
                <w:sz w:val="28"/>
                <w:szCs w:val="28"/>
                <w:lang w:val="en-US"/>
              </w:rPr>
              <w:t>-value of the specified number of</w:t>
            </w:r>
          </w:p>
          <w:p w:rsidR="006D0B06" w:rsidRPr="006D0B06" w:rsidRDefault="006D0B06" w:rsidP="006D0B06">
            <w:pPr>
              <w:jc w:val="both"/>
              <w:rPr>
                <w:bCs/>
                <w:sz w:val="28"/>
                <w:szCs w:val="28"/>
                <w:lang w:val="en-US"/>
              </w:rPr>
            </w:pPr>
            <w:r w:rsidRPr="006D0B06">
              <w:rPr>
                <w:bCs/>
                <w:sz w:val="28"/>
                <w:szCs w:val="28"/>
                <w:lang w:val="en-US"/>
              </w:rPr>
              <w:t xml:space="preserve">aggregate concrete masonry units shall be not greater than the provided </w:t>
            </w:r>
            <w:r w:rsidRPr="00F65E74">
              <w:rPr>
                <w:bCs/>
                <w:i/>
                <w:sz w:val="28"/>
                <w:szCs w:val="28"/>
                <w:lang w:val="en-US"/>
              </w:rPr>
              <w:t>λ</w:t>
            </w:r>
            <w:r w:rsidRPr="006D0B06">
              <w:rPr>
                <w:bCs/>
                <w:sz w:val="28"/>
                <w:szCs w:val="28"/>
                <w:lang w:val="en-US"/>
              </w:rPr>
              <w:t>-value.</w:t>
            </w:r>
          </w:p>
          <w:p w:rsidR="006D0B06" w:rsidRPr="006D0B06" w:rsidRDefault="006D0B06" w:rsidP="00F65E74">
            <w:pPr>
              <w:jc w:val="both"/>
              <w:rPr>
                <w:bCs/>
                <w:sz w:val="28"/>
                <w:szCs w:val="28"/>
                <w:lang w:val="en-US"/>
              </w:rPr>
            </w:pPr>
            <w:r w:rsidRPr="006D0B06">
              <w:rPr>
                <w:bCs/>
                <w:sz w:val="28"/>
                <w:szCs w:val="28"/>
                <w:lang w:val="en-US"/>
              </w:rPr>
              <w:t>When relevant to the use for which the units are put on the market, the value of specific heat capacity given in</w:t>
            </w:r>
            <w:r w:rsidR="00F65E74">
              <w:rPr>
                <w:bCs/>
                <w:sz w:val="28"/>
                <w:szCs w:val="28"/>
              </w:rPr>
              <w:t xml:space="preserve"> </w:t>
            </w:r>
            <w:r w:rsidRPr="006D0B06">
              <w:rPr>
                <w:bCs/>
                <w:sz w:val="28"/>
                <w:szCs w:val="28"/>
                <w:lang w:val="en-US"/>
              </w:rPr>
              <w:t>EN 1745 may be provided.</w:t>
            </w:r>
          </w:p>
        </w:tc>
      </w:tr>
      <w:tr w:rsidR="006D0B06" w:rsidRPr="00FA1142" w:rsidTr="00951167">
        <w:tc>
          <w:tcPr>
            <w:tcW w:w="5210" w:type="dxa"/>
            <w:tcMar>
              <w:left w:w="57" w:type="dxa"/>
              <w:right w:w="227" w:type="dxa"/>
            </w:tcMar>
          </w:tcPr>
          <w:p w:rsidR="00FC1D8A" w:rsidRPr="00FC1D8A" w:rsidRDefault="00FC1D8A" w:rsidP="00716A64">
            <w:pPr>
              <w:autoSpaceDE w:val="0"/>
              <w:autoSpaceDN w:val="0"/>
              <w:adjustRightInd w:val="0"/>
              <w:jc w:val="both"/>
              <w:rPr>
                <w:b/>
                <w:bCs/>
                <w:sz w:val="28"/>
                <w:szCs w:val="28"/>
              </w:rPr>
            </w:pPr>
            <w:r w:rsidRPr="00FC1D8A">
              <w:rPr>
                <w:b/>
                <w:bCs/>
                <w:sz w:val="28"/>
                <w:szCs w:val="28"/>
              </w:rPr>
              <w:lastRenderedPageBreak/>
              <w:t>5.7</w:t>
            </w:r>
            <w:r w:rsidRPr="00FC1D8A">
              <w:rPr>
                <w:b/>
              </w:rPr>
              <w:t xml:space="preserve"> </w:t>
            </w:r>
            <w:r w:rsidRPr="00FC1D8A">
              <w:rPr>
                <w:b/>
                <w:bCs/>
                <w:sz w:val="28"/>
                <w:szCs w:val="28"/>
              </w:rPr>
              <w:t xml:space="preserve">Довговічність </w:t>
            </w:r>
          </w:p>
          <w:p w:rsidR="006D0B06" w:rsidRDefault="00716A64" w:rsidP="00716A64">
            <w:pPr>
              <w:autoSpaceDE w:val="0"/>
              <w:autoSpaceDN w:val="0"/>
              <w:adjustRightInd w:val="0"/>
              <w:jc w:val="both"/>
              <w:rPr>
                <w:bCs/>
                <w:sz w:val="28"/>
                <w:szCs w:val="28"/>
              </w:rPr>
            </w:pPr>
            <w:r w:rsidRPr="00D764F3">
              <w:rPr>
                <w:bCs/>
                <w:sz w:val="28"/>
                <w:szCs w:val="28"/>
              </w:rPr>
              <w:t>Якщо вироби постачаються на ринок для заявлених сфер застосування</w:t>
            </w:r>
            <w:r>
              <w:rPr>
                <w:bCs/>
                <w:sz w:val="28"/>
                <w:szCs w:val="28"/>
              </w:rPr>
              <w:t>, виробник повинен оцінити і задекларувати стійкість до почергового заморожування</w:t>
            </w:r>
            <w:r w:rsidRPr="00716A64">
              <w:rPr>
                <w:bCs/>
                <w:spacing w:val="20"/>
                <w:sz w:val="28"/>
                <w:szCs w:val="28"/>
              </w:rPr>
              <w:t>/</w:t>
            </w:r>
            <w:r>
              <w:rPr>
                <w:bCs/>
                <w:sz w:val="28"/>
                <w:szCs w:val="28"/>
              </w:rPr>
              <w:t xml:space="preserve">відтавання виробів </w:t>
            </w:r>
            <w:r w:rsidRPr="00716A64">
              <w:rPr>
                <w:bCs/>
                <w:sz w:val="28"/>
                <w:szCs w:val="28"/>
              </w:rPr>
              <w:t xml:space="preserve">з посиланням на положення чинних в передбачуваному місці використання </w:t>
            </w:r>
            <w:r>
              <w:rPr>
                <w:bCs/>
                <w:sz w:val="28"/>
                <w:szCs w:val="28"/>
              </w:rPr>
              <w:t>виробів</w:t>
            </w:r>
            <w:r w:rsidRPr="00716A64">
              <w:rPr>
                <w:bCs/>
                <w:sz w:val="28"/>
                <w:szCs w:val="28"/>
              </w:rPr>
              <w:t xml:space="preserve"> відповідни</w:t>
            </w:r>
            <w:r>
              <w:rPr>
                <w:bCs/>
                <w:sz w:val="28"/>
                <w:szCs w:val="28"/>
              </w:rPr>
              <w:t>х</w:t>
            </w:r>
            <w:r w:rsidR="00FC1D8A">
              <w:rPr>
                <w:bCs/>
                <w:sz w:val="28"/>
                <w:szCs w:val="28"/>
              </w:rPr>
              <w:t xml:space="preserve"> доступних</w:t>
            </w:r>
            <w:r w:rsidRPr="00716A64">
              <w:rPr>
                <w:bCs/>
                <w:sz w:val="28"/>
                <w:szCs w:val="28"/>
              </w:rPr>
              <w:t xml:space="preserve"> </w:t>
            </w:r>
            <w:r w:rsidR="00FC1D8A">
              <w:rPr>
                <w:bCs/>
                <w:sz w:val="28"/>
                <w:szCs w:val="28"/>
              </w:rPr>
              <w:t xml:space="preserve">європейських </w:t>
            </w:r>
            <w:r w:rsidRPr="00716A64">
              <w:rPr>
                <w:bCs/>
                <w:sz w:val="28"/>
                <w:szCs w:val="28"/>
              </w:rPr>
              <w:t>стандарт</w:t>
            </w:r>
            <w:r>
              <w:rPr>
                <w:bCs/>
                <w:sz w:val="28"/>
                <w:szCs w:val="28"/>
              </w:rPr>
              <w:t>ів</w:t>
            </w:r>
            <w:r w:rsidR="00FC1D8A">
              <w:rPr>
                <w:bCs/>
                <w:sz w:val="28"/>
                <w:szCs w:val="28"/>
              </w:rPr>
              <w:t>.</w:t>
            </w:r>
            <w:r>
              <w:rPr>
                <w:bCs/>
                <w:sz w:val="28"/>
                <w:szCs w:val="28"/>
              </w:rPr>
              <w:t xml:space="preserve"> </w:t>
            </w:r>
          </w:p>
          <w:p w:rsidR="00716A64" w:rsidRPr="00901C29" w:rsidRDefault="00716A64" w:rsidP="00FC1D8A">
            <w:pPr>
              <w:autoSpaceDE w:val="0"/>
              <w:autoSpaceDN w:val="0"/>
              <w:adjustRightInd w:val="0"/>
              <w:jc w:val="both"/>
              <w:rPr>
                <w:bCs/>
                <w:spacing w:val="-6"/>
                <w:szCs w:val="28"/>
              </w:rPr>
            </w:pPr>
            <w:r w:rsidRPr="00901C29">
              <w:rPr>
                <w:bCs/>
                <w:spacing w:val="-6"/>
                <w:szCs w:val="28"/>
              </w:rPr>
              <w:t xml:space="preserve">ПРИМІТКА Якщо передбачуване використання продукту забезпечує повний захист від проникнення води (наприклад, відповідний </w:t>
            </w:r>
            <w:r w:rsidR="00FC1D8A" w:rsidRPr="00901C29">
              <w:rPr>
                <w:bCs/>
                <w:spacing w:val="-6"/>
                <w:szCs w:val="28"/>
              </w:rPr>
              <w:t>про</w:t>
            </w:r>
            <w:r w:rsidRPr="00901C29">
              <w:rPr>
                <w:bCs/>
                <w:spacing w:val="-6"/>
                <w:szCs w:val="28"/>
              </w:rPr>
              <w:t>шар</w:t>
            </w:r>
            <w:r w:rsidR="00FC1D8A" w:rsidRPr="00901C29">
              <w:rPr>
                <w:bCs/>
                <w:spacing w:val="-6"/>
                <w:szCs w:val="28"/>
              </w:rPr>
              <w:t>ок</w:t>
            </w:r>
            <w:r w:rsidRPr="00901C29">
              <w:rPr>
                <w:bCs/>
                <w:spacing w:val="-6"/>
                <w:szCs w:val="28"/>
              </w:rPr>
              <w:t xml:space="preserve"> чи </w:t>
            </w:r>
            <w:r w:rsidR="00FC1D8A" w:rsidRPr="00901C29">
              <w:rPr>
                <w:bCs/>
                <w:spacing w:val="-6"/>
                <w:szCs w:val="28"/>
              </w:rPr>
              <w:t>набризк</w:t>
            </w:r>
            <w:r w:rsidRPr="00901C29">
              <w:rPr>
                <w:bCs/>
                <w:spacing w:val="-6"/>
                <w:szCs w:val="28"/>
              </w:rPr>
              <w:t xml:space="preserve">, облицювання, внутрішній </w:t>
            </w:r>
            <w:r w:rsidR="00FC1D8A" w:rsidRPr="00901C29">
              <w:rPr>
                <w:bCs/>
                <w:spacing w:val="-6"/>
                <w:szCs w:val="28"/>
              </w:rPr>
              <w:t>шар</w:t>
            </w:r>
            <w:r w:rsidRPr="00901C29">
              <w:rPr>
                <w:bCs/>
                <w:spacing w:val="-6"/>
                <w:szCs w:val="28"/>
              </w:rPr>
              <w:t xml:space="preserve"> порожни</w:t>
            </w:r>
            <w:r w:rsidR="00FC1D8A" w:rsidRPr="00901C29">
              <w:rPr>
                <w:bCs/>
                <w:spacing w:val="-6"/>
                <w:szCs w:val="28"/>
              </w:rPr>
              <w:t>стої</w:t>
            </w:r>
            <w:r w:rsidRPr="00901C29">
              <w:rPr>
                <w:bCs/>
                <w:spacing w:val="-6"/>
                <w:szCs w:val="28"/>
              </w:rPr>
              <w:t xml:space="preserve"> стіни, внутрішні стіни), ніякого посилання на</w:t>
            </w:r>
            <w:r w:rsidR="00901C29" w:rsidRPr="00901C29">
              <w:rPr>
                <w:bCs/>
                <w:spacing w:val="-6"/>
                <w:szCs w:val="28"/>
              </w:rPr>
              <w:t xml:space="preserve"> стійкість до заморожування/</w:t>
            </w:r>
            <w:r w:rsidRPr="00901C29">
              <w:rPr>
                <w:bCs/>
                <w:spacing w:val="-6"/>
                <w:szCs w:val="28"/>
              </w:rPr>
              <w:t>відтавання не вимагається.</w:t>
            </w:r>
          </w:p>
          <w:p w:rsidR="00901C29" w:rsidRPr="00716A64" w:rsidRDefault="00901C29" w:rsidP="00FC1D8A">
            <w:pPr>
              <w:autoSpaceDE w:val="0"/>
              <w:autoSpaceDN w:val="0"/>
              <w:adjustRightInd w:val="0"/>
              <w:jc w:val="both"/>
              <w:rPr>
                <w:bCs/>
                <w:sz w:val="28"/>
                <w:szCs w:val="28"/>
              </w:rPr>
            </w:pPr>
          </w:p>
        </w:tc>
        <w:tc>
          <w:tcPr>
            <w:tcW w:w="5211" w:type="dxa"/>
            <w:tcMar>
              <w:left w:w="227" w:type="dxa"/>
              <w:right w:w="57" w:type="dxa"/>
            </w:tcMar>
          </w:tcPr>
          <w:p w:rsidR="006D0B06" w:rsidRPr="00716A64" w:rsidRDefault="006D0B06" w:rsidP="006D0B06">
            <w:pPr>
              <w:jc w:val="both"/>
              <w:rPr>
                <w:b/>
                <w:bCs/>
                <w:sz w:val="28"/>
                <w:szCs w:val="28"/>
                <w:lang w:val="en-US"/>
              </w:rPr>
            </w:pPr>
            <w:r w:rsidRPr="00716A64">
              <w:rPr>
                <w:b/>
                <w:bCs/>
                <w:sz w:val="28"/>
                <w:szCs w:val="28"/>
                <w:lang w:val="en-US"/>
              </w:rPr>
              <w:t>5.7 Durability</w:t>
            </w:r>
          </w:p>
          <w:p w:rsidR="006D0B06" w:rsidRPr="006D0B06" w:rsidRDefault="006D0B06" w:rsidP="006D0B06">
            <w:pPr>
              <w:jc w:val="both"/>
              <w:rPr>
                <w:bCs/>
                <w:sz w:val="28"/>
                <w:szCs w:val="28"/>
                <w:lang w:val="en-US"/>
              </w:rPr>
            </w:pPr>
            <w:r w:rsidRPr="006D0B06">
              <w:rPr>
                <w:bCs/>
                <w:sz w:val="28"/>
                <w:szCs w:val="28"/>
                <w:lang w:val="en-US"/>
              </w:rPr>
              <w:t>When relevant to the uses for which the units are put on the market, the manufacturer shall evaluate and</w:t>
            </w:r>
            <w:r w:rsidR="00716A64">
              <w:rPr>
                <w:bCs/>
                <w:sz w:val="28"/>
                <w:szCs w:val="28"/>
              </w:rPr>
              <w:t xml:space="preserve"> </w:t>
            </w:r>
            <w:r w:rsidRPr="006D0B06">
              <w:rPr>
                <w:bCs/>
                <w:sz w:val="28"/>
                <w:szCs w:val="28"/>
                <w:lang w:val="en-US"/>
              </w:rPr>
              <w:t>declare the freeze/thaw resistance of the units by reference to the provisions valid in the intended place of use</w:t>
            </w:r>
            <w:r w:rsidR="00716A64">
              <w:rPr>
                <w:bCs/>
                <w:sz w:val="28"/>
                <w:szCs w:val="28"/>
              </w:rPr>
              <w:t xml:space="preserve"> </w:t>
            </w:r>
            <w:r w:rsidRPr="006D0B06">
              <w:rPr>
                <w:bCs/>
                <w:sz w:val="28"/>
                <w:szCs w:val="28"/>
                <w:lang w:val="en-US"/>
              </w:rPr>
              <w:t>of the units until an appropriate European Standard is available.</w:t>
            </w:r>
          </w:p>
          <w:p w:rsidR="006D0B06" w:rsidRPr="006D0B06" w:rsidRDefault="006D0B06" w:rsidP="00716A64">
            <w:pPr>
              <w:jc w:val="both"/>
              <w:rPr>
                <w:bCs/>
                <w:sz w:val="28"/>
                <w:szCs w:val="28"/>
                <w:lang w:val="en-US"/>
              </w:rPr>
            </w:pPr>
            <w:r w:rsidRPr="00716A64">
              <w:rPr>
                <w:bCs/>
                <w:szCs w:val="28"/>
                <w:lang w:val="en-US"/>
              </w:rPr>
              <w:t>NOTE When the intended use of the product provides a complete protection against water penetration (e.g. a</w:t>
            </w:r>
            <w:r w:rsidR="00716A64" w:rsidRPr="00716A64">
              <w:rPr>
                <w:bCs/>
                <w:szCs w:val="28"/>
              </w:rPr>
              <w:t xml:space="preserve"> </w:t>
            </w:r>
            <w:r w:rsidRPr="00716A64">
              <w:rPr>
                <w:bCs/>
                <w:szCs w:val="28"/>
                <w:lang w:val="en-US"/>
              </w:rPr>
              <w:t>suitable layer of render, cladding, inner leaf of a cavity wall, internal walls), no reference to freeze/thaw resistance is</w:t>
            </w:r>
            <w:r w:rsidR="00716A64" w:rsidRPr="00716A64">
              <w:rPr>
                <w:bCs/>
                <w:szCs w:val="28"/>
              </w:rPr>
              <w:t xml:space="preserve"> </w:t>
            </w:r>
            <w:r w:rsidRPr="00716A64">
              <w:rPr>
                <w:bCs/>
                <w:szCs w:val="28"/>
                <w:lang w:val="en-US"/>
              </w:rPr>
              <w:t>required.</w:t>
            </w:r>
          </w:p>
        </w:tc>
      </w:tr>
      <w:tr w:rsidR="006D0B06" w:rsidRPr="00FA1142" w:rsidTr="00951167">
        <w:tc>
          <w:tcPr>
            <w:tcW w:w="5210" w:type="dxa"/>
            <w:tcMar>
              <w:left w:w="57" w:type="dxa"/>
              <w:right w:w="227" w:type="dxa"/>
            </w:tcMar>
          </w:tcPr>
          <w:p w:rsidR="006D0B06" w:rsidRPr="00006B93" w:rsidRDefault="00006B93" w:rsidP="00006B93">
            <w:pPr>
              <w:autoSpaceDE w:val="0"/>
              <w:autoSpaceDN w:val="0"/>
              <w:adjustRightInd w:val="0"/>
              <w:rPr>
                <w:rStyle w:val="hps"/>
                <w:b/>
                <w:color w:val="222222"/>
                <w:sz w:val="28"/>
                <w:szCs w:val="28"/>
              </w:rPr>
            </w:pPr>
            <w:r w:rsidRPr="00A55238">
              <w:rPr>
                <w:b/>
                <w:bCs/>
                <w:sz w:val="28"/>
                <w:szCs w:val="28"/>
                <w:lang w:val="ru-RU"/>
              </w:rPr>
              <w:t xml:space="preserve">5.8 </w:t>
            </w:r>
            <w:r w:rsidRPr="00006B93">
              <w:rPr>
                <w:b/>
                <w:bCs/>
                <w:sz w:val="28"/>
                <w:szCs w:val="28"/>
              </w:rPr>
              <w:t xml:space="preserve">Капілярне </w:t>
            </w:r>
            <w:r w:rsidRPr="00006B93">
              <w:rPr>
                <w:rStyle w:val="hps"/>
                <w:b/>
                <w:color w:val="222222"/>
                <w:sz w:val="28"/>
                <w:szCs w:val="28"/>
              </w:rPr>
              <w:t>водопоглинання</w:t>
            </w:r>
          </w:p>
          <w:p w:rsidR="00006B93" w:rsidRDefault="00006B93" w:rsidP="00006B93">
            <w:pPr>
              <w:autoSpaceDE w:val="0"/>
              <w:autoSpaceDN w:val="0"/>
              <w:adjustRightInd w:val="0"/>
              <w:jc w:val="both"/>
              <w:rPr>
                <w:bCs/>
                <w:sz w:val="28"/>
                <w:szCs w:val="28"/>
                <w:lang w:val="ru-RU"/>
              </w:rPr>
            </w:pPr>
            <w:r w:rsidRPr="00006B93">
              <w:rPr>
                <w:bCs/>
                <w:sz w:val="28"/>
                <w:szCs w:val="28"/>
                <w:lang w:val="ru-RU"/>
              </w:rPr>
              <w:t>Якщо вироби постачаються на ринок для заявлених сфер застосування і у всіх випадках стінових виробів, призначених для використання</w:t>
            </w:r>
            <w:r>
              <w:rPr>
                <w:bCs/>
                <w:sz w:val="28"/>
                <w:szCs w:val="28"/>
                <w:lang w:val="ru-RU"/>
              </w:rPr>
              <w:t xml:space="preserve"> у </w:t>
            </w:r>
            <w:r w:rsidRPr="00006B93">
              <w:rPr>
                <w:bCs/>
                <w:sz w:val="28"/>
                <w:szCs w:val="28"/>
                <w:lang w:val="ru-RU"/>
              </w:rPr>
              <w:t>відкритих зовнішніх елемент</w:t>
            </w:r>
            <w:r>
              <w:rPr>
                <w:bCs/>
                <w:sz w:val="28"/>
                <w:szCs w:val="28"/>
                <w:lang w:val="ru-RU"/>
              </w:rPr>
              <w:t xml:space="preserve">ах (див.3.1.4), виробник повинен </w:t>
            </w:r>
            <w:r>
              <w:rPr>
                <w:bCs/>
                <w:sz w:val="28"/>
                <w:szCs w:val="28"/>
                <w:lang w:val="ru-RU"/>
              </w:rPr>
              <w:lastRenderedPageBreak/>
              <w:t>задекларувати в г/м</w:t>
            </w:r>
            <w:r w:rsidRPr="00006B93">
              <w:rPr>
                <w:bCs/>
                <w:sz w:val="28"/>
                <w:szCs w:val="28"/>
                <w:vertAlign w:val="superscript"/>
                <w:lang w:val="ru-RU"/>
              </w:rPr>
              <w:t>2</w:t>
            </w:r>
            <w:r>
              <w:rPr>
                <w:bCs/>
                <w:sz w:val="28"/>
                <w:szCs w:val="28"/>
                <w:lang w:val="ru-RU"/>
              </w:rPr>
              <w:t xml:space="preserve">с максимальний </w:t>
            </w:r>
            <w:r w:rsidR="00B84F3F">
              <w:rPr>
                <w:bCs/>
                <w:sz w:val="28"/>
                <w:szCs w:val="28"/>
                <w:lang w:val="ru-RU"/>
              </w:rPr>
              <w:t>коефіцієнт капілярного водопоглинання</w:t>
            </w:r>
            <w:r>
              <w:rPr>
                <w:bCs/>
                <w:sz w:val="28"/>
                <w:szCs w:val="28"/>
                <w:lang w:val="ru-RU"/>
              </w:rPr>
              <w:t xml:space="preserve"> </w:t>
            </w:r>
            <w:r w:rsidR="00B84F3F">
              <w:rPr>
                <w:bCs/>
                <w:sz w:val="28"/>
                <w:szCs w:val="28"/>
                <w:lang w:val="ru-RU"/>
              </w:rPr>
              <w:t>відкритої поверхні виробу.</w:t>
            </w:r>
          </w:p>
          <w:p w:rsidR="00B84F3F" w:rsidRDefault="00B84F3F" w:rsidP="00B84F3F">
            <w:pPr>
              <w:autoSpaceDE w:val="0"/>
              <w:autoSpaceDN w:val="0"/>
              <w:adjustRightInd w:val="0"/>
              <w:jc w:val="both"/>
              <w:rPr>
                <w:bCs/>
                <w:sz w:val="28"/>
                <w:szCs w:val="28"/>
                <w:lang w:val="ru-RU"/>
              </w:rPr>
            </w:pPr>
            <w:r>
              <w:rPr>
                <w:bCs/>
                <w:sz w:val="28"/>
                <w:szCs w:val="28"/>
                <w:lang w:val="ru-RU"/>
              </w:rPr>
              <w:t xml:space="preserve">Якщо вироби відібрано згідно з А.2 і виробувано згідно з </w:t>
            </w:r>
            <w:r w:rsidRPr="006D0B06">
              <w:rPr>
                <w:bCs/>
                <w:sz w:val="28"/>
                <w:szCs w:val="28"/>
                <w:lang w:val="en-US"/>
              </w:rPr>
              <w:t>EN</w:t>
            </w:r>
            <w:r w:rsidRPr="00B84F3F">
              <w:rPr>
                <w:bCs/>
                <w:sz w:val="28"/>
                <w:szCs w:val="28"/>
                <w:lang w:val="ru-RU"/>
              </w:rPr>
              <w:t xml:space="preserve"> 772-11</w:t>
            </w:r>
            <w:r>
              <w:rPr>
                <w:bCs/>
                <w:sz w:val="28"/>
                <w:szCs w:val="28"/>
                <w:lang w:val="ru-RU"/>
              </w:rPr>
              <w:t xml:space="preserve"> за часу занурення </w:t>
            </w:r>
            <w:r w:rsidRPr="00B84F3F">
              <w:rPr>
                <w:bCs/>
                <w:sz w:val="28"/>
                <w:szCs w:val="28"/>
                <w:lang w:val="ru-RU"/>
              </w:rPr>
              <w:t>(10±0,2)</w:t>
            </w:r>
            <w:r>
              <w:rPr>
                <w:bCs/>
                <w:sz w:val="28"/>
                <w:szCs w:val="28"/>
                <w:lang w:val="ru-RU"/>
              </w:rPr>
              <w:t xml:space="preserve"> хв, результати, оцінені згідно з В.5 мають бути не більше, ніж деклароване значення. </w:t>
            </w:r>
          </w:p>
          <w:p w:rsidR="00901C29" w:rsidRPr="00B84F3F" w:rsidRDefault="00901C29" w:rsidP="00B84F3F">
            <w:pPr>
              <w:autoSpaceDE w:val="0"/>
              <w:autoSpaceDN w:val="0"/>
              <w:adjustRightInd w:val="0"/>
              <w:jc w:val="both"/>
              <w:rPr>
                <w:bCs/>
                <w:sz w:val="28"/>
                <w:szCs w:val="28"/>
                <w:lang w:val="ru-RU"/>
              </w:rPr>
            </w:pPr>
          </w:p>
        </w:tc>
        <w:tc>
          <w:tcPr>
            <w:tcW w:w="5211" w:type="dxa"/>
            <w:tcMar>
              <w:left w:w="227" w:type="dxa"/>
              <w:right w:w="57" w:type="dxa"/>
            </w:tcMar>
          </w:tcPr>
          <w:p w:rsidR="006D0B06" w:rsidRPr="00042FD9" w:rsidRDefault="006D0B06" w:rsidP="006D0B06">
            <w:pPr>
              <w:jc w:val="both"/>
              <w:rPr>
                <w:b/>
                <w:bCs/>
                <w:sz w:val="28"/>
                <w:szCs w:val="28"/>
                <w:lang w:val="en-US"/>
              </w:rPr>
            </w:pPr>
            <w:r w:rsidRPr="00042FD9">
              <w:rPr>
                <w:b/>
                <w:bCs/>
                <w:sz w:val="28"/>
                <w:szCs w:val="28"/>
                <w:lang w:val="en-US"/>
              </w:rPr>
              <w:lastRenderedPageBreak/>
              <w:t xml:space="preserve">5.8 </w:t>
            </w:r>
            <w:r w:rsidRPr="00B84F3F">
              <w:rPr>
                <w:b/>
                <w:bCs/>
                <w:sz w:val="28"/>
                <w:szCs w:val="28"/>
                <w:lang w:val="en-US"/>
              </w:rPr>
              <w:t>Water</w:t>
            </w:r>
            <w:r w:rsidRPr="00042FD9">
              <w:rPr>
                <w:b/>
                <w:bCs/>
                <w:sz w:val="28"/>
                <w:szCs w:val="28"/>
                <w:lang w:val="en-US"/>
              </w:rPr>
              <w:t xml:space="preserve"> </w:t>
            </w:r>
            <w:r w:rsidRPr="00B84F3F">
              <w:rPr>
                <w:b/>
                <w:bCs/>
                <w:sz w:val="28"/>
                <w:szCs w:val="28"/>
                <w:lang w:val="en-US"/>
              </w:rPr>
              <w:t>absorption</w:t>
            </w:r>
            <w:r w:rsidRPr="00042FD9">
              <w:rPr>
                <w:b/>
                <w:bCs/>
                <w:sz w:val="28"/>
                <w:szCs w:val="28"/>
                <w:lang w:val="en-US"/>
              </w:rPr>
              <w:t xml:space="preserve"> </w:t>
            </w:r>
            <w:r w:rsidRPr="00B84F3F">
              <w:rPr>
                <w:b/>
                <w:bCs/>
                <w:sz w:val="28"/>
                <w:szCs w:val="28"/>
                <w:lang w:val="en-US"/>
              </w:rPr>
              <w:t>by</w:t>
            </w:r>
            <w:r w:rsidRPr="00042FD9">
              <w:rPr>
                <w:b/>
                <w:bCs/>
                <w:sz w:val="28"/>
                <w:szCs w:val="28"/>
                <w:lang w:val="en-US"/>
              </w:rPr>
              <w:t xml:space="preserve"> </w:t>
            </w:r>
            <w:r w:rsidRPr="00B84F3F">
              <w:rPr>
                <w:b/>
                <w:bCs/>
                <w:sz w:val="28"/>
                <w:szCs w:val="28"/>
                <w:lang w:val="en-US"/>
              </w:rPr>
              <w:t>capillarity</w:t>
            </w:r>
          </w:p>
          <w:p w:rsidR="006D0B06" w:rsidRDefault="006D0B06" w:rsidP="006D0B06">
            <w:pPr>
              <w:jc w:val="both"/>
              <w:rPr>
                <w:bCs/>
                <w:sz w:val="28"/>
                <w:szCs w:val="28"/>
                <w:lang w:val="en-US"/>
              </w:rPr>
            </w:pPr>
            <w:r w:rsidRPr="006D0B06">
              <w:rPr>
                <w:bCs/>
                <w:sz w:val="28"/>
                <w:szCs w:val="28"/>
                <w:lang w:val="en-US"/>
              </w:rPr>
              <w:t>When</w:t>
            </w:r>
            <w:r w:rsidRPr="00042FD9">
              <w:rPr>
                <w:bCs/>
                <w:sz w:val="28"/>
                <w:szCs w:val="28"/>
                <w:lang w:val="en-US"/>
              </w:rPr>
              <w:t xml:space="preserve"> </w:t>
            </w:r>
            <w:r w:rsidRPr="006D0B06">
              <w:rPr>
                <w:bCs/>
                <w:sz w:val="28"/>
                <w:szCs w:val="28"/>
                <w:lang w:val="en-US"/>
              </w:rPr>
              <w:t>relevant</w:t>
            </w:r>
            <w:r w:rsidRPr="00042FD9">
              <w:rPr>
                <w:bCs/>
                <w:sz w:val="28"/>
                <w:szCs w:val="28"/>
                <w:lang w:val="en-US"/>
              </w:rPr>
              <w:t xml:space="preserve"> </w:t>
            </w:r>
            <w:r w:rsidRPr="006D0B06">
              <w:rPr>
                <w:bCs/>
                <w:sz w:val="28"/>
                <w:szCs w:val="28"/>
                <w:lang w:val="en-US"/>
              </w:rPr>
              <w:t>to</w:t>
            </w:r>
            <w:r w:rsidRPr="00042FD9">
              <w:rPr>
                <w:bCs/>
                <w:sz w:val="28"/>
                <w:szCs w:val="28"/>
                <w:lang w:val="en-US"/>
              </w:rPr>
              <w:t xml:space="preserve"> </w:t>
            </w:r>
            <w:r w:rsidRPr="006D0B06">
              <w:rPr>
                <w:bCs/>
                <w:sz w:val="28"/>
                <w:szCs w:val="28"/>
                <w:lang w:val="en-US"/>
              </w:rPr>
              <w:t>the</w:t>
            </w:r>
            <w:r w:rsidRPr="00042FD9">
              <w:rPr>
                <w:bCs/>
                <w:sz w:val="28"/>
                <w:szCs w:val="28"/>
                <w:lang w:val="en-US"/>
              </w:rPr>
              <w:t xml:space="preserve"> </w:t>
            </w:r>
            <w:r w:rsidRPr="006D0B06">
              <w:rPr>
                <w:bCs/>
                <w:sz w:val="28"/>
                <w:szCs w:val="28"/>
                <w:lang w:val="en-US"/>
              </w:rPr>
              <w:t>uses</w:t>
            </w:r>
            <w:r w:rsidRPr="00042FD9">
              <w:rPr>
                <w:bCs/>
                <w:sz w:val="28"/>
                <w:szCs w:val="28"/>
                <w:lang w:val="en-US"/>
              </w:rPr>
              <w:t xml:space="preserve"> </w:t>
            </w:r>
            <w:r w:rsidRPr="006D0B06">
              <w:rPr>
                <w:bCs/>
                <w:sz w:val="28"/>
                <w:szCs w:val="28"/>
                <w:lang w:val="en-US"/>
              </w:rPr>
              <w:t>for</w:t>
            </w:r>
            <w:r w:rsidRPr="00042FD9">
              <w:rPr>
                <w:bCs/>
                <w:sz w:val="28"/>
                <w:szCs w:val="28"/>
                <w:lang w:val="en-US"/>
              </w:rPr>
              <w:t xml:space="preserve"> </w:t>
            </w:r>
            <w:r w:rsidRPr="006D0B06">
              <w:rPr>
                <w:bCs/>
                <w:sz w:val="28"/>
                <w:szCs w:val="28"/>
                <w:lang w:val="en-US"/>
              </w:rPr>
              <w:t>which</w:t>
            </w:r>
            <w:r w:rsidRPr="00042FD9">
              <w:rPr>
                <w:bCs/>
                <w:sz w:val="28"/>
                <w:szCs w:val="28"/>
                <w:lang w:val="en-US"/>
              </w:rPr>
              <w:t xml:space="preserve"> </w:t>
            </w:r>
            <w:r w:rsidRPr="006D0B06">
              <w:rPr>
                <w:bCs/>
                <w:sz w:val="28"/>
                <w:szCs w:val="28"/>
                <w:lang w:val="en-US"/>
              </w:rPr>
              <w:t>units</w:t>
            </w:r>
            <w:r w:rsidRPr="00042FD9">
              <w:rPr>
                <w:bCs/>
                <w:sz w:val="28"/>
                <w:szCs w:val="28"/>
                <w:lang w:val="en-US"/>
              </w:rPr>
              <w:t xml:space="preserve"> </w:t>
            </w:r>
            <w:r w:rsidRPr="006D0B06">
              <w:rPr>
                <w:bCs/>
                <w:sz w:val="28"/>
                <w:szCs w:val="28"/>
                <w:lang w:val="en-US"/>
              </w:rPr>
              <w:t>are</w:t>
            </w:r>
            <w:r w:rsidRPr="00042FD9">
              <w:rPr>
                <w:bCs/>
                <w:sz w:val="28"/>
                <w:szCs w:val="28"/>
                <w:lang w:val="en-US"/>
              </w:rPr>
              <w:t xml:space="preserve"> </w:t>
            </w:r>
            <w:r w:rsidRPr="006D0B06">
              <w:rPr>
                <w:bCs/>
                <w:sz w:val="28"/>
                <w:szCs w:val="28"/>
                <w:lang w:val="en-US"/>
              </w:rPr>
              <w:t>put</w:t>
            </w:r>
            <w:r w:rsidRPr="00042FD9">
              <w:rPr>
                <w:bCs/>
                <w:sz w:val="28"/>
                <w:szCs w:val="28"/>
                <w:lang w:val="en-US"/>
              </w:rPr>
              <w:t xml:space="preserve"> </w:t>
            </w:r>
            <w:r w:rsidRPr="006D0B06">
              <w:rPr>
                <w:bCs/>
                <w:sz w:val="28"/>
                <w:szCs w:val="28"/>
                <w:lang w:val="en-US"/>
              </w:rPr>
              <w:t>on</w:t>
            </w:r>
            <w:r w:rsidRPr="00042FD9">
              <w:rPr>
                <w:bCs/>
                <w:sz w:val="28"/>
                <w:szCs w:val="28"/>
                <w:lang w:val="en-US"/>
              </w:rPr>
              <w:t xml:space="preserve"> </w:t>
            </w:r>
            <w:r w:rsidRPr="006D0B06">
              <w:rPr>
                <w:bCs/>
                <w:sz w:val="28"/>
                <w:szCs w:val="28"/>
                <w:lang w:val="en-US"/>
              </w:rPr>
              <w:t>to</w:t>
            </w:r>
            <w:r w:rsidRPr="00042FD9">
              <w:rPr>
                <w:bCs/>
                <w:sz w:val="28"/>
                <w:szCs w:val="28"/>
                <w:lang w:val="en-US"/>
              </w:rPr>
              <w:t xml:space="preserve"> </w:t>
            </w:r>
            <w:r w:rsidRPr="006D0B06">
              <w:rPr>
                <w:bCs/>
                <w:sz w:val="28"/>
                <w:szCs w:val="28"/>
                <w:lang w:val="en-US"/>
              </w:rPr>
              <w:t>the</w:t>
            </w:r>
            <w:r w:rsidRPr="00042FD9">
              <w:rPr>
                <w:bCs/>
                <w:sz w:val="28"/>
                <w:szCs w:val="28"/>
                <w:lang w:val="en-US"/>
              </w:rPr>
              <w:t xml:space="preserve"> </w:t>
            </w:r>
            <w:r w:rsidRPr="006D0B06">
              <w:rPr>
                <w:bCs/>
                <w:sz w:val="28"/>
                <w:szCs w:val="28"/>
                <w:lang w:val="en-US"/>
              </w:rPr>
              <w:t>market</w:t>
            </w:r>
            <w:r w:rsidRPr="00042FD9">
              <w:rPr>
                <w:bCs/>
                <w:sz w:val="28"/>
                <w:szCs w:val="28"/>
                <w:lang w:val="en-US"/>
              </w:rPr>
              <w:t xml:space="preserve"> </w:t>
            </w:r>
            <w:r w:rsidRPr="006D0B06">
              <w:rPr>
                <w:bCs/>
                <w:sz w:val="28"/>
                <w:szCs w:val="28"/>
                <w:lang w:val="en-US"/>
              </w:rPr>
              <w:t>and</w:t>
            </w:r>
            <w:r w:rsidRPr="00042FD9">
              <w:rPr>
                <w:bCs/>
                <w:sz w:val="28"/>
                <w:szCs w:val="28"/>
                <w:lang w:val="en-US"/>
              </w:rPr>
              <w:t xml:space="preserve"> </w:t>
            </w:r>
            <w:r w:rsidRPr="006D0B06">
              <w:rPr>
                <w:bCs/>
                <w:sz w:val="28"/>
                <w:szCs w:val="28"/>
                <w:lang w:val="en-US"/>
              </w:rPr>
              <w:t>in all cases for units intended to be</w:t>
            </w:r>
            <w:r w:rsidR="00006B93">
              <w:rPr>
                <w:bCs/>
                <w:sz w:val="28"/>
                <w:szCs w:val="28"/>
              </w:rPr>
              <w:t xml:space="preserve"> </w:t>
            </w:r>
            <w:r w:rsidRPr="006D0B06">
              <w:rPr>
                <w:bCs/>
                <w:sz w:val="28"/>
                <w:szCs w:val="28"/>
                <w:lang w:val="en-US"/>
              </w:rPr>
              <w:t>used in exposed external elements (see 3.1.4), the manufacturer shall declare in g/m</w:t>
            </w:r>
            <w:r w:rsidRPr="00006B93">
              <w:rPr>
                <w:bCs/>
                <w:sz w:val="28"/>
                <w:szCs w:val="28"/>
                <w:vertAlign w:val="superscript"/>
                <w:lang w:val="en-US"/>
              </w:rPr>
              <w:t>2</w:t>
            </w:r>
            <w:r w:rsidRPr="006D0B06">
              <w:rPr>
                <w:bCs/>
                <w:sz w:val="28"/>
                <w:szCs w:val="28"/>
                <w:lang w:val="en-US"/>
              </w:rPr>
              <w:t xml:space="preserve">s the </w:t>
            </w:r>
            <w:r w:rsidRPr="006D0B06">
              <w:rPr>
                <w:bCs/>
                <w:sz w:val="28"/>
                <w:szCs w:val="28"/>
                <w:lang w:val="en-US"/>
              </w:rPr>
              <w:lastRenderedPageBreak/>
              <w:t>maximum water</w:t>
            </w:r>
            <w:r w:rsidR="00006B93">
              <w:rPr>
                <w:bCs/>
                <w:sz w:val="28"/>
                <w:szCs w:val="28"/>
              </w:rPr>
              <w:t xml:space="preserve"> </w:t>
            </w:r>
            <w:r w:rsidRPr="006D0B06">
              <w:rPr>
                <w:bCs/>
                <w:sz w:val="28"/>
                <w:szCs w:val="28"/>
                <w:lang w:val="en-US"/>
              </w:rPr>
              <w:t>absorption coefficient due to capillary action of the exposed face of the unit.</w:t>
            </w:r>
          </w:p>
          <w:p w:rsidR="006D0B06" w:rsidRPr="006D0B06" w:rsidRDefault="006D0B06" w:rsidP="00B84F3F">
            <w:pPr>
              <w:jc w:val="both"/>
              <w:rPr>
                <w:bCs/>
                <w:sz w:val="28"/>
                <w:szCs w:val="28"/>
                <w:lang w:val="en-US"/>
              </w:rPr>
            </w:pPr>
            <w:r w:rsidRPr="006D0B06">
              <w:rPr>
                <w:bCs/>
                <w:sz w:val="28"/>
                <w:szCs w:val="28"/>
                <w:lang w:val="en-US"/>
              </w:rPr>
              <w:t>If sampled in accordance with A.2 and tested in accordance with EN 772-11 for an immersion time of</w:t>
            </w:r>
            <w:r w:rsidR="00B84F3F">
              <w:rPr>
                <w:bCs/>
                <w:sz w:val="28"/>
                <w:szCs w:val="28"/>
              </w:rPr>
              <w:t xml:space="preserve"> </w:t>
            </w:r>
            <w:r w:rsidR="00B84F3F">
              <w:rPr>
                <w:bCs/>
                <w:sz w:val="28"/>
                <w:szCs w:val="28"/>
                <w:lang w:val="en-US"/>
              </w:rPr>
              <w:t>(10±</w:t>
            </w:r>
            <w:r w:rsidRPr="006D0B06">
              <w:rPr>
                <w:bCs/>
                <w:sz w:val="28"/>
                <w:szCs w:val="28"/>
                <w:lang w:val="en-US"/>
              </w:rPr>
              <w:t>0,2) min, the results evaluated in accordance with B.5 shall be no more than the declared value.</w:t>
            </w:r>
          </w:p>
        </w:tc>
      </w:tr>
      <w:tr w:rsidR="006D0B06" w:rsidRPr="00FA1142" w:rsidTr="00951167">
        <w:tc>
          <w:tcPr>
            <w:tcW w:w="5210" w:type="dxa"/>
            <w:tcMar>
              <w:left w:w="57" w:type="dxa"/>
              <w:right w:w="227" w:type="dxa"/>
            </w:tcMar>
          </w:tcPr>
          <w:p w:rsidR="00B84F3F" w:rsidRPr="00A55238" w:rsidRDefault="00B84F3F" w:rsidP="00B84F3F">
            <w:pPr>
              <w:autoSpaceDE w:val="0"/>
              <w:autoSpaceDN w:val="0"/>
              <w:adjustRightInd w:val="0"/>
              <w:jc w:val="both"/>
              <w:rPr>
                <w:b/>
                <w:bCs/>
                <w:sz w:val="28"/>
                <w:szCs w:val="28"/>
              </w:rPr>
            </w:pPr>
            <w:r w:rsidRPr="00A55238">
              <w:rPr>
                <w:b/>
                <w:bCs/>
                <w:sz w:val="28"/>
                <w:szCs w:val="28"/>
              </w:rPr>
              <w:lastRenderedPageBreak/>
              <w:t>5.9 Вологісн</w:t>
            </w:r>
            <w:r w:rsidR="00901C29">
              <w:rPr>
                <w:b/>
                <w:bCs/>
                <w:sz w:val="28"/>
                <w:szCs w:val="28"/>
              </w:rPr>
              <w:t>а</w:t>
            </w:r>
            <w:r w:rsidRPr="00A55238">
              <w:rPr>
                <w:b/>
                <w:bCs/>
                <w:sz w:val="28"/>
                <w:szCs w:val="28"/>
              </w:rPr>
              <w:t xml:space="preserve"> деформаці</w:t>
            </w:r>
            <w:r w:rsidR="00901C29">
              <w:rPr>
                <w:b/>
                <w:bCs/>
                <w:sz w:val="28"/>
                <w:szCs w:val="28"/>
              </w:rPr>
              <w:t>я</w:t>
            </w:r>
            <w:r w:rsidRPr="00A55238">
              <w:rPr>
                <w:b/>
                <w:bCs/>
                <w:sz w:val="28"/>
                <w:szCs w:val="28"/>
              </w:rPr>
              <w:t xml:space="preserve"> </w:t>
            </w:r>
          </w:p>
          <w:p w:rsidR="006D0B06" w:rsidRPr="00A55238" w:rsidRDefault="00B84F3F" w:rsidP="00A52258">
            <w:pPr>
              <w:autoSpaceDE w:val="0"/>
              <w:autoSpaceDN w:val="0"/>
              <w:adjustRightInd w:val="0"/>
              <w:jc w:val="both"/>
              <w:rPr>
                <w:bCs/>
                <w:sz w:val="28"/>
                <w:szCs w:val="28"/>
              </w:rPr>
            </w:pPr>
            <w:r w:rsidRPr="00A55238">
              <w:rPr>
                <w:bCs/>
                <w:sz w:val="28"/>
                <w:szCs w:val="28"/>
              </w:rPr>
              <w:t>Якщо вироби постачаються на ринок для заявлених сфер застосування і у всіх випадках стінових виробів, призначених для використання у елементах, до яких висуваються вимоги щодо структур</w:t>
            </w:r>
            <w:r w:rsidR="00A52258" w:rsidRPr="00A55238">
              <w:rPr>
                <w:bCs/>
                <w:sz w:val="28"/>
                <w:szCs w:val="28"/>
              </w:rPr>
              <w:t>и</w:t>
            </w:r>
            <w:r w:rsidRPr="00A55238">
              <w:rPr>
                <w:bCs/>
                <w:sz w:val="28"/>
                <w:szCs w:val="28"/>
              </w:rPr>
              <w:t xml:space="preserve">, </w:t>
            </w:r>
            <w:r w:rsidR="00A52258" w:rsidRPr="00A55238">
              <w:rPr>
                <w:bCs/>
                <w:sz w:val="28"/>
                <w:szCs w:val="28"/>
              </w:rPr>
              <w:t>вологісн</w:t>
            </w:r>
            <w:r w:rsidR="00901C29">
              <w:rPr>
                <w:bCs/>
                <w:sz w:val="28"/>
                <w:szCs w:val="28"/>
              </w:rPr>
              <w:t>а</w:t>
            </w:r>
            <w:r w:rsidR="00A52258" w:rsidRPr="00A55238">
              <w:rPr>
                <w:bCs/>
                <w:sz w:val="28"/>
                <w:szCs w:val="28"/>
              </w:rPr>
              <w:t xml:space="preserve"> деформаці</w:t>
            </w:r>
            <w:r w:rsidR="00901C29">
              <w:rPr>
                <w:bCs/>
                <w:sz w:val="28"/>
                <w:szCs w:val="28"/>
              </w:rPr>
              <w:t>я</w:t>
            </w:r>
            <w:r w:rsidRPr="00A55238">
              <w:rPr>
                <w:bCs/>
                <w:sz w:val="28"/>
                <w:szCs w:val="28"/>
              </w:rPr>
              <w:t xml:space="preserve"> (усадка і </w:t>
            </w:r>
            <w:r w:rsidR="00A52258" w:rsidRPr="00A55238">
              <w:rPr>
                <w:bCs/>
                <w:sz w:val="28"/>
                <w:szCs w:val="28"/>
              </w:rPr>
              <w:t>набухання</w:t>
            </w:r>
            <w:r w:rsidRPr="00A55238">
              <w:rPr>
                <w:bCs/>
                <w:sz w:val="28"/>
                <w:szCs w:val="28"/>
              </w:rPr>
              <w:t xml:space="preserve">) </w:t>
            </w:r>
            <w:r w:rsidR="00A52258" w:rsidRPr="00A55238">
              <w:rPr>
                <w:bCs/>
                <w:sz w:val="28"/>
                <w:szCs w:val="28"/>
              </w:rPr>
              <w:t>виробів</w:t>
            </w:r>
            <w:r w:rsidRPr="00A55238">
              <w:rPr>
                <w:bCs/>
                <w:sz w:val="28"/>
                <w:szCs w:val="28"/>
              </w:rPr>
              <w:t xml:space="preserve"> повинн</w:t>
            </w:r>
            <w:r w:rsidR="00901C29">
              <w:rPr>
                <w:bCs/>
                <w:sz w:val="28"/>
                <w:szCs w:val="28"/>
              </w:rPr>
              <w:t>а</w:t>
            </w:r>
            <w:r w:rsidRPr="00A55238">
              <w:rPr>
                <w:bCs/>
                <w:sz w:val="28"/>
                <w:szCs w:val="28"/>
              </w:rPr>
              <w:t xml:space="preserve"> бути </w:t>
            </w:r>
            <w:r w:rsidR="00A52258" w:rsidRPr="00A55238">
              <w:rPr>
                <w:bCs/>
                <w:sz w:val="28"/>
                <w:szCs w:val="28"/>
              </w:rPr>
              <w:t>задекларован</w:t>
            </w:r>
            <w:r w:rsidR="00901C29">
              <w:rPr>
                <w:bCs/>
                <w:sz w:val="28"/>
                <w:szCs w:val="28"/>
              </w:rPr>
              <w:t xml:space="preserve">а </w:t>
            </w:r>
            <w:r w:rsidRPr="00A55238">
              <w:rPr>
                <w:bCs/>
                <w:sz w:val="28"/>
                <w:szCs w:val="28"/>
              </w:rPr>
              <w:t>виробником.</w:t>
            </w:r>
          </w:p>
          <w:p w:rsidR="00A52258" w:rsidRDefault="00A52258" w:rsidP="00A52258">
            <w:pPr>
              <w:autoSpaceDE w:val="0"/>
              <w:autoSpaceDN w:val="0"/>
              <w:adjustRightInd w:val="0"/>
              <w:jc w:val="both"/>
              <w:rPr>
                <w:bCs/>
                <w:sz w:val="28"/>
                <w:szCs w:val="28"/>
              </w:rPr>
            </w:pPr>
            <w:r w:rsidRPr="00A55238">
              <w:rPr>
                <w:bCs/>
                <w:sz w:val="28"/>
                <w:szCs w:val="28"/>
              </w:rPr>
              <w:t xml:space="preserve">Якщо вироби відібрано згідно з А.2 і виробувано згідно з </w:t>
            </w:r>
            <w:r w:rsidRPr="006D0B06">
              <w:rPr>
                <w:bCs/>
                <w:sz w:val="28"/>
                <w:szCs w:val="28"/>
                <w:lang w:val="en-US"/>
              </w:rPr>
              <w:t>EN</w:t>
            </w:r>
            <w:r w:rsidRPr="00A55238">
              <w:rPr>
                <w:bCs/>
                <w:sz w:val="28"/>
                <w:szCs w:val="28"/>
              </w:rPr>
              <w:t xml:space="preserve"> 772-14, результати, оцінені згідно з розділом В.5 мають бути не більше, ніж деклароване значення.</w:t>
            </w:r>
          </w:p>
          <w:p w:rsidR="00901C29" w:rsidRPr="00A55238" w:rsidRDefault="00901C29" w:rsidP="00A52258">
            <w:pPr>
              <w:autoSpaceDE w:val="0"/>
              <w:autoSpaceDN w:val="0"/>
              <w:adjustRightInd w:val="0"/>
              <w:jc w:val="both"/>
              <w:rPr>
                <w:bCs/>
                <w:sz w:val="28"/>
                <w:szCs w:val="28"/>
              </w:rPr>
            </w:pPr>
          </w:p>
        </w:tc>
        <w:tc>
          <w:tcPr>
            <w:tcW w:w="5211" w:type="dxa"/>
            <w:tcMar>
              <w:left w:w="227" w:type="dxa"/>
              <w:right w:w="57" w:type="dxa"/>
            </w:tcMar>
          </w:tcPr>
          <w:p w:rsidR="006D0B06" w:rsidRPr="00B84F3F" w:rsidRDefault="006D0B06" w:rsidP="006D0B06">
            <w:pPr>
              <w:jc w:val="both"/>
              <w:rPr>
                <w:b/>
                <w:bCs/>
                <w:sz w:val="28"/>
                <w:szCs w:val="28"/>
                <w:lang w:val="en-US"/>
              </w:rPr>
            </w:pPr>
            <w:r w:rsidRPr="00B84F3F">
              <w:rPr>
                <w:b/>
                <w:bCs/>
                <w:sz w:val="28"/>
                <w:szCs w:val="28"/>
                <w:lang w:val="en-US"/>
              </w:rPr>
              <w:t>5.9 Moisture movement</w:t>
            </w:r>
          </w:p>
          <w:p w:rsidR="006D0B06" w:rsidRPr="006D0B06" w:rsidRDefault="006D0B06" w:rsidP="006D0B06">
            <w:pPr>
              <w:jc w:val="both"/>
              <w:rPr>
                <w:bCs/>
                <w:sz w:val="28"/>
                <w:szCs w:val="28"/>
                <w:lang w:val="en-US"/>
              </w:rPr>
            </w:pPr>
            <w:r w:rsidRPr="006D0B06">
              <w:rPr>
                <w:bCs/>
                <w:sz w:val="28"/>
                <w:szCs w:val="28"/>
                <w:lang w:val="en-US"/>
              </w:rPr>
              <w:t>When relevant to the uses for which the unit is put on the market and in all cases for units intended to be used</w:t>
            </w:r>
            <w:r w:rsidR="00B84F3F">
              <w:rPr>
                <w:bCs/>
                <w:sz w:val="28"/>
                <w:szCs w:val="28"/>
              </w:rPr>
              <w:t xml:space="preserve"> </w:t>
            </w:r>
            <w:r w:rsidRPr="006D0B06">
              <w:rPr>
                <w:bCs/>
                <w:sz w:val="28"/>
                <w:szCs w:val="28"/>
                <w:lang w:val="en-US"/>
              </w:rPr>
              <w:t>in elements subject to structural requirements, the moisture movement (shrinkage and expansion) of units</w:t>
            </w:r>
            <w:r w:rsidR="00B84F3F">
              <w:rPr>
                <w:bCs/>
                <w:sz w:val="28"/>
                <w:szCs w:val="28"/>
              </w:rPr>
              <w:t xml:space="preserve"> </w:t>
            </w:r>
            <w:r w:rsidRPr="006D0B06">
              <w:rPr>
                <w:bCs/>
                <w:sz w:val="28"/>
                <w:szCs w:val="28"/>
                <w:lang w:val="en-US"/>
              </w:rPr>
              <w:t>shall be declared by the manufacturer.</w:t>
            </w:r>
          </w:p>
          <w:p w:rsidR="006D0B06" w:rsidRPr="006D0B06" w:rsidRDefault="006D0B06" w:rsidP="00A52258">
            <w:pPr>
              <w:jc w:val="both"/>
              <w:rPr>
                <w:bCs/>
                <w:sz w:val="28"/>
                <w:szCs w:val="28"/>
                <w:lang w:val="en-US"/>
              </w:rPr>
            </w:pPr>
            <w:r w:rsidRPr="006D0B06">
              <w:rPr>
                <w:bCs/>
                <w:sz w:val="28"/>
                <w:szCs w:val="28"/>
                <w:lang w:val="en-US"/>
              </w:rPr>
              <w:t>If sampled in accordance with A.2 and tested in accordance with EN 772-14, the results evaluated in</w:t>
            </w:r>
            <w:r w:rsidR="00A52258">
              <w:rPr>
                <w:bCs/>
                <w:sz w:val="28"/>
                <w:szCs w:val="28"/>
              </w:rPr>
              <w:t xml:space="preserve"> </w:t>
            </w:r>
            <w:r w:rsidRPr="006D0B06">
              <w:rPr>
                <w:bCs/>
                <w:sz w:val="28"/>
                <w:szCs w:val="28"/>
                <w:lang w:val="en-US"/>
              </w:rPr>
              <w:t>accordance with Clause B.5 shall be no more than the declared value.</w:t>
            </w:r>
          </w:p>
        </w:tc>
      </w:tr>
      <w:tr w:rsidR="006D0B06" w:rsidRPr="00FA1142" w:rsidTr="00951167">
        <w:tc>
          <w:tcPr>
            <w:tcW w:w="5210" w:type="dxa"/>
            <w:tcMar>
              <w:left w:w="57" w:type="dxa"/>
              <w:right w:w="227" w:type="dxa"/>
            </w:tcMar>
          </w:tcPr>
          <w:p w:rsidR="006D0B06" w:rsidRDefault="00A52258" w:rsidP="002D038A">
            <w:pPr>
              <w:autoSpaceDE w:val="0"/>
              <w:autoSpaceDN w:val="0"/>
              <w:adjustRightInd w:val="0"/>
              <w:rPr>
                <w:b/>
                <w:bCs/>
                <w:sz w:val="28"/>
                <w:szCs w:val="28"/>
              </w:rPr>
            </w:pPr>
            <w:r>
              <w:rPr>
                <w:b/>
                <w:bCs/>
                <w:sz w:val="28"/>
                <w:szCs w:val="28"/>
              </w:rPr>
              <w:t>5.10 Паропроникність</w:t>
            </w:r>
          </w:p>
          <w:p w:rsidR="00A52258" w:rsidRDefault="00A52258" w:rsidP="00A52258">
            <w:pPr>
              <w:autoSpaceDE w:val="0"/>
              <w:autoSpaceDN w:val="0"/>
              <w:adjustRightInd w:val="0"/>
              <w:jc w:val="both"/>
              <w:rPr>
                <w:bCs/>
                <w:sz w:val="28"/>
                <w:szCs w:val="28"/>
              </w:rPr>
            </w:pPr>
            <w:r w:rsidRPr="00A52258">
              <w:rPr>
                <w:bCs/>
                <w:sz w:val="28"/>
                <w:szCs w:val="28"/>
              </w:rPr>
              <w:t>Якщо вироби постачаються на ринок для заявлених сфер застосування і у всіх випадках стінових виробів, призначених для використання у</w:t>
            </w:r>
            <w:r>
              <w:rPr>
                <w:bCs/>
                <w:sz w:val="28"/>
                <w:szCs w:val="28"/>
              </w:rPr>
              <w:t xml:space="preserve"> зовнішніх елементах, виробник повинен </w:t>
            </w:r>
            <w:r w:rsidRPr="00A52258">
              <w:rPr>
                <w:bCs/>
                <w:sz w:val="28"/>
                <w:szCs w:val="28"/>
              </w:rPr>
              <w:t xml:space="preserve">надати інформацію про паропроникность </w:t>
            </w:r>
            <w:r>
              <w:rPr>
                <w:bCs/>
                <w:sz w:val="28"/>
                <w:szCs w:val="28"/>
              </w:rPr>
              <w:t>на основі</w:t>
            </w:r>
            <w:r w:rsidRPr="00A52258">
              <w:rPr>
                <w:bCs/>
                <w:sz w:val="28"/>
                <w:szCs w:val="28"/>
              </w:rPr>
              <w:t xml:space="preserve"> </w:t>
            </w:r>
            <w:r>
              <w:rPr>
                <w:bCs/>
                <w:sz w:val="28"/>
                <w:szCs w:val="28"/>
              </w:rPr>
              <w:t>табличних</w:t>
            </w:r>
            <w:r w:rsidRPr="00A52258">
              <w:rPr>
                <w:bCs/>
                <w:sz w:val="28"/>
                <w:szCs w:val="28"/>
              </w:rPr>
              <w:t xml:space="preserve"> значен</w:t>
            </w:r>
            <w:r>
              <w:rPr>
                <w:bCs/>
                <w:sz w:val="28"/>
                <w:szCs w:val="28"/>
              </w:rPr>
              <w:t>ь</w:t>
            </w:r>
            <w:r w:rsidRPr="00A52258">
              <w:rPr>
                <w:bCs/>
                <w:sz w:val="28"/>
                <w:szCs w:val="28"/>
              </w:rPr>
              <w:t xml:space="preserve"> коефіцієнт</w:t>
            </w:r>
            <w:r>
              <w:rPr>
                <w:bCs/>
                <w:sz w:val="28"/>
                <w:szCs w:val="28"/>
              </w:rPr>
              <w:t>а</w:t>
            </w:r>
            <w:r w:rsidRPr="00A52258">
              <w:rPr>
                <w:bCs/>
                <w:sz w:val="28"/>
                <w:szCs w:val="28"/>
              </w:rPr>
              <w:t xml:space="preserve"> дифузії водяної пари</w:t>
            </w:r>
            <w:r>
              <w:rPr>
                <w:bCs/>
                <w:sz w:val="28"/>
                <w:szCs w:val="28"/>
              </w:rPr>
              <w:t>, що</w:t>
            </w:r>
            <w:r w:rsidRPr="00A52258">
              <w:rPr>
                <w:bCs/>
                <w:sz w:val="28"/>
                <w:szCs w:val="28"/>
              </w:rPr>
              <w:t xml:space="preserve">  наведен</w:t>
            </w:r>
            <w:r>
              <w:rPr>
                <w:bCs/>
                <w:sz w:val="28"/>
                <w:szCs w:val="28"/>
              </w:rPr>
              <w:t>о</w:t>
            </w:r>
            <w:r w:rsidRPr="00A52258">
              <w:rPr>
                <w:bCs/>
                <w:sz w:val="28"/>
                <w:szCs w:val="28"/>
              </w:rPr>
              <w:t xml:space="preserve"> в </w:t>
            </w:r>
            <w:r>
              <w:rPr>
                <w:bCs/>
                <w:sz w:val="28"/>
                <w:szCs w:val="28"/>
              </w:rPr>
              <w:t xml:space="preserve"> </w:t>
            </w:r>
            <w:r w:rsidRPr="00A52258">
              <w:rPr>
                <w:bCs/>
                <w:sz w:val="28"/>
                <w:szCs w:val="28"/>
              </w:rPr>
              <w:t>EN 1745</w:t>
            </w:r>
            <w:r>
              <w:rPr>
                <w:bCs/>
                <w:sz w:val="28"/>
                <w:szCs w:val="28"/>
              </w:rPr>
              <w:t>,</w:t>
            </w:r>
            <w:r w:rsidRPr="00A52258">
              <w:rPr>
                <w:bCs/>
                <w:sz w:val="28"/>
                <w:szCs w:val="28"/>
              </w:rPr>
              <w:t xml:space="preserve"> або визначен</w:t>
            </w:r>
            <w:r>
              <w:rPr>
                <w:bCs/>
                <w:sz w:val="28"/>
                <w:szCs w:val="28"/>
              </w:rPr>
              <w:t>у</w:t>
            </w:r>
            <w:r w:rsidRPr="00A52258">
              <w:rPr>
                <w:bCs/>
                <w:sz w:val="28"/>
                <w:szCs w:val="28"/>
              </w:rPr>
              <w:t xml:space="preserve"> відповідно до EN ISO 12572.</w:t>
            </w:r>
          </w:p>
          <w:p w:rsidR="00901C29" w:rsidRPr="00A52258" w:rsidRDefault="00901C29" w:rsidP="00A52258">
            <w:pPr>
              <w:autoSpaceDE w:val="0"/>
              <w:autoSpaceDN w:val="0"/>
              <w:adjustRightInd w:val="0"/>
              <w:jc w:val="both"/>
              <w:rPr>
                <w:bCs/>
                <w:sz w:val="28"/>
                <w:szCs w:val="28"/>
              </w:rPr>
            </w:pPr>
          </w:p>
        </w:tc>
        <w:tc>
          <w:tcPr>
            <w:tcW w:w="5211" w:type="dxa"/>
            <w:tcMar>
              <w:left w:w="227" w:type="dxa"/>
              <w:right w:w="57" w:type="dxa"/>
            </w:tcMar>
          </w:tcPr>
          <w:p w:rsidR="006D0B06" w:rsidRPr="00A52258" w:rsidRDefault="006D0B06" w:rsidP="006D0B06">
            <w:pPr>
              <w:jc w:val="both"/>
              <w:rPr>
                <w:b/>
                <w:bCs/>
                <w:sz w:val="28"/>
                <w:szCs w:val="28"/>
                <w:lang w:val="en-US"/>
              </w:rPr>
            </w:pPr>
            <w:r w:rsidRPr="00A52258">
              <w:rPr>
                <w:b/>
                <w:bCs/>
                <w:sz w:val="28"/>
                <w:szCs w:val="28"/>
                <w:lang w:val="en-US"/>
              </w:rPr>
              <w:t>5.10 Water vapour permeability</w:t>
            </w:r>
          </w:p>
          <w:p w:rsidR="006D0B06" w:rsidRPr="006D0B06" w:rsidRDefault="006D0B06" w:rsidP="006D0B06">
            <w:pPr>
              <w:jc w:val="both"/>
              <w:rPr>
                <w:bCs/>
                <w:sz w:val="28"/>
                <w:szCs w:val="28"/>
                <w:lang w:val="en-US"/>
              </w:rPr>
            </w:pPr>
            <w:r w:rsidRPr="006D0B06">
              <w:rPr>
                <w:bCs/>
                <w:sz w:val="28"/>
                <w:szCs w:val="28"/>
                <w:lang w:val="en-US"/>
              </w:rPr>
              <w:t>When relevant to the uses for which the masonry unit is put on the market and in all cases for units intended</w:t>
            </w:r>
            <w:r w:rsidR="00A52258">
              <w:rPr>
                <w:bCs/>
                <w:sz w:val="28"/>
                <w:szCs w:val="28"/>
              </w:rPr>
              <w:t xml:space="preserve"> </w:t>
            </w:r>
            <w:r w:rsidRPr="006D0B06">
              <w:rPr>
                <w:bCs/>
                <w:sz w:val="28"/>
                <w:szCs w:val="28"/>
                <w:lang w:val="en-US"/>
              </w:rPr>
              <w:t>to be used in external elements, the manufacturer shall provide information on the water vapour permeability</w:t>
            </w:r>
            <w:r w:rsidR="00A52258">
              <w:rPr>
                <w:bCs/>
                <w:sz w:val="28"/>
                <w:szCs w:val="28"/>
              </w:rPr>
              <w:t xml:space="preserve"> </w:t>
            </w:r>
            <w:r w:rsidRPr="006D0B06">
              <w:rPr>
                <w:bCs/>
                <w:sz w:val="28"/>
                <w:szCs w:val="28"/>
                <w:lang w:val="en-US"/>
              </w:rPr>
              <w:t>through the water vapour diffusion coefficient tabulated values given in EN 1745 or determined in accordance</w:t>
            </w:r>
          </w:p>
          <w:p w:rsidR="006D0B06" w:rsidRPr="006D0B06" w:rsidRDefault="006D0B06" w:rsidP="006D0B06">
            <w:pPr>
              <w:jc w:val="both"/>
              <w:rPr>
                <w:bCs/>
                <w:sz w:val="28"/>
                <w:szCs w:val="28"/>
                <w:lang w:val="en-US"/>
              </w:rPr>
            </w:pPr>
            <w:r w:rsidRPr="006D0B06">
              <w:rPr>
                <w:bCs/>
                <w:sz w:val="28"/>
                <w:szCs w:val="28"/>
                <w:lang w:val="en-US"/>
              </w:rPr>
              <w:t>with EN ISO 12572.</w:t>
            </w:r>
          </w:p>
        </w:tc>
      </w:tr>
      <w:tr w:rsidR="006D0B06" w:rsidRPr="00FA1142" w:rsidTr="00951167">
        <w:tc>
          <w:tcPr>
            <w:tcW w:w="5210" w:type="dxa"/>
            <w:tcMar>
              <w:left w:w="57" w:type="dxa"/>
              <w:right w:w="227" w:type="dxa"/>
            </w:tcMar>
          </w:tcPr>
          <w:p w:rsidR="006D0B06" w:rsidRDefault="00A52258" w:rsidP="00A52258">
            <w:pPr>
              <w:autoSpaceDE w:val="0"/>
              <w:autoSpaceDN w:val="0"/>
              <w:adjustRightInd w:val="0"/>
              <w:rPr>
                <w:b/>
                <w:bCs/>
                <w:sz w:val="28"/>
                <w:szCs w:val="28"/>
              </w:rPr>
            </w:pPr>
            <w:r>
              <w:rPr>
                <w:b/>
                <w:bCs/>
                <w:sz w:val="28"/>
                <w:szCs w:val="28"/>
              </w:rPr>
              <w:t>5.11 Реакція на дію вогню</w:t>
            </w:r>
          </w:p>
          <w:p w:rsidR="000B37A9" w:rsidRDefault="000B37A9" w:rsidP="00974E5F">
            <w:pPr>
              <w:autoSpaceDE w:val="0"/>
              <w:autoSpaceDN w:val="0"/>
              <w:adjustRightInd w:val="0"/>
              <w:jc w:val="both"/>
              <w:rPr>
                <w:bCs/>
                <w:sz w:val="28"/>
                <w:szCs w:val="28"/>
              </w:rPr>
            </w:pPr>
            <w:r w:rsidRPr="000B37A9">
              <w:rPr>
                <w:bCs/>
                <w:sz w:val="28"/>
                <w:szCs w:val="28"/>
              </w:rPr>
              <w:t xml:space="preserve">Для </w:t>
            </w:r>
            <w:r>
              <w:rPr>
                <w:bCs/>
                <w:sz w:val="28"/>
                <w:szCs w:val="28"/>
              </w:rPr>
              <w:t>виробів</w:t>
            </w:r>
            <w:r w:rsidRPr="000B37A9">
              <w:rPr>
                <w:bCs/>
                <w:sz w:val="28"/>
                <w:szCs w:val="28"/>
              </w:rPr>
              <w:t>, призначен</w:t>
            </w:r>
            <w:r>
              <w:rPr>
                <w:bCs/>
                <w:sz w:val="28"/>
                <w:szCs w:val="28"/>
              </w:rPr>
              <w:t>их</w:t>
            </w:r>
            <w:r w:rsidRPr="000B37A9">
              <w:rPr>
                <w:bCs/>
                <w:sz w:val="28"/>
                <w:szCs w:val="28"/>
              </w:rPr>
              <w:t xml:space="preserve"> для використання в елементах, </w:t>
            </w:r>
            <w:r w:rsidR="00710C9C">
              <w:rPr>
                <w:bCs/>
                <w:sz w:val="28"/>
                <w:szCs w:val="28"/>
              </w:rPr>
              <w:t xml:space="preserve">до </w:t>
            </w:r>
            <w:r w:rsidRPr="000B37A9">
              <w:rPr>
                <w:bCs/>
                <w:sz w:val="28"/>
                <w:szCs w:val="28"/>
              </w:rPr>
              <w:t>як</w:t>
            </w:r>
            <w:r w:rsidR="00710C9C">
              <w:rPr>
                <w:bCs/>
                <w:sz w:val="28"/>
                <w:szCs w:val="28"/>
              </w:rPr>
              <w:t>их</w:t>
            </w:r>
            <w:r w:rsidRPr="000B37A9">
              <w:rPr>
                <w:bCs/>
                <w:sz w:val="28"/>
                <w:szCs w:val="28"/>
              </w:rPr>
              <w:t xml:space="preserve"> </w:t>
            </w:r>
            <w:r w:rsidR="00710C9C">
              <w:rPr>
                <w:bCs/>
                <w:sz w:val="28"/>
                <w:szCs w:val="28"/>
              </w:rPr>
              <w:t>висуваються</w:t>
            </w:r>
            <w:r w:rsidRPr="000B37A9">
              <w:rPr>
                <w:bCs/>
                <w:sz w:val="28"/>
                <w:szCs w:val="28"/>
              </w:rPr>
              <w:t xml:space="preserve"> протипожежн</w:t>
            </w:r>
            <w:r w:rsidR="00710C9C">
              <w:rPr>
                <w:bCs/>
                <w:sz w:val="28"/>
                <w:szCs w:val="28"/>
              </w:rPr>
              <w:t>і</w:t>
            </w:r>
            <w:r w:rsidRPr="000B37A9">
              <w:rPr>
                <w:bCs/>
                <w:sz w:val="28"/>
                <w:szCs w:val="28"/>
              </w:rPr>
              <w:t xml:space="preserve"> вимог</w:t>
            </w:r>
            <w:r w:rsidR="00710C9C">
              <w:rPr>
                <w:bCs/>
                <w:sz w:val="28"/>
                <w:szCs w:val="28"/>
              </w:rPr>
              <w:t>и,</w:t>
            </w:r>
            <w:r w:rsidRPr="000B37A9">
              <w:rPr>
                <w:bCs/>
                <w:sz w:val="28"/>
                <w:szCs w:val="28"/>
              </w:rPr>
              <w:t xml:space="preserve"> виробник повинен заявити </w:t>
            </w:r>
            <w:r w:rsidR="00974E5F">
              <w:rPr>
                <w:bCs/>
                <w:sz w:val="28"/>
                <w:szCs w:val="28"/>
              </w:rPr>
              <w:t xml:space="preserve">класифікацію виробу </w:t>
            </w:r>
            <w:r w:rsidR="00974E5F" w:rsidRPr="000B37A9">
              <w:rPr>
                <w:bCs/>
                <w:sz w:val="28"/>
                <w:szCs w:val="28"/>
              </w:rPr>
              <w:t xml:space="preserve"> </w:t>
            </w:r>
            <w:r w:rsidR="00974E5F">
              <w:rPr>
                <w:bCs/>
                <w:sz w:val="28"/>
                <w:szCs w:val="28"/>
              </w:rPr>
              <w:t xml:space="preserve">згідно з </w:t>
            </w:r>
            <w:r w:rsidRPr="000B37A9">
              <w:rPr>
                <w:bCs/>
                <w:sz w:val="28"/>
                <w:szCs w:val="28"/>
              </w:rPr>
              <w:t>реакці</w:t>
            </w:r>
            <w:r w:rsidR="00974E5F">
              <w:rPr>
                <w:bCs/>
                <w:sz w:val="28"/>
                <w:szCs w:val="28"/>
              </w:rPr>
              <w:t>ю</w:t>
            </w:r>
            <w:r w:rsidRPr="000B37A9">
              <w:rPr>
                <w:bCs/>
                <w:sz w:val="28"/>
                <w:szCs w:val="28"/>
              </w:rPr>
              <w:t xml:space="preserve"> </w:t>
            </w:r>
            <w:r w:rsidR="00974E5F">
              <w:rPr>
                <w:bCs/>
                <w:sz w:val="28"/>
                <w:szCs w:val="28"/>
              </w:rPr>
              <w:t>на вогонь</w:t>
            </w:r>
            <w:r w:rsidRPr="000B37A9">
              <w:rPr>
                <w:bCs/>
                <w:sz w:val="28"/>
                <w:szCs w:val="28"/>
              </w:rPr>
              <w:t>.</w:t>
            </w:r>
          </w:p>
          <w:p w:rsidR="00974E5F" w:rsidRDefault="00974E5F" w:rsidP="00974E5F">
            <w:pPr>
              <w:autoSpaceDE w:val="0"/>
              <w:autoSpaceDN w:val="0"/>
              <w:adjustRightInd w:val="0"/>
              <w:jc w:val="both"/>
              <w:rPr>
                <w:bCs/>
                <w:sz w:val="28"/>
                <w:szCs w:val="28"/>
              </w:rPr>
            </w:pPr>
            <w:r>
              <w:rPr>
                <w:bCs/>
                <w:sz w:val="28"/>
                <w:szCs w:val="28"/>
              </w:rPr>
              <w:t xml:space="preserve">Для стінових виробів, що містять </w:t>
            </w:r>
            <w:r w:rsidR="00E820B2">
              <w:rPr>
                <w:bCs/>
                <w:sz w:val="28"/>
                <w:szCs w:val="28"/>
              </w:rPr>
              <w:t xml:space="preserve">                 </w:t>
            </w:r>
            <w:r w:rsidR="00E820B2" w:rsidRPr="00974E5F">
              <w:rPr>
                <w:bCs/>
                <w:sz w:val="28"/>
                <w:szCs w:val="28"/>
              </w:rPr>
              <w:t>≤ 1,0 %</w:t>
            </w:r>
            <w:r w:rsidR="00E820B2">
              <w:rPr>
                <w:bCs/>
                <w:sz w:val="28"/>
                <w:szCs w:val="28"/>
              </w:rPr>
              <w:t xml:space="preserve"> за </w:t>
            </w:r>
            <w:r>
              <w:rPr>
                <w:bCs/>
                <w:sz w:val="28"/>
                <w:szCs w:val="28"/>
              </w:rPr>
              <w:t>масо</w:t>
            </w:r>
            <w:r w:rsidR="00E820B2">
              <w:rPr>
                <w:bCs/>
                <w:sz w:val="28"/>
                <w:szCs w:val="28"/>
              </w:rPr>
              <w:t>ю</w:t>
            </w:r>
            <w:r>
              <w:rPr>
                <w:bCs/>
                <w:sz w:val="28"/>
                <w:szCs w:val="28"/>
              </w:rPr>
              <w:t xml:space="preserve"> або об’єм</w:t>
            </w:r>
            <w:r w:rsidR="00E820B2">
              <w:rPr>
                <w:bCs/>
                <w:sz w:val="28"/>
                <w:szCs w:val="28"/>
              </w:rPr>
              <w:t>ом</w:t>
            </w:r>
            <w:r>
              <w:rPr>
                <w:bCs/>
                <w:sz w:val="28"/>
                <w:szCs w:val="28"/>
              </w:rPr>
              <w:t xml:space="preserve">  (залежно від того, що є більшим) рівномірно </w:t>
            </w:r>
            <w:r>
              <w:rPr>
                <w:bCs/>
                <w:sz w:val="28"/>
                <w:szCs w:val="28"/>
              </w:rPr>
              <w:lastRenderedPageBreak/>
              <w:t>розподіленого органічного матеріалу, може бути задекларовано Клас А1 реакції на вогонь без неохідності проведення випробувань.</w:t>
            </w:r>
          </w:p>
          <w:p w:rsidR="00E820B2" w:rsidRDefault="00974E5F" w:rsidP="00E820B2">
            <w:pPr>
              <w:autoSpaceDE w:val="0"/>
              <w:autoSpaceDN w:val="0"/>
              <w:adjustRightInd w:val="0"/>
              <w:jc w:val="both"/>
              <w:rPr>
                <w:bCs/>
                <w:sz w:val="28"/>
                <w:szCs w:val="28"/>
              </w:rPr>
            </w:pPr>
            <w:r>
              <w:rPr>
                <w:rStyle w:val="hps"/>
                <w:color w:val="222222"/>
                <w:sz w:val="28"/>
                <w:szCs w:val="28"/>
              </w:rPr>
              <w:t>Стінові вироби</w:t>
            </w:r>
            <w:r w:rsidRPr="00974E5F">
              <w:rPr>
                <w:color w:val="222222"/>
                <w:sz w:val="28"/>
                <w:szCs w:val="28"/>
              </w:rPr>
              <w:t>, що містять</w:t>
            </w:r>
            <w:r w:rsidR="00E820B2">
              <w:rPr>
                <w:color w:val="222222"/>
                <w:sz w:val="28"/>
                <w:szCs w:val="28"/>
              </w:rPr>
              <w:t xml:space="preserve"> </w:t>
            </w:r>
            <w:r w:rsidR="00E820B2" w:rsidRPr="00974E5F">
              <w:rPr>
                <w:rStyle w:val="hps"/>
                <w:color w:val="222222"/>
                <w:sz w:val="28"/>
                <w:szCs w:val="28"/>
              </w:rPr>
              <w:t>&gt;</w:t>
            </w:r>
            <w:r w:rsidR="00E820B2" w:rsidRPr="00974E5F">
              <w:rPr>
                <w:color w:val="222222"/>
                <w:sz w:val="28"/>
                <w:szCs w:val="28"/>
              </w:rPr>
              <w:t xml:space="preserve"> </w:t>
            </w:r>
            <w:r w:rsidR="00E820B2" w:rsidRPr="00974E5F">
              <w:rPr>
                <w:rStyle w:val="hps"/>
                <w:color w:val="222222"/>
                <w:sz w:val="28"/>
                <w:szCs w:val="28"/>
              </w:rPr>
              <w:t>1,0</w:t>
            </w:r>
            <w:r w:rsidR="00E820B2" w:rsidRPr="00974E5F">
              <w:rPr>
                <w:color w:val="222222"/>
                <w:sz w:val="28"/>
                <w:szCs w:val="28"/>
              </w:rPr>
              <w:t xml:space="preserve">% </w:t>
            </w:r>
            <w:r w:rsidRPr="00974E5F">
              <w:rPr>
                <w:color w:val="222222"/>
                <w:sz w:val="28"/>
                <w:szCs w:val="28"/>
              </w:rPr>
              <w:t xml:space="preserve"> </w:t>
            </w:r>
            <w:r w:rsidR="00E820B2">
              <w:rPr>
                <w:color w:val="222222"/>
                <w:sz w:val="28"/>
                <w:szCs w:val="28"/>
              </w:rPr>
              <w:t xml:space="preserve">за </w:t>
            </w:r>
            <w:r w:rsidRPr="00974E5F">
              <w:rPr>
                <w:rStyle w:val="hps"/>
                <w:color w:val="222222"/>
                <w:sz w:val="28"/>
                <w:szCs w:val="28"/>
              </w:rPr>
              <w:t>масо</w:t>
            </w:r>
            <w:r w:rsidR="00E820B2">
              <w:rPr>
                <w:rStyle w:val="hps"/>
                <w:color w:val="222222"/>
                <w:sz w:val="28"/>
                <w:szCs w:val="28"/>
              </w:rPr>
              <w:t>ю</w:t>
            </w:r>
            <w:r w:rsidRPr="00974E5F">
              <w:rPr>
                <w:rStyle w:val="hps"/>
                <w:color w:val="222222"/>
                <w:sz w:val="28"/>
                <w:szCs w:val="28"/>
              </w:rPr>
              <w:t xml:space="preserve"> або об'єм</w:t>
            </w:r>
            <w:r w:rsidR="00E820B2">
              <w:rPr>
                <w:rStyle w:val="hps"/>
                <w:color w:val="222222"/>
                <w:sz w:val="28"/>
                <w:szCs w:val="28"/>
              </w:rPr>
              <w:t xml:space="preserve">ом </w:t>
            </w:r>
            <w:r w:rsidRPr="00974E5F">
              <w:rPr>
                <w:color w:val="222222"/>
                <w:sz w:val="28"/>
                <w:szCs w:val="28"/>
              </w:rPr>
              <w:t xml:space="preserve">(залежно </w:t>
            </w:r>
            <w:r w:rsidRPr="00974E5F">
              <w:rPr>
                <w:rStyle w:val="hps"/>
                <w:color w:val="222222"/>
                <w:sz w:val="28"/>
                <w:szCs w:val="28"/>
              </w:rPr>
              <w:t>від того</w:t>
            </w:r>
            <w:r>
              <w:rPr>
                <w:rStyle w:val="hps"/>
                <w:color w:val="222222"/>
                <w:sz w:val="28"/>
                <w:szCs w:val="28"/>
              </w:rPr>
              <w:t>, що</w:t>
            </w:r>
            <w:r w:rsidRPr="00974E5F">
              <w:rPr>
                <w:color w:val="222222"/>
                <w:sz w:val="28"/>
                <w:szCs w:val="28"/>
              </w:rPr>
              <w:t xml:space="preserve"> </w:t>
            </w:r>
            <w:r w:rsidRPr="00974E5F">
              <w:rPr>
                <w:rStyle w:val="hps"/>
                <w:color w:val="222222"/>
                <w:sz w:val="28"/>
                <w:szCs w:val="28"/>
              </w:rPr>
              <w:t xml:space="preserve">є </w:t>
            </w:r>
            <w:r>
              <w:rPr>
                <w:rStyle w:val="hps"/>
                <w:color w:val="222222"/>
                <w:sz w:val="28"/>
                <w:szCs w:val="28"/>
              </w:rPr>
              <w:t>більшим</w:t>
            </w:r>
            <w:r w:rsidRPr="00974E5F">
              <w:rPr>
                <w:color w:val="222222"/>
                <w:sz w:val="28"/>
                <w:szCs w:val="28"/>
              </w:rPr>
              <w:t xml:space="preserve">) </w:t>
            </w:r>
            <w:r>
              <w:rPr>
                <w:rStyle w:val="hps"/>
                <w:color w:val="222222"/>
                <w:sz w:val="28"/>
                <w:szCs w:val="28"/>
              </w:rPr>
              <w:t>рівномірно</w:t>
            </w:r>
            <w:r w:rsidRPr="00974E5F">
              <w:rPr>
                <w:color w:val="222222"/>
                <w:sz w:val="28"/>
                <w:szCs w:val="28"/>
              </w:rPr>
              <w:t xml:space="preserve"> </w:t>
            </w:r>
            <w:r w:rsidRPr="00974E5F">
              <w:rPr>
                <w:rStyle w:val="hps"/>
                <w:color w:val="222222"/>
                <w:sz w:val="28"/>
                <w:szCs w:val="28"/>
              </w:rPr>
              <w:t>розподілених</w:t>
            </w:r>
            <w:r w:rsidRPr="00974E5F">
              <w:rPr>
                <w:color w:val="222222"/>
                <w:sz w:val="28"/>
                <w:szCs w:val="28"/>
              </w:rPr>
              <w:t xml:space="preserve"> </w:t>
            </w:r>
            <w:r w:rsidRPr="00974E5F">
              <w:rPr>
                <w:rStyle w:val="hps"/>
                <w:color w:val="222222"/>
                <w:sz w:val="28"/>
                <w:szCs w:val="28"/>
              </w:rPr>
              <w:t>органічних матеріалів</w:t>
            </w:r>
            <w:r w:rsidRPr="00974E5F">
              <w:rPr>
                <w:color w:val="222222"/>
                <w:sz w:val="28"/>
                <w:szCs w:val="28"/>
              </w:rPr>
              <w:t xml:space="preserve">, </w:t>
            </w:r>
            <w:r w:rsidRPr="00974E5F">
              <w:rPr>
                <w:rStyle w:val="hps"/>
                <w:color w:val="222222"/>
                <w:sz w:val="28"/>
                <w:szCs w:val="28"/>
              </w:rPr>
              <w:t>повинні</w:t>
            </w:r>
            <w:r w:rsidRPr="00974E5F">
              <w:rPr>
                <w:color w:val="222222"/>
                <w:sz w:val="28"/>
                <w:szCs w:val="28"/>
              </w:rPr>
              <w:t xml:space="preserve"> </w:t>
            </w:r>
            <w:r w:rsidRPr="00974E5F">
              <w:rPr>
                <w:rStyle w:val="hps"/>
                <w:color w:val="222222"/>
                <w:sz w:val="28"/>
                <w:szCs w:val="28"/>
              </w:rPr>
              <w:t>класифікуватися</w:t>
            </w:r>
            <w:r w:rsidRPr="00974E5F">
              <w:rPr>
                <w:color w:val="222222"/>
                <w:sz w:val="28"/>
                <w:szCs w:val="28"/>
              </w:rPr>
              <w:t xml:space="preserve"> </w:t>
            </w:r>
            <w:r>
              <w:rPr>
                <w:color w:val="222222"/>
                <w:sz w:val="28"/>
                <w:szCs w:val="28"/>
              </w:rPr>
              <w:t xml:space="preserve">згідно з </w:t>
            </w:r>
            <w:r w:rsidRPr="00974E5F">
              <w:rPr>
                <w:rStyle w:val="hps"/>
                <w:color w:val="222222"/>
                <w:sz w:val="28"/>
                <w:szCs w:val="28"/>
              </w:rPr>
              <w:t>EN 13501-1</w:t>
            </w:r>
            <w:r w:rsidRPr="00974E5F">
              <w:rPr>
                <w:color w:val="222222"/>
                <w:sz w:val="28"/>
                <w:szCs w:val="28"/>
              </w:rPr>
              <w:t xml:space="preserve"> </w:t>
            </w:r>
            <w:r w:rsidRPr="00974E5F">
              <w:rPr>
                <w:rStyle w:val="hps"/>
                <w:color w:val="222222"/>
                <w:sz w:val="28"/>
                <w:szCs w:val="28"/>
              </w:rPr>
              <w:t>і відповідн</w:t>
            </w:r>
            <w:r>
              <w:rPr>
                <w:rStyle w:val="hps"/>
                <w:color w:val="222222"/>
                <w:sz w:val="28"/>
                <w:szCs w:val="28"/>
              </w:rPr>
              <w:t>ий</w:t>
            </w:r>
            <w:r w:rsidRPr="00974E5F">
              <w:rPr>
                <w:color w:val="222222"/>
                <w:sz w:val="28"/>
                <w:szCs w:val="28"/>
              </w:rPr>
              <w:t xml:space="preserve"> </w:t>
            </w:r>
            <w:r w:rsidRPr="00974E5F">
              <w:rPr>
                <w:rStyle w:val="hps"/>
                <w:color w:val="222222"/>
                <w:sz w:val="28"/>
                <w:szCs w:val="28"/>
              </w:rPr>
              <w:t>клас</w:t>
            </w:r>
            <w:r>
              <w:rPr>
                <w:rStyle w:val="hps"/>
                <w:color w:val="222222"/>
                <w:sz w:val="28"/>
                <w:szCs w:val="28"/>
              </w:rPr>
              <w:t xml:space="preserve"> за </w:t>
            </w:r>
            <w:r w:rsidRPr="00974E5F">
              <w:rPr>
                <w:rStyle w:val="hps"/>
                <w:color w:val="222222"/>
                <w:sz w:val="28"/>
                <w:szCs w:val="28"/>
              </w:rPr>
              <w:t>реакці</w:t>
            </w:r>
            <w:r>
              <w:rPr>
                <w:rStyle w:val="hps"/>
                <w:color w:val="222222"/>
                <w:sz w:val="28"/>
                <w:szCs w:val="28"/>
              </w:rPr>
              <w:t>єю</w:t>
            </w:r>
            <w:r w:rsidRPr="00974E5F">
              <w:rPr>
                <w:color w:val="222222"/>
                <w:sz w:val="28"/>
                <w:szCs w:val="28"/>
              </w:rPr>
              <w:t xml:space="preserve"> </w:t>
            </w:r>
            <w:r w:rsidRPr="00974E5F">
              <w:rPr>
                <w:rStyle w:val="hps"/>
                <w:color w:val="222222"/>
                <w:sz w:val="28"/>
                <w:szCs w:val="28"/>
              </w:rPr>
              <w:t>на вогонь</w:t>
            </w:r>
            <w:r w:rsidR="00E820B2">
              <w:rPr>
                <w:rStyle w:val="hps"/>
                <w:color w:val="222222"/>
                <w:sz w:val="28"/>
                <w:szCs w:val="28"/>
              </w:rPr>
              <w:t xml:space="preserve"> має бути задекларований. </w:t>
            </w:r>
            <w:r w:rsidR="00E820B2" w:rsidRPr="00E820B2">
              <w:rPr>
                <w:bCs/>
                <w:sz w:val="28"/>
                <w:szCs w:val="28"/>
              </w:rPr>
              <w:t xml:space="preserve">Інформація </w:t>
            </w:r>
            <w:r w:rsidR="00E820B2">
              <w:rPr>
                <w:bCs/>
                <w:sz w:val="28"/>
                <w:szCs w:val="28"/>
              </w:rPr>
              <w:t>щод</w:t>
            </w:r>
            <w:r w:rsidR="00E820B2" w:rsidRPr="00E820B2">
              <w:rPr>
                <w:bCs/>
                <w:sz w:val="28"/>
                <w:szCs w:val="28"/>
              </w:rPr>
              <w:t xml:space="preserve">о класу </w:t>
            </w:r>
            <w:r w:rsidR="00E820B2">
              <w:rPr>
                <w:bCs/>
                <w:sz w:val="28"/>
                <w:szCs w:val="28"/>
              </w:rPr>
              <w:t xml:space="preserve">за </w:t>
            </w:r>
            <w:r w:rsidR="00E820B2" w:rsidRPr="00E820B2">
              <w:rPr>
                <w:bCs/>
                <w:sz w:val="28"/>
                <w:szCs w:val="28"/>
              </w:rPr>
              <w:t>реакці</w:t>
            </w:r>
            <w:r w:rsidR="00E820B2">
              <w:rPr>
                <w:bCs/>
                <w:sz w:val="28"/>
                <w:szCs w:val="28"/>
              </w:rPr>
              <w:t>єю</w:t>
            </w:r>
            <w:r w:rsidR="00E820B2" w:rsidRPr="00E820B2">
              <w:rPr>
                <w:bCs/>
                <w:sz w:val="28"/>
                <w:szCs w:val="28"/>
              </w:rPr>
              <w:t xml:space="preserve"> на вогонь додаткового ізолюючого матеріалу повинна бути надана на основі європейських стандартів, </w:t>
            </w:r>
            <w:r w:rsidR="00E820B2">
              <w:rPr>
                <w:bCs/>
                <w:sz w:val="28"/>
                <w:szCs w:val="28"/>
              </w:rPr>
              <w:t xml:space="preserve">як заявлено </w:t>
            </w:r>
            <w:r w:rsidR="00E820B2" w:rsidRPr="00E820B2">
              <w:rPr>
                <w:bCs/>
                <w:sz w:val="28"/>
                <w:szCs w:val="28"/>
              </w:rPr>
              <w:t>постачальником ізоляційного матеріалу.</w:t>
            </w:r>
          </w:p>
          <w:p w:rsidR="00E820B2" w:rsidRDefault="00E820B2" w:rsidP="00E820B2">
            <w:pPr>
              <w:autoSpaceDE w:val="0"/>
              <w:autoSpaceDN w:val="0"/>
              <w:adjustRightInd w:val="0"/>
              <w:jc w:val="both"/>
              <w:rPr>
                <w:bCs/>
                <w:szCs w:val="28"/>
              </w:rPr>
            </w:pPr>
            <w:r w:rsidRPr="00E820B2">
              <w:rPr>
                <w:bCs/>
                <w:szCs w:val="28"/>
              </w:rPr>
              <w:t>ПРИМІТКА</w:t>
            </w:r>
            <w:r>
              <w:rPr>
                <w:bCs/>
                <w:szCs w:val="28"/>
              </w:rPr>
              <w:t>.</w:t>
            </w:r>
            <w:r w:rsidRPr="00E820B2">
              <w:rPr>
                <w:bCs/>
                <w:szCs w:val="28"/>
              </w:rPr>
              <w:t xml:space="preserve"> Увага зверта</w:t>
            </w:r>
            <w:r>
              <w:rPr>
                <w:bCs/>
                <w:szCs w:val="28"/>
              </w:rPr>
              <w:t>ється на рішення Комісії 96/603/</w:t>
            </w:r>
            <w:r w:rsidRPr="00E820B2">
              <w:rPr>
                <w:bCs/>
                <w:szCs w:val="28"/>
              </w:rPr>
              <w:t>EC, з поправками, внесеним</w:t>
            </w:r>
            <w:r>
              <w:rPr>
                <w:bCs/>
                <w:szCs w:val="28"/>
              </w:rPr>
              <w:t>и Рішенням Комісії 2000/605/</w:t>
            </w:r>
            <w:r w:rsidRPr="00E820B2">
              <w:rPr>
                <w:bCs/>
                <w:szCs w:val="28"/>
              </w:rPr>
              <w:t xml:space="preserve">EC, в якому негорючі </w:t>
            </w:r>
            <w:r>
              <w:rPr>
                <w:bCs/>
                <w:szCs w:val="28"/>
              </w:rPr>
              <w:t>стінові вироби</w:t>
            </w:r>
            <w:r w:rsidRPr="00E820B2">
              <w:rPr>
                <w:bCs/>
                <w:szCs w:val="28"/>
              </w:rPr>
              <w:t xml:space="preserve">, що містить не більше ніж 1,0% </w:t>
            </w:r>
            <w:r>
              <w:rPr>
                <w:bCs/>
                <w:szCs w:val="28"/>
              </w:rPr>
              <w:t xml:space="preserve">за </w:t>
            </w:r>
            <w:r w:rsidRPr="00E820B2">
              <w:rPr>
                <w:bCs/>
                <w:szCs w:val="28"/>
              </w:rPr>
              <w:t>мас</w:t>
            </w:r>
            <w:r>
              <w:rPr>
                <w:bCs/>
                <w:szCs w:val="28"/>
              </w:rPr>
              <w:t>ою</w:t>
            </w:r>
            <w:r w:rsidRPr="00E820B2">
              <w:rPr>
                <w:bCs/>
                <w:szCs w:val="28"/>
              </w:rPr>
              <w:t xml:space="preserve"> або об'єм</w:t>
            </w:r>
            <w:r>
              <w:rPr>
                <w:bCs/>
                <w:szCs w:val="28"/>
              </w:rPr>
              <w:t xml:space="preserve">ом </w:t>
            </w:r>
            <w:r w:rsidRPr="00E820B2">
              <w:rPr>
                <w:bCs/>
                <w:szCs w:val="28"/>
              </w:rPr>
              <w:t>(залежно від того</w:t>
            </w:r>
            <w:r>
              <w:rPr>
                <w:bCs/>
                <w:szCs w:val="28"/>
              </w:rPr>
              <w:t>, що</w:t>
            </w:r>
            <w:r w:rsidRPr="00E820B2">
              <w:rPr>
                <w:bCs/>
                <w:szCs w:val="28"/>
              </w:rPr>
              <w:t xml:space="preserve"> є більш</w:t>
            </w:r>
            <w:r>
              <w:rPr>
                <w:bCs/>
                <w:szCs w:val="28"/>
              </w:rPr>
              <w:t>им</w:t>
            </w:r>
            <w:r w:rsidRPr="00E820B2">
              <w:rPr>
                <w:bCs/>
                <w:szCs w:val="28"/>
              </w:rPr>
              <w:t xml:space="preserve">) однорідно розподілених органічних матеріалів класифікуються як </w:t>
            </w:r>
            <w:r>
              <w:rPr>
                <w:bCs/>
                <w:szCs w:val="28"/>
              </w:rPr>
              <w:t>К</w:t>
            </w:r>
            <w:r w:rsidRPr="00E820B2">
              <w:rPr>
                <w:bCs/>
                <w:szCs w:val="28"/>
              </w:rPr>
              <w:t xml:space="preserve">лас А1 </w:t>
            </w:r>
            <w:r>
              <w:rPr>
                <w:bCs/>
                <w:szCs w:val="28"/>
              </w:rPr>
              <w:t xml:space="preserve">за </w:t>
            </w:r>
            <w:r w:rsidRPr="00E820B2">
              <w:rPr>
                <w:bCs/>
                <w:szCs w:val="28"/>
              </w:rPr>
              <w:t>реакц</w:t>
            </w:r>
            <w:r>
              <w:rPr>
                <w:bCs/>
                <w:szCs w:val="28"/>
              </w:rPr>
              <w:t>ією</w:t>
            </w:r>
            <w:r w:rsidRPr="00E820B2">
              <w:rPr>
                <w:bCs/>
                <w:szCs w:val="28"/>
              </w:rPr>
              <w:t xml:space="preserve"> на вогонь без випробувань.</w:t>
            </w:r>
          </w:p>
          <w:p w:rsidR="00901C29" w:rsidRPr="00974E5F" w:rsidRDefault="00901C29" w:rsidP="00E820B2">
            <w:pPr>
              <w:autoSpaceDE w:val="0"/>
              <w:autoSpaceDN w:val="0"/>
              <w:adjustRightInd w:val="0"/>
              <w:jc w:val="both"/>
              <w:rPr>
                <w:bCs/>
                <w:sz w:val="28"/>
                <w:szCs w:val="28"/>
              </w:rPr>
            </w:pPr>
          </w:p>
        </w:tc>
        <w:tc>
          <w:tcPr>
            <w:tcW w:w="5211" w:type="dxa"/>
            <w:tcMar>
              <w:left w:w="227" w:type="dxa"/>
              <w:right w:w="57" w:type="dxa"/>
            </w:tcMar>
          </w:tcPr>
          <w:p w:rsidR="006D0B06" w:rsidRPr="00E820B2" w:rsidRDefault="006D0B06" w:rsidP="006D0B06">
            <w:pPr>
              <w:jc w:val="both"/>
              <w:rPr>
                <w:b/>
                <w:bCs/>
                <w:sz w:val="28"/>
                <w:szCs w:val="28"/>
              </w:rPr>
            </w:pPr>
            <w:r w:rsidRPr="00E820B2">
              <w:rPr>
                <w:b/>
                <w:bCs/>
                <w:sz w:val="28"/>
                <w:szCs w:val="28"/>
              </w:rPr>
              <w:lastRenderedPageBreak/>
              <w:t xml:space="preserve">5.11 </w:t>
            </w:r>
            <w:r w:rsidRPr="00A52258">
              <w:rPr>
                <w:b/>
                <w:bCs/>
                <w:sz w:val="28"/>
                <w:szCs w:val="28"/>
                <w:lang w:val="en-US"/>
              </w:rPr>
              <w:t>Reaction</w:t>
            </w:r>
            <w:r w:rsidRPr="00E820B2">
              <w:rPr>
                <w:b/>
                <w:bCs/>
                <w:sz w:val="28"/>
                <w:szCs w:val="28"/>
              </w:rPr>
              <w:t xml:space="preserve"> </w:t>
            </w:r>
            <w:r w:rsidRPr="00A52258">
              <w:rPr>
                <w:b/>
                <w:bCs/>
                <w:sz w:val="28"/>
                <w:szCs w:val="28"/>
                <w:lang w:val="en-US"/>
              </w:rPr>
              <w:t>to</w:t>
            </w:r>
            <w:r w:rsidRPr="00E820B2">
              <w:rPr>
                <w:b/>
                <w:bCs/>
                <w:sz w:val="28"/>
                <w:szCs w:val="28"/>
              </w:rPr>
              <w:t xml:space="preserve"> </w:t>
            </w:r>
            <w:r w:rsidRPr="00A52258">
              <w:rPr>
                <w:b/>
                <w:bCs/>
                <w:sz w:val="28"/>
                <w:szCs w:val="28"/>
                <w:lang w:val="en-US"/>
              </w:rPr>
              <w:t>fire</w:t>
            </w:r>
          </w:p>
          <w:p w:rsidR="006D0B06" w:rsidRPr="006D0B06" w:rsidRDefault="006D0B06" w:rsidP="006D0B06">
            <w:pPr>
              <w:jc w:val="both"/>
              <w:rPr>
                <w:bCs/>
                <w:sz w:val="28"/>
                <w:szCs w:val="28"/>
                <w:lang w:val="en-US"/>
              </w:rPr>
            </w:pPr>
            <w:r w:rsidRPr="006D0B06">
              <w:rPr>
                <w:bCs/>
                <w:sz w:val="28"/>
                <w:szCs w:val="28"/>
                <w:lang w:val="en-US"/>
              </w:rPr>
              <w:t>For</w:t>
            </w:r>
            <w:r w:rsidRPr="00E820B2">
              <w:rPr>
                <w:bCs/>
                <w:sz w:val="28"/>
                <w:szCs w:val="28"/>
              </w:rPr>
              <w:t xml:space="preserve"> </w:t>
            </w:r>
            <w:r w:rsidRPr="006D0B06">
              <w:rPr>
                <w:bCs/>
                <w:sz w:val="28"/>
                <w:szCs w:val="28"/>
                <w:lang w:val="en-US"/>
              </w:rPr>
              <w:t>units</w:t>
            </w:r>
            <w:r w:rsidRPr="00E820B2">
              <w:rPr>
                <w:bCs/>
                <w:sz w:val="28"/>
                <w:szCs w:val="28"/>
              </w:rPr>
              <w:t xml:space="preserve"> </w:t>
            </w:r>
            <w:r w:rsidRPr="006D0B06">
              <w:rPr>
                <w:bCs/>
                <w:sz w:val="28"/>
                <w:szCs w:val="28"/>
                <w:lang w:val="en-US"/>
              </w:rPr>
              <w:t>intended</w:t>
            </w:r>
            <w:r w:rsidRPr="00E820B2">
              <w:rPr>
                <w:bCs/>
                <w:sz w:val="28"/>
                <w:szCs w:val="28"/>
              </w:rPr>
              <w:t xml:space="preserve"> </w:t>
            </w:r>
            <w:r w:rsidRPr="006D0B06">
              <w:rPr>
                <w:bCs/>
                <w:sz w:val="28"/>
                <w:szCs w:val="28"/>
                <w:lang w:val="en-US"/>
              </w:rPr>
              <w:t>to</w:t>
            </w:r>
            <w:r w:rsidRPr="00E820B2">
              <w:rPr>
                <w:bCs/>
                <w:sz w:val="28"/>
                <w:szCs w:val="28"/>
              </w:rPr>
              <w:t xml:space="preserve"> </w:t>
            </w:r>
            <w:r w:rsidRPr="006D0B06">
              <w:rPr>
                <w:bCs/>
                <w:sz w:val="28"/>
                <w:szCs w:val="28"/>
                <w:lang w:val="en-US"/>
              </w:rPr>
              <w:t>be</w:t>
            </w:r>
            <w:r w:rsidRPr="00E820B2">
              <w:rPr>
                <w:bCs/>
                <w:sz w:val="28"/>
                <w:szCs w:val="28"/>
              </w:rPr>
              <w:t xml:space="preserve"> </w:t>
            </w:r>
            <w:r w:rsidRPr="006D0B06">
              <w:rPr>
                <w:bCs/>
                <w:sz w:val="28"/>
                <w:szCs w:val="28"/>
                <w:lang w:val="en-US"/>
              </w:rPr>
              <w:t>used</w:t>
            </w:r>
            <w:r w:rsidRPr="00E820B2">
              <w:rPr>
                <w:bCs/>
                <w:sz w:val="28"/>
                <w:szCs w:val="28"/>
              </w:rPr>
              <w:t xml:space="preserve"> </w:t>
            </w:r>
            <w:r w:rsidRPr="006D0B06">
              <w:rPr>
                <w:bCs/>
                <w:sz w:val="28"/>
                <w:szCs w:val="28"/>
                <w:lang w:val="en-US"/>
              </w:rPr>
              <w:t>in</w:t>
            </w:r>
            <w:r w:rsidRPr="00E820B2">
              <w:rPr>
                <w:bCs/>
                <w:sz w:val="28"/>
                <w:szCs w:val="28"/>
              </w:rPr>
              <w:t xml:space="preserve"> </w:t>
            </w:r>
            <w:r w:rsidRPr="006D0B06">
              <w:rPr>
                <w:bCs/>
                <w:sz w:val="28"/>
                <w:szCs w:val="28"/>
                <w:lang w:val="en-US"/>
              </w:rPr>
              <w:t>elements</w:t>
            </w:r>
            <w:r w:rsidRPr="00E820B2">
              <w:rPr>
                <w:bCs/>
                <w:sz w:val="28"/>
                <w:szCs w:val="28"/>
              </w:rPr>
              <w:t xml:space="preserve"> </w:t>
            </w:r>
            <w:r w:rsidRPr="006D0B06">
              <w:rPr>
                <w:bCs/>
                <w:sz w:val="28"/>
                <w:szCs w:val="28"/>
                <w:lang w:val="en-US"/>
              </w:rPr>
              <w:t>subject</w:t>
            </w:r>
            <w:r w:rsidRPr="00E820B2">
              <w:rPr>
                <w:bCs/>
                <w:sz w:val="28"/>
                <w:szCs w:val="28"/>
              </w:rPr>
              <w:t xml:space="preserve"> </w:t>
            </w:r>
            <w:r w:rsidRPr="006D0B06">
              <w:rPr>
                <w:bCs/>
                <w:sz w:val="28"/>
                <w:szCs w:val="28"/>
                <w:lang w:val="en-US"/>
              </w:rPr>
              <w:t>to</w:t>
            </w:r>
            <w:r w:rsidRPr="00E820B2">
              <w:rPr>
                <w:bCs/>
                <w:sz w:val="28"/>
                <w:szCs w:val="28"/>
              </w:rPr>
              <w:t xml:space="preserve"> </w:t>
            </w:r>
            <w:r w:rsidRPr="006D0B06">
              <w:rPr>
                <w:bCs/>
                <w:sz w:val="28"/>
                <w:szCs w:val="28"/>
                <w:lang w:val="en-US"/>
              </w:rPr>
              <w:t>fire</w:t>
            </w:r>
            <w:r w:rsidRPr="00E820B2">
              <w:rPr>
                <w:bCs/>
                <w:sz w:val="28"/>
                <w:szCs w:val="28"/>
              </w:rPr>
              <w:t xml:space="preserve"> </w:t>
            </w:r>
            <w:r w:rsidRPr="006D0B06">
              <w:rPr>
                <w:bCs/>
                <w:sz w:val="28"/>
                <w:szCs w:val="28"/>
                <w:lang w:val="en-US"/>
              </w:rPr>
              <w:t>requirements</w:t>
            </w:r>
            <w:r w:rsidRPr="00E820B2">
              <w:rPr>
                <w:bCs/>
                <w:sz w:val="28"/>
                <w:szCs w:val="28"/>
              </w:rPr>
              <w:t xml:space="preserve"> </w:t>
            </w:r>
            <w:r w:rsidRPr="006D0B06">
              <w:rPr>
                <w:bCs/>
                <w:sz w:val="28"/>
                <w:szCs w:val="28"/>
                <w:lang w:val="en-US"/>
              </w:rPr>
              <w:t>the</w:t>
            </w:r>
            <w:r w:rsidRPr="00E820B2">
              <w:rPr>
                <w:bCs/>
                <w:sz w:val="28"/>
                <w:szCs w:val="28"/>
              </w:rPr>
              <w:t xml:space="preserve"> </w:t>
            </w:r>
            <w:r w:rsidRPr="006D0B06">
              <w:rPr>
                <w:bCs/>
                <w:sz w:val="28"/>
                <w:szCs w:val="28"/>
                <w:lang w:val="en-US"/>
              </w:rPr>
              <w:t>manufacturer</w:t>
            </w:r>
            <w:r w:rsidRPr="00E820B2">
              <w:rPr>
                <w:bCs/>
                <w:sz w:val="28"/>
                <w:szCs w:val="28"/>
              </w:rPr>
              <w:t xml:space="preserve"> </w:t>
            </w:r>
            <w:r w:rsidRPr="006D0B06">
              <w:rPr>
                <w:bCs/>
                <w:sz w:val="28"/>
                <w:szCs w:val="28"/>
                <w:lang w:val="en-US"/>
              </w:rPr>
              <w:t>shall</w:t>
            </w:r>
            <w:r w:rsidRPr="00E820B2">
              <w:rPr>
                <w:bCs/>
                <w:sz w:val="28"/>
                <w:szCs w:val="28"/>
              </w:rPr>
              <w:t xml:space="preserve"> </w:t>
            </w:r>
            <w:r w:rsidRPr="006D0B06">
              <w:rPr>
                <w:bCs/>
                <w:sz w:val="28"/>
                <w:szCs w:val="28"/>
                <w:lang w:val="en-US"/>
              </w:rPr>
              <w:t>declare</w:t>
            </w:r>
            <w:r w:rsidRPr="00E820B2">
              <w:rPr>
                <w:bCs/>
                <w:sz w:val="28"/>
                <w:szCs w:val="28"/>
              </w:rPr>
              <w:t xml:space="preserve"> </w:t>
            </w:r>
            <w:r w:rsidRPr="006D0B06">
              <w:rPr>
                <w:bCs/>
                <w:sz w:val="28"/>
                <w:szCs w:val="28"/>
                <w:lang w:val="en-US"/>
              </w:rPr>
              <w:t>the</w:t>
            </w:r>
            <w:r w:rsidR="000B37A9">
              <w:rPr>
                <w:bCs/>
                <w:sz w:val="28"/>
                <w:szCs w:val="28"/>
              </w:rPr>
              <w:t xml:space="preserve"> </w:t>
            </w:r>
            <w:r w:rsidRPr="006D0B06">
              <w:rPr>
                <w:bCs/>
                <w:sz w:val="28"/>
                <w:szCs w:val="28"/>
                <w:lang w:val="en-US"/>
              </w:rPr>
              <w:t>reaction to fire classification of the masonry unit.</w:t>
            </w:r>
          </w:p>
          <w:p w:rsidR="006D0B06" w:rsidRPr="006D0B06" w:rsidRDefault="006D0B06" w:rsidP="006D0B06">
            <w:pPr>
              <w:jc w:val="both"/>
              <w:rPr>
                <w:bCs/>
                <w:sz w:val="28"/>
                <w:szCs w:val="28"/>
                <w:lang w:val="en-US"/>
              </w:rPr>
            </w:pPr>
            <w:r w:rsidRPr="006D0B06">
              <w:rPr>
                <w:bCs/>
                <w:sz w:val="28"/>
                <w:szCs w:val="28"/>
                <w:lang w:val="en-US"/>
              </w:rPr>
              <w:t>For masonry units containing a mass or volume fraction of ≤ 1,0 % (whichever is the most onerous) of</w:t>
            </w:r>
            <w:r w:rsidR="000B37A9">
              <w:rPr>
                <w:bCs/>
                <w:sz w:val="28"/>
                <w:szCs w:val="28"/>
              </w:rPr>
              <w:t xml:space="preserve"> </w:t>
            </w:r>
            <w:r w:rsidRPr="006D0B06">
              <w:rPr>
                <w:bCs/>
                <w:sz w:val="28"/>
                <w:szCs w:val="28"/>
                <w:lang w:val="en-US"/>
              </w:rPr>
              <w:t xml:space="preserve">homogeneously distributed organic materials the </w:t>
            </w:r>
            <w:r w:rsidRPr="006D0B06">
              <w:rPr>
                <w:bCs/>
                <w:sz w:val="28"/>
                <w:szCs w:val="28"/>
                <w:lang w:val="en-US"/>
              </w:rPr>
              <w:lastRenderedPageBreak/>
              <w:t>declaration may be fire Class A1 without the need to test.</w:t>
            </w:r>
          </w:p>
          <w:p w:rsidR="006D0B06" w:rsidRDefault="006D0B06" w:rsidP="006D0B06">
            <w:pPr>
              <w:jc w:val="both"/>
              <w:rPr>
                <w:bCs/>
                <w:sz w:val="28"/>
                <w:szCs w:val="28"/>
                <w:lang w:val="en-US"/>
              </w:rPr>
            </w:pPr>
            <w:r w:rsidRPr="006D0B06">
              <w:rPr>
                <w:bCs/>
                <w:sz w:val="28"/>
                <w:szCs w:val="28"/>
                <w:lang w:val="en-US"/>
              </w:rPr>
              <w:t>Masonry units containing a mass or volume fraction of &gt; 1,0 % (whichever is the most onerous) of</w:t>
            </w:r>
            <w:r w:rsidR="00974E5F">
              <w:rPr>
                <w:bCs/>
                <w:sz w:val="28"/>
                <w:szCs w:val="28"/>
              </w:rPr>
              <w:t xml:space="preserve"> </w:t>
            </w:r>
            <w:r w:rsidRPr="006D0B06">
              <w:rPr>
                <w:bCs/>
                <w:sz w:val="28"/>
                <w:szCs w:val="28"/>
                <w:lang w:val="en-US"/>
              </w:rPr>
              <w:t>homogeneously distributed organic materials shall be classified in accordance with EN 13501-1 and the</w:t>
            </w:r>
            <w:r w:rsidR="00974E5F">
              <w:rPr>
                <w:bCs/>
                <w:sz w:val="28"/>
                <w:szCs w:val="28"/>
              </w:rPr>
              <w:t xml:space="preserve"> </w:t>
            </w:r>
            <w:r w:rsidRPr="006D0B06">
              <w:rPr>
                <w:bCs/>
                <w:sz w:val="28"/>
                <w:szCs w:val="28"/>
                <w:lang w:val="en-US"/>
              </w:rPr>
              <w:t>appropriate reaction to fire class declared.</w:t>
            </w:r>
          </w:p>
          <w:p w:rsidR="006D0B06" w:rsidRPr="006D0B06" w:rsidRDefault="006D0B06" w:rsidP="006D0B06">
            <w:pPr>
              <w:jc w:val="both"/>
              <w:rPr>
                <w:bCs/>
                <w:sz w:val="28"/>
                <w:szCs w:val="28"/>
                <w:lang w:val="en-US"/>
              </w:rPr>
            </w:pPr>
            <w:r w:rsidRPr="006D0B06">
              <w:rPr>
                <w:bCs/>
                <w:sz w:val="28"/>
                <w:szCs w:val="28"/>
                <w:lang w:val="en-US"/>
              </w:rPr>
              <w:t>Information on reaction to fire class of supplementary insulating material shall be given on the basis of</w:t>
            </w:r>
            <w:r w:rsidR="00E820B2">
              <w:rPr>
                <w:bCs/>
                <w:sz w:val="28"/>
                <w:szCs w:val="28"/>
              </w:rPr>
              <w:t xml:space="preserve"> </w:t>
            </w:r>
            <w:r w:rsidRPr="006D0B06">
              <w:rPr>
                <w:bCs/>
                <w:sz w:val="28"/>
                <w:szCs w:val="28"/>
                <w:lang w:val="en-US"/>
              </w:rPr>
              <w:t>European Standards as declared by the supplier of the insulating material.</w:t>
            </w:r>
          </w:p>
          <w:p w:rsidR="006D0B06" w:rsidRPr="006D0B06" w:rsidRDefault="006D0B06" w:rsidP="00E820B2">
            <w:pPr>
              <w:jc w:val="both"/>
              <w:rPr>
                <w:bCs/>
                <w:sz w:val="28"/>
                <w:szCs w:val="28"/>
                <w:lang w:val="en-US"/>
              </w:rPr>
            </w:pPr>
            <w:r w:rsidRPr="00E820B2">
              <w:rPr>
                <w:bCs/>
                <w:szCs w:val="28"/>
                <w:lang w:val="en-US"/>
              </w:rPr>
              <w:t>NOTE Attention is drawn to the Commission Decision 96/603/EC, as amended by Commission Decision</w:t>
            </w:r>
            <w:r w:rsidR="00E820B2" w:rsidRPr="00E820B2">
              <w:rPr>
                <w:bCs/>
                <w:szCs w:val="28"/>
              </w:rPr>
              <w:t xml:space="preserve"> </w:t>
            </w:r>
            <w:r w:rsidRPr="00E820B2">
              <w:rPr>
                <w:bCs/>
                <w:szCs w:val="28"/>
                <w:lang w:val="en-US"/>
              </w:rPr>
              <w:t>2000/605/EC, in which non-combustible masonry units containing not more than a mass or volume fraction of 1,0 %</w:t>
            </w:r>
            <w:r w:rsidR="00E820B2" w:rsidRPr="00E820B2">
              <w:rPr>
                <w:bCs/>
                <w:szCs w:val="28"/>
              </w:rPr>
              <w:t xml:space="preserve"> </w:t>
            </w:r>
            <w:r w:rsidRPr="00E820B2">
              <w:rPr>
                <w:bCs/>
                <w:szCs w:val="28"/>
                <w:lang w:val="en-US"/>
              </w:rPr>
              <w:t>(whichever is the more onerous) of homogeneously distributed organic materials are classified as reaction to fire Class A1</w:t>
            </w:r>
            <w:r w:rsidR="00E820B2" w:rsidRPr="00E820B2">
              <w:rPr>
                <w:bCs/>
                <w:szCs w:val="28"/>
              </w:rPr>
              <w:t xml:space="preserve"> </w:t>
            </w:r>
            <w:r w:rsidRPr="00E820B2">
              <w:rPr>
                <w:bCs/>
                <w:szCs w:val="28"/>
                <w:lang w:val="en-US"/>
              </w:rPr>
              <w:t>without testing.</w:t>
            </w:r>
          </w:p>
        </w:tc>
      </w:tr>
      <w:tr w:rsidR="006D0B06" w:rsidRPr="00FA1142" w:rsidTr="00951167">
        <w:tc>
          <w:tcPr>
            <w:tcW w:w="5210" w:type="dxa"/>
            <w:tcMar>
              <w:left w:w="57" w:type="dxa"/>
              <w:right w:w="227" w:type="dxa"/>
            </w:tcMar>
          </w:tcPr>
          <w:p w:rsidR="00901C29" w:rsidRDefault="00E820B2" w:rsidP="002D038A">
            <w:pPr>
              <w:autoSpaceDE w:val="0"/>
              <w:autoSpaceDN w:val="0"/>
              <w:adjustRightInd w:val="0"/>
              <w:rPr>
                <w:b/>
                <w:bCs/>
                <w:sz w:val="28"/>
                <w:szCs w:val="28"/>
              </w:rPr>
            </w:pPr>
            <w:r>
              <w:rPr>
                <w:b/>
                <w:bCs/>
                <w:sz w:val="28"/>
                <w:szCs w:val="28"/>
              </w:rPr>
              <w:lastRenderedPageBreak/>
              <w:t xml:space="preserve">5.12 </w:t>
            </w:r>
            <w:r w:rsidR="002B06F6">
              <w:rPr>
                <w:b/>
                <w:bCs/>
                <w:sz w:val="28"/>
                <w:szCs w:val="28"/>
              </w:rPr>
              <w:t>М</w:t>
            </w:r>
            <w:r w:rsidR="00EC7BE3">
              <w:rPr>
                <w:b/>
                <w:bCs/>
                <w:sz w:val="28"/>
                <w:szCs w:val="28"/>
              </w:rPr>
              <w:t>іцн</w:t>
            </w:r>
            <w:r w:rsidR="002B06F6">
              <w:rPr>
                <w:b/>
                <w:bCs/>
                <w:sz w:val="28"/>
                <w:szCs w:val="28"/>
              </w:rPr>
              <w:t>і</w:t>
            </w:r>
            <w:r w:rsidR="00EC7BE3">
              <w:rPr>
                <w:b/>
                <w:bCs/>
                <w:sz w:val="28"/>
                <w:szCs w:val="28"/>
              </w:rPr>
              <w:t>ст</w:t>
            </w:r>
            <w:r w:rsidR="002B06F6">
              <w:rPr>
                <w:b/>
                <w:bCs/>
                <w:sz w:val="28"/>
                <w:szCs w:val="28"/>
              </w:rPr>
              <w:t>ь</w:t>
            </w:r>
            <w:r w:rsidR="00901C29">
              <w:rPr>
                <w:b/>
                <w:bCs/>
                <w:sz w:val="28"/>
                <w:szCs w:val="28"/>
              </w:rPr>
              <w:t xml:space="preserve"> мурування</w:t>
            </w:r>
          </w:p>
          <w:p w:rsidR="006D0B06" w:rsidRDefault="00901C29" w:rsidP="002D038A">
            <w:pPr>
              <w:autoSpaceDE w:val="0"/>
              <w:autoSpaceDN w:val="0"/>
              <w:adjustRightInd w:val="0"/>
              <w:rPr>
                <w:b/>
                <w:bCs/>
                <w:sz w:val="28"/>
                <w:szCs w:val="28"/>
              </w:rPr>
            </w:pPr>
            <w:r>
              <w:rPr>
                <w:b/>
                <w:bCs/>
                <w:sz w:val="28"/>
                <w:szCs w:val="28"/>
              </w:rPr>
              <w:t xml:space="preserve"> на </w:t>
            </w:r>
            <w:r w:rsidR="00EC7BE3">
              <w:rPr>
                <w:b/>
                <w:bCs/>
                <w:sz w:val="28"/>
                <w:szCs w:val="28"/>
              </w:rPr>
              <w:t>зчеплення</w:t>
            </w:r>
            <w:r>
              <w:rPr>
                <w:b/>
                <w:bCs/>
                <w:sz w:val="28"/>
                <w:szCs w:val="28"/>
              </w:rPr>
              <w:t xml:space="preserve"> </w:t>
            </w:r>
            <w:r w:rsidR="00EC7BE3">
              <w:rPr>
                <w:b/>
                <w:bCs/>
                <w:sz w:val="28"/>
                <w:szCs w:val="28"/>
              </w:rPr>
              <w:t>при зсуві</w:t>
            </w:r>
          </w:p>
          <w:p w:rsidR="00E820B2" w:rsidRDefault="00E820B2" w:rsidP="002D038A">
            <w:pPr>
              <w:autoSpaceDE w:val="0"/>
              <w:autoSpaceDN w:val="0"/>
              <w:adjustRightInd w:val="0"/>
              <w:rPr>
                <w:b/>
                <w:bCs/>
                <w:sz w:val="28"/>
                <w:szCs w:val="28"/>
              </w:rPr>
            </w:pPr>
            <w:r>
              <w:rPr>
                <w:b/>
                <w:bCs/>
                <w:sz w:val="28"/>
                <w:szCs w:val="28"/>
              </w:rPr>
              <w:t xml:space="preserve">5.12.1 Загальні </w:t>
            </w:r>
            <w:r w:rsidR="00901C29">
              <w:rPr>
                <w:b/>
                <w:bCs/>
                <w:sz w:val="28"/>
                <w:szCs w:val="28"/>
              </w:rPr>
              <w:t>положення</w:t>
            </w:r>
          </w:p>
          <w:p w:rsidR="00EC7BE3" w:rsidRPr="00EC7BE3" w:rsidRDefault="00EC7BE3" w:rsidP="00EC7BE3">
            <w:pPr>
              <w:autoSpaceDE w:val="0"/>
              <w:autoSpaceDN w:val="0"/>
              <w:adjustRightInd w:val="0"/>
              <w:jc w:val="both"/>
              <w:rPr>
                <w:bCs/>
                <w:sz w:val="28"/>
                <w:szCs w:val="28"/>
              </w:rPr>
            </w:pPr>
            <w:r w:rsidRPr="00EC7BE3">
              <w:rPr>
                <w:bCs/>
                <w:sz w:val="28"/>
                <w:szCs w:val="28"/>
              </w:rPr>
              <w:t xml:space="preserve">Для </w:t>
            </w:r>
            <w:r w:rsidR="003178DD">
              <w:rPr>
                <w:bCs/>
                <w:sz w:val="28"/>
                <w:szCs w:val="28"/>
              </w:rPr>
              <w:t>б</w:t>
            </w:r>
            <w:r>
              <w:rPr>
                <w:bCs/>
                <w:sz w:val="28"/>
                <w:szCs w:val="28"/>
              </w:rPr>
              <w:t>етонних стінових виробів</w:t>
            </w:r>
            <w:r w:rsidRPr="00EC7BE3">
              <w:rPr>
                <w:bCs/>
                <w:sz w:val="28"/>
                <w:szCs w:val="28"/>
              </w:rPr>
              <w:t xml:space="preserve">, призначених для використання в елементах, </w:t>
            </w:r>
            <w:r>
              <w:rPr>
                <w:bCs/>
                <w:sz w:val="28"/>
                <w:szCs w:val="28"/>
              </w:rPr>
              <w:t>що підлягають конструкційним вимогам</w:t>
            </w:r>
            <w:r w:rsidRPr="00EC7BE3">
              <w:rPr>
                <w:bCs/>
                <w:sz w:val="28"/>
                <w:szCs w:val="28"/>
              </w:rPr>
              <w:t>, міцність</w:t>
            </w:r>
            <w:r w:rsidR="00901C29">
              <w:rPr>
                <w:bCs/>
                <w:sz w:val="28"/>
                <w:szCs w:val="28"/>
              </w:rPr>
              <w:t xml:space="preserve"> мурування </w:t>
            </w:r>
            <w:r>
              <w:rPr>
                <w:bCs/>
                <w:sz w:val="28"/>
                <w:szCs w:val="28"/>
              </w:rPr>
              <w:t>на</w:t>
            </w:r>
            <w:r w:rsidRPr="00EC7BE3">
              <w:rPr>
                <w:bCs/>
                <w:sz w:val="28"/>
                <w:szCs w:val="28"/>
              </w:rPr>
              <w:t xml:space="preserve"> з</w:t>
            </w:r>
            <w:r>
              <w:rPr>
                <w:bCs/>
                <w:sz w:val="28"/>
                <w:szCs w:val="28"/>
              </w:rPr>
              <w:t>чеплення при</w:t>
            </w:r>
            <w:r w:rsidRPr="00EC7BE3">
              <w:rPr>
                <w:bCs/>
                <w:sz w:val="28"/>
                <w:szCs w:val="28"/>
              </w:rPr>
              <w:t xml:space="preserve"> зсув</w:t>
            </w:r>
            <w:r>
              <w:rPr>
                <w:bCs/>
                <w:sz w:val="28"/>
                <w:szCs w:val="28"/>
              </w:rPr>
              <w:t>і</w:t>
            </w:r>
            <w:r w:rsidRPr="00EC7BE3">
              <w:rPr>
                <w:bCs/>
                <w:sz w:val="28"/>
                <w:szCs w:val="28"/>
              </w:rPr>
              <w:t xml:space="preserve"> </w:t>
            </w:r>
            <w:r>
              <w:rPr>
                <w:bCs/>
                <w:sz w:val="28"/>
                <w:szCs w:val="28"/>
              </w:rPr>
              <w:t>виробів</w:t>
            </w:r>
            <w:r w:rsidRPr="00EC7BE3">
              <w:rPr>
                <w:bCs/>
                <w:sz w:val="28"/>
                <w:szCs w:val="28"/>
              </w:rPr>
              <w:t xml:space="preserve"> в поєднанні з розчином, повинн</w:t>
            </w:r>
            <w:r>
              <w:rPr>
                <w:bCs/>
                <w:sz w:val="28"/>
                <w:szCs w:val="28"/>
              </w:rPr>
              <w:t>а</w:t>
            </w:r>
            <w:r w:rsidRPr="00EC7BE3">
              <w:rPr>
                <w:bCs/>
                <w:sz w:val="28"/>
                <w:szCs w:val="28"/>
              </w:rPr>
              <w:t xml:space="preserve"> бути</w:t>
            </w:r>
            <w:r>
              <w:rPr>
                <w:bCs/>
                <w:sz w:val="28"/>
                <w:szCs w:val="28"/>
              </w:rPr>
              <w:t xml:space="preserve"> заявлена</w:t>
            </w:r>
            <w:r w:rsidRPr="00EC7BE3">
              <w:rPr>
                <w:bCs/>
                <w:sz w:val="28"/>
                <w:szCs w:val="28"/>
              </w:rPr>
              <w:t xml:space="preserve"> </w:t>
            </w:r>
            <w:r>
              <w:rPr>
                <w:bCs/>
                <w:sz w:val="28"/>
                <w:szCs w:val="28"/>
              </w:rPr>
              <w:t xml:space="preserve">з точки зору </w:t>
            </w:r>
            <w:r w:rsidRPr="00EC7BE3">
              <w:rPr>
                <w:bCs/>
                <w:sz w:val="28"/>
                <w:szCs w:val="28"/>
              </w:rPr>
              <w:t xml:space="preserve"> характеристичної початков</w:t>
            </w:r>
            <w:r>
              <w:rPr>
                <w:bCs/>
                <w:sz w:val="28"/>
                <w:szCs w:val="28"/>
              </w:rPr>
              <w:t xml:space="preserve">ої </w:t>
            </w:r>
            <w:r w:rsidRPr="00EC7BE3">
              <w:rPr>
                <w:bCs/>
                <w:sz w:val="28"/>
                <w:szCs w:val="28"/>
              </w:rPr>
              <w:t>міцності на з</w:t>
            </w:r>
            <w:r>
              <w:rPr>
                <w:bCs/>
                <w:sz w:val="28"/>
                <w:szCs w:val="28"/>
              </w:rPr>
              <w:t>сув</w:t>
            </w:r>
            <w:r w:rsidRPr="00EC7BE3">
              <w:rPr>
                <w:bCs/>
                <w:sz w:val="28"/>
                <w:szCs w:val="28"/>
              </w:rPr>
              <w:t xml:space="preserve"> </w:t>
            </w:r>
            <w:r>
              <w:rPr>
                <w:bCs/>
                <w:sz w:val="28"/>
                <w:szCs w:val="28"/>
              </w:rPr>
              <w:t>згідно</w:t>
            </w:r>
            <w:r w:rsidRPr="00EC7BE3">
              <w:rPr>
                <w:bCs/>
                <w:sz w:val="28"/>
                <w:szCs w:val="28"/>
              </w:rPr>
              <w:t xml:space="preserve"> з EN 1052-3. </w:t>
            </w:r>
            <w:r>
              <w:rPr>
                <w:bCs/>
                <w:sz w:val="28"/>
                <w:szCs w:val="28"/>
              </w:rPr>
              <w:t>Декларацію</w:t>
            </w:r>
            <w:r w:rsidRPr="00EC7BE3">
              <w:rPr>
                <w:bCs/>
                <w:sz w:val="28"/>
                <w:szCs w:val="28"/>
              </w:rPr>
              <w:t xml:space="preserve"> може бути зроблено або на основі фіксованих значень, як у 5.12.2 або випробувань, </w:t>
            </w:r>
            <w:r>
              <w:rPr>
                <w:bCs/>
                <w:sz w:val="28"/>
                <w:szCs w:val="28"/>
              </w:rPr>
              <w:t xml:space="preserve">як </w:t>
            </w:r>
            <w:r w:rsidRPr="00EC7BE3">
              <w:rPr>
                <w:bCs/>
                <w:sz w:val="28"/>
                <w:szCs w:val="28"/>
              </w:rPr>
              <w:t>в 5.12.3. Виробник повинен заявити, чи значення міцності</w:t>
            </w:r>
            <w:r w:rsidR="00901C29">
              <w:rPr>
                <w:bCs/>
                <w:sz w:val="28"/>
                <w:szCs w:val="28"/>
              </w:rPr>
              <w:t xml:space="preserve"> мурування </w:t>
            </w:r>
            <w:r w:rsidRPr="00EC7BE3">
              <w:rPr>
                <w:bCs/>
                <w:sz w:val="28"/>
                <w:szCs w:val="28"/>
              </w:rPr>
              <w:t xml:space="preserve"> </w:t>
            </w:r>
            <w:r>
              <w:rPr>
                <w:bCs/>
                <w:sz w:val="28"/>
                <w:szCs w:val="28"/>
              </w:rPr>
              <w:t xml:space="preserve">на </w:t>
            </w:r>
            <w:r w:rsidRPr="00EC7BE3">
              <w:rPr>
                <w:bCs/>
                <w:sz w:val="28"/>
                <w:szCs w:val="28"/>
              </w:rPr>
              <w:t xml:space="preserve">зчеплення було отримано </w:t>
            </w:r>
            <w:r>
              <w:rPr>
                <w:bCs/>
                <w:sz w:val="28"/>
                <w:szCs w:val="28"/>
              </w:rPr>
              <w:t>на основі</w:t>
            </w:r>
            <w:r w:rsidRPr="00EC7BE3">
              <w:rPr>
                <w:bCs/>
                <w:sz w:val="28"/>
                <w:szCs w:val="28"/>
              </w:rPr>
              <w:t xml:space="preserve"> фіксованих значень або </w:t>
            </w:r>
            <w:r>
              <w:rPr>
                <w:bCs/>
                <w:sz w:val="28"/>
                <w:szCs w:val="28"/>
              </w:rPr>
              <w:t>на основі випробування</w:t>
            </w:r>
            <w:r w:rsidRPr="00EC7BE3">
              <w:rPr>
                <w:bCs/>
                <w:sz w:val="28"/>
                <w:szCs w:val="28"/>
              </w:rPr>
              <w:t>.</w:t>
            </w:r>
          </w:p>
          <w:p w:rsidR="00EC7BE3" w:rsidRPr="00E820B2" w:rsidRDefault="00EC7BE3" w:rsidP="00EC7BE3">
            <w:pPr>
              <w:autoSpaceDE w:val="0"/>
              <w:autoSpaceDN w:val="0"/>
              <w:adjustRightInd w:val="0"/>
              <w:jc w:val="both"/>
              <w:rPr>
                <w:b/>
                <w:bCs/>
                <w:sz w:val="28"/>
                <w:szCs w:val="28"/>
              </w:rPr>
            </w:pPr>
            <w:r w:rsidRPr="00EC7BE3">
              <w:rPr>
                <w:bCs/>
                <w:szCs w:val="28"/>
              </w:rPr>
              <w:t>ПРИМІТКА У більшості випадків передбачається, що використання фіксованих значень буде достатньо.</w:t>
            </w:r>
          </w:p>
        </w:tc>
        <w:tc>
          <w:tcPr>
            <w:tcW w:w="5211" w:type="dxa"/>
            <w:tcMar>
              <w:left w:w="227" w:type="dxa"/>
              <w:right w:w="57" w:type="dxa"/>
            </w:tcMar>
          </w:tcPr>
          <w:p w:rsidR="006D0B06" w:rsidRPr="00E820B2" w:rsidRDefault="006D0B06" w:rsidP="006D0B06">
            <w:pPr>
              <w:jc w:val="both"/>
              <w:rPr>
                <w:b/>
                <w:bCs/>
                <w:sz w:val="28"/>
                <w:szCs w:val="28"/>
                <w:lang w:val="en-US"/>
              </w:rPr>
            </w:pPr>
            <w:r w:rsidRPr="00E820B2">
              <w:rPr>
                <w:b/>
                <w:bCs/>
                <w:sz w:val="28"/>
                <w:szCs w:val="28"/>
                <w:lang w:val="en-US"/>
              </w:rPr>
              <w:t>5.12 Shear bond strength</w:t>
            </w:r>
          </w:p>
          <w:p w:rsidR="006D0B06" w:rsidRPr="00E820B2" w:rsidRDefault="006D0B06" w:rsidP="006D0B06">
            <w:pPr>
              <w:jc w:val="both"/>
              <w:rPr>
                <w:b/>
                <w:bCs/>
                <w:sz w:val="28"/>
                <w:szCs w:val="28"/>
                <w:lang w:val="en-US"/>
              </w:rPr>
            </w:pPr>
            <w:r w:rsidRPr="00E820B2">
              <w:rPr>
                <w:b/>
                <w:bCs/>
                <w:sz w:val="28"/>
                <w:szCs w:val="28"/>
                <w:lang w:val="en-US"/>
              </w:rPr>
              <w:t>5.12.1 General</w:t>
            </w:r>
          </w:p>
          <w:p w:rsidR="006D0B06" w:rsidRPr="006D0B06" w:rsidRDefault="006D0B06" w:rsidP="006D0B06">
            <w:pPr>
              <w:jc w:val="both"/>
              <w:rPr>
                <w:bCs/>
                <w:sz w:val="28"/>
                <w:szCs w:val="28"/>
                <w:lang w:val="en-US"/>
              </w:rPr>
            </w:pPr>
            <w:r w:rsidRPr="006D0B06">
              <w:rPr>
                <w:bCs/>
                <w:sz w:val="28"/>
                <w:szCs w:val="28"/>
                <w:lang w:val="en-US"/>
              </w:rPr>
              <w:t>For aggregate concrete masonry units intended to be used in elements subjected to structural requirements,</w:t>
            </w:r>
            <w:r w:rsidR="00E820B2">
              <w:rPr>
                <w:bCs/>
                <w:sz w:val="28"/>
                <w:szCs w:val="28"/>
              </w:rPr>
              <w:t xml:space="preserve"> </w:t>
            </w:r>
            <w:r w:rsidRPr="006D0B06">
              <w:rPr>
                <w:bCs/>
                <w:sz w:val="28"/>
                <w:szCs w:val="28"/>
                <w:lang w:val="en-US"/>
              </w:rPr>
              <w:t>the shear bond strength of the unit in combination with mortar shall be declared in terms of the characteristic</w:t>
            </w:r>
            <w:r w:rsidR="00E820B2">
              <w:rPr>
                <w:bCs/>
                <w:sz w:val="28"/>
                <w:szCs w:val="28"/>
              </w:rPr>
              <w:t xml:space="preserve"> </w:t>
            </w:r>
            <w:r w:rsidRPr="006D0B06">
              <w:rPr>
                <w:bCs/>
                <w:sz w:val="28"/>
                <w:szCs w:val="28"/>
                <w:lang w:val="en-US"/>
              </w:rPr>
              <w:t>initial shear strength in accordance with EN 1052-3. The declaration may be made either on the basis of fixed</w:t>
            </w:r>
            <w:r w:rsidR="00E820B2">
              <w:rPr>
                <w:bCs/>
                <w:sz w:val="28"/>
                <w:szCs w:val="28"/>
              </w:rPr>
              <w:t xml:space="preserve"> </w:t>
            </w:r>
            <w:r w:rsidRPr="006D0B06">
              <w:rPr>
                <w:bCs/>
                <w:sz w:val="28"/>
                <w:szCs w:val="28"/>
                <w:lang w:val="en-US"/>
              </w:rPr>
              <w:t>values as in 5.12.2 or tests as in 5.12.3. The manufacturer shall declare whether the value of bond strength</w:t>
            </w:r>
            <w:r w:rsidR="00E820B2">
              <w:rPr>
                <w:bCs/>
                <w:sz w:val="28"/>
                <w:szCs w:val="28"/>
              </w:rPr>
              <w:t xml:space="preserve"> </w:t>
            </w:r>
            <w:r w:rsidRPr="006D0B06">
              <w:rPr>
                <w:bCs/>
                <w:sz w:val="28"/>
                <w:szCs w:val="28"/>
                <w:lang w:val="en-US"/>
              </w:rPr>
              <w:t>has been obtained from the fixed values or from test.</w:t>
            </w:r>
          </w:p>
          <w:p w:rsidR="006D0B06" w:rsidRPr="006D0B06" w:rsidRDefault="006D0B06" w:rsidP="006D0B06">
            <w:pPr>
              <w:jc w:val="both"/>
              <w:rPr>
                <w:bCs/>
                <w:sz w:val="28"/>
                <w:szCs w:val="28"/>
                <w:lang w:val="en-US"/>
              </w:rPr>
            </w:pPr>
            <w:r w:rsidRPr="00E820B2">
              <w:rPr>
                <w:bCs/>
                <w:szCs w:val="28"/>
                <w:lang w:val="en-US"/>
              </w:rPr>
              <w:t>NOTE In most cases it is expected that the use of fixed values will be sufficient.</w:t>
            </w:r>
          </w:p>
        </w:tc>
      </w:tr>
      <w:tr w:rsidR="006D0B06" w:rsidRPr="00FA1142" w:rsidTr="00951167">
        <w:tc>
          <w:tcPr>
            <w:tcW w:w="5210" w:type="dxa"/>
            <w:tcMar>
              <w:left w:w="57" w:type="dxa"/>
              <w:right w:w="227" w:type="dxa"/>
            </w:tcMar>
          </w:tcPr>
          <w:p w:rsidR="006D0B06" w:rsidRDefault="00EC7BE3" w:rsidP="002D038A">
            <w:pPr>
              <w:autoSpaceDE w:val="0"/>
              <w:autoSpaceDN w:val="0"/>
              <w:adjustRightInd w:val="0"/>
              <w:rPr>
                <w:b/>
                <w:bCs/>
                <w:sz w:val="28"/>
                <w:szCs w:val="28"/>
              </w:rPr>
            </w:pPr>
            <w:r>
              <w:rPr>
                <w:b/>
                <w:bCs/>
                <w:sz w:val="28"/>
                <w:szCs w:val="28"/>
              </w:rPr>
              <w:lastRenderedPageBreak/>
              <w:t xml:space="preserve">5.12.2 Декларація на </w:t>
            </w:r>
            <w:r w:rsidR="00901C29">
              <w:rPr>
                <w:b/>
                <w:bCs/>
                <w:sz w:val="28"/>
                <w:szCs w:val="28"/>
              </w:rPr>
              <w:t xml:space="preserve">підставі </w:t>
            </w:r>
            <w:r>
              <w:rPr>
                <w:b/>
                <w:bCs/>
                <w:sz w:val="28"/>
                <w:szCs w:val="28"/>
              </w:rPr>
              <w:t>фіксованих величин</w:t>
            </w:r>
          </w:p>
          <w:p w:rsidR="00EC7BE3" w:rsidRPr="00EC7BE3" w:rsidRDefault="00EC7BE3" w:rsidP="003178DD">
            <w:pPr>
              <w:autoSpaceDE w:val="0"/>
              <w:autoSpaceDN w:val="0"/>
              <w:adjustRightInd w:val="0"/>
              <w:jc w:val="both"/>
              <w:rPr>
                <w:bCs/>
                <w:sz w:val="28"/>
                <w:szCs w:val="28"/>
              </w:rPr>
            </w:pPr>
            <w:r>
              <w:rPr>
                <w:bCs/>
                <w:sz w:val="28"/>
                <w:szCs w:val="28"/>
              </w:rPr>
              <w:t>За відсутності</w:t>
            </w:r>
            <w:r w:rsidRPr="00EC7BE3">
              <w:rPr>
                <w:bCs/>
                <w:sz w:val="28"/>
                <w:szCs w:val="28"/>
              </w:rPr>
              <w:t xml:space="preserve"> </w:t>
            </w:r>
            <w:r w:rsidR="002B06F6">
              <w:rPr>
                <w:bCs/>
                <w:sz w:val="28"/>
                <w:szCs w:val="28"/>
              </w:rPr>
              <w:t>декларації</w:t>
            </w:r>
            <w:r w:rsidRPr="00EC7BE3">
              <w:rPr>
                <w:bCs/>
                <w:sz w:val="28"/>
                <w:szCs w:val="28"/>
              </w:rPr>
              <w:t>, зробленої відповідно до 5.12.3 характеристи</w:t>
            </w:r>
            <w:r>
              <w:rPr>
                <w:bCs/>
                <w:sz w:val="28"/>
                <w:szCs w:val="28"/>
              </w:rPr>
              <w:t>чна</w:t>
            </w:r>
            <w:r w:rsidRPr="00EC7BE3">
              <w:rPr>
                <w:bCs/>
                <w:sz w:val="28"/>
                <w:szCs w:val="28"/>
              </w:rPr>
              <w:t xml:space="preserve"> початкова міцність на зсув </w:t>
            </w:r>
            <w:r w:rsidR="002B06F6">
              <w:rPr>
                <w:bCs/>
                <w:sz w:val="28"/>
                <w:szCs w:val="28"/>
              </w:rPr>
              <w:t xml:space="preserve">виробу </w:t>
            </w:r>
            <w:r w:rsidRPr="00EC7BE3">
              <w:rPr>
                <w:bCs/>
                <w:sz w:val="28"/>
                <w:szCs w:val="28"/>
              </w:rPr>
              <w:t xml:space="preserve"> в поєднанні з розчином може бути </w:t>
            </w:r>
            <w:r w:rsidR="002B06F6">
              <w:rPr>
                <w:bCs/>
                <w:sz w:val="28"/>
                <w:szCs w:val="28"/>
              </w:rPr>
              <w:t>заявлена</w:t>
            </w:r>
            <w:r w:rsidRPr="00EC7BE3">
              <w:rPr>
                <w:bCs/>
                <w:sz w:val="28"/>
                <w:szCs w:val="28"/>
              </w:rPr>
              <w:t xml:space="preserve"> з посиланням на </w:t>
            </w:r>
            <w:r w:rsidR="002B06F6">
              <w:rPr>
                <w:bCs/>
                <w:sz w:val="28"/>
                <w:szCs w:val="28"/>
              </w:rPr>
              <w:t xml:space="preserve">                      </w:t>
            </w:r>
            <w:r w:rsidRPr="00EC7BE3">
              <w:rPr>
                <w:bCs/>
                <w:sz w:val="28"/>
                <w:szCs w:val="28"/>
              </w:rPr>
              <w:t>EN 998-2:</w:t>
            </w:r>
            <w:r w:rsidR="002B06F6">
              <w:rPr>
                <w:bCs/>
                <w:sz w:val="28"/>
                <w:szCs w:val="28"/>
              </w:rPr>
              <w:t>2</w:t>
            </w:r>
            <w:r w:rsidRPr="00EC7BE3">
              <w:rPr>
                <w:bCs/>
                <w:sz w:val="28"/>
                <w:szCs w:val="28"/>
              </w:rPr>
              <w:t>010, додаток C</w:t>
            </w:r>
            <w:r w:rsidR="002B06F6">
              <w:rPr>
                <w:bCs/>
                <w:sz w:val="28"/>
                <w:szCs w:val="28"/>
              </w:rPr>
              <w:t>.</w:t>
            </w:r>
          </w:p>
        </w:tc>
        <w:tc>
          <w:tcPr>
            <w:tcW w:w="5211" w:type="dxa"/>
            <w:tcMar>
              <w:left w:w="227" w:type="dxa"/>
              <w:right w:w="57" w:type="dxa"/>
            </w:tcMar>
          </w:tcPr>
          <w:p w:rsidR="006D0B06" w:rsidRPr="00EC7BE3" w:rsidRDefault="006D0B06" w:rsidP="006D0B06">
            <w:pPr>
              <w:jc w:val="both"/>
              <w:rPr>
                <w:b/>
                <w:bCs/>
                <w:sz w:val="28"/>
                <w:szCs w:val="28"/>
                <w:lang w:val="en-US"/>
              </w:rPr>
            </w:pPr>
            <w:r w:rsidRPr="00EC7BE3">
              <w:rPr>
                <w:b/>
                <w:bCs/>
                <w:sz w:val="28"/>
                <w:szCs w:val="28"/>
                <w:lang w:val="en-US"/>
              </w:rPr>
              <w:t>5.12.2 Declaration based on fixed values</w:t>
            </w:r>
          </w:p>
          <w:p w:rsidR="006D0B06" w:rsidRPr="006D0B06" w:rsidRDefault="006D0B06" w:rsidP="00EC7BE3">
            <w:pPr>
              <w:jc w:val="both"/>
              <w:rPr>
                <w:bCs/>
                <w:sz w:val="28"/>
                <w:szCs w:val="28"/>
                <w:lang w:val="en-US"/>
              </w:rPr>
            </w:pPr>
            <w:r w:rsidRPr="006D0B06">
              <w:rPr>
                <w:bCs/>
                <w:sz w:val="28"/>
                <w:szCs w:val="28"/>
                <w:lang w:val="en-US"/>
              </w:rPr>
              <w:t>When no declaration is made in accordance with 5.12.3 the characteristic initial shear strength of the unit in</w:t>
            </w:r>
            <w:r w:rsidR="00EC7BE3">
              <w:rPr>
                <w:bCs/>
                <w:sz w:val="28"/>
                <w:szCs w:val="28"/>
              </w:rPr>
              <w:t xml:space="preserve"> </w:t>
            </w:r>
            <w:r w:rsidRPr="006D0B06">
              <w:rPr>
                <w:bCs/>
                <w:sz w:val="28"/>
                <w:szCs w:val="28"/>
                <w:lang w:val="en-US"/>
              </w:rPr>
              <w:t xml:space="preserve">combination with mortar may be declared by reference to </w:t>
            </w:r>
            <w:r w:rsidR="00EC7BE3">
              <w:rPr>
                <w:bCs/>
                <w:sz w:val="28"/>
                <w:szCs w:val="28"/>
              </w:rPr>
              <w:t xml:space="preserve">              </w:t>
            </w:r>
            <w:r w:rsidRPr="006D0B06">
              <w:rPr>
                <w:bCs/>
                <w:sz w:val="28"/>
                <w:szCs w:val="28"/>
                <w:lang w:val="en-US"/>
              </w:rPr>
              <w:t>EN 998-2:2010, Annex C.</w:t>
            </w:r>
          </w:p>
        </w:tc>
      </w:tr>
      <w:tr w:rsidR="006D0B06" w:rsidRPr="00FA1142" w:rsidTr="00951167">
        <w:trPr>
          <w:trHeight w:val="3876"/>
        </w:trPr>
        <w:tc>
          <w:tcPr>
            <w:tcW w:w="5210" w:type="dxa"/>
            <w:tcMar>
              <w:left w:w="57" w:type="dxa"/>
              <w:right w:w="227" w:type="dxa"/>
            </w:tcMar>
          </w:tcPr>
          <w:p w:rsidR="006D0B06" w:rsidRDefault="002B06F6" w:rsidP="002B06F6">
            <w:pPr>
              <w:autoSpaceDE w:val="0"/>
              <w:autoSpaceDN w:val="0"/>
              <w:adjustRightInd w:val="0"/>
              <w:jc w:val="both"/>
              <w:rPr>
                <w:b/>
                <w:bCs/>
                <w:sz w:val="28"/>
                <w:szCs w:val="28"/>
              </w:rPr>
            </w:pPr>
            <w:r>
              <w:rPr>
                <w:b/>
                <w:bCs/>
                <w:sz w:val="28"/>
                <w:szCs w:val="28"/>
              </w:rPr>
              <w:t xml:space="preserve">5.12.3 Декларація на </w:t>
            </w:r>
            <w:r w:rsidR="00901C29">
              <w:rPr>
                <w:b/>
                <w:bCs/>
                <w:sz w:val="28"/>
                <w:szCs w:val="28"/>
              </w:rPr>
              <w:t>підставі</w:t>
            </w:r>
            <w:r>
              <w:rPr>
                <w:b/>
                <w:bCs/>
                <w:sz w:val="28"/>
                <w:szCs w:val="28"/>
              </w:rPr>
              <w:t xml:space="preserve"> </w:t>
            </w:r>
            <w:r w:rsidR="00901C29">
              <w:rPr>
                <w:b/>
                <w:bCs/>
                <w:sz w:val="28"/>
                <w:szCs w:val="28"/>
              </w:rPr>
              <w:t xml:space="preserve">результатів </w:t>
            </w:r>
            <w:r>
              <w:rPr>
                <w:b/>
                <w:bCs/>
                <w:sz w:val="28"/>
                <w:szCs w:val="28"/>
              </w:rPr>
              <w:t>випробуван</w:t>
            </w:r>
            <w:r w:rsidR="00901C29">
              <w:rPr>
                <w:b/>
                <w:bCs/>
                <w:sz w:val="28"/>
                <w:szCs w:val="28"/>
              </w:rPr>
              <w:t>ь</w:t>
            </w:r>
          </w:p>
          <w:p w:rsidR="002B06F6" w:rsidRDefault="002B06F6" w:rsidP="002B06F6">
            <w:pPr>
              <w:autoSpaceDE w:val="0"/>
              <w:autoSpaceDN w:val="0"/>
              <w:adjustRightInd w:val="0"/>
              <w:jc w:val="both"/>
              <w:rPr>
                <w:bCs/>
                <w:sz w:val="28"/>
                <w:szCs w:val="28"/>
              </w:rPr>
            </w:pPr>
            <w:r w:rsidRPr="002B06F6">
              <w:rPr>
                <w:bCs/>
                <w:sz w:val="28"/>
                <w:szCs w:val="28"/>
              </w:rPr>
              <w:t>Характер</w:t>
            </w:r>
            <w:r>
              <w:rPr>
                <w:bCs/>
                <w:sz w:val="28"/>
                <w:szCs w:val="28"/>
              </w:rPr>
              <w:t>истична</w:t>
            </w:r>
            <w:r w:rsidRPr="002B06F6">
              <w:rPr>
                <w:bCs/>
                <w:sz w:val="28"/>
                <w:szCs w:val="28"/>
              </w:rPr>
              <w:t xml:space="preserve"> початкова міцність на зсув </w:t>
            </w:r>
            <w:r>
              <w:rPr>
                <w:bCs/>
                <w:sz w:val="28"/>
                <w:szCs w:val="28"/>
              </w:rPr>
              <w:t>виробу</w:t>
            </w:r>
            <w:r w:rsidRPr="002B06F6">
              <w:rPr>
                <w:bCs/>
                <w:sz w:val="28"/>
                <w:szCs w:val="28"/>
              </w:rPr>
              <w:t xml:space="preserve"> в поєднанні з певним типом розчину, </w:t>
            </w:r>
            <w:r>
              <w:rPr>
                <w:bCs/>
                <w:sz w:val="28"/>
                <w:szCs w:val="28"/>
              </w:rPr>
              <w:t>ви</w:t>
            </w:r>
            <w:r w:rsidRPr="002B06F6">
              <w:rPr>
                <w:bCs/>
                <w:sz w:val="28"/>
                <w:szCs w:val="28"/>
              </w:rPr>
              <w:t xml:space="preserve">значеного у відповідності з EN 998-2 може бути оголошена на базі випробувань </w:t>
            </w:r>
            <w:r>
              <w:rPr>
                <w:bCs/>
                <w:sz w:val="28"/>
                <w:szCs w:val="28"/>
              </w:rPr>
              <w:t>стінових виробів</w:t>
            </w:r>
            <w:r w:rsidRPr="002B06F6">
              <w:rPr>
                <w:bCs/>
                <w:sz w:val="28"/>
                <w:szCs w:val="28"/>
              </w:rPr>
              <w:t>, взятих з партії в відповідно до Додатку А і випробуваних від</w:t>
            </w:r>
            <w:r>
              <w:rPr>
                <w:bCs/>
                <w:sz w:val="28"/>
                <w:szCs w:val="28"/>
              </w:rPr>
              <w:t xml:space="preserve">повідно до EN 1052- 3. Характеристична </w:t>
            </w:r>
            <w:r w:rsidRPr="002B06F6">
              <w:rPr>
                <w:bCs/>
                <w:sz w:val="28"/>
                <w:szCs w:val="28"/>
              </w:rPr>
              <w:t>початкова міцність на зсув не повинн</w:t>
            </w:r>
            <w:r>
              <w:rPr>
                <w:bCs/>
                <w:sz w:val="28"/>
                <w:szCs w:val="28"/>
              </w:rPr>
              <w:t>а</w:t>
            </w:r>
            <w:r w:rsidRPr="002B06F6">
              <w:rPr>
                <w:bCs/>
                <w:sz w:val="28"/>
                <w:szCs w:val="28"/>
              </w:rPr>
              <w:t xml:space="preserve"> бути менше, ніж за</w:t>
            </w:r>
            <w:r>
              <w:rPr>
                <w:bCs/>
                <w:sz w:val="28"/>
                <w:szCs w:val="28"/>
              </w:rPr>
              <w:t>деклароване значення</w:t>
            </w:r>
            <w:r w:rsidRPr="002B06F6">
              <w:rPr>
                <w:bCs/>
                <w:sz w:val="28"/>
                <w:szCs w:val="28"/>
              </w:rPr>
              <w:t>.</w:t>
            </w:r>
          </w:p>
          <w:p w:rsidR="002B06F6" w:rsidRDefault="002B06F6" w:rsidP="00865E04">
            <w:pPr>
              <w:autoSpaceDE w:val="0"/>
              <w:autoSpaceDN w:val="0"/>
              <w:adjustRightInd w:val="0"/>
              <w:jc w:val="both"/>
              <w:rPr>
                <w:bCs/>
                <w:szCs w:val="28"/>
              </w:rPr>
            </w:pPr>
            <w:r w:rsidRPr="002B06F6">
              <w:rPr>
                <w:bCs/>
                <w:szCs w:val="28"/>
              </w:rPr>
              <w:t>Примітка. Міцність зчеплення залежить від розчину, ст</w:t>
            </w:r>
            <w:r w:rsidR="00865E04">
              <w:rPr>
                <w:bCs/>
                <w:szCs w:val="28"/>
              </w:rPr>
              <w:t>і</w:t>
            </w:r>
            <w:r w:rsidRPr="002B06F6">
              <w:rPr>
                <w:bCs/>
                <w:szCs w:val="28"/>
              </w:rPr>
              <w:t>нового виробу та якості виконання робіт.</w:t>
            </w:r>
          </w:p>
          <w:p w:rsidR="00901C29" w:rsidRPr="002B06F6" w:rsidRDefault="00901C29" w:rsidP="00865E04">
            <w:pPr>
              <w:autoSpaceDE w:val="0"/>
              <w:autoSpaceDN w:val="0"/>
              <w:adjustRightInd w:val="0"/>
              <w:jc w:val="both"/>
              <w:rPr>
                <w:bCs/>
                <w:sz w:val="28"/>
                <w:szCs w:val="28"/>
              </w:rPr>
            </w:pPr>
          </w:p>
        </w:tc>
        <w:tc>
          <w:tcPr>
            <w:tcW w:w="5211" w:type="dxa"/>
            <w:tcMar>
              <w:left w:w="227" w:type="dxa"/>
              <w:right w:w="57" w:type="dxa"/>
            </w:tcMar>
          </w:tcPr>
          <w:p w:rsidR="006D0B06" w:rsidRPr="002B06F6" w:rsidRDefault="006D0B06" w:rsidP="006D0B06">
            <w:pPr>
              <w:jc w:val="both"/>
              <w:rPr>
                <w:b/>
                <w:bCs/>
                <w:sz w:val="28"/>
                <w:szCs w:val="28"/>
                <w:lang w:val="en-US"/>
              </w:rPr>
            </w:pPr>
            <w:r w:rsidRPr="002B06F6">
              <w:rPr>
                <w:b/>
                <w:bCs/>
                <w:sz w:val="28"/>
                <w:szCs w:val="28"/>
                <w:lang w:val="en-US"/>
              </w:rPr>
              <w:t>5.12.3 Declaration based on tests</w:t>
            </w:r>
          </w:p>
          <w:p w:rsidR="006D0B06" w:rsidRPr="006D0B06" w:rsidRDefault="006D0B06" w:rsidP="006D0B06">
            <w:pPr>
              <w:jc w:val="both"/>
              <w:rPr>
                <w:bCs/>
                <w:sz w:val="28"/>
                <w:szCs w:val="28"/>
                <w:lang w:val="en-US"/>
              </w:rPr>
            </w:pPr>
            <w:r w:rsidRPr="006D0B06">
              <w:rPr>
                <w:bCs/>
                <w:sz w:val="28"/>
                <w:szCs w:val="28"/>
                <w:lang w:val="en-US"/>
              </w:rPr>
              <w:t>The characteristic initial shear strength of the unit in combination with a specific type of mortar specified in</w:t>
            </w:r>
            <w:r w:rsidR="002B06F6">
              <w:rPr>
                <w:bCs/>
                <w:sz w:val="28"/>
                <w:szCs w:val="28"/>
              </w:rPr>
              <w:t xml:space="preserve"> </w:t>
            </w:r>
            <w:r w:rsidRPr="006D0B06">
              <w:rPr>
                <w:bCs/>
                <w:sz w:val="28"/>
                <w:szCs w:val="28"/>
                <w:lang w:val="en-US"/>
              </w:rPr>
              <w:t>accordance with EN 998-2 may be declared based on tests on masonry units sampled from a consignment in</w:t>
            </w:r>
            <w:r w:rsidR="002B06F6">
              <w:rPr>
                <w:bCs/>
                <w:sz w:val="28"/>
                <w:szCs w:val="28"/>
              </w:rPr>
              <w:t xml:space="preserve"> </w:t>
            </w:r>
            <w:r w:rsidRPr="006D0B06">
              <w:rPr>
                <w:bCs/>
                <w:sz w:val="28"/>
                <w:szCs w:val="28"/>
                <w:lang w:val="en-US"/>
              </w:rPr>
              <w:t>accordance with Annex A and tested in accordance with EN 1052-3. The characteristic initial shear strength</w:t>
            </w:r>
            <w:r w:rsidR="002B06F6">
              <w:rPr>
                <w:bCs/>
                <w:sz w:val="28"/>
                <w:szCs w:val="28"/>
              </w:rPr>
              <w:t xml:space="preserve"> </w:t>
            </w:r>
            <w:r w:rsidRPr="006D0B06">
              <w:rPr>
                <w:bCs/>
                <w:sz w:val="28"/>
                <w:szCs w:val="28"/>
                <w:lang w:val="en-US"/>
              </w:rPr>
              <w:t>shall not be less than the declared value.</w:t>
            </w:r>
          </w:p>
          <w:p w:rsidR="006D0B06" w:rsidRPr="006D0B06" w:rsidRDefault="006D0B06" w:rsidP="006D0B06">
            <w:pPr>
              <w:jc w:val="both"/>
              <w:rPr>
                <w:bCs/>
                <w:sz w:val="28"/>
                <w:szCs w:val="28"/>
                <w:lang w:val="en-US"/>
              </w:rPr>
            </w:pPr>
            <w:r w:rsidRPr="002B06F6">
              <w:rPr>
                <w:bCs/>
                <w:szCs w:val="28"/>
                <w:lang w:val="en-US"/>
              </w:rPr>
              <w:t>NOTE Bond strength depends on the mortar, the masonry unit and the workmanship.</w:t>
            </w:r>
          </w:p>
        </w:tc>
      </w:tr>
      <w:tr w:rsidR="006D0B06" w:rsidRPr="00FA1142" w:rsidTr="00951167">
        <w:tc>
          <w:tcPr>
            <w:tcW w:w="5210" w:type="dxa"/>
            <w:tcMar>
              <w:left w:w="57" w:type="dxa"/>
              <w:right w:w="227" w:type="dxa"/>
            </w:tcMar>
          </w:tcPr>
          <w:p w:rsidR="00901C29" w:rsidRDefault="002B06F6" w:rsidP="002B06F6">
            <w:pPr>
              <w:autoSpaceDE w:val="0"/>
              <w:autoSpaceDN w:val="0"/>
              <w:adjustRightInd w:val="0"/>
              <w:rPr>
                <w:b/>
                <w:bCs/>
                <w:sz w:val="28"/>
                <w:szCs w:val="28"/>
              </w:rPr>
            </w:pPr>
            <w:r>
              <w:rPr>
                <w:b/>
                <w:bCs/>
                <w:sz w:val="28"/>
                <w:szCs w:val="28"/>
              </w:rPr>
              <w:t>5.13 М</w:t>
            </w:r>
            <w:r w:rsidRPr="002B06F6">
              <w:rPr>
                <w:b/>
                <w:bCs/>
                <w:sz w:val="28"/>
                <w:szCs w:val="28"/>
              </w:rPr>
              <w:t>іцн</w:t>
            </w:r>
            <w:r>
              <w:rPr>
                <w:b/>
                <w:bCs/>
                <w:sz w:val="28"/>
                <w:szCs w:val="28"/>
              </w:rPr>
              <w:t>і</w:t>
            </w:r>
            <w:r w:rsidRPr="002B06F6">
              <w:rPr>
                <w:b/>
                <w:bCs/>
                <w:sz w:val="28"/>
                <w:szCs w:val="28"/>
              </w:rPr>
              <w:t>ст</w:t>
            </w:r>
            <w:r w:rsidR="00A268AE">
              <w:rPr>
                <w:b/>
                <w:bCs/>
                <w:sz w:val="28"/>
                <w:szCs w:val="28"/>
              </w:rPr>
              <w:t>ь</w:t>
            </w:r>
            <w:r w:rsidRPr="002B06F6">
              <w:rPr>
                <w:b/>
                <w:bCs/>
                <w:sz w:val="28"/>
                <w:szCs w:val="28"/>
              </w:rPr>
              <w:t xml:space="preserve"> </w:t>
            </w:r>
            <w:r w:rsidR="00901C29">
              <w:rPr>
                <w:b/>
                <w:bCs/>
                <w:sz w:val="28"/>
                <w:szCs w:val="28"/>
              </w:rPr>
              <w:t xml:space="preserve">мурування </w:t>
            </w:r>
          </w:p>
          <w:p w:rsidR="006D0B06" w:rsidRDefault="002B06F6" w:rsidP="002B06F6">
            <w:pPr>
              <w:autoSpaceDE w:val="0"/>
              <w:autoSpaceDN w:val="0"/>
              <w:adjustRightInd w:val="0"/>
              <w:rPr>
                <w:b/>
                <w:bCs/>
                <w:sz w:val="28"/>
                <w:szCs w:val="28"/>
              </w:rPr>
            </w:pPr>
            <w:r w:rsidRPr="002B06F6">
              <w:rPr>
                <w:b/>
                <w:bCs/>
                <w:sz w:val="28"/>
                <w:szCs w:val="28"/>
              </w:rPr>
              <w:t>на зчеплення при</w:t>
            </w:r>
            <w:r>
              <w:rPr>
                <w:b/>
                <w:bCs/>
                <w:sz w:val="28"/>
                <w:szCs w:val="28"/>
              </w:rPr>
              <w:t xml:space="preserve"> вигині</w:t>
            </w:r>
          </w:p>
          <w:p w:rsidR="00927209" w:rsidRDefault="0075323B" w:rsidP="00A268AE">
            <w:pPr>
              <w:autoSpaceDE w:val="0"/>
              <w:autoSpaceDN w:val="0"/>
              <w:adjustRightInd w:val="0"/>
              <w:jc w:val="both"/>
              <w:rPr>
                <w:bCs/>
                <w:sz w:val="28"/>
                <w:szCs w:val="28"/>
              </w:rPr>
            </w:pPr>
            <w:r w:rsidRPr="0075323B">
              <w:rPr>
                <w:bCs/>
                <w:sz w:val="28"/>
                <w:szCs w:val="28"/>
              </w:rPr>
              <w:t>У випадку передбачуваного місця використання і передбачуваного застосування</w:t>
            </w:r>
            <w:r>
              <w:rPr>
                <w:bCs/>
                <w:sz w:val="28"/>
                <w:szCs w:val="28"/>
              </w:rPr>
              <w:t xml:space="preserve">, міцність </w:t>
            </w:r>
            <w:r w:rsidR="00901C29">
              <w:rPr>
                <w:bCs/>
                <w:sz w:val="28"/>
                <w:szCs w:val="28"/>
              </w:rPr>
              <w:t xml:space="preserve">мурування </w:t>
            </w:r>
            <w:r>
              <w:rPr>
                <w:bCs/>
                <w:sz w:val="28"/>
                <w:szCs w:val="28"/>
              </w:rPr>
              <w:t>на зчеплення при вигині виробів</w:t>
            </w:r>
            <w:r w:rsidR="00042FD9">
              <w:rPr>
                <w:bCs/>
                <w:sz w:val="28"/>
                <w:szCs w:val="28"/>
              </w:rPr>
              <w:t xml:space="preserve"> </w:t>
            </w:r>
            <w:r>
              <w:rPr>
                <w:bCs/>
                <w:sz w:val="28"/>
                <w:szCs w:val="28"/>
              </w:rPr>
              <w:t xml:space="preserve">і розчину повинна </w:t>
            </w:r>
            <w:r w:rsidR="00042FD9">
              <w:rPr>
                <w:bCs/>
                <w:sz w:val="28"/>
                <w:szCs w:val="28"/>
              </w:rPr>
              <w:t>б</w:t>
            </w:r>
            <w:r>
              <w:rPr>
                <w:bCs/>
                <w:sz w:val="28"/>
                <w:szCs w:val="28"/>
              </w:rPr>
              <w:t xml:space="preserve">ути задекларована. Декларація повинна давати характеристичну міцність на вигин мурування або в площині руйнування перпендикулярно до горизонтальних швів або в площині руйнування паралельно до горизонтальних швів або обох  відповідно разом з розчином і </w:t>
            </w:r>
            <w:r w:rsidR="00A268AE">
              <w:rPr>
                <w:bCs/>
                <w:sz w:val="28"/>
                <w:szCs w:val="28"/>
              </w:rPr>
              <w:t>характеристикою виробу, для яких декларація є чинною.</w:t>
            </w:r>
          </w:p>
          <w:p w:rsidR="00A268AE" w:rsidRDefault="00A268AE" w:rsidP="00A268AE">
            <w:pPr>
              <w:autoSpaceDE w:val="0"/>
              <w:autoSpaceDN w:val="0"/>
              <w:adjustRightInd w:val="0"/>
              <w:jc w:val="both"/>
              <w:rPr>
                <w:bCs/>
                <w:sz w:val="28"/>
                <w:szCs w:val="28"/>
              </w:rPr>
            </w:pPr>
            <w:r>
              <w:rPr>
                <w:bCs/>
                <w:sz w:val="28"/>
                <w:szCs w:val="28"/>
              </w:rPr>
              <w:t xml:space="preserve">Якщо бетонні стінові  вироби відібрано згідно з додатком А та випробувано згідно з </w:t>
            </w:r>
            <w:r w:rsidRPr="006D0B06">
              <w:rPr>
                <w:bCs/>
                <w:sz w:val="28"/>
                <w:szCs w:val="28"/>
                <w:lang w:val="en-US"/>
              </w:rPr>
              <w:t>EN</w:t>
            </w:r>
            <w:r w:rsidRPr="00A268AE">
              <w:rPr>
                <w:bCs/>
                <w:sz w:val="28"/>
                <w:szCs w:val="28"/>
              </w:rPr>
              <w:t xml:space="preserve"> 1052-2</w:t>
            </w:r>
            <w:r>
              <w:rPr>
                <w:bCs/>
                <w:sz w:val="28"/>
                <w:szCs w:val="28"/>
              </w:rPr>
              <w:t xml:space="preserve">, характеристична міцність </w:t>
            </w:r>
            <w:r w:rsidR="00901C29">
              <w:rPr>
                <w:bCs/>
                <w:sz w:val="28"/>
                <w:szCs w:val="28"/>
              </w:rPr>
              <w:t xml:space="preserve">мурування на зчеплення </w:t>
            </w:r>
            <w:r>
              <w:rPr>
                <w:bCs/>
                <w:sz w:val="28"/>
                <w:szCs w:val="28"/>
              </w:rPr>
              <w:t>при вигині повинна бути не менше, ніж деклароване значення.</w:t>
            </w:r>
          </w:p>
          <w:p w:rsidR="00901C29" w:rsidRPr="00A268AE" w:rsidRDefault="00901C29" w:rsidP="00A268AE">
            <w:pPr>
              <w:autoSpaceDE w:val="0"/>
              <w:autoSpaceDN w:val="0"/>
              <w:adjustRightInd w:val="0"/>
              <w:jc w:val="both"/>
              <w:rPr>
                <w:bCs/>
                <w:sz w:val="28"/>
                <w:szCs w:val="28"/>
              </w:rPr>
            </w:pPr>
          </w:p>
        </w:tc>
        <w:tc>
          <w:tcPr>
            <w:tcW w:w="5211" w:type="dxa"/>
            <w:tcMar>
              <w:left w:w="227" w:type="dxa"/>
              <w:right w:w="57" w:type="dxa"/>
            </w:tcMar>
          </w:tcPr>
          <w:p w:rsidR="006D0B06" w:rsidRPr="0075323B" w:rsidRDefault="006D0B06" w:rsidP="006D0B06">
            <w:pPr>
              <w:jc w:val="both"/>
              <w:rPr>
                <w:b/>
                <w:bCs/>
                <w:sz w:val="28"/>
                <w:szCs w:val="28"/>
              </w:rPr>
            </w:pPr>
            <w:r w:rsidRPr="0075323B">
              <w:rPr>
                <w:b/>
                <w:bCs/>
                <w:sz w:val="28"/>
                <w:szCs w:val="28"/>
              </w:rPr>
              <w:lastRenderedPageBreak/>
              <w:t xml:space="preserve">5.13 </w:t>
            </w:r>
            <w:r w:rsidRPr="002B06F6">
              <w:rPr>
                <w:b/>
                <w:bCs/>
                <w:sz w:val="28"/>
                <w:szCs w:val="28"/>
                <w:lang w:val="en-US"/>
              </w:rPr>
              <w:t>Flexural</w:t>
            </w:r>
            <w:r w:rsidRPr="0075323B">
              <w:rPr>
                <w:b/>
                <w:bCs/>
                <w:sz w:val="28"/>
                <w:szCs w:val="28"/>
              </w:rPr>
              <w:t xml:space="preserve"> </w:t>
            </w:r>
            <w:r w:rsidRPr="002B06F6">
              <w:rPr>
                <w:b/>
                <w:bCs/>
                <w:sz w:val="28"/>
                <w:szCs w:val="28"/>
                <w:lang w:val="en-US"/>
              </w:rPr>
              <w:t>bond</w:t>
            </w:r>
            <w:r w:rsidRPr="0075323B">
              <w:rPr>
                <w:b/>
                <w:bCs/>
                <w:sz w:val="28"/>
                <w:szCs w:val="28"/>
              </w:rPr>
              <w:t xml:space="preserve"> </w:t>
            </w:r>
            <w:r w:rsidRPr="002B06F6">
              <w:rPr>
                <w:b/>
                <w:bCs/>
                <w:sz w:val="28"/>
                <w:szCs w:val="28"/>
                <w:lang w:val="en-US"/>
              </w:rPr>
              <w:t>strength</w:t>
            </w:r>
          </w:p>
          <w:p w:rsidR="006D0B06" w:rsidRPr="006D0B06" w:rsidRDefault="006D0B06" w:rsidP="006D0B06">
            <w:pPr>
              <w:jc w:val="both"/>
              <w:rPr>
                <w:bCs/>
                <w:sz w:val="28"/>
                <w:szCs w:val="28"/>
                <w:lang w:val="en-US"/>
              </w:rPr>
            </w:pPr>
            <w:r w:rsidRPr="006D0B06">
              <w:rPr>
                <w:bCs/>
                <w:sz w:val="28"/>
                <w:szCs w:val="28"/>
                <w:lang w:val="en-US"/>
              </w:rPr>
              <w:t>When</w:t>
            </w:r>
            <w:r w:rsidRPr="0075323B">
              <w:rPr>
                <w:bCs/>
                <w:sz w:val="28"/>
                <w:szCs w:val="28"/>
              </w:rPr>
              <w:t xml:space="preserve"> </w:t>
            </w:r>
            <w:r w:rsidRPr="006D0B06">
              <w:rPr>
                <w:bCs/>
                <w:sz w:val="28"/>
                <w:szCs w:val="28"/>
                <w:lang w:val="en-US"/>
              </w:rPr>
              <w:t>relevant</w:t>
            </w:r>
            <w:r w:rsidRPr="0075323B">
              <w:rPr>
                <w:bCs/>
                <w:sz w:val="28"/>
                <w:szCs w:val="28"/>
              </w:rPr>
              <w:t xml:space="preserve"> </w:t>
            </w:r>
            <w:r w:rsidRPr="006D0B06">
              <w:rPr>
                <w:bCs/>
                <w:sz w:val="28"/>
                <w:szCs w:val="28"/>
                <w:lang w:val="en-US"/>
              </w:rPr>
              <w:t>for</w:t>
            </w:r>
            <w:r w:rsidRPr="0075323B">
              <w:rPr>
                <w:bCs/>
                <w:sz w:val="28"/>
                <w:szCs w:val="28"/>
              </w:rPr>
              <w:t xml:space="preserve"> </w:t>
            </w:r>
            <w:r w:rsidRPr="006D0B06">
              <w:rPr>
                <w:bCs/>
                <w:sz w:val="28"/>
                <w:szCs w:val="28"/>
                <w:lang w:val="en-US"/>
              </w:rPr>
              <w:t>the</w:t>
            </w:r>
            <w:r w:rsidRPr="0075323B">
              <w:rPr>
                <w:bCs/>
                <w:sz w:val="28"/>
                <w:szCs w:val="28"/>
              </w:rPr>
              <w:t xml:space="preserve"> </w:t>
            </w:r>
            <w:r w:rsidRPr="006D0B06">
              <w:rPr>
                <w:bCs/>
                <w:sz w:val="28"/>
                <w:szCs w:val="28"/>
                <w:lang w:val="en-US"/>
              </w:rPr>
              <w:t>intended</w:t>
            </w:r>
            <w:r w:rsidRPr="0075323B">
              <w:rPr>
                <w:bCs/>
                <w:sz w:val="28"/>
                <w:szCs w:val="28"/>
              </w:rPr>
              <w:t xml:space="preserve"> </w:t>
            </w:r>
            <w:r w:rsidRPr="006D0B06">
              <w:rPr>
                <w:bCs/>
                <w:sz w:val="28"/>
                <w:szCs w:val="28"/>
                <w:lang w:val="en-US"/>
              </w:rPr>
              <w:t>place</w:t>
            </w:r>
            <w:r w:rsidRPr="0075323B">
              <w:rPr>
                <w:bCs/>
                <w:sz w:val="28"/>
                <w:szCs w:val="28"/>
              </w:rPr>
              <w:t xml:space="preserve"> </w:t>
            </w:r>
            <w:r w:rsidRPr="006D0B06">
              <w:rPr>
                <w:bCs/>
                <w:sz w:val="28"/>
                <w:szCs w:val="28"/>
                <w:lang w:val="en-US"/>
              </w:rPr>
              <w:t>of</w:t>
            </w:r>
            <w:r w:rsidRPr="0075323B">
              <w:rPr>
                <w:bCs/>
                <w:sz w:val="28"/>
                <w:szCs w:val="28"/>
              </w:rPr>
              <w:t xml:space="preserve"> </w:t>
            </w:r>
            <w:r w:rsidRPr="006D0B06">
              <w:rPr>
                <w:bCs/>
                <w:sz w:val="28"/>
                <w:szCs w:val="28"/>
                <w:lang w:val="en-US"/>
              </w:rPr>
              <w:t>use</w:t>
            </w:r>
            <w:r w:rsidRPr="0075323B">
              <w:rPr>
                <w:bCs/>
                <w:sz w:val="28"/>
                <w:szCs w:val="28"/>
              </w:rPr>
              <w:t xml:space="preserve"> </w:t>
            </w:r>
            <w:r w:rsidRPr="006D0B06">
              <w:rPr>
                <w:bCs/>
                <w:sz w:val="28"/>
                <w:szCs w:val="28"/>
                <w:lang w:val="en-US"/>
              </w:rPr>
              <w:t>and</w:t>
            </w:r>
            <w:r w:rsidRPr="0075323B">
              <w:rPr>
                <w:bCs/>
                <w:sz w:val="28"/>
                <w:szCs w:val="28"/>
              </w:rPr>
              <w:t xml:space="preserve"> </w:t>
            </w:r>
            <w:r w:rsidRPr="006D0B06">
              <w:rPr>
                <w:bCs/>
                <w:sz w:val="28"/>
                <w:szCs w:val="28"/>
                <w:lang w:val="en-US"/>
              </w:rPr>
              <w:t>the</w:t>
            </w:r>
            <w:r w:rsidRPr="0075323B">
              <w:rPr>
                <w:bCs/>
                <w:sz w:val="28"/>
                <w:szCs w:val="28"/>
              </w:rPr>
              <w:t xml:space="preserve"> </w:t>
            </w:r>
            <w:r w:rsidRPr="006D0B06">
              <w:rPr>
                <w:bCs/>
                <w:sz w:val="28"/>
                <w:szCs w:val="28"/>
                <w:lang w:val="en-US"/>
              </w:rPr>
              <w:t>intended application, the flexural bond strength of units</w:t>
            </w:r>
            <w:r w:rsidR="002B06F6">
              <w:rPr>
                <w:bCs/>
                <w:sz w:val="28"/>
                <w:szCs w:val="28"/>
              </w:rPr>
              <w:t xml:space="preserve"> </w:t>
            </w:r>
            <w:r w:rsidRPr="006D0B06">
              <w:rPr>
                <w:bCs/>
                <w:sz w:val="28"/>
                <w:szCs w:val="28"/>
                <w:lang w:val="en-US"/>
              </w:rPr>
              <w:t>and mortar shall be declared. The declaration shall give the characteristic flexural strength of the masonry</w:t>
            </w:r>
            <w:r w:rsidR="002B06F6">
              <w:rPr>
                <w:bCs/>
                <w:sz w:val="28"/>
                <w:szCs w:val="28"/>
              </w:rPr>
              <w:t xml:space="preserve"> </w:t>
            </w:r>
            <w:r w:rsidRPr="006D0B06">
              <w:rPr>
                <w:bCs/>
                <w:sz w:val="28"/>
                <w:szCs w:val="28"/>
                <w:lang w:val="en-US"/>
              </w:rPr>
              <w:t>either in the plane of failure perpendicular to the bed joints or the plane of failure parallel to the bed joints or</w:t>
            </w:r>
            <w:r w:rsidR="002B06F6">
              <w:rPr>
                <w:bCs/>
                <w:sz w:val="28"/>
                <w:szCs w:val="28"/>
              </w:rPr>
              <w:t xml:space="preserve"> </w:t>
            </w:r>
            <w:r w:rsidRPr="006D0B06">
              <w:rPr>
                <w:bCs/>
                <w:sz w:val="28"/>
                <w:szCs w:val="28"/>
                <w:lang w:val="en-US"/>
              </w:rPr>
              <w:t>both, as relevant together with the mortar and unit specification for which the declaration is valid.</w:t>
            </w:r>
          </w:p>
          <w:p w:rsidR="006D0B06" w:rsidRPr="006D0B06" w:rsidRDefault="006D0B06" w:rsidP="002B06F6">
            <w:pPr>
              <w:jc w:val="both"/>
              <w:rPr>
                <w:bCs/>
                <w:sz w:val="28"/>
                <w:szCs w:val="28"/>
                <w:lang w:val="en-US"/>
              </w:rPr>
            </w:pPr>
            <w:r w:rsidRPr="006D0B06">
              <w:rPr>
                <w:bCs/>
                <w:sz w:val="28"/>
                <w:szCs w:val="28"/>
                <w:lang w:val="en-US"/>
              </w:rPr>
              <w:t>When aggregate concrete masonry units are sampled in accordance with Annex A and tested in accordance</w:t>
            </w:r>
            <w:r w:rsidR="002B06F6">
              <w:rPr>
                <w:bCs/>
                <w:sz w:val="28"/>
                <w:szCs w:val="28"/>
              </w:rPr>
              <w:t xml:space="preserve"> </w:t>
            </w:r>
            <w:r w:rsidRPr="006D0B06">
              <w:rPr>
                <w:bCs/>
                <w:sz w:val="28"/>
                <w:szCs w:val="28"/>
                <w:lang w:val="en-US"/>
              </w:rPr>
              <w:t>with EN 1052-2, the characteristic flexural strength shall not be less than the value declared.</w:t>
            </w:r>
          </w:p>
        </w:tc>
      </w:tr>
      <w:tr w:rsidR="006D0B06" w:rsidRPr="00FA1142" w:rsidTr="00951167">
        <w:tc>
          <w:tcPr>
            <w:tcW w:w="5210" w:type="dxa"/>
            <w:tcMar>
              <w:left w:w="57" w:type="dxa"/>
              <w:right w:w="227" w:type="dxa"/>
            </w:tcMar>
          </w:tcPr>
          <w:p w:rsidR="006D0B06" w:rsidRDefault="00A268AE" w:rsidP="00A268AE">
            <w:pPr>
              <w:autoSpaceDE w:val="0"/>
              <w:autoSpaceDN w:val="0"/>
              <w:adjustRightInd w:val="0"/>
              <w:jc w:val="both"/>
              <w:rPr>
                <w:b/>
                <w:bCs/>
                <w:sz w:val="28"/>
                <w:szCs w:val="28"/>
              </w:rPr>
            </w:pPr>
            <w:r>
              <w:rPr>
                <w:b/>
                <w:bCs/>
                <w:sz w:val="28"/>
                <w:szCs w:val="28"/>
              </w:rPr>
              <w:lastRenderedPageBreak/>
              <w:t xml:space="preserve">6 </w:t>
            </w:r>
            <w:r w:rsidRPr="00A268AE">
              <w:rPr>
                <w:b/>
                <w:bCs/>
                <w:sz w:val="28"/>
                <w:szCs w:val="28"/>
              </w:rPr>
              <w:t>ОПИС, ПРИЗНАЧЕННЯ І КЛАСИФІКАЦІЯ</w:t>
            </w:r>
            <w:r>
              <w:rPr>
                <w:b/>
                <w:bCs/>
                <w:sz w:val="28"/>
                <w:szCs w:val="28"/>
              </w:rPr>
              <w:t xml:space="preserve"> БЕТОННИХ СТІНОВИХ ВИРОБІВ</w:t>
            </w:r>
          </w:p>
          <w:p w:rsidR="00A268AE" w:rsidRDefault="00A268AE" w:rsidP="00A268AE">
            <w:pPr>
              <w:autoSpaceDE w:val="0"/>
              <w:autoSpaceDN w:val="0"/>
              <w:adjustRightInd w:val="0"/>
              <w:jc w:val="both"/>
              <w:rPr>
                <w:b/>
                <w:bCs/>
                <w:sz w:val="28"/>
                <w:szCs w:val="28"/>
              </w:rPr>
            </w:pPr>
          </w:p>
          <w:p w:rsidR="00A268AE" w:rsidRDefault="00A268AE" w:rsidP="00A268AE">
            <w:pPr>
              <w:autoSpaceDE w:val="0"/>
              <w:autoSpaceDN w:val="0"/>
              <w:adjustRightInd w:val="0"/>
              <w:jc w:val="both"/>
              <w:rPr>
                <w:b/>
                <w:bCs/>
                <w:sz w:val="28"/>
                <w:szCs w:val="28"/>
              </w:rPr>
            </w:pPr>
            <w:r>
              <w:rPr>
                <w:b/>
                <w:bCs/>
                <w:sz w:val="28"/>
                <w:szCs w:val="28"/>
              </w:rPr>
              <w:t xml:space="preserve">6.1 Опис і </w:t>
            </w:r>
            <w:r w:rsidR="003178DD">
              <w:rPr>
                <w:b/>
                <w:bCs/>
                <w:sz w:val="28"/>
                <w:szCs w:val="28"/>
              </w:rPr>
              <w:t>по</w:t>
            </w:r>
            <w:r>
              <w:rPr>
                <w:b/>
                <w:bCs/>
                <w:sz w:val="28"/>
                <w:szCs w:val="28"/>
              </w:rPr>
              <w:t>значення виробів</w:t>
            </w:r>
          </w:p>
          <w:p w:rsidR="003178DD" w:rsidRPr="003178DD" w:rsidRDefault="003178DD" w:rsidP="003178DD">
            <w:pPr>
              <w:autoSpaceDE w:val="0"/>
              <w:autoSpaceDN w:val="0"/>
              <w:adjustRightInd w:val="0"/>
              <w:jc w:val="both"/>
              <w:rPr>
                <w:bCs/>
                <w:sz w:val="28"/>
                <w:szCs w:val="28"/>
              </w:rPr>
            </w:pPr>
            <w:r w:rsidRPr="003178DD">
              <w:rPr>
                <w:bCs/>
                <w:sz w:val="28"/>
                <w:szCs w:val="28"/>
              </w:rPr>
              <w:t>Опис та позначення бетон</w:t>
            </w:r>
            <w:r>
              <w:rPr>
                <w:bCs/>
                <w:sz w:val="28"/>
                <w:szCs w:val="28"/>
              </w:rPr>
              <w:t>них стінових виробів</w:t>
            </w:r>
            <w:r w:rsidRPr="003178DD">
              <w:rPr>
                <w:bCs/>
                <w:sz w:val="28"/>
                <w:szCs w:val="28"/>
              </w:rPr>
              <w:t xml:space="preserve"> повинні містити щонайменше наступне:</w:t>
            </w:r>
          </w:p>
          <w:p w:rsidR="003178DD" w:rsidRPr="003178DD" w:rsidRDefault="003178DD" w:rsidP="003178DD">
            <w:pPr>
              <w:autoSpaceDE w:val="0"/>
              <w:autoSpaceDN w:val="0"/>
              <w:adjustRightInd w:val="0"/>
              <w:jc w:val="both"/>
              <w:rPr>
                <w:bCs/>
                <w:sz w:val="28"/>
                <w:szCs w:val="28"/>
              </w:rPr>
            </w:pPr>
            <w:r w:rsidRPr="003178DD">
              <w:rPr>
                <w:bCs/>
                <w:sz w:val="28"/>
                <w:szCs w:val="28"/>
              </w:rPr>
              <w:t>а) номер і дат</w:t>
            </w:r>
            <w:r>
              <w:rPr>
                <w:bCs/>
                <w:sz w:val="28"/>
                <w:szCs w:val="28"/>
              </w:rPr>
              <w:t>у</w:t>
            </w:r>
            <w:r w:rsidRPr="003178DD">
              <w:rPr>
                <w:bCs/>
                <w:sz w:val="28"/>
                <w:szCs w:val="28"/>
              </w:rPr>
              <w:t xml:space="preserve"> вида</w:t>
            </w:r>
            <w:r w:rsidR="00524354">
              <w:rPr>
                <w:bCs/>
                <w:sz w:val="28"/>
                <w:szCs w:val="28"/>
              </w:rPr>
              <w:t>ня</w:t>
            </w:r>
            <w:r w:rsidRPr="003178DD">
              <w:rPr>
                <w:bCs/>
                <w:sz w:val="28"/>
                <w:szCs w:val="28"/>
              </w:rPr>
              <w:t xml:space="preserve"> </w:t>
            </w:r>
            <w:r>
              <w:rPr>
                <w:bCs/>
                <w:sz w:val="28"/>
                <w:szCs w:val="28"/>
              </w:rPr>
              <w:t xml:space="preserve">цього </w:t>
            </w:r>
            <w:r w:rsidRPr="003178DD">
              <w:rPr>
                <w:bCs/>
                <w:sz w:val="28"/>
                <w:szCs w:val="28"/>
              </w:rPr>
              <w:t>стандарту;</w:t>
            </w:r>
          </w:p>
          <w:p w:rsidR="003178DD" w:rsidRPr="003178DD" w:rsidRDefault="003178DD" w:rsidP="003178DD">
            <w:pPr>
              <w:autoSpaceDE w:val="0"/>
              <w:autoSpaceDN w:val="0"/>
              <w:adjustRightInd w:val="0"/>
              <w:jc w:val="both"/>
              <w:rPr>
                <w:bCs/>
                <w:sz w:val="28"/>
                <w:szCs w:val="28"/>
              </w:rPr>
            </w:pPr>
            <w:r w:rsidRPr="003178DD">
              <w:rPr>
                <w:bCs/>
                <w:sz w:val="28"/>
                <w:szCs w:val="28"/>
              </w:rPr>
              <w:t xml:space="preserve">б) тип </w:t>
            </w:r>
            <w:r>
              <w:rPr>
                <w:bCs/>
                <w:sz w:val="28"/>
                <w:szCs w:val="28"/>
              </w:rPr>
              <w:t>виробу</w:t>
            </w:r>
            <w:r w:rsidRPr="003178DD">
              <w:rPr>
                <w:bCs/>
                <w:sz w:val="28"/>
                <w:szCs w:val="28"/>
              </w:rPr>
              <w:t xml:space="preserve"> (див пункт 3);</w:t>
            </w:r>
          </w:p>
          <w:p w:rsidR="003178DD" w:rsidRPr="003178DD" w:rsidRDefault="003178DD" w:rsidP="003178DD">
            <w:pPr>
              <w:autoSpaceDE w:val="0"/>
              <w:autoSpaceDN w:val="0"/>
              <w:adjustRightInd w:val="0"/>
              <w:jc w:val="both"/>
              <w:rPr>
                <w:bCs/>
                <w:sz w:val="28"/>
                <w:szCs w:val="28"/>
              </w:rPr>
            </w:pPr>
            <w:r w:rsidRPr="003178DD">
              <w:rPr>
                <w:bCs/>
                <w:sz w:val="28"/>
                <w:szCs w:val="28"/>
              </w:rPr>
              <w:t xml:space="preserve">в) </w:t>
            </w:r>
            <w:r>
              <w:rPr>
                <w:bCs/>
                <w:sz w:val="28"/>
                <w:szCs w:val="28"/>
              </w:rPr>
              <w:t>заданий розмір</w:t>
            </w:r>
            <w:r w:rsidRPr="003178DD">
              <w:rPr>
                <w:bCs/>
                <w:sz w:val="28"/>
                <w:szCs w:val="28"/>
              </w:rPr>
              <w:t xml:space="preserve"> і </w:t>
            </w:r>
            <w:r>
              <w:rPr>
                <w:bCs/>
                <w:sz w:val="28"/>
                <w:szCs w:val="28"/>
              </w:rPr>
              <w:t>категорію</w:t>
            </w:r>
            <w:r w:rsidRPr="003178DD">
              <w:rPr>
                <w:bCs/>
                <w:sz w:val="28"/>
                <w:szCs w:val="28"/>
              </w:rPr>
              <w:t xml:space="preserve"> допустимих відхилень (див</w:t>
            </w:r>
            <w:r>
              <w:rPr>
                <w:bCs/>
                <w:sz w:val="28"/>
                <w:szCs w:val="28"/>
              </w:rPr>
              <w:t>.</w:t>
            </w:r>
            <w:r w:rsidRPr="003178DD">
              <w:rPr>
                <w:bCs/>
                <w:sz w:val="28"/>
                <w:szCs w:val="28"/>
              </w:rPr>
              <w:t xml:space="preserve"> 5.2);</w:t>
            </w:r>
          </w:p>
          <w:p w:rsidR="003178DD" w:rsidRPr="003178DD" w:rsidRDefault="003178DD" w:rsidP="003178DD">
            <w:pPr>
              <w:autoSpaceDE w:val="0"/>
              <w:autoSpaceDN w:val="0"/>
              <w:adjustRightInd w:val="0"/>
              <w:jc w:val="both"/>
              <w:rPr>
                <w:bCs/>
                <w:sz w:val="28"/>
                <w:szCs w:val="28"/>
              </w:rPr>
            </w:pPr>
            <w:r w:rsidRPr="003178DD">
              <w:rPr>
                <w:bCs/>
                <w:sz w:val="28"/>
                <w:szCs w:val="28"/>
              </w:rPr>
              <w:t>г) міцність на стиск або</w:t>
            </w:r>
            <w:r>
              <w:rPr>
                <w:bCs/>
                <w:sz w:val="28"/>
                <w:szCs w:val="28"/>
              </w:rPr>
              <w:t xml:space="preserve"> </w:t>
            </w:r>
            <w:r w:rsidRPr="003178DD">
              <w:rPr>
                <w:bCs/>
                <w:sz w:val="28"/>
                <w:szCs w:val="28"/>
              </w:rPr>
              <w:t>розтяг</w:t>
            </w:r>
            <w:r>
              <w:rPr>
                <w:bCs/>
                <w:sz w:val="28"/>
                <w:szCs w:val="28"/>
              </w:rPr>
              <w:t xml:space="preserve"> при</w:t>
            </w:r>
            <w:r w:rsidRPr="003178DD">
              <w:rPr>
                <w:bCs/>
                <w:sz w:val="28"/>
                <w:szCs w:val="28"/>
              </w:rPr>
              <w:t xml:space="preserve"> згин</w:t>
            </w:r>
            <w:r>
              <w:rPr>
                <w:bCs/>
                <w:sz w:val="28"/>
                <w:szCs w:val="28"/>
              </w:rPr>
              <w:t>і</w:t>
            </w:r>
            <w:r w:rsidRPr="003178DD">
              <w:rPr>
                <w:bCs/>
                <w:sz w:val="28"/>
                <w:szCs w:val="28"/>
              </w:rPr>
              <w:t xml:space="preserve"> (у відповідних випадках, </w:t>
            </w:r>
            <w:r>
              <w:rPr>
                <w:bCs/>
                <w:sz w:val="28"/>
                <w:szCs w:val="28"/>
              </w:rPr>
              <w:t>див.</w:t>
            </w:r>
            <w:r w:rsidRPr="003178DD">
              <w:rPr>
                <w:bCs/>
                <w:sz w:val="28"/>
                <w:szCs w:val="28"/>
              </w:rPr>
              <w:t xml:space="preserve"> 5.5);</w:t>
            </w:r>
          </w:p>
          <w:p w:rsidR="003178DD" w:rsidRPr="003178DD" w:rsidRDefault="003178DD" w:rsidP="003178DD">
            <w:pPr>
              <w:autoSpaceDE w:val="0"/>
              <w:autoSpaceDN w:val="0"/>
              <w:adjustRightInd w:val="0"/>
              <w:jc w:val="both"/>
              <w:rPr>
                <w:bCs/>
                <w:sz w:val="28"/>
                <w:szCs w:val="28"/>
              </w:rPr>
            </w:pPr>
            <w:r w:rsidRPr="003178DD">
              <w:rPr>
                <w:bCs/>
                <w:sz w:val="28"/>
                <w:szCs w:val="28"/>
              </w:rPr>
              <w:t xml:space="preserve">е) </w:t>
            </w:r>
            <w:r>
              <w:rPr>
                <w:bCs/>
                <w:sz w:val="28"/>
                <w:szCs w:val="28"/>
              </w:rPr>
              <w:t>форму</w:t>
            </w:r>
            <w:r w:rsidRPr="003178DD">
              <w:rPr>
                <w:bCs/>
                <w:sz w:val="28"/>
                <w:szCs w:val="28"/>
              </w:rPr>
              <w:t xml:space="preserve"> і зовнішній вигляд (див</w:t>
            </w:r>
            <w:r>
              <w:rPr>
                <w:bCs/>
                <w:sz w:val="28"/>
                <w:szCs w:val="28"/>
              </w:rPr>
              <w:t>.</w:t>
            </w:r>
            <w:r w:rsidRPr="003178DD">
              <w:rPr>
                <w:bCs/>
                <w:sz w:val="28"/>
                <w:szCs w:val="28"/>
              </w:rPr>
              <w:t xml:space="preserve"> 5.3).</w:t>
            </w:r>
          </w:p>
          <w:p w:rsidR="003178DD" w:rsidRPr="003178DD" w:rsidRDefault="003178DD" w:rsidP="003178DD">
            <w:pPr>
              <w:autoSpaceDE w:val="0"/>
              <w:autoSpaceDN w:val="0"/>
              <w:adjustRightInd w:val="0"/>
              <w:jc w:val="both"/>
              <w:rPr>
                <w:bCs/>
                <w:sz w:val="28"/>
                <w:szCs w:val="28"/>
              </w:rPr>
            </w:pPr>
            <w:r w:rsidRPr="003178DD">
              <w:rPr>
                <w:bCs/>
                <w:sz w:val="28"/>
                <w:szCs w:val="28"/>
              </w:rPr>
              <w:t>Якщо вироби постачаються на ринок для заявлених сфер застосування, опис і позначення може включати в себе:</w:t>
            </w:r>
          </w:p>
          <w:p w:rsidR="003178DD" w:rsidRPr="003178DD" w:rsidRDefault="003178DD" w:rsidP="003178DD">
            <w:pPr>
              <w:autoSpaceDE w:val="0"/>
              <w:autoSpaceDN w:val="0"/>
              <w:adjustRightInd w:val="0"/>
              <w:jc w:val="both"/>
              <w:rPr>
                <w:bCs/>
                <w:sz w:val="28"/>
                <w:szCs w:val="28"/>
              </w:rPr>
            </w:pPr>
            <w:r w:rsidRPr="003178DD">
              <w:rPr>
                <w:bCs/>
                <w:sz w:val="28"/>
                <w:szCs w:val="28"/>
              </w:rPr>
              <w:t xml:space="preserve">е) </w:t>
            </w:r>
            <w:r>
              <w:rPr>
                <w:bCs/>
                <w:sz w:val="28"/>
                <w:szCs w:val="28"/>
              </w:rPr>
              <w:t>середню густину виробу у</w:t>
            </w:r>
            <w:r w:rsidRPr="003178DD">
              <w:rPr>
                <w:bCs/>
                <w:sz w:val="28"/>
                <w:szCs w:val="28"/>
              </w:rPr>
              <w:t xml:space="preserve"> сухо</w:t>
            </w:r>
            <w:r>
              <w:rPr>
                <w:bCs/>
                <w:sz w:val="28"/>
                <w:szCs w:val="28"/>
              </w:rPr>
              <w:t>му стані</w:t>
            </w:r>
            <w:r w:rsidRPr="003178DD">
              <w:rPr>
                <w:bCs/>
                <w:sz w:val="28"/>
                <w:szCs w:val="28"/>
              </w:rPr>
              <w:t xml:space="preserve"> (див</w:t>
            </w:r>
            <w:r>
              <w:rPr>
                <w:bCs/>
                <w:sz w:val="28"/>
                <w:szCs w:val="28"/>
              </w:rPr>
              <w:t>.</w:t>
            </w:r>
            <w:r w:rsidRPr="003178DD">
              <w:rPr>
                <w:bCs/>
                <w:sz w:val="28"/>
                <w:szCs w:val="28"/>
              </w:rPr>
              <w:t xml:space="preserve"> 5.4.1);</w:t>
            </w:r>
          </w:p>
          <w:p w:rsidR="003178DD" w:rsidRPr="003178DD" w:rsidRDefault="003178DD" w:rsidP="003178DD">
            <w:pPr>
              <w:autoSpaceDE w:val="0"/>
              <w:autoSpaceDN w:val="0"/>
              <w:adjustRightInd w:val="0"/>
              <w:jc w:val="both"/>
              <w:rPr>
                <w:bCs/>
                <w:sz w:val="28"/>
                <w:szCs w:val="28"/>
              </w:rPr>
            </w:pPr>
            <w:r w:rsidRPr="003178DD">
              <w:rPr>
                <w:bCs/>
                <w:sz w:val="28"/>
                <w:szCs w:val="28"/>
              </w:rPr>
              <w:t xml:space="preserve">г) </w:t>
            </w:r>
            <w:r>
              <w:rPr>
                <w:bCs/>
                <w:sz w:val="28"/>
                <w:szCs w:val="28"/>
              </w:rPr>
              <w:t>середню густину бетону виробу</w:t>
            </w:r>
            <w:r w:rsidRPr="003178DD">
              <w:rPr>
                <w:bCs/>
                <w:sz w:val="28"/>
                <w:szCs w:val="28"/>
              </w:rPr>
              <w:t xml:space="preserve"> (див</w:t>
            </w:r>
            <w:r>
              <w:rPr>
                <w:bCs/>
                <w:sz w:val="28"/>
                <w:szCs w:val="28"/>
              </w:rPr>
              <w:t>.</w:t>
            </w:r>
            <w:r w:rsidRPr="003178DD">
              <w:rPr>
                <w:bCs/>
                <w:sz w:val="28"/>
                <w:szCs w:val="28"/>
              </w:rPr>
              <w:t xml:space="preserve"> 5.4.2);</w:t>
            </w:r>
          </w:p>
          <w:p w:rsidR="003178DD" w:rsidRPr="003178DD" w:rsidRDefault="003178DD" w:rsidP="003178DD">
            <w:pPr>
              <w:autoSpaceDE w:val="0"/>
              <w:autoSpaceDN w:val="0"/>
              <w:adjustRightInd w:val="0"/>
              <w:jc w:val="both"/>
              <w:rPr>
                <w:bCs/>
                <w:sz w:val="28"/>
                <w:szCs w:val="28"/>
              </w:rPr>
            </w:pPr>
            <w:r w:rsidRPr="003178DD">
              <w:rPr>
                <w:bCs/>
                <w:sz w:val="28"/>
                <w:szCs w:val="28"/>
              </w:rPr>
              <w:t>ч) координаці</w:t>
            </w:r>
            <w:r>
              <w:rPr>
                <w:bCs/>
                <w:sz w:val="28"/>
                <w:szCs w:val="28"/>
              </w:rPr>
              <w:t>йний</w:t>
            </w:r>
            <w:r w:rsidRPr="003178DD">
              <w:rPr>
                <w:bCs/>
                <w:sz w:val="28"/>
                <w:szCs w:val="28"/>
              </w:rPr>
              <w:t xml:space="preserve"> розмір (див 5.2.1);</w:t>
            </w:r>
          </w:p>
          <w:p w:rsidR="003178DD" w:rsidRPr="003178DD" w:rsidRDefault="003178DD" w:rsidP="003178DD">
            <w:pPr>
              <w:autoSpaceDE w:val="0"/>
              <w:autoSpaceDN w:val="0"/>
              <w:adjustRightInd w:val="0"/>
              <w:jc w:val="both"/>
              <w:rPr>
                <w:bCs/>
                <w:sz w:val="28"/>
                <w:szCs w:val="28"/>
              </w:rPr>
            </w:pPr>
            <w:r w:rsidRPr="003178DD">
              <w:rPr>
                <w:bCs/>
                <w:sz w:val="28"/>
                <w:szCs w:val="28"/>
              </w:rPr>
              <w:t xml:space="preserve">я) </w:t>
            </w:r>
            <w:r>
              <w:rPr>
                <w:bCs/>
                <w:sz w:val="28"/>
                <w:szCs w:val="28"/>
              </w:rPr>
              <w:t>вологі сні деформації</w:t>
            </w:r>
            <w:r w:rsidRPr="003178DD">
              <w:rPr>
                <w:bCs/>
                <w:sz w:val="28"/>
                <w:szCs w:val="28"/>
              </w:rPr>
              <w:t xml:space="preserve"> (див 5.9);</w:t>
            </w:r>
          </w:p>
          <w:p w:rsidR="003178DD" w:rsidRPr="003178DD" w:rsidRDefault="003178DD" w:rsidP="003178DD">
            <w:pPr>
              <w:autoSpaceDE w:val="0"/>
              <w:autoSpaceDN w:val="0"/>
              <w:adjustRightInd w:val="0"/>
              <w:jc w:val="both"/>
              <w:rPr>
                <w:bCs/>
                <w:sz w:val="28"/>
                <w:szCs w:val="28"/>
              </w:rPr>
            </w:pPr>
            <w:r w:rsidRPr="003178DD">
              <w:rPr>
                <w:bCs/>
                <w:sz w:val="28"/>
                <w:szCs w:val="28"/>
              </w:rPr>
              <w:t>к) термічні властивості (див 5.6);</w:t>
            </w:r>
          </w:p>
          <w:p w:rsidR="003178DD" w:rsidRPr="003178DD" w:rsidRDefault="003178DD" w:rsidP="003178DD">
            <w:pPr>
              <w:autoSpaceDE w:val="0"/>
              <w:autoSpaceDN w:val="0"/>
              <w:adjustRightInd w:val="0"/>
              <w:jc w:val="both"/>
              <w:rPr>
                <w:bCs/>
                <w:sz w:val="28"/>
                <w:szCs w:val="28"/>
              </w:rPr>
            </w:pPr>
            <w:r w:rsidRPr="003178DD">
              <w:rPr>
                <w:bCs/>
                <w:sz w:val="28"/>
                <w:szCs w:val="28"/>
              </w:rPr>
              <w:t>л) інші властивості.</w:t>
            </w:r>
          </w:p>
          <w:p w:rsidR="003178DD" w:rsidRDefault="00524E62" w:rsidP="00524E62">
            <w:pPr>
              <w:autoSpaceDE w:val="0"/>
              <w:autoSpaceDN w:val="0"/>
              <w:adjustRightInd w:val="0"/>
              <w:jc w:val="both"/>
              <w:rPr>
                <w:bCs/>
                <w:szCs w:val="28"/>
              </w:rPr>
            </w:pPr>
            <w:r w:rsidRPr="00524E62">
              <w:rPr>
                <w:bCs/>
                <w:szCs w:val="28"/>
              </w:rPr>
              <w:t>ПРИМІТКА</w:t>
            </w:r>
            <w:r>
              <w:rPr>
                <w:bCs/>
                <w:szCs w:val="28"/>
              </w:rPr>
              <w:t>.</w:t>
            </w:r>
            <w:r w:rsidRPr="00524E62">
              <w:rPr>
                <w:bCs/>
                <w:szCs w:val="28"/>
              </w:rPr>
              <w:t xml:space="preserve"> </w:t>
            </w:r>
            <w:r w:rsidR="003178DD" w:rsidRPr="00524E62">
              <w:rPr>
                <w:bCs/>
                <w:szCs w:val="28"/>
              </w:rPr>
              <w:t>Зверніться до ZA.3 для узгоджен</w:t>
            </w:r>
            <w:r>
              <w:rPr>
                <w:bCs/>
                <w:szCs w:val="28"/>
              </w:rPr>
              <w:t>ого</w:t>
            </w:r>
            <w:r w:rsidR="003178DD" w:rsidRPr="00524E62">
              <w:rPr>
                <w:bCs/>
                <w:szCs w:val="28"/>
              </w:rPr>
              <w:t xml:space="preserve"> маркування СЕ.</w:t>
            </w:r>
          </w:p>
          <w:p w:rsidR="00901C29" w:rsidRPr="00A268AE" w:rsidRDefault="00901C29" w:rsidP="00524E62">
            <w:pPr>
              <w:autoSpaceDE w:val="0"/>
              <w:autoSpaceDN w:val="0"/>
              <w:adjustRightInd w:val="0"/>
              <w:jc w:val="both"/>
              <w:rPr>
                <w:b/>
                <w:bCs/>
                <w:sz w:val="28"/>
                <w:szCs w:val="28"/>
              </w:rPr>
            </w:pPr>
          </w:p>
        </w:tc>
        <w:tc>
          <w:tcPr>
            <w:tcW w:w="5211" w:type="dxa"/>
            <w:tcMar>
              <w:left w:w="227" w:type="dxa"/>
              <w:right w:w="57" w:type="dxa"/>
            </w:tcMar>
          </w:tcPr>
          <w:p w:rsidR="006D0B06" w:rsidRDefault="002B06F6" w:rsidP="006D0B06">
            <w:pPr>
              <w:jc w:val="both"/>
              <w:rPr>
                <w:b/>
                <w:bCs/>
                <w:sz w:val="28"/>
                <w:szCs w:val="28"/>
              </w:rPr>
            </w:pPr>
            <w:r w:rsidRPr="002B06F6">
              <w:rPr>
                <w:b/>
                <w:bCs/>
                <w:sz w:val="28"/>
                <w:szCs w:val="28"/>
                <w:lang w:val="en-US"/>
              </w:rPr>
              <w:t>6 DESCRIPTION, DESIGNATION AND CLASSIFICATION OF AGGREGATE CONCRETE MASONRY UNITS</w:t>
            </w:r>
          </w:p>
          <w:p w:rsidR="00A268AE" w:rsidRPr="00A268AE" w:rsidRDefault="00A268AE" w:rsidP="006D0B06">
            <w:pPr>
              <w:jc w:val="both"/>
              <w:rPr>
                <w:b/>
                <w:bCs/>
                <w:sz w:val="28"/>
                <w:szCs w:val="28"/>
              </w:rPr>
            </w:pPr>
          </w:p>
          <w:p w:rsidR="006D0B06" w:rsidRPr="00A268AE" w:rsidRDefault="006D0B06" w:rsidP="006D0B06">
            <w:pPr>
              <w:jc w:val="both"/>
              <w:rPr>
                <w:b/>
                <w:bCs/>
                <w:sz w:val="28"/>
                <w:szCs w:val="28"/>
                <w:lang w:val="en-US"/>
              </w:rPr>
            </w:pPr>
            <w:r w:rsidRPr="00A268AE">
              <w:rPr>
                <w:b/>
                <w:bCs/>
                <w:sz w:val="28"/>
                <w:szCs w:val="28"/>
                <w:lang w:val="en-US"/>
              </w:rPr>
              <w:t>6.1 Description and designation of units</w:t>
            </w:r>
          </w:p>
          <w:p w:rsidR="006D0B06" w:rsidRPr="006D0B06" w:rsidRDefault="006D0B06" w:rsidP="006D0B06">
            <w:pPr>
              <w:jc w:val="both"/>
              <w:rPr>
                <w:bCs/>
                <w:sz w:val="28"/>
                <w:szCs w:val="28"/>
                <w:lang w:val="en-US"/>
              </w:rPr>
            </w:pPr>
            <w:r w:rsidRPr="006D0B06">
              <w:rPr>
                <w:bCs/>
                <w:sz w:val="28"/>
                <w:szCs w:val="28"/>
                <w:lang w:val="en-US"/>
              </w:rPr>
              <w:t>The description and designation of an aggregate concrete masonry unit shall comprise at least the following:</w:t>
            </w:r>
          </w:p>
          <w:p w:rsidR="006D0B06" w:rsidRPr="006D0B06" w:rsidRDefault="006D0B06" w:rsidP="006D0B06">
            <w:pPr>
              <w:jc w:val="both"/>
              <w:rPr>
                <w:bCs/>
                <w:sz w:val="28"/>
                <w:szCs w:val="28"/>
                <w:lang w:val="en-US"/>
              </w:rPr>
            </w:pPr>
            <w:r w:rsidRPr="006D0B06">
              <w:rPr>
                <w:bCs/>
                <w:sz w:val="28"/>
                <w:szCs w:val="28"/>
                <w:lang w:val="en-US"/>
              </w:rPr>
              <w:t>a) number and date of issue of this European Standard;</w:t>
            </w:r>
          </w:p>
          <w:p w:rsidR="006D0B06" w:rsidRPr="006D0B06" w:rsidRDefault="006D0B06" w:rsidP="006D0B06">
            <w:pPr>
              <w:jc w:val="both"/>
              <w:rPr>
                <w:bCs/>
                <w:sz w:val="28"/>
                <w:szCs w:val="28"/>
                <w:lang w:val="en-US"/>
              </w:rPr>
            </w:pPr>
            <w:r w:rsidRPr="006D0B06">
              <w:rPr>
                <w:bCs/>
                <w:sz w:val="28"/>
                <w:szCs w:val="28"/>
                <w:lang w:val="en-US"/>
              </w:rPr>
              <w:t>b) type of unit (see Clause 3);</w:t>
            </w:r>
          </w:p>
          <w:p w:rsidR="006D0B06" w:rsidRPr="006D0B06" w:rsidRDefault="006D0B06" w:rsidP="006D0B06">
            <w:pPr>
              <w:jc w:val="both"/>
              <w:rPr>
                <w:bCs/>
                <w:sz w:val="28"/>
                <w:szCs w:val="28"/>
                <w:lang w:val="en-US"/>
              </w:rPr>
            </w:pPr>
            <w:r w:rsidRPr="006D0B06">
              <w:rPr>
                <w:bCs/>
                <w:sz w:val="28"/>
                <w:szCs w:val="28"/>
                <w:lang w:val="en-US"/>
              </w:rPr>
              <w:t>c) work size dimensions and tolerance category (see 5.2);</w:t>
            </w:r>
          </w:p>
          <w:p w:rsidR="006D0B06" w:rsidRPr="006D0B06" w:rsidRDefault="006D0B06" w:rsidP="006D0B06">
            <w:pPr>
              <w:jc w:val="both"/>
              <w:rPr>
                <w:bCs/>
                <w:sz w:val="28"/>
                <w:szCs w:val="28"/>
                <w:lang w:val="en-US"/>
              </w:rPr>
            </w:pPr>
            <w:r w:rsidRPr="006D0B06">
              <w:rPr>
                <w:bCs/>
                <w:sz w:val="28"/>
                <w:szCs w:val="28"/>
                <w:lang w:val="en-US"/>
              </w:rPr>
              <w:t>d) compressive or bending tensile strength (where appropriate, see 5.5);</w:t>
            </w:r>
          </w:p>
          <w:p w:rsidR="006D0B06" w:rsidRPr="006D0B06" w:rsidRDefault="006D0B06" w:rsidP="006D0B06">
            <w:pPr>
              <w:jc w:val="both"/>
              <w:rPr>
                <w:bCs/>
                <w:sz w:val="28"/>
                <w:szCs w:val="28"/>
                <w:lang w:val="en-US"/>
              </w:rPr>
            </w:pPr>
            <w:r w:rsidRPr="006D0B06">
              <w:rPr>
                <w:bCs/>
                <w:sz w:val="28"/>
                <w:szCs w:val="28"/>
                <w:lang w:val="en-US"/>
              </w:rPr>
              <w:t>e) configuration and appearance (see 5.3).</w:t>
            </w:r>
          </w:p>
          <w:p w:rsidR="006D0B06" w:rsidRPr="006D0B06" w:rsidRDefault="006D0B06" w:rsidP="006D0B06">
            <w:pPr>
              <w:jc w:val="both"/>
              <w:rPr>
                <w:bCs/>
                <w:sz w:val="28"/>
                <w:szCs w:val="28"/>
                <w:lang w:val="en-US"/>
              </w:rPr>
            </w:pPr>
            <w:r w:rsidRPr="006D0B06">
              <w:rPr>
                <w:bCs/>
                <w:sz w:val="28"/>
                <w:szCs w:val="28"/>
                <w:lang w:val="en-US"/>
              </w:rPr>
              <w:t>When relevant to the uses for which the units are put on the market, the description and designation may</w:t>
            </w:r>
            <w:r w:rsidR="001C0091">
              <w:rPr>
                <w:bCs/>
                <w:sz w:val="28"/>
                <w:szCs w:val="28"/>
              </w:rPr>
              <w:t xml:space="preserve"> </w:t>
            </w:r>
            <w:r w:rsidRPr="006D0B06">
              <w:rPr>
                <w:bCs/>
                <w:sz w:val="28"/>
                <w:szCs w:val="28"/>
                <w:lang w:val="en-US"/>
              </w:rPr>
              <w:t>include:</w:t>
            </w:r>
          </w:p>
          <w:p w:rsidR="006D0B06" w:rsidRPr="006D0B06" w:rsidRDefault="006D0B06" w:rsidP="006D0B06">
            <w:pPr>
              <w:jc w:val="both"/>
              <w:rPr>
                <w:bCs/>
                <w:sz w:val="28"/>
                <w:szCs w:val="28"/>
                <w:lang w:val="en-US"/>
              </w:rPr>
            </w:pPr>
            <w:r w:rsidRPr="006D0B06">
              <w:rPr>
                <w:bCs/>
                <w:sz w:val="28"/>
                <w:szCs w:val="28"/>
                <w:lang w:val="en-US"/>
              </w:rPr>
              <w:t>f) gross dry density (see 5.4.1);</w:t>
            </w:r>
          </w:p>
          <w:p w:rsidR="006D0B06" w:rsidRPr="006D0B06" w:rsidRDefault="006D0B06" w:rsidP="006D0B06">
            <w:pPr>
              <w:jc w:val="both"/>
              <w:rPr>
                <w:bCs/>
                <w:sz w:val="28"/>
                <w:szCs w:val="28"/>
                <w:lang w:val="en-US"/>
              </w:rPr>
            </w:pPr>
            <w:r w:rsidRPr="006D0B06">
              <w:rPr>
                <w:bCs/>
                <w:sz w:val="28"/>
                <w:szCs w:val="28"/>
                <w:lang w:val="en-US"/>
              </w:rPr>
              <w:t>g) net dry density declared for the concrete, (see 5.4.2);</w:t>
            </w:r>
          </w:p>
          <w:p w:rsidR="006D0B06" w:rsidRPr="006D0B06" w:rsidRDefault="006D0B06" w:rsidP="006D0B06">
            <w:pPr>
              <w:jc w:val="both"/>
              <w:rPr>
                <w:bCs/>
                <w:sz w:val="28"/>
                <w:szCs w:val="28"/>
                <w:lang w:val="en-US"/>
              </w:rPr>
            </w:pPr>
            <w:r w:rsidRPr="006D0B06">
              <w:rPr>
                <w:bCs/>
                <w:sz w:val="28"/>
                <w:szCs w:val="28"/>
                <w:lang w:val="en-US"/>
              </w:rPr>
              <w:t>h) coordinating size (see 5.2.1);</w:t>
            </w:r>
          </w:p>
          <w:p w:rsidR="006D0B06" w:rsidRPr="006D0B06" w:rsidRDefault="006D0B06" w:rsidP="006D0B06">
            <w:pPr>
              <w:jc w:val="both"/>
              <w:rPr>
                <w:bCs/>
                <w:sz w:val="28"/>
                <w:szCs w:val="28"/>
                <w:lang w:val="en-US"/>
              </w:rPr>
            </w:pPr>
            <w:r w:rsidRPr="006D0B06">
              <w:rPr>
                <w:bCs/>
                <w:sz w:val="28"/>
                <w:szCs w:val="28"/>
                <w:lang w:val="en-US"/>
              </w:rPr>
              <w:t>i) moisture movement (see 5.9);</w:t>
            </w:r>
          </w:p>
          <w:p w:rsidR="006D0B06" w:rsidRPr="006D0B06" w:rsidRDefault="006D0B06" w:rsidP="006D0B06">
            <w:pPr>
              <w:jc w:val="both"/>
              <w:rPr>
                <w:bCs/>
                <w:sz w:val="28"/>
                <w:szCs w:val="28"/>
                <w:lang w:val="en-US"/>
              </w:rPr>
            </w:pPr>
            <w:r w:rsidRPr="006D0B06">
              <w:rPr>
                <w:bCs/>
                <w:sz w:val="28"/>
                <w:szCs w:val="28"/>
                <w:lang w:val="en-US"/>
              </w:rPr>
              <w:t>j) thermal properties (see 5.6);</w:t>
            </w:r>
          </w:p>
          <w:p w:rsidR="006D0B06" w:rsidRPr="006D0B06" w:rsidRDefault="006D0B06" w:rsidP="006D0B06">
            <w:pPr>
              <w:jc w:val="both"/>
              <w:rPr>
                <w:bCs/>
                <w:sz w:val="28"/>
                <w:szCs w:val="28"/>
                <w:lang w:val="en-US"/>
              </w:rPr>
            </w:pPr>
            <w:r w:rsidRPr="006D0B06">
              <w:rPr>
                <w:bCs/>
                <w:sz w:val="28"/>
                <w:szCs w:val="28"/>
                <w:lang w:val="en-US"/>
              </w:rPr>
              <w:t>k) other properties.</w:t>
            </w:r>
          </w:p>
          <w:p w:rsidR="006D0B06" w:rsidRPr="006D0B06" w:rsidRDefault="006D0B06" w:rsidP="006D0B06">
            <w:pPr>
              <w:jc w:val="both"/>
              <w:rPr>
                <w:bCs/>
                <w:sz w:val="28"/>
                <w:szCs w:val="28"/>
                <w:lang w:val="en-US"/>
              </w:rPr>
            </w:pPr>
            <w:r w:rsidRPr="00524E62">
              <w:rPr>
                <w:bCs/>
                <w:szCs w:val="28"/>
                <w:lang w:val="en-US"/>
              </w:rPr>
              <w:t>NOTE Refer to ZA.3 for harmonized CE marking.</w:t>
            </w:r>
          </w:p>
        </w:tc>
      </w:tr>
      <w:tr w:rsidR="006D0B06" w:rsidRPr="00FA1142" w:rsidTr="00951167">
        <w:tc>
          <w:tcPr>
            <w:tcW w:w="5210" w:type="dxa"/>
            <w:tcMar>
              <w:left w:w="57" w:type="dxa"/>
              <w:right w:w="227" w:type="dxa"/>
            </w:tcMar>
          </w:tcPr>
          <w:p w:rsidR="006D0B06" w:rsidRDefault="00524E62" w:rsidP="002D038A">
            <w:pPr>
              <w:autoSpaceDE w:val="0"/>
              <w:autoSpaceDN w:val="0"/>
              <w:adjustRightInd w:val="0"/>
              <w:rPr>
                <w:b/>
                <w:bCs/>
                <w:sz w:val="28"/>
                <w:szCs w:val="28"/>
              </w:rPr>
            </w:pPr>
            <w:r>
              <w:rPr>
                <w:b/>
                <w:bCs/>
                <w:sz w:val="28"/>
                <w:szCs w:val="28"/>
              </w:rPr>
              <w:t>6.2 Класифікація</w:t>
            </w:r>
          </w:p>
          <w:p w:rsidR="00524E62" w:rsidRPr="00524E62" w:rsidRDefault="00524E62" w:rsidP="00524E62">
            <w:pPr>
              <w:autoSpaceDE w:val="0"/>
              <w:autoSpaceDN w:val="0"/>
              <w:adjustRightInd w:val="0"/>
              <w:jc w:val="both"/>
              <w:rPr>
                <w:bCs/>
                <w:sz w:val="28"/>
                <w:szCs w:val="28"/>
              </w:rPr>
            </w:pPr>
            <w:r>
              <w:rPr>
                <w:bCs/>
                <w:sz w:val="28"/>
                <w:szCs w:val="28"/>
              </w:rPr>
              <w:t>Вимоги щодо</w:t>
            </w:r>
            <w:r w:rsidRPr="00524E62">
              <w:rPr>
                <w:bCs/>
                <w:sz w:val="28"/>
                <w:szCs w:val="28"/>
              </w:rPr>
              <w:t xml:space="preserve"> властивостей </w:t>
            </w:r>
            <w:r>
              <w:rPr>
                <w:bCs/>
                <w:sz w:val="28"/>
                <w:szCs w:val="28"/>
              </w:rPr>
              <w:t>виробів</w:t>
            </w:r>
            <w:r w:rsidRPr="00524E62">
              <w:rPr>
                <w:bCs/>
                <w:sz w:val="28"/>
                <w:szCs w:val="28"/>
              </w:rPr>
              <w:t xml:space="preserve"> мож</w:t>
            </w:r>
            <w:r>
              <w:rPr>
                <w:bCs/>
                <w:sz w:val="28"/>
                <w:szCs w:val="28"/>
              </w:rPr>
              <w:t>уть</w:t>
            </w:r>
            <w:r w:rsidRPr="00524E62">
              <w:rPr>
                <w:bCs/>
                <w:sz w:val="28"/>
                <w:szCs w:val="28"/>
              </w:rPr>
              <w:t xml:space="preserve"> бути дан</w:t>
            </w:r>
            <w:r>
              <w:rPr>
                <w:bCs/>
                <w:sz w:val="28"/>
                <w:szCs w:val="28"/>
              </w:rPr>
              <w:t>і</w:t>
            </w:r>
            <w:r w:rsidRPr="00524E62">
              <w:rPr>
                <w:bCs/>
                <w:sz w:val="28"/>
                <w:szCs w:val="28"/>
              </w:rPr>
              <w:t xml:space="preserve"> шляхом посилання на системи класифікації </w:t>
            </w:r>
            <w:r>
              <w:rPr>
                <w:bCs/>
                <w:sz w:val="28"/>
                <w:szCs w:val="28"/>
              </w:rPr>
              <w:t xml:space="preserve">за </w:t>
            </w:r>
            <w:r w:rsidRPr="00524E62">
              <w:rPr>
                <w:bCs/>
                <w:sz w:val="28"/>
                <w:szCs w:val="28"/>
              </w:rPr>
              <w:t>умови, що ці системи засновані тільки на один</w:t>
            </w:r>
            <w:r>
              <w:rPr>
                <w:bCs/>
                <w:sz w:val="28"/>
                <w:szCs w:val="28"/>
              </w:rPr>
              <w:t>и</w:t>
            </w:r>
            <w:r w:rsidRPr="00524E62">
              <w:rPr>
                <w:bCs/>
                <w:sz w:val="28"/>
                <w:szCs w:val="28"/>
              </w:rPr>
              <w:t>чн</w:t>
            </w:r>
            <w:r>
              <w:rPr>
                <w:bCs/>
                <w:sz w:val="28"/>
                <w:szCs w:val="28"/>
              </w:rPr>
              <w:t>их</w:t>
            </w:r>
            <w:r w:rsidRPr="00524E62">
              <w:rPr>
                <w:bCs/>
                <w:sz w:val="28"/>
                <w:szCs w:val="28"/>
              </w:rPr>
              <w:t xml:space="preserve"> властивост</w:t>
            </w:r>
            <w:r>
              <w:rPr>
                <w:bCs/>
                <w:sz w:val="28"/>
                <w:szCs w:val="28"/>
              </w:rPr>
              <w:t xml:space="preserve">ях </w:t>
            </w:r>
            <w:r w:rsidRPr="00524E62">
              <w:rPr>
                <w:bCs/>
                <w:sz w:val="28"/>
                <w:szCs w:val="28"/>
              </w:rPr>
              <w:t xml:space="preserve">і включені </w:t>
            </w:r>
            <w:r>
              <w:rPr>
                <w:bCs/>
                <w:sz w:val="28"/>
                <w:szCs w:val="28"/>
              </w:rPr>
              <w:t xml:space="preserve">в </w:t>
            </w:r>
            <w:r w:rsidRPr="00524E62">
              <w:rPr>
                <w:bCs/>
                <w:sz w:val="28"/>
                <w:szCs w:val="28"/>
              </w:rPr>
              <w:t>ц</w:t>
            </w:r>
            <w:r>
              <w:rPr>
                <w:bCs/>
                <w:sz w:val="28"/>
                <w:szCs w:val="28"/>
              </w:rPr>
              <w:t>ей стандарт</w:t>
            </w:r>
            <w:r w:rsidRPr="00524E62">
              <w:rPr>
                <w:bCs/>
                <w:sz w:val="28"/>
                <w:szCs w:val="28"/>
              </w:rPr>
              <w:t>, і самі по собі не слу</w:t>
            </w:r>
            <w:r>
              <w:rPr>
                <w:bCs/>
                <w:sz w:val="28"/>
                <w:szCs w:val="28"/>
              </w:rPr>
              <w:t>гують</w:t>
            </w:r>
            <w:r w:rsidRPr="00524E62">
              <w:rPr>
                <w:bCs/>
                <w:sz w:val="28"/>
                <w:szCs w:val="28"/>
              </w:rPr>
              <w:t xml:space="preserve"> бар'єром для торгівлі.</w:t>
            </w:r>
          </w:p>
          <w:p w:rsidR="00524E62" w:rsidRDefault="00524E62" w:rsidP="00524E62">
            <w:pPr>
              <w:autoSpaceDE w:val="0"/>
              <w:autoSpaceDN w:val="0"/>
              <w:adjustRightInd w:val="0"/>
              <w:jc w:val="both"/>
              <w:rPr>
                <w:bCs/>
                <w:sz w:val="28"/>
                <w:szCs w:val="28"/>
              </w:rPr>
            </w:pPr>
            <w:r w:rsidRPr="00524E62">
              <w:rPr>
                <w:bCs/>
                <w:sz w:val="28"/>
                <w:szCs w:val="28"/>
              </w:rPr>
              <w:t xml:space="preserve">Це не скасовує вимоги, що всі виробники, які претендують </w:t>
            </w:r>
            <w:r>
              <w:rPr>
                <w:bCs/>
                <w:sz w:val="28"/>
                <w:szCs w:val="28"/>
              </w:rPr>
              <w:t>на відповідність цьому</w:t>
            </w:r>
            <w:r w:rsidRPr="00524E62">
              <w:rPr>
                <w:bCs/>
                <w:sz w:val="28"/>
                <w:szCs w:val="28"/>
              </w:rPr>
              <w:t xml:space="preserve"> стандарту повинні </w:t>
            </w:r>
            <w:r>
              <w:rPr>
                <w:bCs/>
                <w:sz w:val="28"/>
                <w:szCs w:val="28"/>
              </w:rPr>
              <w:t>вказати</w:t>
            </w:r>
            <w:r w:rsidRPr="00524E62">
              <w:rPr>
                <w:bCs/>
                <w:sz w:val="28"/>
                <w:szCs w:val="28"/>
              </w:rPr>
              <w:t xml:space="preserve"> </w:t>
            </w:r>
            <w:r>
              <w:rPr>
                <w:bCs/>
                <w:sz w:val="28"/>
                <w:szCs w:val="28"/>
              </w:rPr>
              <w:t>декларовані</w:t>
            </w:r>
            <w:r w:rsidRPr="00524E62">
              <w:rPr>
                <w:bCs/>
                <w:sz w:val="28"/>
                <w:szCs w:val="28"/>
              </w:rPr>
              <w:t xml:space="preserve"> значення властивостей своєї продукції, коли це потрібно.</w:t>
            </w:r>
          </w:p>
          <w:p w:rsidR="009845F3" w:rsidRDefault="009845F3" w:rsidP="00524E62">
            <w:pPr>
              <w:autoSpaceDE w:val="0"/>
              <w:autoSpaceDN w:val="0"/>
              <w:adjustRightInd w:val="0"/>
              <w:jc w:val="both"/>
              <w:rPr>
                <w:bCs/>
                <w:sz w:val="28"/>
                <w:szCs w:val="28"/>
              </w:rPr>
            </w:pPr>
          </w:p>
          <w:p w:rsidR="009845F3" w:rsidRPr="00524E62" w:rsidRDefault="009845F3" w:rsidP="00524E62">
            <w:pPr>
              <w:autoSpaceDE w:val="0"/>
              <w:autoSpaceDN w:val="0"/>
              <w:adjustRightInd w:val="0"/>
              <w:jc w:val="both"/>
              <w:rPr>
                <w:b/>
                <w:bCs/>
                <w:sz w:val="28"/>
                <w:szCs w:val="28"/>
              </w:rPr>
            </w:pPr>
          </w:p>
        </w:tc>
        <w:tc>
          <w:tcPr>
            <w:tcW w:w="5211" w:type="dxa"/>
            <w:tcMar>
              <w:left w:w="227" w:type="dxa"/>
              <w:right w:w="57" w:type="dxa"/>
            </w:tcMar>
          </w:tcPr>
          <w:p w:rsidR="006D0B06" w:rsidRPr="00524E62" w:rsidRDefault="006D0B06" w:rsidP="006D0B06">
            <w:pPr>
              <w:jc w:val="both"/>
              <w:rPr>
                <w:b/>
                <w:bCs/>
                <w:sz w:val="28"/>
                <w:szCs w:val="28"/>
                <w:lang w:val="en-US"/>
              </w:rPr>
            </w:pPr>
            <w:r w:rsidRPr="00524E62">
              <w:rPr>
                <w:b/>
                <w:bCs/>
                <w:sz w:val="28"/>
                <w:szCs w:val="28"/>
                <w:lang w:val="en-US"/>
              </w:rPr>
              <w:t>6.2 Classification</w:t>
            </w:r>
          </w:p>
          <w:p w:rsidR="006D0B06" w:rsidRPr="006D0B06" w:rsidRDefault="006D0B06" w:rsidP="006D0B06">
            <w:pPr>
              <w:jc w:val="both"/>
              <w:rPr>
                <w:bCs/>
                <w:sz w:val="28"/>
                <w:szCs w:val="28"/>
                <w:lang w:val="en-US"/>
              </w:rPr>
            </w:pPr>
            <w:r w:rsidRPr="006D0B06">
              <w:rPr>
                <w:bCs/>
                <w:sz w:val="28"/>
                <w:szCs w:val="28"/>
                <w:lang w:val="en-US"/>
              </w:rPr>
              <w:t>Specification of the properties of the units may be given by reference to classification systems provided those</w:t>
            </w:r>
            <w:r w:rsidR="00AE73C3">
              <w:rPr>
                <w:bCs/>
                <w:sz w:val="28"/>
                <w:szCs w:val="28"/>
              </w:rPr>
              <w:t xml:space="preserve"> </w:t>
            </w:r>
            <w:r w:rsidRPr="006D0B06">
              <w:rPr>
                <w:bCs/>
                <w:sz w:val="28"/>
                <w:szCs w:val="28"/>
                <w:lang w:val="en-US"/>
              </w:rPr>
              <w:t>systems are based only on single properties included in this European Standard and do not themselves</w:t>
            </w:r>
          </w:p>
          <w:p w:rsidR="006D0B06" w:rsidRPr="006D0B06" w:rsidRDefault="006D0B06" w:rsidP="006D0B06">
            <w:pPr>
              <w:jc w:val="both"/>
              <w:rPr>
                <w:bCs/>
                <w:sz w:val="28"/>
                <w:szCs w:val="28"/>
                <w:lang w:val="en-US"/>
              </w:rPr>
            </w:pPr>
            <w:r w:rsidRPr="006D0B06">
              <w:rPr>
                <w:bCs/>
                <w:sz w:val="28"/>
                <w:szCs w:val="28"/>
                <w:lang w:val="en-US"/>
              </w:rPr>
              <w:t>constitute a barrier to trade.</w:t>
            </w:r>
          </w:p>
          <w:p w:rsidR="006D0B06" w:rsidRPr="006D0B06" w:rsidRDefault="006D0B06" w:rsidP="00524E62">
            <w:pPr>
              <w:jc w:val="both"/>
              <w:rPr>
                <w:bCs/>
                <w:sz w:val="28"/>
                <w:szCs w:val="28"/>
                <w:lang w:val="en-US"/>
              </w:rPr>
            </w:pPr>
            <w:r w:rsidRPr="006D0B06">
              <w:rPr>
                <w:bCs/>
                <w:sz w:val="28"/>
                <w:szCs w:val="28"/>
                <w:lang w:val="en-US"/>
              </w:rPr>
              <w:t>This does not remove the requirement that all manufacturers claiming compliance with this European</w:t>
            </w:r>
            <w:r w:rsidR="00524E62">
              <w:rPr>
                <w:bCs/>
                <w:sz w:val="28"/>
                <w:szCs w:val="28"/>
              </w:rPr>
              <w:t xml:space="preserve"> </w:t>
            </w:r>
            <w:r w:rsidRPr="006D0B06">
              <w:rPr>
                <w:bCs/>
                <w:sz w:val="28"/>
                <w:szCs w:val="28"/>
                <w:lang w:val="en-US"/>
              </w:rPr>
              <w:t>Standard shall state declared values of the properties of their products, when required.</w:t>
            </w:r>
          </w:p>
        </w:tc>
      </w:tr>
      <w:tr w:rsidR="006D0B06" w:rsidRPr="00FA1142" w:rsidTr="00951167">
        <w:tc>
          <w:tcPr>
            <w:tcW w:w="5210" w:type="dxa"/>
            <w:tcMar>
              <w:left w:w="57" w:type="dxa"/>
              <w:right w:w="227" w:type="dxa"/>
            </w:tcMar>
          </w:tcPr>
          <w:p w:rsidR="006D0B06" w:rsidRDefault="00524E62" w:rsidP="009845F3">
            <w:pPr>
              <w:autoSpaceDE w:val="0"/>
              <w:autoSpaceDN w:val="0"/>
              <w:adjustRightInd w:val="0"/>
              <w:jc w:val="center"/>
              <w:rPr>
                <w:b/>
                <w:bCs/>
                <w:sz w:val="28"/>
                <w:szCs w:val="28"/>
              </w:rPr>
            </w:pPr>
            <w:r>
              <w:rPr>
                <w:b/>
                <w:bCs/>
                <w:sz w:val="28"/>
                <w:szCs w:val="28"/>
              </w:rPr>
              <w:lastRenderedPageBreak/>
              <w:t xml:space="preserve">7 </w:t>
            </w:r>
            <w:r w:rsidR="009845F3">
              <w:rPr>
                <w:b/>
                <w:bCs/>
                <w:sz w:val="28"/>
                <w:szCs w:val="28"/>
              </w:rPr>
              <w:t>МАРКУВАННЯ</w:t>
            </w:r>
          </w:p>
          <w:p w:rsidR="009845F3" w:rsidRDefault="009845F3" w:rsidP="009845F3">
            <w:pPr>
              <w:autoSpaceDE w:val="0"/>
              <w:autoSpaceDN w:val="0"/>
              <w:adjustRightInd w:val="0"/>
              <w:jc w:val="center"/>
              <w:rPr>
                <w:b/>
                <w:bCs/>
                <w:sz w:val="28"/>
                <w:szCs w:val="28"/>
              </w:rPr>
            </w:pPr>
          </w:p>
          <w:p w:rsidR="00524E62" w:rsidRPr="00524E62" w:rsidRDefault="00524E62" w:rsidP="00524E62">
            <w:pPr>
              <w:autoSpaceDE w:val="0"/>
              <w:autoSpaceDN w:val="0"/>
              <w:adjustRightInd w:val="0"/>
              <w:jc w:val="both"/>
              <w:rPr>
                <w:bCs/>
                <w:sz w:val="28"/>
                <w:szCs w:val="28"/>
              </w:rPr>
            </w:pPr>
            <w:r w:rsidRPr="00524E62">
              <w:rPr>
                <w:bCs/>
                <w:sz w:val="28"/>
                <w:szCs w:val="28"/>
              </w:rPr>
              <w:t>Наступні відомості повинні бути чітко позначені на одному з наступного: в упаковці, накладн</w:t>
            </w:r>
            <w:r>
              <w:rPr>
                <w:bCs/>
                <w:sz w:val="28"/>
                <w:szCs w:val="28"/>
              </w:rPr>
              <w:t>ій</w:t>
            </w:r>
            <w:r w:rsidRPr="00524E62">
              <w:rPr>
                <w:bCs/>
                <w:sz w:val="28"/>
                <w:szCs w:val="28"/>
              </w:rPr>
              <w:t>, будь-яко</w:t>
            </w:r>
            <w:r>
              <w:rPr>
                <w:bCs/>
                <w:sz w:val="28"/>
                <w:szCs w:val="28"/>
              </w:rPr>
              <w:t>му</w:t>
            </w:r>
            <w:r w:rsidRPr="00524E62">
              <w:rPr>
                <w:bCs/>
                <w:sz w:val="28"/>
                <w:szCs w:val="28"/>
              </w:rPr>
              <w:t xml:space="preserve"> сертифікат</w:t>
            </w:r>
            <w:r>
              <w:rPr>
                <w:bCs/>
                <w:sz w:val="28"/>
                <w:szCs w:val="28"/>
              </w:rPr>
              <w:t>і, що</w:t>
            </w:r>
            <w:r w:rsidRPr="00524E62">
              <w:rPr>
                <w:bCs/>
                <w:sz w:val="28"/>
                <w:szCs w:val="28"/>
              </w:rPr>
              <w:t xml:space="preserve"> поставляється з </w:t>
            </w:r>
            <w:r>
              <w:rPr>
                <w:bCs/>
                <w:sz w:val="28"/>
                <w:szCs w:val="28"/>
              </w:rPr>
              <w:t>стіновими виробами</w:t>
            </w:r>
            <w:r w:rsidRPr="00524E62">
              <w:rPr>
                <w:bCs/>
                <w:sz w:val="28"/>
                <w:szCs w:val="28"/>
              </w:rPr>
              <w:t xml:space="preserve">, або 5% від </w:t>
            </w:r>
            <w:r>
              <w:rPr>
                <w:bCs/>
                <w:sz w:val="28"/>
                <w:szCs w:val="28"/>
              </w:rPr>
              <w:t>виробів</w:t>
            </w:r>
            <w:r w:rsidRPr="00524E62">
              <w:rPr>
                <w:bCs/>
                <w:sz w:val="28"/>
                <w:szCs w:val="28"/>
              </w:rPr>
              <w:t xml:space="preserve"> з мінімумом 4 в упаковці:</w:t>
            </w:r>
          </w:p>
          <w:p w:rsidR="00524E62" w:rsidRPr="00524E62" w:rsidRDefault="00524E62" w:rsidP="00524E62">
            <w:pPr>
              <w:autoSpaceDE w:val="0"/>
              <w:autoSpaceDN w:val="0"/>
              <w:adjustRightInd w:val="0"/>
              <w:jc w:val="both"/>
              <w:rPr>
                <w:bCs/>
                <w:sz w:val="28"/>
                <w:szCs w:val="28"/>
              </w:rPr>
            </w:pPr>
            <w:r w:rsidRPr="00524E62">
              <w:rPr>
                <w:bCs/>
                <w:sz w:val="28"/>
                <w:szCs w:val="28"/>
              </w:rPr>
              <w:t>а) найменування, товарний знак або інші засоби ідентифікації виробника;</w:t>
            </w:r>
          </w:p>
          <w:p w:rsidR="00524E62" w:rsidRPr="00524E62" w:rsidRDefault="00524E62" w:rsidP="00524E62">
            <w:pPr>
              <w:autoSpaceDE w:val="0"/>
              <w:autoSpaceDN w:val="0"/>
              <w:adjustRightInd w:val="0"/>
              <w:jc w:val="both"/>
              <w:rPr>
                <w:bCs/>
                <w:sz w:val="28"/>
                <w:szCs w:val="28"/>
              </w:rPr>
            </w:pPr>
            <w:r w:rsidRPr="00524E62">
              <w:rPr>
                <w:bCs/>
                <w:sz w:val="28"/>
                <w:szCs w:val="28"/>
              </w:rPr>
              <w:t>б) засоби ідентифікації дат</w:t>
            </w:r>
            <w:r>
              <w:rPr>
                <w:bCs/>
                <w:sz w:val="28"/>
                <w:szCs w:val="28"/>
              </w:rPr>
              <w:t>и</w:t>
            </w:r>
            <w:r w:rsidRPr="00524E62">
              <w:rPr>
                <w:bCs/>
                <w:sz w:val="28"/>
                <w:szCs w:val="28"/>
              </w:rPr>
              <w:t xml:space="preserve"> виготовлення </w:t>
            </w:r>
            <w:r>
              <w:rPr>
                <w:bCs/>
                <w:sz w:val="28"/>
                <w:szCs w:val="28"/>
              </w:rPr>
              <w:t>виробів</w:t>
            </w:r>
            <w:r w:rsidRPr="00524E62">
              <w:rPr>
                <w:bCs/>
                <w:sz w:val="28"/>
                <w:szCs w:val="28"/>
              </w:rPr>
              <w:t>;</w:t>
            </w:r>
          </w:p>
          <w:p w:rsidR="00524E62" w:rsidRDefault="00524E62" w:rsidP="00524E62">
            <w:pPr>
              <w:autoSpaceDE w:val="0"/>
              <w:autoSpaceDN w:val="0"/>
              <w:adjustRightInd w:val="0"/>
              <w:jc w:val="both"/>
              <w:rPr>
                <w:bCs/>
                <w:sz w:val="28"/>
                <w:szCs w:val="28"/>
              </w:rPr>
            </w:pPr>
            <w:r w:rsidRPr="00524E62">
              <w:rPr>
                <w:bCs/>
                <w:sz w:val="28"/>
                <w:szCs w:val="28"/>
              </w:rPr>
              <w:t xml:space="preserve">в) засоби ідентифікації </w:t>
            </w:r>
            <w:r>
              <w:rPr>
                <w:bCs/>
                <w:sz w:val="28"/>
                <w:szCs w:val="28"/>
              </w:rPr>
              <w:t>виробів</w:t>
            </w:r>
            <w:r w:rsidRPr="00524E62">
              <w:rPr>
                <w:bCs/>
                <w:sz w:val="28"/>
                <w:szCs w:val="28"/>
              </w:rPr>
              <w:t xml:space="preserve"> та зв'яз</w:t>
            </w:r>
            <w:r>
              <w:rPr>
                <w:bCs/>
                <w:sz w:val="28"/>
                <w:szCs w:val="28"/>
              </w:rPr>
              <w:t>о</w:t>
            </w:r>
            <w:r w:rsidRPr="00524E62">
              <w:rPr>
                <w:bCs/>
                <w:sz w:val="28"/>
                <w:szCs w:val="28"/>
              </w:rPr>
              <w:t>к</w:t>
            </w:r>
            <w:r>
              <w:rPr>
                <w:bCs/>
                <w:sz w:val="28"/>
                <w:szCs w:val="28"/>
              </w:rPr>
              <w:t xml:space="preserve"> </w:t>
            </w:r>
            <w:r w:rsidRPr="00524E62">
              <w:rPr>
                <w:bCs/>
                <w:sz w:val="28"/>
                <w:szCs w:val="28"/>
              </w:rPr>
              <w:t xml:space="preserve"> з їх описом і позначенням.</w:t>
            </w:r>
          </w:p>
          <w:p w:rsidR="00524E62" w:rsidRDefault="00524E62" w:rsidP="00373A8A">
            <w:pPr>
              <w:autoSpaceDE w:val="0"/>
              <w:autoSpaceDN w:val="0"/>
              <w:adjustRightInd w:val="0"/>
              <w:jc w:val="both"/>
              <w:rPr>
                <w:bCs/>
                <w:sz w:val="28"/>
                <w:szCs w:val="28"/>
              </w:rPr>
            </w:pPr>
            <w:r w:rsidRPr="00524E62">
              <w:rPr>
                <w:bCs/>
                <w:sz w:val="28"/>
                <w:szCs w:val="28"/>
              </w:rPr>
              <w:t>ПРИМІТКА</w:t>
            </w:r>
            <w:r>
              <w:rPr>
                <w:bCs/>
                <w:sz w:val="28"/>
                <w:szCs w:val="28"/>
              </w:rPr>
              <w:t xml:space="preserve"> для СЕ</w:t>
            </w:r>
            <w:r w:rsidRPr="00524E62">
              <w:rPr>
                <w:bCs/>
                <w:sz w:val="28"/>
                <w:szCs w:val="28"/>
              </w:rPr>
              <w:t xml:space="preserve"> маркування</w:t>
            </w:r>
            <w:r w:rsidR="00373A8A">
              <w:rPr>
                <w:bCs/>
                <w:sz w:val="28"/>
                <w:szCs w:val="28"/>
              </w:rPr>
              <w:t xml:space="preserve"> і етикетування</w:t>
            </w:r>
            <w:r w:rsidRPr="00524E62">
              <w:rPr>
                <w:bCs/>
                <w:sz w:val="28"/>
                <w:szCs w:val="28"/>
              </w:rPr>
              <w:t xml:space="preserve"> застосовується</w:t>
            </w:r>
            <w:r w:rsidR="00373A8A" w:rsidRPr="00524E62">
              <w:rPr>
                <w:bCs/>
                <w:sz w:val="28"/>
                <w:szCs w:val="28"/>
              </w:rPr>
              <w:t xml:space="preserve"> ZA.3</w:t>
            </w:r>
            <w:r w:rsidRPr="00524E62">
              <w:rPr>
                <w:bCs/>
                <w:sz w:val="28"/>
                <w:szCs w:val="28"/>
              </w:rPr>
              <w:t xml:space="preserve">. </w:t>
            </w:r>
            <w:r w:rsidR="00373A8A">
              <w:rPr>
                <w:bCs/>
                <w:sz w:val="28"/>
                <w:szCs w:val="28"/>
              </w:rPr>
              <w:t xml:space="preserve">Коли </w:t>
            </w:r>
            <w:r w:rsidRPr="00524E62">
              <w:rPr>
                <w:bCs/>
                <w:sz w:val="28"/>
                <w:szCs w:val="28"/>
              </w:rPr>
              <w:t xml:space="preserve"> ZA.3 вимагає</w:t>
            </w:r>
            <w:r w:rsidR="00373A8A">
              <w:rPr>
                <w:bCs/>
                <w:sz w:val="28"/>
                <w:szCs w:val="28"/>
              </w:rPr>
              <w:t>, що</w:t>
            </w:r>
            <w:r w:rsidRPr="00524E62">
              <w:rPr>
                <w:bCs/>
                <w:sz w:val="28"/>
                <w:szCs w:val="28"/>
              </w:rPr>
              <w:t xml:space="preserve"> СЕ </w:t>
            </w:r>
            <w:r w:rsidR="00373A8A" w:rsidRPr="00524E62">
              <w:rPr>
                <w:bCs/>
                <w:sz w:val="28"/>
                <w:szCs w:val="28"/>
              </w:rPr>
              <w:t xml:space="preserve">маркування </w:t>
            </w:r>
            <w:r w:rsidRPr="00524E62">
              <w:rPr>
                <w:bCs/>
                <w:sz w:val="28"/>
                <w:szCs w:val="28"/>
              </w:rPr>
              <w:t>повинн</w:t>
            </w:r>
            <w:r w:rsidR="00373A8A">
              <w:rPr>
                <w:bCs/>
                <w:sz w:val="28"/>
                <w:szCs w:val="28"/>
              </w:rPr>
              <w:t>о</w:t>
            </w:r>
            <w:r w:rsidRPr="00524E62">
              <w:rPr>
                <w:bCs/>
                <w:sz w:val="28"/>
                <w:szCs w:val="28"/>
              </w:rPr>
              <w:t xml:space="preserve"> супроводжуватися тіє</w:t>
            </w:r>
            <w:r w:rsidR="00373A8A">
              <w:rPr>
                <w:bCs/>
                <w:sz w:val="28"/>
                <w:szCs w:val="28"/>
              </w:rPr>
              <w:t>ю</w:t>
            </w:r>
            <w:r w:rsidRPr="00524E62">
              <w:rPr>
                <w:bCs/>
                <w:sz w:val="28"/>
                <w:szCs w:val="28"/>
              </w:rPr>
              <w:t xml:space="preserve"> ж інформаці</w:t>
            </w:r>
            <w:r w:rsidR="00373A8A">
              <w:rPr>
                <w:bCs/>
                <w:sz w:val="28"/>
                <w:szCs w:val="28"/>
              </w:rPr>
              <w:t>єю, як визначено у цьому</w:t>
            </w:r>
            <w:r w:rsidRPr="00524E62">
              <w:rPr>
                <w:bCs/>
                <w:sz w:val="28"/>
                <w:szCs w:val="28"/>
              </w:rPr>
              <w:t xml:space="preserve"> пункту, вимоги цього пункту можна вважати виконаним</w:t>
            </w:r>
            <w:r w:rsidR="00373A8A">
              <w:rPr>
                <w:bCs/>
                <w:sz w:val="28"/>
                <w:szCs w:val="28"/>
              </w:rPr>
              <w:t>и</w:t>
            </w:r>
            <w:r w:rsidRPr="00524E62">
              <w:rPr>
                <w:bCs/>
                <w:sz w:val="28"/>
                <w:szCs w:val="28"/>
              </w:rPr>
              <w:t>.</w:t>
            </w:r>
          </w:p>
          <w:p w:rsidR="009845F3" w:rsidRPr="00524E62" w:rsidRDefault="009845F3" w:rsidP="00373A8A">
            <w:pPr>
              <w:autoSpaceDE w:val="0"/>
              <w:autoSpaceDN w:val="0"/>
              <w:adjustRightInd w:val="0"/>
              <w:jc w:val="both"/>
              <w:rPr>
                <w:bCs/>
                <w:sz w:val="28"/>
                <w:szCs w:val="28"/>
              </w:rPr>
            </w:pPr>
          </w:p>
        </w:tc>
        <w:tc>
          <w:tcPr>
            <w:tcW w:w="5211" w:type="dxa"/>
            <w:tcMar>
              <w:left w:w="227" w:type="dxa"/>
              <w:right w:w="57" w:type="dxa"/>
            </w:tcMar>
          </w:tcPr>
          <w:p w:rsidR="006D0B06" w:rsidRDefault="002B06F6" w:rsidP="009845F3">
            <w:pPr>
              <w:jc w:val="center"/>
              <w:rPr>
                <w:b/>
                <w:bCs/>
                <w:sz w:val="28"/>
                <w:szCs w:val="28"/>
              </w:rPr>
            </w:pPr>
            <w:r w:rsidRPr="002B06F6">
              <w:rPr>
                <w:b/>
                <w:bCs/>
                <w:sz w:val="28"/>
                <w:szCs w:val="28"/>
                <w:lang w:val="en-US"/>
              </w:rPr>
              <w:t>7 MARKING</w:t>
            </w:r>
          </w:p>
          <w:p w:rsidR="009845F3" w:rsidRPr="009845F3" w:rsidRDefault="009845F3" w:rsidP="009845F3">
            <w:pPr>
              <w:jc w:val="center"/>
              <w:rPr>
                <w:b/>
                <w:bCs/>
                <w:sz w:val="28"/>
                <w:szCs w:val="28"/>
              </w:rPr>
            </w:pPr>
          </w:p>
          <w:p w:rsidR="006D0B06" w:rsidRPr="006D0B06" w:rsidRDefault="006D0B06" w:rsidP="006D0B06">
            <w:pPr>
              <w:jc w:val="both"/>
              <w:rPr>
                <w:bCs/>
                <w:sz w:val="28"/>
                <w:szCs w:val="28"/>
                <w:lang w:val="en-US"/>
              </w:rPr>
            </w:pPr>
            <w:r w:rsidRPr="006D0B06">
              <w:rPr>
                <w:bCs/>
                <w:sz w:val="28"/>
                <w:szCs w:val="28"/>
                <w:lang w:val="en-US"/>
              </w:rPr>
              <w:t>The following particulars shall be clearly marked on one of the following: the packaging, the delivery note, any</w:t>
            </w:r>
            <w:r w:rsidR="00524E62">
              <w:rPr>
                <w:bCs/>
                <w:sz w:val="28"/>
                <w:szCs w:val="28"/>
              </w:rPr>
              <w:t xml:space="preserve"> </w:t>
            </w:r>
            <w:r w:rsidRPr="006D0B06">
              <w:rPr>
                <w:bCs/>
                <w:sz w:val="28"/>
                <w:szCs w:val="28"/>
                <w:lang w:val="en-US"/>
              </w:rPr>
              <w:t>certificate supplied with the masonry units, or 5 % of the units with a minimum of 4 per pack:</w:t>
            </w:r>
          </w:p>
          <w:p w:rsidR="006D0B06" w:rsidRPr="006D0B06" w:rsidRDefault="006D0B06" w:rsidP="006D0B06">
            <w:pPr>
              <w:jc w:val="both"/>
              <w:rPr>
                <w:bCs/>
                <w:sz w:val="28"/>
                <w:szCs w:val="28"/>
                <w:lang w:val="en-US"/>
              </w:rPr>
            </w:pPr>
            <w:r w:rsidRPr="006D0B06">
              <w:rPr>
                <w:bCs/>
                <w:sz w:val="28"/>
                <w:szCs w:val="28"/>
                <w:lang w:val="en-US"/>
              </w:rPr>
              <w:t>a) the name, trademark or other means of identification of the manufacturer;</w:t>
            </w:r>
          </w:p>
          <w:p w:rsidR="006D0B06" w:rsidRPr="006D0B06" w:rsidRDefault="006D0B06" w:rsidP="006D0B06">
            <w:pPr>
              <w:jc w:val="both"/>
              <w:rPr>
                <w:bCs/>
                <w:sz w:val="28"/>
                <w:szCs w:val="28"/>
                <w:lang w:val="en-US"/>
              </w:rPr>
            </w:pPr>
            <w:r w:rsidRPr="006D0B06">
              <w:rPr>
                <w:bCs/>
                <w:sz w:val="28"/>
                <w:szCs w:val="28"/>
                <w:lang w:val="en-US"/>
              </w:rPr>
              <w:t>b) means of identifying the date of manufacture of the units;</w:t>
            </w:r>
          </w:p>
          <w:p w:rsidR="006D0B06" w:rsidRPr="006D0B06" w:rsidRDefault="006D0B06" w:rsidP="006D0B06">
            <w:pPr>
              <w:jc w:val="both"/>
              <w:rPr>
                <w:bCs/>
                <w:sz w:val="28"/>
                <w:szCs w:val="28"/>
                <w:lang w:val="en-US"/>
              </w:rPr>
            </w:pPr>
            <w:r w:rsidRPr="006D0B06">
              <w:rPr>
                <w:bCs/>
                <w:sz w:val="28"/>
                <w:szCs w:val="28"/>
                <w:lang w:val="en-US"/>
              </w:rPr>
              <w:t>c) means of identifying the units and relating them to their description and designation.</w:t>
            </w:r>
          </w:p>
          <w:p w:rsidR="006D0B06" w:rsidRPr="006D0B06" w:rsidRDefault="006D0B06" w:rsidP="006D0B06">
            <w:pPr>
              <w:jc w:val="both"/>
              <w:rPr>
                <w:bCs/>
                <w:sz w:val="28"/>
                <w:szCs w:val="28"/>
                <w:lang w:val="en-US"/>
              </w:rPr>
            </w:pPr>
            <w:r w:rsidRPr="00524E62">
              <w:rPr>
                <w:bCs/>
                <w:szCs w:val="28"/>
                <w:lang w:val="en-US"/>
              </w:rPr>
              <w:t>NOTE For CE marking and labelling, ZA.3 applies. Where ZA.3 requires the CE marking to be accompanied by the</w:t>
            </w:r>
            <w:r w:rsidR="00524E62" w:rsidRPr="00524E62">
              <w:rPr>
                <w:bCs/>
                <w:szCs w:val="28"/>
              </w:rPr>
              <w:t xml:space="preserve"> </w:t>
            </w:r>
            <w:r w:rsidRPr="00524E62">
              <w:rPr>
                <w:bCs/>
                <w:szCs w:val="28"/>
                <w:lang w:val="en-US"/>
              </w:rPr>
              <w:t>same information as required by this clause, the requirements of this clause can be considered to have been met.</w:t>
            </w:r>
          </w:p>
        </w:tc>
      </w:tr>
      <w:tr w:rsidR="006D0B06" w:rsidRPr="00FA1142" w:rsidTr="00951167">
        <w:tc>
          <w:tcPr>
            <w:tcW w:w="5210" w:type="dxa"/>
            <w:tcMar>
              <w:left w:w="57" w:type="dxa"/>
              <w:right w:w="227" w:type="dxa"/>
            </w:tcMar>
          </w:tcPr>
          <w:p w:rsidR="006D0B06" w:rsidRPr="00957DE6" w:rsidRDefault="00373A8A" w:rsidP="00957DE6">
            <w:pPr>
              <w:autoSpaceDE w:val="0"/>
              <w:autoSpaceDN w:val="0"/>
              <w:adjustRightInd w:val="0"/>
              <w:jc w:val="both"/>
              <w:rPr>
                <w:b/>
                <w:bCs/>
                <w:sz w:val="28"/>
                <w:szCs w:val="28"/>
                <w:lang w:val="ru-RU"/>
              </w:rPr>
            </w:pPr>
            <w:r>
              <w:rPr>
                <w:b/>
                <w:bCs/>
                <w:sz w:val="28"/>
                <w:szCs w:val="28"/>
              </w:rPr>
              <w:t xml:space="preserve">8 </w:t>
            </w:r>
            <w:r w:rsidR="00957DE6">
              <w:rPr>
                <w:b/>
                <w:bCs/>
                <w:sz w:val="28"/>
                <w:szCs w:val="28"/>
              </w:rPr>
              <w:t xml:space="preserve"> </w:t>
            </w:r>
            <w:r w:rsidR="00957DE6">
              <w:rPr>
                <w:rFonts w:ascii="Calibri" w:eastAsia="Calibri" w:hAnsi="Calibri"/>
                <w:noProof/>
                <w:sz w:val="22"/>
                <w:szCs w:val="22"/>
                <w:lang w:val="ru-RU"/>
              </w:rPr>
              <mc:AlternateContent>
                <mc:Choice Requires="wps">
                  <w:drawing>
                    <wp:inline distT="0" distB="0" distL="0" distR="0" wp14:anchorId="2614462D" wp14:editId="72D4E8BD">
                      <wp:extent cx="258445" cy="191135"/>
                      <wp:effectExtent l="11430" t="7620" r="15875" b="10795"/>
                      <wp:docPr id="476" name="Пятиугольник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76" o:spid="_x0000_s107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GXKQ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MyWxly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Pr>
                <w:b/>
                <w:bCs/>
                <w:sz w:val="28"/>
                <w:szCs w:val="28"/>
              </w:rPr>
              <w:t xml:space="preserve"> </w:t>
            </w:r>
            <w:r w:rsidR="00901C29">
              <w:rPr>
                <w:b/>
                <w:bCs/>
                <w:sz w:val="28"/>
                <w:szCs w:val="28"/>
              </w:rPr>
              <w:t>ОЦІНЮВАННЯ</w:t>
            </w:r>
            <w:r w:rsidR="00957DE6">
              <w:rPr>
                <w:b/>
                <w:bCs/>
                <w:sz w:val="28"/>
                <w:szCs w:val="28"/>
              </w:rPr>
              <w:t xml:space="preserve"> ТА ПІДТВЕРДЖЕННЯ СТАЛОСТІ ХАРАКТЕРИСТИК </w:t>
            </w:r>
            <w:r w:rsidR="00957DE6">
              <w:rPr>
                <w:rFonts w:ascii="Calibri" w:eastAsia="Calibri" w:hAnsi="Calibri"/>
                <w:noProof/>
                <w:sz w:val="22"/>
                <w:szCs w:val="22"/>
                <w:lang w:val="ru-RU"/>
              </w:rPr>
              <mc:AlternateContent>
                <mc:Choice Requires="wps">
                  <w:drawing>
                    <wp:inline distT="0" distB="0" distL="0" distR="0" wp14:anchorId="41819B75" wp14:editId="2435A56E">
                      <wp:extent cx="259715" cy="184150"/>
                      <wp:effectExtent l="16510" t="7620" r="9525" b="8255"/>
                      <wp:docPr id="477" name="Пятиугольник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77" o:spid="_x0000_s1079"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3K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TSa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Hc8xA3QVUvDL8FXQCtYBsYyBKWxr0BPGHFwwV6umAV11X0N3sR5uA3sNlhuA6YzKE0p3M42&#10;nPl2bq5qK4sSkFuLanMM/s0lShwotiy6BYytcIhuxOJcvL4OWT//CI5+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iEF9yi8D&#10;AABQBgAADgAAAAAAAAAAAAAAAAAuAgAAZHJzL2Uyb0RvYy54bWxQSwECLQAUAAYACAAAACEAfZwe&#10;M9oAAAADAQAADwAAAAAAAAAAAAAAAACJBQAAZHJzL2Rvd25yZXYueG1sUEsFBgAAAAAEAAQA8wAA&#10;AJAGAAAAAA==&#10;">
                      <v:textbox inset="0,0,0,0">
                        <w:txbxContent>
                          <w:p w:rsidR="00F24816" w:rsidRPr="00F72C49" w:rsidRDefault="00F24816" w:rsidP="00957DE6">
                            <w:pPr>
                              <w:jc w:val="center"/>
                              <w:rPr>
                                <w:b/>
                              </w:rPr>
                            </w:pPr>
                            <w:r w:rsidRPr="00F72C49">
                              <w:rPr>
                                <w:b/>
                              </w:rPr>
                              <w:t>А</w:t>
                            </w:r>
                          </w:p>
                        </w:txbxContent>
                      </v:textbox>
                      <w10:anchorlock/>
                    </v:shape>
                  </w:pict>
                </mc:Fallback>
              </mc:AlternateContent>
            </w:r>
          </w:p>
          <w:p w:rsidR="00373A8A" w:rsidRDefault="00373A8A" w:rsidP="002D038A">
            <w:pPr>
              <w:autoSpaceDE w:val="0"/>
              <w:autoSpaceDN w:val="0"/>
              <w:adjustRightInd w:val="0"/>
              <w:rPr>
                <w:b/>
                <w:bCs/>
                <w:sz w:val="28"/>
                <w:szCs w:val="28"/>
              </w:rPr>
            </w:pPr>
          </w:p>
          <w:p w:rsidR="00373A8A" w:rsidRDefault="00373A8A" w:rsidP="002D038A">
            <w:pPr>
              <w:autoSpaceDE w:val="0"/>
              <w:autoSpaceDN w:val="0"/>
              <w:adjustRightInd w:val="0"/>
              <w:rPr>
                <w:b/>
                <w:bCs/>
                <w:sz w:val="28"/>
                <w:szCs w:val="28"/>
              </w:rPr>
            </w:pPr>
            <w:r>
              <w:rPr>
                <w:b/>
                <w:bCs/>
                <w:sz w:val="28"/>
                <w:szCs w:val="28"/>
              </w:rPr>
              <w:t xml:space="preserve">8.1 Загальні </w:t>
            </w:r>
            <w:r w:rsidR="00BF0382">
              <w:rPr>
                <w:b/>
                <w:bCs/>
                <w:sz w:val="28"/>
                <w:szCs w:val="28"/>
              </w:rPr>
              <w:t>положення</w:t>
            </w:r>
          </w:p>
          <w:p w:rsidR="00373A8A" w:rsidRPr="00373A8A" w:rsidRDefault="00373A8A" w:rsidP="009845F3">
            <w:pPr>
              <w:autoSpaceDE w:val="0"/>
              <w:autoSpaceDN w:val="0"/>
              <w:adjustRightInd w:val="0"/>
              <w:jc w:val="both"/>
              <w:rPr>
                <w:bCs/>
                <w:sz w:val="28"/>
                <w:szCs w:val="28"/>
              </w:rPr>
            </w:pPr>
            <w:r w:rsidRPr="00373A8A">
              <w:rPr>
                <w:bCs/>
                <w:sz w:val="28"/>
                <w:szCs w:val="28"/>
              </w:rPr>
              <w:t>Виробник повинен довести відповідність своєї проду</w:t>
            </w:r>
            <w:r>
              <w:rPr>
                <w:bCs/>
                <w:sz w:val="28"/>
                <w:szCs w:val="28"/>
              </w:rPr>
              <w:t xml:space="preserve">кції вимогам цього стандарту і </w:t>
            </w:r>
            <w:r w:rsidRPr="00373A8A">
              <w:rPr>
                <w:bCs/>
                <w:sz w:val="28"/>
                <w:szCs w:val="28"/>
              </w:rPr>
              <w:t xml:space="preserve"> </w:t>
            </w:r>
            <w:r w:rsidR="009845F3">
              <w:rPr>
                <w:bCs/>
                <w:sz w:val="28"/>
                <w:szCs w:val="28"/>
              </w:rPr>
              <w:t>декларованим</w:t>
            </w:r>
            <w:r w:rsidRPr="00373A8A">
              <w:rPr>
                <w:bCs/>
                <w:sz w:val="28"/>
                <w:szCs w:val="28"/>
              </w:rPr>
              <w:t xml:space="preserve"> </w:t>
            </w:r>
            <w:r w:rsidR="00957DE6">
              <w:rPr>
                <w:bCs/>
                <w:sz w:val="28"/>
                <w:szCs w:val="28"/>
              </w:rPr>
              <w:t xml:space="preserve">характеристикам </w:t>
            </w:r>
            <w:r w:rsidRPr="00373A8A">
              <w:rPr>
                <w:bCs/>
                <w:sz w:val="28"/>
                <w:szCs w:val="28"/>
              </w:rPr>
              <w:t>властивост</w:t>
            </w:r>
            <w:r w:rsidR="00BF0382">
              <w:rPr>
                <w:bCs/>
                <w:sz w:val="28"/>
                <w:szCs w:val="28"/>
              </w:rPr>
              <w:t xml:space="preserve">ей </w:t>
            </w:r>
            <w:r w:rsidR="00957DE6">
              <w:rPr>
                <w:bCs/>
                <w:sz w:val="28"/>
                <w:szCs w:val="28"/>
              </w:rPr>
              <w:t>виробу</w:t>
            </w:r>
            <w:r w:rsidR="00BF0382">
              <w:rPr>
                <w:bCs/>
                <w:sz w:val="28"/>
                <w:szCs w:val="28"/>
              </w:rPr>
              <w:t xml:space="preserve"> шляхом проведення</w:t>
            </w:r>
            <w:r w:rsidRPr="00373A8A">
              <w:rPr>
                <w:bCs/>
                <w:sz w:val="28"/>
                <w:szCs w:val="28"/>
              </w:rPr>
              <w:t>:</w:t>
            </w:r>
          </w:p>
          <w:p w:rsidR="00373A8A" w:rsidRDefault="00373A8A" w:rsidP="009845F3">
            <w:pPr>
              <w:autoSpaceDE w:val="0"/>
              <w:autoSpaceDN w:val="0"/>
              <w:adjustRightInd w:val="0"/>
              <w:jc w:val="both"/>
              <w:rPr>
                <w:bCs/>
                <w:sz w:val="28"/>
                <w:szCs w:val="28"/>
              </w:rPr>
            </w:pPr>
            <w:r w:rsidRPr="00373A8A">
              <w:rPr>
                <w:bCs/>
                <w:sz w:val="28"/>
                <w:szCs w:val="28"/>
              </w:rPr>
              <w:t xml:space="preserve">- </w:t>
            </w:r>
            <w:r w:rsidR="00957DE6">
              <w:rPr>
                <w:bCs/>
                <w:sz w:val="28"/>
                <w:szCs w:val="28"/>
              </w:rPr>
              <w:t>визначення типу виробу</w:t>
            </w:r>
            <w:r w:rsidRPr="00373A8A">
              <w:rPr>
                <w:bCs/>
                <w:sz w:val="28"/>
                <w:szCs w:val="28"/>
              </w:rPr>
              <w:t xml:space="preserve"> (див</w:t>
            </w:r>
            <w:r w:rsidR="009845F3">
              <w:rPr>
                <w:bCs/>
                <w:sz w:val="28"/>
                <w:szCs w:val="28"/>
              </w:rPr>
              <w:t>.</w:t>
            </w:r>
            <w:r w:rsidRPr="00373A8A">
              <w:rPr>
                <w:bCs/>
                <w:sz w:val="28"/>
                <w:szCs w:val="28"/>
              </w:rPr>
              <w:t xml:space="preserve"> 8.2), як</w:t>
            </w:r>
            <w:r w:rsidR="009845F3">
              <w:rPr>
                <w:bCs/>
                <w:sz w:val="28"/>
                <w:szCs w:val="28"/>
              </w:rPr>
              <w:t>ими</w:t>
            </w:r>
            <w:r w:rsidRPr="00373A8A">
              <w:rPr>
                <w:bCs/>
                <w:sz w:val="28"/>
                <w:szCs w:val="28"/>
              </w:rPr>
              <w:t xml:space="preserve"> можуть бути фізичні випробування, розрахунок, посилання на табличні значення або комбінації цих методів;</w:t>
            </w:r>
            <w:r w:rsidR="00BF0382">
              <w:rPr>
                <w:bCs/>
                <w:sz w:val="28"/>
                <w:szCs w:val="28"/>
              </w:rPr>
              <w:t xml:space="preserve"> </w:t>
            </w:r>
          </w:p>
          <w:p w:rsidR="00BF0382" w:rsidRPr="00373A8A" w:rsidRDefault="00BF0382" w:rsidP="009845F3">
            <w:pPr>
              <w:autoSpaceDE w:val="0"/>
              <w:autoSpaceDN w:val="0"/>
              <w:adjustRightInd w:val="0"/>
              <w:jc w:val="both"/>
              <w:rPr>
                <w:bCs/>
                <w:sz w:val="28"/>
                <w:szCs w:val="28"/>
              </w:rPr>
            </w:pPr>
            <w:r>
              <w:rPr>
                <w:bCs/>
                <w:sz w:val="28"/>
                <w:szCs w:val="28"/>
              </w:rPr>
              <w:t>та</w:t>
            </w:r>
          </w:p>
          <w:p w:rsidR="00373A8A" w:rsidRPr="00373A8A" w:rsidRDefault="00373A8A" w:rsidP="009845F3">
            <w:pPr>
              <w:autoSpaceDE w:val="0"/>
              <w:autoSpaceDN w:val="0"/>
              <w:adjustRightInd w:val="0"/>
              <w:jc w:val="both"/>
              <w:rPr>
                <w:bCs/>
                <w:sz w:val="28"/>
                <w:szCs w:val="28"/>
              </w:rPr>
            </w:pPr>
            <w:r w:rsidRPr="00373A8A">
              <w:rPr>
                <w:bCs/>
                <w:sz w:val="28"/>
                <w:szCs w:val="28"/>
              </w:rPr>
              <w:t xml:space="preserve">- </w:t>
            </w:r>
            <w:r w:rsidR="009845F3">
              <w:rPr>
                <w:bCs/>
                <w:sz w:val="28"/>
                <w:szCs w:val="28"/>
              </w:rPr>
              <w:t>в</w:t>
            </w:r>
            <w:r w:rsidRPr="00373A8A">
              <w:rPr>
                <w:bCs/>
                <w:sz w:val="28"/>
                <w:szCs w:val="28"/>
              </w:rPr>
              <w:t>иробничого контролю (див 8.3).</w:t>
            </w:r>
          </w:p>
        </w:tc>
        <w:tc>
          <w:tcPr>
            <w:tcW w:w="5211" w:type="dxa"/>
            <w:tcMar>
              <w:left w:w="227" w:type="dxa"/>
              <w:right w:w="57" w:type="dxa"/>
            </w:tcMar>
          </w:tcPr>
          <w:p w:rsidR="006D0B06" w:rsidRPr="00957DE6" w:rsidRDefault="002B06F6" w:rsidP="006D0B06">
            <w:pPr>
              <w:jc w:val="both"/>
              <w:rPr>
                <w:b/>
                <w:bCs/>
                <w:sz w:val="28"/>
                <w:szCs w:val="28"/>
              </w:rPr>
            </w:pPr>
            <w:r w:rsidRPr="002B06F6">
              <w:rPr>
                <w:b/>
                <w:bCs/>
                <w:sz w:val="28"/>
                <w:szCs w:val="28"/>
                <w:lang w:val="en-US"/>
              </w:rPr>
              <w:t xml:space="preserve">8 </w:t>
            </w:r>
            <w:r w:rsidR="00957DE6">
              <w:rPr>
                <w:rFonts w:ascii="Calibri" w:eastAsia="Calibri" w:hAnsi="Calibri"/>
                <w:noProof/>
                <w:sz w:val="22"/>
                <w:szCs w:val="22"/>
                <w:lang w:val="ru-RU"/>
              </w:rPr>
              <mc:AlternateContent>
                <mc:Choice Requires="wps">
                  <w:drawing>
                    <wp:inline distT="0" distB="0" distL="0" distR="0">
                      <wp:extent cx="258445" cy="191135"/>
                      <wp:effectExtent l="11430" t="7620" r="15875" b="10795"/>
                      <wp:docPr id="474" name="Пятиугольник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74" o:spid="_x0000_s108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" strokeweight="1pt">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sidRPr="00957DE6">
              <w:rPr>
                <w:b/>
                <w:bCs/>
                <w:sz w:val="28"/>
                <w:szCs w:val="28"/>
                <w:lang w:val="en-US"/>
              </w:rPr>
              <w:t xml:space="preserve"> ASSESSMENT AND VERIFICATION OF CONSTANCY </w:t>
            </w:r>
            <w:r w:rsidR="00957DE6">
              <w:rPr>
                <w:b/>
                <w:bCs/>
                <w:sz w:val="28"/>
                <w:szCs w:val="28"/>
              </w:rPr>
              <w:t xml:space="preserve"> </w:t>
            </w:r>
            <w:r w:rsidR="00957DE6" w:rsidRPr="00957DE6">
              <w:rPr>
                <w:b/>
                <w:bCs/>
                <w:sz w:val="28"/>
                <w:szCs w:val="28"/>
                <w:lang w:val="en-US"/>
              </w:rPr>
              <w:t>OF PERFORMANCE (AVCP)</w:t>
            </w:r>
            <w:r w:rsidR="00957DE6">
              <w:rPr>
                <w:b/>
                <w:bCs/>
                <w:sz w:val="28"/>
                <w:szCs w:val="28"/>
              </w:rPr>
              <w:t xml:space="preserve"> </w:t>
            </w:r>
            <w:r w:rsidR="00957DE6">
              <w:rPr>
                <w:rFonts w:ascii="Calibri" w:eastAsia="Calibri" w:hAnsi="Calibri"/>
                <w:noProof/>
                <w:sz w:val="22"/>
                <w:szCs w:val="22"/>
                <w:lang w:val="ru-RU"/>
              </w:rPr>
              <mc:AlternateContent>
                <mc:Choice Requires="wps">
                  <w:drawing>
                    <wp:inline distT="0" distB="0" distL="0" distR="0">
                      <wp:extent cx="259715" cy="184150"/>
                      <wp:effectExtent l="16510" t="7620" r="9525" b="8255"/>
                      <wp:docPr id="475" name="Пятиугольник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75" o:spid="_x0000_s1081"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">
                      <v:textbox inset="0,0,0,0">
                        <w:txbxContent>
                          <w:p w:rsidR="00F24816" w:rsidRPr="00F72C49" w:rsidRDefault="00F24816" w:rsidP="00957DE6">
                            <w:pPr>
                              <w:jc w:val="center"/>
                              <w:rPr>
                                <w:b/>
                              </w:rPr>
                            </w:pPr>
                            <w:r w:rsidRPr="00F72C49">
                              <w:rPr>
                                <w:b/>
                              </w:rPr>
                              <w:t>А</w:t>
                            </w:r>
                          </w:p>
                        </w:txbxContent>
                      </v:textbox>
                      <w10:anchorlock/>
                    </v:shape>
                  </w:pict>
                </mc:Fallback>
              </mc:AlternateContent>
            </w:r>
          </w:p>
          <w:p w:rsidR="00373A8A" w:rsidRDefault="00373A8A" w:rsidP="006D0B06">
            <w:pPr>
              <w:jc w:val="both"/>
              <w:rPr>
                <w:b/>
                <w:bCs/>
                <w:sz w:val="28"/>
                <w:szCs w:val="28"/>
              </w:rPr>
            </w:pPr>
          </w:p>
          <w:p w:rsidR="006D0B06" w:rsidRPr="00373A8A" w:rsidRDefault="006D0B06" w:rsidP="006D0B06">
            <w:pPr>
              <w:jc w:val="both"/>
              <w:rPr>
                <w:b/>
                <w:bCs/>
                <w:sz w:val="28"/>
                <w:szCs w:val="28"/>
                <w:lang w:val="en-US"/>
              </w:rPr>
            </w:pPr>
            <w:r w:rsidRPr="00373A8A">
              <w:rPr>
                <w:b/>
                <w:bCs/>
                <w:sz w:val="28"/>
                <w:szCs w:val="28"/>
                <w:lang w:val="en-US"/>
              </w:rPr>
              <w:t>8.1 General</w:t>
            </w:r>
          </w:p>
          <w:p w:rsidR="006D0B06" w:rsidRPr="006D0B06" w:rsidRDefault="006D0B06" w:rsidP="006D0B06">
            <w:pPr>
              <w:jc w:val="both"/>
              <w:rPr>
                <w:bCs/>
                <w:sz w:val="28"/>
                <w:szCs w:val="28"/>
                <w:lang w:val="en-US"/>
              </w:rPr>
            </w:pPr>
            <w:r w:rsidRPr="006D0B06">
              <w:rPr>
                <w:bCs/>
                <w:sz w:val="28"/>
                <w:szCs w:val="28"/>
                <w:lang w:val="en-US"/>
              </w:rPr>
              <w:t>The manufacturer shall demonstrate compliance for his product with the requirements of this European</w:t>
            </w:r>
            <w:r w:rsidR="00373A8A">
              <w:rPr>
                <w:bCs/>
                <w:sz w:val="28"/>
                <w:szCs w:val="28"/>
              </w:rPr>
              <w:t xml:space="preserve"> </w:t>
            </w:r>
            <w:r w:rsidRPr="006D0B06">
              <w:rPr>
                <w:bCs/>
                <w:sz w:val="28"/>
                <w:szCs w:val="28"/>
                <w:lang w:val="en-US"/>
              </w:rPr>
              <w:t xml:space="preserve">Standard and with the declared </w:t>
            </w:r>
            <w:r w:rsidR="00957DE6">
              <w:rPr>
                <w:rFonts w:ascii="Calibri" w:eastAsia="Calibri" w:hAnsi="Calibri"/>
                <w:noProof/>
                <w:sz w:val="22"/>
                <w:szCs w:val="22"/>
                <w:lang w:val="ru-RU"/>
              </w:rPr>
              <mc:AlternateContent>
                <mc:Choice Requires="wps">
                  <w:drawing>
                    <wp:inline distT="0" distB="0" distL="0" distR="0">
                      <wp:extent cx="258445" cy="191135"/>
                      <wp:effectExtent l="11430" t="7620" r="15875" b="10795"/>
                      <wp:docPr id="479" name="Пятиугольник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79" o:spid="_x0000_s108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h1QNuS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sidRPr="00957DE6">
              <w:rPr>
                <w:bCs/>
                <w:sz w:val="28"/>
                <w:szCs w:val="28"/>
                <w:lang w:val="en-US"/>
              </w:rPr>
              <w:t>performance</w:t>
            </w:r>
            <w:r w:rsidR="00957DE6">
              <w:rPr>
                <w:bCs/>
                <w:sz w:val="28"/>
                <w:szCs w:val="28"/>
              </w:rPr>
              <w:t xml:space="preserve"> </w:t>
            </w:r>
            <w:r w:rsidR="00957DE6">
              <w:rPr>
                <w:rFonts w:ascii="Calibri" w:eastAsia="Calibri" w:hAnsi="Calibri"/>
                <w:noProof/>
                <w:sz w:val="22"/>
                <w:szCs w:val="22"/>
                <w:lang w:val="ru-RU"/>
              </w:rPr>
              <mc:AlternateContent>
                <mc:Choice Requires="wps">
                  <w:drawing>
                    <wp:inline distT="0" distB="0" distL="0" distR="0">
                      <wp:extent cx="259715" cy="184150"/>
                      <wp:effectExtent l="19685" t="13335" r="6350" b="12065"/>
                      <wp:docPr id="478" name="Пятиугольник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78" o:spid="_x0000_s1083"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j/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ZSIo/y8D&#10;AABQBgAADgAAAAAAAAAAAAAAAAAuAgAAZHJzL2Uyb0RvYy54bWxQSwECLQAUAAYACAAAACEAfZwe&#10;M9oAAAADAQAADwAAAAAAAAAAAAAAAACJBQAAZHJzL2Rvd25yZXYueG1sUEsFBgAAAAAEAAQA8wAA&#10;AJAGAAAAAA==&#10;">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Pr="006D0B06">
              <w:rPr>
                <w:bCs/>
                <w:sz w:val="28"/>
                <w:szCs w:val="28"/>
                <w:lang w:val="en-US"/>
              </w:rPr>
              <w:t xml:space="preserve"> for the product properties by carrying out both:</w:t>
            </w:r>
          </w:p>
          <w:p w:rsidR="006D0B06" w:rsidRPr="006D0B06" w:rsidRDefault="00373A8A" w:rsidP="006D0B06">
            <w:pPr>
              <w:jc w:val="both"/>
              <w:rPr>
                <w:bCs/>
                <w:sz w:val="28"/>
                <w:szCs w:val="28"/>
                <w:lang w:val="en-US"/>
              </w:rPr>
            </w:pPr>
            <w:r>
              <w:rPr>
                <w:bCs/>
                <w:sz w:val="28"/>
                <w:szCs w:val="28"/>
                <w:lang w:val="en-US"/>
              </w:rPr>
              <w:t>―</w:t>
            </w:r>
            <w:r w:rsidR="006D0B06" w:rsidRPr="006D0B06">
              <w:rPr>
                <w:bCs/>
                <w:sz w:val="28"/>
                <w:szCs w:val="28"/>
                <w:lang w:val="en-US"/>
              </w:rPr>
              <w:t xml:space="preserve"> </w:t>
            </w:r>
            <w:r w:rsidR="00957DE6">
              <w:rPr>
                <w:rFonts w:ascii="Calibri" w:eastAsia="Calibri" w:hAnsi="Calibri"/>
                <w:noProof/>
                <w:sz w:val="22"/>
                <w:szCs w:val="22"/>
                <w:lang w:val="ru-RU"/>
              </w:rPr>
              <mc:AlternateContent>
                <mc:Choice Requires="wps">
                  <w:drawing>
                    <wp:inline distT="0" distB="0" distL="0" distR="0" wp14:anchorId="13DB97B9" wp14:editId="6A58455C">
                      <wp:extent cx="258445" cy="191135"/>
                      <wp:effectExtent l="11430" t="7620" r="15875" b="10795"/>
                      <wp:docPr id="480" name="Пятиугольник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80" o:spid="_x0000_s108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oQNF4i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Pr>
                <w:bCs/>
                <w:sz w:val="28"/>
                <w:szCs w:val="28"/>
              </w:rPr>
              <w:t xml:space="preserve"> </w:t>
            </w:r>
            <w:r w:rsidR="00957DE6" w:rsidRPr="00957DE6">
              <w:rPr>
                <w:bCs/>
                <w:sz w:val="28"/>
                <w:szCs w:val="28"/>
                <w:lang w:val="en-US"/>
              </w:rPr>
              <w:t>product type determination</w:t>
            </w:r>
            <w:r w:rsidR="00957DE6">
              <w:rPr>
                <w:bCs/>
                <w:sz w:val="28"/>
                <w:szCs w:val="28"/>
              </w:rPr>
              <w:t xml:space="preserve"> </w:t>
            </w:r>
            <w:r w:rsidR="00957DE6">
              <w:rPr>
                <w:rFonts w:ascii="Calibri" w:eastAsia="Calibri" w:hAnsi="Calibri"/>
                <w:noProof/>
                <w:sz w:val="22"/>
                <w:szCs w:val="22"/>
                <w:lang w:val="ru-RU"/>
              </w:rPr>
              <mc:AlternateContent>
                <mc:Choice Requires="wps">
                  <w:drawing>
                    <wp:inline distT="0" distB="0" distL="0" distR="0" wp14:anchorId="75A2ADBF" wp14:editId="7CF07A62">
                      <wp:extent cx="259715" cy="184150"/>
                      <wp:effectExtent l="19685" t="13335" r="6350" b="12065"/>
                      <wp:docPr id="481" name="Пятиугольник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81" o:spid="_x0000_s108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CokCp4LgMA&#10;AFAGAAAOAAAAAAAAAAAAAAAAAC4CAABkcnMvZTJvRG9jLnhtbFBLAQItABQABgAIAAAAIQB9nB4z&#10;2gAAAAMBAAAPAAAAAAAAAAAAAAAAAIgFAABkcnMvZG93bnJldi54bWxQSwUGAAAAAAQABADzAAAA&#10;jwYAAAAA&#10;">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sidRPr="006D0B06">
              <w:rPr>
                <w:bCs/>
                <w:sz w:val="28"/>
                <w:szCs w:val="28"/>
                <w:lang w:val="en-US"/>
              </w:rPr>
              <w:t xml:space="preserve"> </w:t>
            </w:r>
            <w:r w:rsidR="006D0B06" w:rsidRPr="006D0B06">
              <w:rPr>
                <w:bCs/>
                <w:sz w:val="28"/>
                <w:szCs w:val="28"/>
                <w:lang w:val="en-US"/>
              </w:rPr>
              <w:t>(see 8.2) which can be physical testing, calculation, reference to</w:t>
            </w:r>
            <w:r>
              <w:rPr>
                <w:bCs/>
                <w:sz w:val="28"/>
                <w:szCs w:val="28"/>
              </w:rPr>
              <w:t xml:space="preserve"> </w:t>
            </w:r>
            <w:r w:rsidR="006D0B06" w:rsidRPr="006D0B06">
              <w:rPr>
                <w:bCs/>
                <w:sz w:val="28"/>
                <w:szCs w:val="28"/>
                <w:lang w:val="en-US"/>
              </w:rPr>
              <w:t>tabulated values or combinations of these methods;</w:t>
            </w:r>
          </w:p>
          <w:p w:rsidR="006D0B06" w:rsidRPr="006D0B06" w:rsidRDefault="00373A8A" w:rsidP="006D0B06">
            <w:pPr>
              <w:jc w:val="both"/>
              <w:rPr>
                <w:bCs/>
                <w:sz w:val="28"/>
                <w:szCs w:val="28"/>
                <w:lang w:val="en-US"/>
              </w:rPr>
            </w:pPr>
            <w:r w:rsidRPr="00373A8A">
              <w:rPr>
                <w:bCs/>
                <w:sz w:val="28"/>
                <w:szCs w:val="28"/>
                <w:lang w:val="en-US"/>
              </w:rPr>
              <w:t>―</w:t>
            </w:r>
            <w:r w:rsidR="006D0B06" w:rsidRPr="006D0B06">
              <w:rPr>
                <w:bCs/>
                <w:sz w:val="28"/>
                <w:szCs w:val="28"/>
                <w:lang w:val="en-US"/>
              </w:rPr>
              <w:t xml:space="preserve"> factory production control (see 8.3).</w:t>
            </w:r>
          </w:p>
        </w:tc>
      </w:tr>
      <w:tr w:rsidR="006D0B06" w:rsidRPr="00FA1142" w:rsidTr="00951167">
        <w:tc>
          <w:tcPr>
            <w:tcW w:w="5210" w:type="dxa"/>
            <w:tcMar>
              <w:left w:w="57" w:type="dxa"/>
              <w:right w:w="227" w:type="dxa"/>
            </w:tcMar>
          </w:tcPr>
          <w:p w:rsidR="006D0B06" w:rsidRDefault="00826190" w:rsidP="00216357">
            <w:pPr>
              <w:autoSpaceDE w:val="0"/>
              <w:autoSpaceDN w:val="0"/>
              <w:adjustRightInd w:val="0"/>
              <w:jc w:val="both"/>
              <w:rPr>
                <w:bCs/>
                <w:sz w:val="28"/>
                <w:szCs w:val="28"/>
              </w:rPr>
            </w:pPr>
            <w:r w:rsidRPr="00216357">
              <w:rPr>
                <w:bCs/>
                <w:sz w:val="28"/>
                <w:szCs w:val="28"/>
              </w:rPr>
              <w:t xml:space="preserve">Альтернативні методи випробувань </w:t>
            </w:r>
            <w:r w:rsidR="00216357" w:rsidRPr="00216357">
              <w:rPr>
                <w:bCs/>
                <w:sz w:val="28"/>
                <w:szCs w:val="28"/>
              </w:rPr>
              <w:t>замість</w:t>
            </w:r>
            <w:r w:rsidRPr="00216357">
              <w:rPr>
                <w:bCs/>
                <w:sz w:val="28"/>
                <w:szCs w:val="28"/>
              </w:rPr>
              <w:t xml:space="preserve"> контрольних методів, зазначених у цьому стандарті, можуть бути прийняті </w:t>
            </w:r>
            <w:r w:rsidR="00216357" w:rsidRPr="00216357">
              <w:rPr>
                <w:bCs/>
                <w:sz w:val="28"/>
                <w:szCs w:val="28"/>
              </w:rPr>
              <w:t xml:space="preserve">за винятком </w:t>
            </w:r>
            <w:r w:rsidRPr="00216357">
              <w:rPr>
                <w:bCs/>
                <w:sz w:val="28"/>
                <w:szCs w:val="28"/>
              </w:rPr>
              <w:t>випробувань</w:t>
            </w:r>
            <w:r w:rsidR="00957DE6">
              <w:rPr>
                <w:bCs/>
                <w:sz w:val="28"/>
                <w:szCs w:val="28"/>
              </w:rPr>
              <w:t xml:space="preserve"> щодо  визначення типу виробу</w:t>
            </w:r>
            <w:r w:rsidR="00216357" w:rsidRPr="00216357">
              <w:rPr>
                <w:bCs/>
                <w:sz w:val="28"/>
                <w:szCs w:val="28"/>
              </w:rPr>
              <w:t xml:space="preserve"> </w:t>
            </w:r>
            <w:r w:rsidRPr="00216357">
              <w:rPr>
                <w:bCs/>
                <w:sz w:val="28"/>
                <w:szCs w:val="28"/>
              </w:rPr>
              <w:t xml:space="preserve">і в разі виникнення спору, за умови, що ці </w:t>
            </w:r>
            <w:r w:rsidRPr="00216357">
              <w:rPr>
                <w:bCs/>
                <w:sz w:val="28"/>
                <w:szCs w:val="28"/>
              </w:rPr>
              <w:lastRenderedPageBreak/>
              <w:t>альтернативні методи задовольн</w:t>
            </w:r>
            <w:r w:rsidR="00216357" w:rsidRPr="00216357">
              <w:rPr>
                <w:bCs/>
                <w:sz w:val="28"/>
                <w:szCs w:val="28"/>
              </w:rPr>
              <w:t>яють</w:t>
            </w:r>
            <w:r w:rsidR="00216357">
              <w:rPr>
                <w:bCs/>
                <w:sz w:val="28"/>
                <w:szCs w:val="28"/>
              </w:rPr>
              <w:t xml:space="preserve"> наступним вимогам:</w:t>
            </w:r>
          </w:p>
          <w:p w:rsidR="00216357" w:rsidRDefault="00216357" w:rsidP="00216357">
            <w:pPr>
              <w:autoSpaceDE w:val="0"/>
              <w:autoSpaceDN w:val="0"/>
              <w:adjustRightInd w:val="0"/>
              <w:jc w:val="both"/>
              <w:rPr>
                <w:bCs/>
                <w:sz w:val="28"/>
                <w:szCs w:val="28"/>
              </w:rPr>
            </w:pPr>
            <w:r>
              <w:rPr>
                <w:bCs/>
                <w:sz w:val="28"/>
                <w:szCs w:val="28"/>
              </w:rPr>
              <w:t xml:space="preserve">а) </w:t>
            </w:r>
            <w:r w:rsidRPr="00216357">
              <w:rPr>
                <w:bCs/>
                <w:sz w:val="28"/>
                <w:szCs w:val="28"/>
              </w:rPr>
              <w:t>може бути доведено існування кореляці</w:t>
            </w:r>
            <w:r>
              <w:rPr>
                <w:bCs/>
                <w:sz w:val="28"/>
                <w:szCs w:val="28"/>
              </w:rPr>
              <w:t>ї</w:t>
            </w:r>
            <w:r w:rsidRPr="00216357">
              <w:rPr>
                <w:bCs/>
                <w:sz w:val="28"/>
                <w:szCs w:val="28"/>
              </w:rPr>
              <w:t xml:space="preserve"> між результатами</w:t>
            </w:r>
            <w:r>
              <w:rPr>
                <w:bCs/>
                <w:sz w:val="28"/>
                <w:szCs w:val="28"/>
              </w:rPr>
              <w:t>, отриманими за</w:t>
            </w:r>
            <w:r w:rsidRPr="00216357">
              <w:rPr>
                <w:bCs/>
                <w:sz w:val="28"/>
                <w:szCs w:val="28"/>
              </w:rPr>
              <w:t xml:space="preserve"> </w:t>
            </w:r>
            <w:r>
              <w:rPr>
                <w:bCs/>
                <w:sz w:val="28"/>
                <w:szCs w:val="28"/>
              </w:rPr>
              <w:t>контроль</w:t>
            </w:r>
            <w:r w:rsidRPr="00216357">
              <w:rPr>
                <w:bCs/>
                <w:sz w:val="28"/>
                <w:szCs w:val="28"/>
              </w:rPr>
              <w:t>н</w:t>
            </w:r>
            <w:r>
              <w:rPr>
                <w:bCs/>
                <w:sz w:val="28"/>
                <w:szCs w:val="28"/>
              </w:rPr>
              <w:t>им</w:t>
            </w:r>
            <w:r w:rsidRPr="00216357">
              <w:rPr>
                <w:bCs/>
                <w:sz w:val="28"/>
                <w:szCs w:val="28"/>
              </w:rPr>
              <w:t xml:space="preserve"> метод</w:t>
            </w:r>
            <w:r>
              <w:rPr>
                <w:bCs/>
                <w:sz w:val="28"/>
                <w:szCs w:val="28"/>
              </w:rPr>
              <w:t>ом</w:t>
            </w:r>
            <w:r w:rsidRPr="00216357">
              <w:rPr>
                <w:bCs/>
                <w:sz w:val="28"/>
                <w:szCs w:val="28"/>
              </w:rPr>
              <w:t xml:space="preserve"> і альтернативн</w:t>
            </w:r>
            <w:r>
              <w:rPr>
                <w:bCs/>
                <w:sz w:val="28"/>
                <w:szCs w:val="28"/>
              </w:rPr>
              <w:t>им</w:t>
            </w:r>
            <w:r w:rsidRPr="00216357">
              <w:rPr>
                <w:bCs/>
                <w:sz w:val="28"/>
                <w:szCs w:val="28"/>
              </w:rPr>
              <w:t xml:space="preserve"> метод</w:t>
            </w:r>
            <w:r>
              <w:rPr>
                <w:bCs/>
                <w:sz w:val="28"/>
                <w:szCs w:val="28"/>
              </w:rPr>
              <w:t>ом; або</w:t>
            </w:r>
          </w:p>
          <w:p w:rsidR="00216357" w:rsidRDefault="00216357" w:rsidP="00216357">
            <w:pPr>
              <w:autoSpaceDE w:val="0"/>
              <w:autoSpaceDN w:val="0"/>
              <w:adjustRightInd w:val="0"/>
              <w:jc w:val="both"/>
              <w:rPr>
                <w:bCs/>
                <w:sz w:val="28"/>
                <w:szCs w:val="28"/>
              </w:rPr>
            </w:pPr>
            <w:r>
              <w:rPr>
                <w:bCs/>
                <w:sz w:val="28"/>
                <w:szCs w:val="28"/>
              </w:rPr>
              <w:t>б) безпечне</w:t>
            </w:r>
            <w:r w:rsidRPr="00216357">
              <w:rPr>
                <w:bCs/>
                <w:sz w:val="28"/>
                <w:szCs w:val="28"/>
              </w:rPr>
              <w:t xml:space="preserve"> </w:t>
            </w:r>
            <w:r>
              <w:rPr>
                <w:bCs/>
                <w:sz w:val="28"/>
                <w:szCs w:val="28"/>
              </w:rPr>
              <w:t>співвідношення</w:t>
            </w:r>
            <w:r w:rsidRPr="00216357">
              <w:rPr>
                <w:bCs/>
                <w:sz w:val="28"/>
                <w:szCs w:val="28"/>
              </w:rPr>
              <w:t xml:space="preserve"> може бути продемонстрован</w:t>
            </w:r>
            <w:r>
              <w:rPr>
                <w:bCs/>
                <w:sz w:val="28"/>
                <w:szCs w:val="28"/>
              </w:rPr>
              <w:t>е</w:t>
            </w:r>
            <w:r w:rsidRPr="00216357">
              <w:rPr>
                <w:bCs/>
                <w:sz w:val="28"/>
                <w:szCs w:val="28"/>
              </w:rPr>
              <w:t xml:space="preserve"> при використанні альтернативного методу в порівнянні з </w:t>
            </w:r>
            <w:r>
              <w:rPr>
                <w:bCs/>
                <w:sz w:val="28"/>
                <w:szCs w:val="28"/>
              </w:rPr>
              <w:t>контрольними</w:t>
            </w:r>
            <w:r w:rsidRPr="00216357">
              <w:rPr>
                <w:bCs/>
                <w:sz w:val="28"/>
                <w:szCs w:val="28"/>
              </w:rPr>
              <w:t xml:space="preserve"> методами</w:t>
            </w:r>
            <w:r>
              <w:rPr>
                <w:bCs/>
                <w:sz w:val="28"/>
                <w:szCs w:val="28"/>
              </w:rPr>
              <w:t xml:space="preserve"> і</w:t>
            </w:r>
          </w:p>
          <w:p w:rsidR="00216357" w:rsidRDefault="00216357" w:rsidP="00216357">
            <w:pPr>
              <w:autoSpaceDE w:val="0"/>
              <w:autoSpaceDN w:val="0"/>
              <w:adjustRightInd w:val="0"/>
              <w:jc w:val="both"/>
              <w:rPr>
                <w:bCs/>
                <w:sz w:val="28"/>
                <w:szCs w:val="28"/>
              </w:rPr>
            </w:pPr>
            <w:r>
              <w:rPr>
                <w:bCs/>
                <w:sz w:val="28"/>
                <w:szCs w:val="28"/>
              </w:rPr>
              <w:t>в</w:t>
            </w:r>
            <w:r w:rsidRPr="00216357">
              <w:rPr>
                <w:bCs/>
                <w:sz w:val="28"/>
                <w:szCs w:val="28"/>
                <w:lang w:val="ru-RU"/>
              </w:rPr>
              <w:t>)</w:t>
            </w:r>
            <w:r>
              <w:rPr>
                <w:bCs/>
                <w:sz w:val="28"/>
                <w:szCs w:val="28"/>
              </w:rPr>
              <w:t xml:space="preserve"> інформація, на якій базується співвідношення є доступною.</w:t>
            </w:r>
          </w:p>
          <w:p w:rsidR="00BF0382" w:rsidRPr="00216357" w:rsidRDefault="00BF0382" w:rsidP="00216357">
            <w:pPr>
              <w:autoSpaceDE w:val="0"/>
              <w:autoSpaceDN w:val="0"/>
              <w:adjustRightInd w:val="0"/>
              <w:jc w:val="both"/>
              <w:rPr>
                <w:bCs/>
                <w:sz w:val="28"/>
                <w:szCs w:val="28"/>
              </w:rPr>
            </w:pPr>
          </w:p>
        </w:tc>
        <w:tc>
          <w:tcPr>
            <w:tcW w:w="5211" w:type="dxa"/>
            <w:tcMar>
              <w:left w:w="227" w:type="dxa"/>
              <w:right w:w="57" w:type="dxa"/>
            </w:tcMar>
          </w:tcPr>
          <w:p w:rsidR="0097700A" w:rsidRPr="0097700A" w:rsidRDefault="0097700A" w:rsidP="0097700A">
            <w:pPr>
              <w:jc w:val="both"/>
              <w:rPr>
                <w:bCs/>
                <w:sz w:val="28"/>
                <w:szCs w:val="28"/>
                <w:lang w:val="en-US"/>
              </w:rPr>
            </w:pPr>
            <w:r w:rsidRPr="0097700A">
              <w:rPr>
                <w:bCs/>
                <w:sz w:val="28"/>
                <w:szCs w:val="28"/>
                <w:lang w:val="en-US"/>
              </w:rPr>
              <w:lastRenderedPageBreak/>
              <w:t>Alternative methods of test to the reference methods specified in this European Standard may be adopted</w:t>
            </w:r>
            <w:r w:rsidR="00373A8A">
              <w:rPr>
                <w:bCs/>
                <w:sz w:val="28"/>
                <w:szCs w:val="28"/>
              </w:rPr>
              <w:t xml:space="preserve"> </w:t>
            </w:r>
            <w:r w:rsidRPr="0097700A">
              <w:rPr>
                <w:bCs/>
                <w:sz w:val="28"/>
                <w:szCs w:val="28"/>
                <w:lang w:val="en-US"/>
              </w:rPr>
              <w:t xml:space="preserve">except for the </w:t>
            </w:r>
            <w:r w:rsidR="00957DE6">
              <w:rPr>
                <w:rFonts w:ascii="Calibri" w:eastAsia="Calibri" w:hAnsi="Calibri"/>
                <w:noProof/>
                <w:sz w:val="22"/>
                <w:szCs w:val="22"/>
                <w:lang w:val="ru-RU"/>
              </w:rPr>
              <mc:AlternateContent>
                <mc:Choice Requires="wps">
                  <w:drawing>
                    <wp:inline distT="0" distB="0" distL="0" distR="0" wp14:anchorId="2ACE9A06" wp14:editId="52F78FC7">
                      <wp:extent cx="258445" cy="191135"/>
                      <wp:effectExtent l="11430" t="7620" r="15875" b="10795"/>
                      <wp:docPr id="483" name="Пятиугольник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83" o:spid="_x0000_s108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C7nCf0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sidRPr="00957DE6">
              <w:rPr>
                <w:bCs/>
                <w:sz w:val="28"/>
                <w:szCs w:val="28"/>
                <w:lang w:val="en-US"/>
              </w:rPr>
              <w:t xml:space="preserve"> </w:t>
            </w:r>
            <w:r w:rsidR="00957DE6" w:rsidRPr="00957DE6">
              <w:rPr>
                <w:sz w:val="28"/>
                <w:szCs w:val="20"/>
              </w:rPr>
              <w:t xml:space="preserve">product type determination tests </w:t>
            </w:r>
            <w:r w:rsidR="00957DE6">
              <w:rPr>
                <w:rFonts w:ascii="Calibri" w:eastAsia="Calibri" w:hAnsi="Calibri"/>
                <w:noProof/>
                <w:sz w:val="22"/>
                <w:szCs w:val="22"/>
                <w:lang w:val="ru-RU"/>
              </w:rPr>
              <mc:AlternateContent>
                <mc:Choice Requires="wps">
                  <w:drawing>
                    <wp:inline distT="0" distB="0" distL="0" distR="0" wp14:anchorId="5B09C697" wp14:editId="211485B2">
                      <wp:extent cx="259715" cy="184150"/>
                      <wp:effectExtent l="19685" t="13335" r="6350" b="12065"/>
                      <wp:docPr id="482" name="Пятиугольник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82" o:spid="_x0000_s1087"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8E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TQe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Hc/eAxdtTT8EnwFtIJlYCxDUBr7CvSEEQcX7OWKWVBX3dfgTZyH28Bug+U2YDqD0pTC7WzD&#10;mW/n5qq2sigBubWoNsfg31yixIFiy6JbwNgKh+hGLM7F6+uQ9fOP4OgH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SvTPBC8D&#10;AABQBgAADgAAAAAAAAAAAAAAAAAuAgAAZHJzL2Uyb0RvYy54bWxQSwECLQAUAAYACAAAACEAfZwe&#10;M9oAAAADAQAADwAAAAAAAAAAAAAAAACJBQAAZHJzL2Rvd25yZXYueG1sUEsFBgAAAAAEAAQA8wAA&#10;AJAGAAAAAA==&#10;">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957DE6">
              <w:rPr>
                <w:bCs/>
                <w:sz w:val="28"/>
                <w:szCs w:val="28"/>
              </w:rPr>
              <w:t xml:space="preserve"> </w:t>
            </w:r>
            <w:r w:rsidRPr="0097700A">
              <w:rPr>
                <w:bCs/>
                <w:sz w:val="28"/>
                <w:szCs w:val="28"/>
                <w:lang w:val="en-US"/>
              </w:rPr>
              <w:t>and in case of dispute, provided that these alternative methods satisfy the</w:t>
            </w:r>
            <w:r w:rsidR="00373A8A">
              <w:rPr>
                <w:bCs/>
                <w:sz w:val="28"/>
                <w:szCs w:val="28"/>
              </w:rPr>
              <w:t xml:space="preserve"> </w:t>
            </w:r>
            <w:r w:rsidRPr="0097700A">
              <w:rPr>
                <w:bCs/>
                <w:sz w:val="28"/>
                <w:szCs w:val="28"/>
                <w:lang w:val="en-US"/>
              </w:rPr>
              <w:t>following:</w:t>
            </w:r>
          </w:p>
          <w:p w:rsidR="0097700A" w:rsidRPr="0097700A" w:rsidRDefault="0097700A" w:rsidP="0097700A">
            <w:pPr>
              <w:jc w:val="both"/>
              <w:rPr>
                <w:bCs/>
                <w:sz w:val="28"/>
                <w:szCs w:val="28"/>
                <w:lang w:val="en-US"/>
              </w:rPr>
            </w:pPr>
            <w:r w:rsidRPr="0097700A">
              <w:rPr>
                <w:bCs/>
                <w:sz w:val="28"/>
                <w:szCs w:val="28"/>
                <w:lang w:val="en-US"/>
              </w:rPr>
              <w:lastRenderedPageBreak/>
              <w:t>a) a correlation can be shown to exist between the results from the reference method and those from the</w:t>
            </w:r>
            <w:r w:rsidR="00373A8A">
              <w:rPr>
                <w:bCs/>
                <w:sz w:val="28"/>
                <w:szCs w:val="28"/>
              </w:rPr>
              <w:t xml:space="preserve"> </w:t>
            </w:r>
            <w:r w:rsidRPr="0097700A">
              <w:rPr>
                <w:bCs/>
                <w:sz w:val="28"/>
                <w:szCs w:val="28"/>
                <w:lang w:val="en-US"/>
              </w:rPr>
              <w:t>alternative method; or</w:t>
            </w:r>
          </w:p>
          <w:p w:rsidR="0097700A" w:rsidRPr="0097700A" w:rsidRDefault="0097700A" w:rsidP="0097700A">
            <w:pPr>
              <w:jc w:val="both"/>
              <w:rPr>
                <w:bCs/>
                <w:sz w:val="28"/>
                <w:szCs w:val="28"/>
                <w:lang w:val="en-US"/>
              </w:rPr>
            </w:pPr>
            <w:r w:rsidRPr="0097700A">
              <w:rPr>
                <w:bCs/>
                <w:sz w:val="28"/>
                <w:szCs w:val="28"/>
                <w:lang w:val="en-US"/>
              </w:rPr>
              <w:t>b) a safe relationship can be demonstrated when using the alternative method compared to the reference</w:t>
            </w:r>
            <w:r w:rsidR="00373A8A">
              <w:rPr>
                <w:bCs/>
                <w:sz w:val="28"/>
                <w:szCs w:val="28"/>
              </w:rPr>
              <w:t xml:space="preserve"> </w:t>
            </w:r>
            <w:r w:rsidRPr="0097700A">
              <w:rPr>
                <w:bCs/>
                <w:sz w:val="28"/>
                <w:szCs w:val="28"/>
                <w:lang w:val="en-US"/>
              </w:rPr>
              <w:t>methods and</w:t>
            </w:r>
          </w:p>
          <w:p w:rsidR="006D0B06" w:rsidRPr="006D0B06" w:rsidRDefault="0097700A" w:rsidP="0097700A">
            <w:pPr>
              <w:jc w:val="both"/>
              <w:rPr>
                <w:bCs/>
                <w:sz w:val="28"/>
                <w:szCs w:val="28"/>
                <w:lang w:val="en-US"/>
              </w:rPr>
            </w:pPr>
            <w:r w:rsidRPr="0097700A">
              <w:rPr>
                <w:bCs/>
                <w:sz w:val="28"/>
                <w:szCs w:val="28"/>
                <w:lang w:val="en-US"/>
              </w:rPr>
              <w:t>c) the information on which the relationship is based is available.</w:t>
            </w:r>
          </w:p>
        </w:tc>
      </w:tr>
      <w:tr w:rsidR="006D0B06" w:rsidRPr="00FA1142" w:rsidTr="00951167">
        <w:tc>
          <w:tcPr>
            <w:tcW w:w="5210" w:type="dxa"/>
            <w:tcMar>
              <w:left w:w="57" w:type="dxa"/>
              <w:right w:w="227" w:type="dxa"/>
            </w:tcMar>
          </w:tcPr>
          <w:p w:rsidR="006D0B06" w:rsidRDefault="00216357" w:rsidP="002D038A">
            <w:pPr>
              <w:autoSpaceDE w:val="0"/>
              <w:autoSpaceDN w:val="0"/>
              <w:adjustRightInd w:val="0"/>
              <w:rPr>
                <w:b/>
                <w:bCs/>
                <w:sz w:val="28"/>
                <w:szCs w:val="28"/>
              </w:rPr>
            </w:pPr>
            <w:r>
              <w:rPr>
                <w:b/>
                <w:bCs/>
                <w:sz w:val="28"/>
                <w:szCs w:val="28"/>
              </w:rPr>
              <w:lastRenderedPageBreak/>
              <w:t xml:space="preserve">8.2 </w:t>
            </w:r>
            <w:r w:rsidR="000E740E">
              <w:rPr>
                <w:noProof/>
                <w:lang w:val="ru-RU"/>
              </w:rPr>
              <mc:AlternateContent>
                <mc:Choice Requires="wps">
                  <w:drawing>
                    <wp:inline distT="0" distB="0" distL="0" distR="0">
                      <wp:extent cx="258445" cy="191135"/>
                      <wp:effectExtent l="11430" t="7620" r="15875" b="10795"/>
                      <wp:docPr id="522" name="Пятиугольник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2" o:spid="_x0000_s108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" strokeweight="1pt">
                      <v:textbox inset="0,0,0,0">
                        <w:txbxContent>
                          <w:p w:rsidR="00F24816" w:rsidRPr="00F72C49" w:rsidRDefault="00F24816" w:rsidP="000E740E">
                            <w:pPr>
                              <w:jc w:val="center"/>
                              <w:rPr>
                                <w:b/>
                              </w:rPr>
                            </w:pPr>
                            <w:r w:rsidRPr="00F72C49">
                              <w:rPr>
                                <w:b/>
                              </w:rPr>
                              <w:t>А</w:t>
                            </w:r>
                          </w:p>
                        </w:txbxContent>
                      </v:textbox>
                      <w10:anchorlock/>
                    </v:shape>
                  </w:pict>
                </mc:Fallback>
              </mc:AlternateContent>
            </w:r>
            <w:r w:rsidR="00957DE6">
              <w:rPr>
                <w:b/>
                <w:bCs/>
                <w:sz w:val="28"/>
                <w:szCs w:val="28"/>
              </w:rPr>
              <w:t>Визначення типу виробу</w:t>
            </w:r>
            <w:r w:rsidR="00B012D4">
              <w:rPr>
                <w:b/>
                <w:bCs/>
                <w:sz w:val="28"/>
                <w:szCs w:val="28"/>
              </w:rPr>
              <w:t xml:space="preserve"> </w:t>
            </w:r>
            <w:r w:rsidR="000E740E">
              <w:rPr>
                <w:rFonts w:ascii="Calibri" w:eastAsia="Calibri" w:hAnsi="Calibri"/>
                <w:noProof/>
                <w:sz w:val="22"/>
                <w:szCs w:val="22"/>
                <w:lang w:val="ru-RU"/>
              </w:rPr>
              <mc:AlternateContent>
                <mc:Choice Requires="wps">
                  <w:drawing>
                    <wp:inline distT="0" distB="0" distL="0" distR="0">
                      <wp:extent cx="259715" cy="184150"/>
                      <wp:effectExtent l="16510" t="7620" r="9525" b="8255"/>
                      <wp:docPr id="524" name="Пятиугольник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4" o:spid="_x0000_s1089"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Mm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0a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Hd/iBugq5aGX4KvgFawDIxlCEpjX4GeMOLggr1cMQvqqvsavInzcBvYbbDcBkxnUJpSuJ1t&#10;OPPt3FzVVhYlILcW1eYY/JtLlDhQbFl0Cxhb4RDdiMW5eH0dsn7+ERz9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SurDJi8D&#10;AABQBgAADgAAAAAAAAAAAAAAAAAuAgAAZHJzL2Uyb0RvYy54bWxQSwECLQAUAAYACAAAACEAfZwe&#10;M9oAAAADAQAADwAAAAAAAAAAAAAAAACJBQAAZHJzL2Rvd25yZXYueG1sUEsFBgAAAAAEAAQA8wAA&#10;AJAGAAAAAA==&#10;">
                      <v:textbox inset="0,0,0,0">
                        <w:txbxContent>
                          <w:p w:rsidR="00F24816" w:rsidRPr="00F72C49" w:rsidRDefault="00F24816" w:rsidP="000E740E">
                            <w:pPr>
                              <w:jc w:val="center"/>
                              <w:rPr>
                                <w:b/>
                              </w:rPr>
                            </w:pPr>
                            <w:r w:rsidRPr="00F72C49">
                              <w:rPr>
                                <w:b/>
                              </w:rPr>
                              <w:t>А</w:t>
                            </w:r>
                          </w:p>
                        </w:txbxContent>
                      </v:textbox>
                      <w10:anchorlock/>
                    </v:shape>
                  </w:pict>
                </mc:Fallback>
              </mc:AlternateContent>
            </w:r>
          </w:p>
          <w:p w:rsidR="00A74B0A" w:rsidRPr="00A74B0A" w:rsidRDefault="000E740E" w:rsidP="000E740E">
            <w:pPr>
              <w:autoSpaceDE w:val="0"/>
              <w:autoSpaceDN w:val="0"/>
              <w:adjustRightInd w:val="0"/>
              <w:jc w:val="both"/>
              <w:rPr>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23" name="Пятиугольник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3" o:spid="_x0000_s109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acKA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CbCnac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0E740E">
                            <w:pPr>
                              <w:jc w:val="center"/>
                              <w:rPr>
                                <w:b/>
                              </w:rPr>
                            </w:pPr>
                            <w:r w:rsidRPr="00F72C49">
                              <w:rPr>
                                <w:b/>
                              </w:rPr>
                              <w:t>А</w:t>
                            </w:r>
                          </w:p>
                        </w:txbxContent>
                      </v:textbox>
                      <w10:anchorlock/>
                    </v:shape>
                  </w:pict>
                </mc:Fallback>
              </mc:AlternateContent>
            </w:r>
            <w:r>
              <w:rPr>
                <w:bCs/>
                <w:sz w:val="28"/>
                <w:szCs w:val="28"/>
              </w:rPr>
              <w:t xml:space="preserve"> </w:t>
            </w:r>
            <w:r w:rsidR="00A74B0A" w:rsidRPr="00A74B0A">
              <w:rPr>
                <w:bCs/>
                <w:sz w:val="28"/>
                <w:szCs w:val="28"/>
              </w:rPr>
              <w:t xml:space="preserve">Після завершення розробки нового виду </w:t>
            </w:r>
            <w:r>
              <w:rPr>
                <w:bCs/>
                <w:sz w:val="28"/>
                <w:szCs w:val="28"/>
              </w:rPr>
              <w:t>виробу</w:t>
            </w:r>
            <w:r w:rsidR="00A74B0A" w:rsidRPr="00A74B0A">
              <w:rPr>
                <w:bCs/>
                <w:sz w:val="28"/>
                <w:szCs w:val="28"/>
              </w:rPr>
              <w:t xml:space="preserve"> і до </w:t>
            </w:r>
            <w:r>
              <w:rPr>
                <w:bCs/>
                <w:sz w:val="28"/>
                <w:szCs w:val="28"/>
              </w:rPr>
              <w:t>виведення на ринок</w:t>
            </w:r>
            <w:r w:rsidR="00A74B0A" w:rsidRPr="00A74B0A">
              <w:rPr>
                <w:bCs/>
                <w:sz w:val="28"/>
                <w:szCs w:val="28"/>
              </w:rPr>
              <w:t>, повинн</w:t>
            </w:r>
            <w:r>
              <w:rPr>
                <w:bCs/>
                <w:sz w:val="28"/>
                <w:szCs w:val="28"/>
              </w:rPr>
              <w:t>о</w:t>
            </w:r>
            <w:r w:rsidR="00A74B0A" w:rsidRPr="00A74B0A">
              <w:rPr>
                <w:bCs/>
                <w:sz w:val="28"/>
                <w:szCs w:val="28"/>
              </w:rPr>
              <w:t xml:space="preserve"> проводитися відповідн</w:t>
            </w:r>
            <w:r>
              <w:rPr>
                <w:bCs/>
                <w:sz w:val="28"/>
                <w:szCs w:val="28"/>
              </w:rPr>
              <w:t>е</w:t>
            </w:r>
            <w:r w:rsidR="00A74B0A" w:rsidRPr="00A74B0A">
              <w:rPr>
                <w:bCs/>
                <w:sz w:val="28"/>
                <w:szCs w:val="28"/>
              </w:rPr>
              <w:t xml:space="preserve"> </w:t>
            </w:r>
            <w:r>
              <w:rPr>
                <w:bCs/>
                <w:sz w:val="28"/>
                <w:szCs w:val="28"/>
              </w:rPr>
              <w:t>визначення типу виробу</w:t>
            </w:r>
            <w:r w:rsidR="00A74B0A" w:rsidRPr="00A74B0A">
              <w:rPr>
                <w:bCs/>
                <w:sz w:val="28"/>
                <w:szCs w:val="28"/>
              </w:rPr>
              <w:t xml:space="preserve">, щоб підтвердити, що передбачені </w:t>
            </w:r>
            <w:r w:rsidR="00A74B0A">
              <w:rPr>
                <w:bCs/>
                <w:sz w:val="28"/>
                <w:szCs w:val="28"/>
              </w:rPr>
              <w:t>при розробці</w:t>
            </w:r>
            <w:r w:rsidR="00A74B0A" w:rsidRPr="00A74B0A">
              <w:rPr>
                <w:bCs/>
                <w:sz w:val="28"/>
                <w:szCs w:val="28"/>
              </w:rPr>
              <w:t xml:space="preserve"> </w:t>
            </w:r>
            <w:r w:rsidR="00A74B0A">
              <w:rPr>
                <w:bCs/>
                <w:sz w:val="28"/>
                <w:szCs w:val="28"/>
              </w:rPr>
              <w:t>властивості</w:t>
            </w:r>
            <w:r w:rsidR="00A74B0A" w:rsidRPr="00A74B0A">
              <w:rPr>
                <w:bCs/>
                <w:sz w:val="28"/>
                <w:szCs w:val="28"/>
              </w:rPr>
              <w:t xml:space="preserve"> відповідають вимогам цього стандарту і </w:t>
            </w:r>
            <w:r>
              <w:rPr>
                <w:bCs/>
                <w:sz w:val="28"/>
                <w:szCs w:val="28"/>
              </w:rPr>
              <w:t>дотримання характеристик</w:t>
            </w:r>
            <w:r w:rsidR="00A74B0A" w:rsidRPr="00A74B0A">
              <w:rPr>
                <w:bCs/>
                <w:sz w:val="28"/>
                <w:szCs w:val="28"/>
              </w:rPr>
              <w:t xml:space="preserve"> б</w:t>
            </w:r>
            <w:r w:rsidR="00A74B0A">
              <w:rPr>
                <w:bCs/>
                <w:sz w:val="28"/>
                <w:szCs w:val="28"/>
              </w:rPr>
              <w:t>уд</w:t>
            </w:r>
            <w:r>
              <w:rPr>
                <w:bCs/>
                <w:sz w:val="28"/>
                <w:szCs w:val="28"/>
              </w:rPr>
              <w:t>е</w:t>
            </w:r>
            <w:r w:rsidR="00A74B0A" w:rsidRPr="00A74B0A">
              <w:rPr>
                <w:bCs/>
                <w:sz w:val="28"/>
                <w:szCs w:val="28"/>
              </w:rPr>
              <w:t xml:space="preserve"> </w:t>
            </w:r>
            <w:r w:rsidR="00A74B0A">
              <w:rPr>
                <w:bCs/>
                <w:sz w:val="28"/>
                <w:szCs w:val="28"/>
              </w:rPr>
              <w:t>заявлен</w:t>
            </w:r>
            <w:r>
              <w:rPr>
                <w:bCs/>
                <w:sz w:val="28"/>
                <w:szCs w:val="28"/>
              </w:rPr>
              <w:t>о</w:t>
            </w:r>
            <w:r w:rsidR="00A74B0A" w:rsidRPr="00A74B0A">
              <w:rPr>
                <w:bCs/>
                <w:sz w:val="28"/>
                <w:szCs w:val="28"/>
              </w:rPr>
              <w:t xml:space="preserve"> для </w:t>
            </w:r>
            <w:r>
              <w:rPr>
                <w:bCs/>
                <w:sz w:val="28"/>
                <w:szCs w:val="28"/>
              </w:rPr>
              <w:t>виробу</w:t>
            </w:r>
            <w:r w:rsidR="00A74B0A" w:rsidRPr="00A74B0A">
              <w:rPr>
                <w:bCs/>
                <w:sz w:val="28"/>
                <w:szCs w:val="28"/>
              </w:rPr>
              <w:t>.</w:t>
            </w:r>
          </w:p>
        </w:tc>
        <w:tc>
          <w:tcPr>
            <w:tcW w:w="5211" w:type="dxa"/>
            <w:tcMar>
              <w:left w:w="227" w:type="dxa"/>
              <w:right w:w="57" w:type="dxa"/>
            </w:tcMar>
          </w:tcPr>
          <w:p w:rsidR="00216357" w:rsidRPr="00216357" w:rsidRDefault="005F44B5" w:rsidP="00373A8A">
            <w:pPr>
              <w:jc w:val="both"/>
              <w:rPr>
                <w:b/>
                <w:bCs/>
                <w:sz w:val="28"/>
                <w:szCs w:val="28"/>
              </w:rPr>
            </w:pPr>
            <w:r w:rsidRPr="00216357">
              <w:rPr>
                <w:b/>
                <w:bCs/>
                <w:sz w:val="28"/>
                <w:szCs w:val="28"/>
                <w:lang w:val="en-US"/>
              </w:rPr>
              <w:t xml:space="preserve">8.2 </w:t>
            </w:r>
            <w:r w:rsidR="000E740E">
              <w:rPr>
                <w:noProof/>
                <w:lang w:val="ru-RU"/>
              </w:rPr>
              <mc:AlternateContent>
                <mc:Choice Requires="wps">
                  <w:drawing>
                    <wp:inline distT="0" distB="0" distL="0" distR="0">
                      <wp:extent cx="258445" cy="191135"/>
                      <wp:effectExtent l="11430" t="7620" r="15875" b="10795"/>
                      <wp:docPr id="494" name="Пятиугольник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94" o:spid="_x0000_s1091"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" strokeweight="1pt">
                      <v:textbox inset="0,0,0,0">
                        <w:txbxContent>
                          <w:p w:rsidR="00F24816" w:rsidRPr="00F72C49" w:rsidRDefault="00F24816" w:rsidP="000E740E">
                            <w:pPr>
                              <w:jc w:val="center"/>
                              <w:rPr>
                                <w:b/>
                              </w:rPr>
                            </w:pPr>
                            <w:r w:rsidRPr="00F72C49">
                              <w:rPr>
                                <w:b/>
                              </w:rPr>
                              <w:t>А</w:t>
                            </w:r>
                          </w:p>
                        </w:txbxContent>
                      </v:textbox>
                      <w10:anchorlock/>
                    </v:shape>
                  </w:pict>
                </mc:Fallback>
              </mc:AlternateContent>
            </w:r>
            <w:r w:rsidR="00957DE6" w:rsidRPr="00957DE6">
              <w:rPr>
                <w:b/>
                <w:bCs/>
                <w:sz w:val="28"/>
                <w:szCs w:val="28"/>
                <w:lang w:val="en-US"/>
              </w:rPr>
              <w:t>Product type determination</w:t>
            </w:r>
            <w:r w:rsidR="000E740E">
              <w:rPr>
                <w:b/>
                <w:bCs/>
                <w:sz w:val="28"/>
                <w:szCs w:val="28"/>
              </w:rPr>
              <w:t xml:space="preserve"> </w:t>
            </w:r>
            <w:r w:rsidR="000E740E">
              <w:rPr>
                <w:rFonts w:ascii="Calibri" w:eastAsia="Calibri" w:hAnsi="Calibri"/>
                <w:noProof/>
                <w:sz w:val="22"/>
                <w:szCs w:val="22"/>
                <w:lang w:val="ru-RU"/>
              </w:rPr>
              <mc:AlternateContent>
                <mc:Choice Requires="wps">
                  <w:drawing>
                    <wp:inline distT="0" distB="0" distL="0" distR="0">
                      <wp:extent cx="259715" cy="184150"/>
                      <wp:effectExtent l="16510" t="7620" r="9525" b="8255"/>
                      <wp:docPr id="525" name="Пятиугольник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5" o:spid="_x0000_s1092"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">
                      <v:textbox inset="0,0,0,0">
                        <w:txbxContent>
                          <w:p w:rsidR="00F24816" w:rsidRPr="00F72C49" w:rsidRDefault="00F24816" w:rsidP="000E740E">
                            <w:pPr>
                              <w:jc w:val="center"/>
                              <w:rPr>
                                <w:b/>
                              </w:rPr>
                            </w:pPr>
                            <w:r w:rsidRPr="00F72C49">
                              <w:rPr>
                                <w:b/>
                              </w:rPr>
                              <w:t>А</w:t>
                            </w:r>
                          </w:p>
                        </w:txbxContent>
                      </v:textbox>
                      <w10:anchorlock/>
                    </v:shape>
                  </w:pict>
                </mc:Fallback>
              </mc:AlternateContent>
            </w:r>
          </w:p>
          <w:p w:rsidR="006D0B06" w:rsidRPr="006D0B06" w:rsidRDefault="00957DE6" w:rsidP="00373A8A">
            <w:pPr>
              <w:jc w:val="both"/>
              <w:rPr>
                <w:bCs/>
                <w:sz w:val="28"/>
                <w:szCs w:val="28"/>
                <w:lang w:val="en-US"/>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493" name="Пятиугольник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57DE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493" o:spid="_x0000_s1093"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ADGiGy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957DE6">
                            <w:pPr>
                              <w:jc w:val="center"/>
                              <w:rPr>
                                <w:b/>
                              </w:rPr>
                            </w:pPr>
                            <w:r w:rsidRPr="00F72C49">
                              <w:rPr>
                                <w:b/>
                              </w:rPr>
                              <w:t>А</w:t>
                            </w:r>
                          </w:p>
                        </w:txbxContent>
                      </v:textbox>
                      <w10:anchorlock/>
                    </v:shape>
                  </w:pict>
                </mc:Fallback>
              </mc:AlternateContent>
            </w:r>
            <w:r w:rsidR="005F44B5" w:rsidRPr="005F44B5">
              <w:rPr>
                <w:bCs/>
                <w:sz w:val="28"/>
                <w:szCs w:val="28"/>
                <w:lang w:val="en-US"/>
              </w:rPr>
              <w:t xml:space="preserve">After completion of the development of a new product type and before </w:t>
            </w:r>
            <w:r w:rsidRPr="00957DE6">
              <w:rPr>
                <w:bCs/>
                <w:sz w:val="28"/>
                <w:szCs w:val="28"/>
                <w:lang w:val="en-US"/>
              </w:rPr>
              <w:t>placing on the market</w:t>
            </w:r>
            <w:r w:rsidR="005F44B5" w:rsidRPr="005F44B5">
              <w:rPr>
                <w:bCs/>
                <w:sz w:val="28"/>
                <w:szCs w:val="28"/>
                <w:lang w:val="en-US"/>
              </w:rPr>
              <w:t xml:space="preserve">, appropriate </w:t>
            </w:r>
            <w:r w:rsidRPr="00957DE6">
              <w:rPr>
                <w:bCs/>
                <w:sz w:val="28"/>
                <w:szCs w:val="28"/>
                <w:lang w:val="en-US"/>
              </w:rPr>
              <w:t>product type determination</w:t>
            </w:r>
            <w:r w:rsidR="005F44B5" w:rsidRPr="005F44B5">
              <w:rPr>
                <w:bCs/>
                <w:sz w:val="28"/>
                <w:szCs w:val="28"/>
                <w:lang w:val="en-US"/>
              </w:rPr>
              <w:t xml:space="preserve"> </w:t>
            </w:r>
            <w:r w:rsidRPr="00957DE6">
              <w:rPr>
                <w:bCs/>
                <w:sz w:val="28"/>
                <w:szCs w:val="28"/>
                <w:lang w:val="en-US"/>
              </w:rPr>
              <w:t>shall be carried out to confirm that the properties predicted from the development meet the requirements of this standard and the performance of the characteristics to be declared for the product</w:t>
            </w:r>
            <w:r w:rsidR="005F44B5" w:rsidRPr="005F44B5">
              <w:rPr>
                <w:bCs/>
                <w:sz w:val="28"/>
                <w:szCs w:val="28"/>
                <w:lang w:val="en-US"/>
              </w:rPr>
              <w:t>.</w:t>
            </w:r>
          </w:p>
        </w:tc>
      </w:tr>
      <w:tr w:rsidR="005F44B5" w:rsidRPr="00FA1142" w:rsidTr="00951167">
        <w:tc>
          <w:tcPr>
            <w:tcW w:w="5210" w:type="dxa"/>
            <w:tcMar>
              <w:left w:w="57" w:type="dxa"/>
              <w:right w:w="227" w:type="dxa"/>
            </w:tcMar>
          </w:tcPr>
          <w:p w:rsidR="005F44B5" w:rsidRDefault="00A74B0A" w:rsidP="000E740E">
            <w:pPr>
              <w:autoSpaceDE w:val="0"/>
              <w:autoSpaceDN w:val="0"/>
              <w:adjustRightInd w:val="0"/>
              <w:jc w:val="both"/>
              <w:rPr>
                <w:bCs/>
                <w:sz w:val="28"/>
                <w:szCs w:val="28"/>
              </w:rPr>
            </w:pPr>
            <w:r w:rsidRPr="00A74B0A">
              <w:rPr>
                <w:bCs/>
                <w:sz w:val="28"/>
                <w:szCs w:val="28"/>
              </w:rPr>
              <w:t>Відповідн</w:t>
            </w:r>
            <w:r w:rsidR="000E740E">
              <w:rPr>
                <w:bCs/>
                <w:sz w:val="28"/>
                <w:szCs w:val="28"/>
              </w:rPr>
              <w:t>е</w:t>
            </w:r>
            <w:r>
              <w:rPr>
                <w:bCs/>
                <w:sz w:val="28"/>
                <w:szCs w:val="28"/>
              </w:rPr>
              <w:t xml:space="preserve">  </w:t>
            </w:r>
            <w:r w:rsidR="000E740E">
              <w:rPr>
                <w:bCs/>
                <w:sz w:val="28"/>
                <w:szCs w:val="28"/>
              </w:rPr>
              <w:t>визначення типу виробу</w:t>
            </w:r>
            <w:r w:rsidRPr="00A74B0A">
              <w:rPr>
                <w:bCs/>
                <w:sz w:val="28"/>
                <w:szCs w:val="28"/>
              </w:rPr>
              <w:t xml:space="preserve"> повинн</w:t>
            </w:r>
            <w:r w:rsidR="000E740E">
              <w:rPr>
                <w:bCs/>
                <w:sz w:val="28"/>
                <w:szCs w:val="28"/>
              </w:rPr>
              <w:t>о</w:t>
            </w:r>
            <w:r w:rsidRPr="00A74B0A">
              <w:rPr>
                <w:bCs/>
                <w:sz w:val="28"/>
                <w:szCs w:val="28"/>
              </w:rPr>
              <w:t xml:space="preserve"> повторюватися</w:t>
            </w:r>
            <w:r>
              <w:rPr>
                <w:bCs/>
                <w:sz w:val="28"/>
                <w:szCs w:val="28"/>
              </w:rPr>
              <w:t xml:space="preserve"> щоразу</w:t>
            </w:r>
            <w:r w:rsidRPr="00A74B0A">
              <w:rPr>
                <w:bCs/>
                <w:sz w:val="28"/>
                <w:szCs w:val="28"/>
              </w:rPr>
              <w:t xml:space="preserve">, коли відбувається суттєва зміна у </w:t>
            </w:r>
            <w:r>
              <w:rPr>
                <w:bCs/>
                <w:sz w:val="28"/>
                <w:szCs w:val="28"/>
              </w:rPr>
              <w:t>сировині</w:t>
            </w:r>
            <w:r w:rsidRPr="00A74B0A">
              <w:rPr>
                <w:bCs/>
                <w:sz w:val="28"/>
                <w:szCs w:val="28"/>
              </w:rPr>
              <w:t>, суміші, або характер</w:t>
            </w:r>
            <w:r>
              <w:rPr>
                <w:bCs/>
                <w:sz w:val="28"/>
                <w:szCs w:val="28"/>
              </w:rPr>
              <w:t>і</w:t>
            </w:r>
            <w:r w:rsidRPr="00A74B0A">
              <w:rPr>
                <w:bCs/>
                <w:sz w:val="28"/>
                <w:szCs w:val="28"/>
              </w:rPr>
              <w:t xml:space="preserve"> сировинних матеріалів, або коли відбувається зміна в умовах обробки, </w:t>
            </w:r>
            <w:r>
              <w:rPr>
                <w:bCs/>
                <w:sz w:val="28"/>
                <w:szCs w:val="28"/>
              </w:rPr>
              <w:t>яка</w:t>
            </w:r>
            <w:r w:rsidRPr="00A74B0A">
              <w:rPr>
                <w:bCs/>
                <w:sz w:val="28"/>
                <w:szCs w:val="28"/>
              </w:rPr>
              <w:t xml:space="preserve"> призводить до того, що виробник вважає</w:t>
            </w:r>
            <w:r>
              <w:rPr>
                <w:bCs/>
                <w:sz w:val="28"/>
                <w:szCs w:val="28"/>
              </w:rPr>
              <w:t xml:space="preserve">, що </w:t>
            </w:r>
            <w:r w:rsidRPr="00A74B0A">
              <w:rPr>
                <w:bCs/>
                <w:sz w:val="28"/>
                <w:szCs w:val="28"/>
              </w:rPr>
              <w:t xml:space="preserve"> </w:t>
            </w:r>
            <w:r>
              <w:rPr>
                <w:bCs/>
                <w:sz w:val="28"/>
                <w:szCs w:val="28"/>
              </w:rPr>
              <w:t>продукт, який</w:t>
            </w:r>
            <w:r w:rsidRPr="00A74B0A">
              <w:rPr>
                <w:bCs/>
                <w:sz w:val="28"/>
                <w:szCs w:val="28"/>
              </w:rPr>
              <w:t xml:space="preserve"> виробляється</w:t>
            </w:r>
            <w:r>
              <w:rPr>
                <w:bCs/>
                <w:sz w:val="28"/>
                <w:szCs w:val="28"/>
              </w:rPr>
              <w:t>,</w:t>
            </w:r>
            <w:r w:rsidRPr="00A74B0A">
              <w:rPr>
                <w:bCs/>
                <w:sz w:val="28"/>
                <w:szCs w:val="28"/>
              </w:rPr>
              <w:t xml:space="preserve"> буде являти собою новий тип</w:t>
            </w:r>
            <w:r>
              <w:rPr>
                <w:bCs/>
                <w:sz w:val="28"/>
                <w:szCs w:val="28"/>
              </w:rPr>
              <w:t>.</w:t>
            </w:r>
            <w:r w:rsidR="000E740E">
              <w:rPr>
                <w:bCs/>
                <w:sz w:val="28"/>
                <w:szCs w:val="28"/>
              </w:rPr>
              <w:t xml:space="preserve"> </w:t>
            </w:r>
            <w:r w:rsidR="000E740E">
              <w:rPr>
                <w:rFonts w:ascii="Calibri" w:eastAsia="Calibri" w:hAnsi="Calibri"/>
                <w:noProof/>
                <w:sz w:val="22"/>
                <w:szCs w:val="22"/>
                <w:lang w:val="ru-RU"/>
              </w:rPr>
              <mc:AlternateContent>
                <mc:Choice Requires="wps">
                  <w:drawing>
                    <wp:inline distT="0" distB="0" distL="0" distR="0">
                      <wp:extent cx="259715" cy="184150"/>
                      <wp:effectExtent l="16510" t="7620" r="9525" b="8255"/>
                      <wp:docPr id="527" name="Пятиугольник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7" o:spid="_x0000_s1094"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S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ya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Hd/ihugq5aGX4KvgFawDIxlCEpjX4GeMOLggr1cMQvqqvsavInzcBvYbbDcBkxnUJpSuJ1t&#10;OPPt3FzVVhYlILcW1eYY/JtLlDhQbFl0Cxhb4RDdiMW5eH0dsn7+ERz9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MUCeUi8D&#10;AABQBgAADgAAAAAAAAAAAAAAAAAuAgAAZHJzL2Uyb0RvYy54bWxQSwECLQAUAAYACAAAACEAfZwe&#10;M9oAAAADAQAADwAAAAAAAAAAAAAAAACJBQAAZHJzL2Rvd25yZXYueG1sUEsFBgAAAAAEAAQA8wAA&#10;AJAGAAAAAA==&#10;">
                      <v:textbox inset="0,0,0,0">
                        <w:txbxContent>
                          <w:p w:rsidR="00F24816" w:rsidRPr="00F72C49" w:rsidRDefault="00F24816" w:rsidP="000E740E">
                            <w:pPr>
                              <w:jc w:val="center"/>
                              <w:rPr>
                                <w:b/>
                              </w:rPr>
                            </w:pPr>
                            <w:r w:rsidRPr="00F72C49">
                              <w:rPr>
                                <w:b/>
                              </w:rPr>
                              <w:t>А</w:t>
                            </w:r>
                          </w:p>
                        </w:txbxContent>
                      </v:textbox>
                      <w10:anchorlock/>
                    </v:shape>
                  </w:pict>
                </mc:Fallback>
              </mc:AlternateContent>
            </w:r>
          </w:p>
          <w:p w:rsidR="00A74B0A" w:rsidRPr="00A74B0A" w:rsidRDefault="00A74B0A" w:rsidP="000E740E">
            <w:pPr>
              <w:autoSpaceDE w:val="0"/>
              <w:autoSpaceDN w:val="0"/>
              <w:adjustRightInd w:val="0"/>
              <w:jc w:val="both"/>
              <w:rPr>
                <w:bCs/>
                <w:sz w:val="28"/>
                <w:szCs w:val="28"/>
              </w:rPr>
            </w:pPr>
            <w:r w:rsidRPr="00A74B0A">
              <w:rPr>
                <w:bCs/>
                <w:sz w:val="28"/>
                <w:szCs w:val="28"/>
              </w:rPr>
              <w:t xml:space="preserve">Виробник може визначити групи </w:t>
            </w:r>
            <w:r w:rsidR="000E740E">
              <w:rPr>
                <w:bCs/>
                <w:sz w:val="28"/>
                <w:szCs w:val="28"/>
              </w:rPr>
              <w:t>виробів</w:t>
            </w:r>
            <w:r w:rsidRPr="00A74B0A">
              <w:rPr>
                <w:bCs/>
                <w:sz w:val="28"/>
                <w:szCs w:val="28"/>
              </w:rPr>
              <w:t xml:space="preserve">. Група </w:t>
            </w:r>
            <w:r w:rsidR="000E740E">
              <w:rPr>
                <w:bCs/>
                <w:sz w:val="28"/>
                <w:szCs w:val="28"/>
              </w:rPr>
              <w:t>виробів</w:t>
            </w:r>
            <w:r w:rsidRPr="00A74B0A">
              <w:rPr>
                <w:bCs/>
                <w:sz w:val="28"/>
                <w:szCs w:val="28"/>
              </w:rPr>
              <w:t xml:space="preserve"> мож</w:t>
            </w:r>
            <w:r>
              <w:rPr>
                <w:bCs/>
                <w:sz w:val="28"/>
                <w:szCs w:val="28"/>
              </w:rPr>
              <w:t>е</w:t>
            </w:r>
            <w:r w:rsidRPr="00A74B0A">
              <w:rPr>
                <w:bCs/>
                <w:sz w:val="28"/>
                <w:szCs w:val="28"/>
              </w:rPr>
              <w:t xml:space="preserve"> різнитися залежно від </w:t>
            </w:r>
            <w:r w:rsidR="00B012D4">
              <w:rPr>
                <w:bCs/>
                <w:sz w:val="28"/>
                <w:szCs w:val="28"/>
              </w:rPr>
              <w:t xml:space="preserve">розглянутих </w:t>
            </w:r>
            <w:r w:rsidRPr="00A74B0A">
              <w:rPr>
                <w:bCs/>
                <w:sz w:val="28"/>
                <w:szCs w:val="28"/>
              </w:rPr>
              <w:t>характеристик.</w:t>
            </w:r>
          </w:p>
          <w:p w:rsidR="00A74B0A" w:rsidRDefault="000E740E" w:rsidP="000E740E">
            <w:pPr>
              <w:autoSpaceDE w:val="0"/>
              <w:autoSpaceDN w:val="0"/>
              <w:adjustRightInd w:val="0"/>
              <w:jc w:val="both"/>
              <w:rPr>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28" name="Пятиугольник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8" o:spid="_x0000_s1095"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AUN/bv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0E740E">
                            <w:pPr>
                              <w:jc w:val="center"/>
                              <w:rPr>
                                <w:b/>
                              </w:rPr>
                            </w:pPr>
                            <w:r w:rsidRPr="00F72C49">
                              <w:rPr>
                                <w:b/>
                              </w:rPr>
                              <w:t>А</w:t>
                            </w:r>
                          </w:p>
                        </w:txbxContent>
                      </v:textbox>
                      <w10:anchorlock/>
                    </v:shape>
                  </w:pict>
                </mc:Fallback>
              </mc:AlternateContent>
            </w:r>
            <w:r w:rsidR="00A74B0A" w:rsidRPr="00A74B0A">
              <w:rPr>
                <w:bCs/>
                <w:sz w:val="28"/>
                <w:szCs w:val="28"/>
              </w:rPr>
              <w:t xml:space="preserve">У процесі </w:t>
            </w:r>
            <w:r>
              <w:rPr>
                <w:bCs/>
                <w:sz w:val="28"/>
                <w:szCs w:val="28"/>
              </w:rPr>
              <w:t>визначення типу виробу</w:t>
            </w:r>
            <w:r w:rsidR="00A74B0A" w:rsidRPr="00A74B0A">
              <w:rPr>
                <w:bCs/>
                <w:sz w:val="28"/>
                <w:szCs w:val="28"/>
              </w:rPr>
              <w:t xml:space="preserve"> виробник може взяти до уваги вже існуючі результати.</w:t>
            </w:r>
            <w:r>
              <w:rPr>
                <w:rFonts w:ascii="Calibri" w:eastAsia="Calibri" w:hAnsi="Calibri"/>
                <w:noProof/>
                <w:sz w:val="22"/>
                <w:szCs w:val="22"/>
                <w:lang w:val="ru-RU"/>
              </w:rPr>
              <w:t xml:space="preserve"> </w:t>
            </w:r>
          </w:p>
          <w:p w:rsidR="00B012D4" w:rsidRDefault="00B012D4" w:rsidP="000551F5">
            <w:pPr>
              <w:autoSpaceDE w:val="0"/>
              <w:autoSpaceDN w:val="0"/>
              <w:adjustRightInd w:val="0"/>
              <w:jc w:val="both"/>
              <w:rPr>
                <w:rFonts w:ascii="Calibri" w:eastAsia="Calibri" w:hAnsi="Calibri"/>
                <w:noProof/>
                <w:sz w:val="22"/>
                <w:szCs w:val="22"/>
              </w:rPr>
            </w:pPr>
            <w:r w:rsidRPr="00B012D4">
              <w:rPr>
                <w:bCs/>
                <w:sz w:val="28"/>
                <w:szCs w:val="28"/>
              </w:rPr>
              <w:t xml:space="preserve">Виробник може використовувати результати </w:t>
            </w:r>
            <w:r w:rsidR="000E740E">
              <w:rPr>
                <w:bCs/>
                <w:sz w:val="28"/>
                <w:szCs w:val="28"/>
              </w:rPr>
              <w:t>визначення типу виробу,</w:t>
            </w:r>
            <w:r w:rsidRPr="00B012D4">
              <w:rPr>
                <w:bCs/>
                <w:sz w:val="28"/>
                <w:szCs w:val="28"/>
              </w:rPr>
              <w:t xml:space="preserve"> </w:t>
            </w:r>
            <w:r w:rsidR="000E740E">
              <w:rPr>
                <w:bCs/>
                <w:sz w:val="28"/>
                <w:szCs w:val="28"/>
              </w:rPr>
              <w:t>отримані</w:t>
            </w:r>
            <w:r w:rsidRPr="00B012D4">
              <w:rPr>
                <w:bCs/>
                <w:sz w:val="28"/>
                <w:szCs w:val="28"/>
              </w:rPr>
              <w:t xml:space="preserve"> кимось іншим (наприклад, інший виробник або </w:t>
            </w:r>
            <w:r w:rsidR="00507BA8">
              <w:rPr>
                <w:bCs/>
                <w:sz w:val="28"/>
                <w:szCs w:val="28"/>
              </w:rPr>
              <w:t>постачальник послуг</w:t>
            </w:r>
            <w:r w:rsidRPr="00B012D4">
              <w:rPr>
                <w:bCs/>
                <w:sz w:val="28"/>
                <w:szCs w:val="28"/>
              </w:rPr>
              <w:t xml:space="preserve"> </w:t>
            </w:r>
            <w:r w:rsidR="00BE115A">
              <w:rPr>
                <w:bCs/>
                <w:sz w:val="28"/>
                <w:szCs w:val="28"/>
              </w:rPr>
              <w:t xml:space="preserve">наукових </w:t>
            </w:r>
            <w:r w:rsidR="00BE115A" w:rsidRPr="00B012D4">
              <w:rPr>
                <w:bCs/>
                <w:sz w:val="28"/>
                <w:szCs w:val="28"/>
              </w:rPr>
              <w:t>досліджен</w:t>
            </w:r>
            <w:r w:rsidR="00BE115A">
              <w:rPr>
                <w:bCs/>
                <w:sz w:val="28"/>
                <w:szCs w:val="28"/>
              </w:rPr>
              <w:t>ь</w:t>
            </w:r>
            <w:r w:rsidR="00BE115A" w:rsidRPr="00B012D4">
              <w:rPr>
                <w:bCs/>
                <w:sz w:val="28"/>
                <w:szCs w:val="28"/>
              </w:rPr>
              <w:t>,</w:t>
            </w:r>
            <w:r w:rsidR="00BE115A">
              <w:rPr>
                <w:bCs/>
                <w:sz w:val="28"/>
                <w:szCs w:val="28"/>
              </w:rPr>
              <w:t xml:space="preserve"> </w:t>
            </w:r>
            <w:r w:rsidR="00507BA8" w:rsidRPr="00B012D4">
              <w:rPr>
                <w:bCs/>
                <w:sz w:val="28"/>
                <w:szCs w:val="28"/>
              </w:rPr>
              <w:t>технології і</w:t>
            </w:r>
            <w:r w:rsidR="00507BA8">
              <w:rPr>
                <w:bCs/>
                <w:sz w:val="28"/>
                <w:szCs w:val="28"/>
              </w:rPr>
              <w:t xml:space="preserve"> </w:t>
            </w:r>
            <w:r w:rsidRPr="00B012D4">
              <w:rPr>
                <w:bCs/>
                <w:sz w:val="28"/>
                <w:szCs w:val="28"/>
              </w:rPr>
              <w:t>розроб</w:t>
            </w:r>
            <w:r w:rsidR="00BE115A">
              <w:rPr>
                <w:bCs/>
                <w:sz w:val="28"/>
                <w:szCs w:val="28"/>
              </w:rPr>
              <w:t>ок</w:t>
            </w:r>
            <w:r w:rsidRPr="00B012D4">
              <w:rPr>
                <w:bCs/>
                <w:sz w:val="28"/>
                <w:szCs w:val="28"/>
              </w:rPr>
              <w:t xml:space="preserve">), щоб </w:t>
            </w:r>
            <w:r w:rsidR="00507BA8">
              <w:rPr>
                <w:bCs/>
                <w:sz w:val="28"/>
                <w:szCs w:val="28"/>
              </w:rPr>
              <w:t>підтвердит</w:t>
            </w:r>
            <w:r w:rsidRPr="00B012D4">
              <w:rPr>
                <w:bCs/>
                <w:sz w:val="28"/>
                <w:szCs w:val="28"/>
              </w:rPr>
              <w:t xml:space="preserve">и свою </w:t>
            </w:r>
            <w:r w:rsidRPr="00B012D4">
              <w:rPr>
                <w:bCs/>
                <w:sz w:val="28"/>
                <w:szCs w:val="28"/>
              </w:rPr>
              <w:lastRenderedPageBreak/>
              <w:t xml:space="preserve">власну декларацію </w:t>
            </w:r>
            <w:r w:rsidR="00651BEA">
              <w:rPr>
                <w:bCs/>
                <w:sz w:val="28"/>
                <w:szCs w:val="28"/>
              </w:rPr>
              <w:t>експлуатаційних характеристик</w:t>
            </w:r>
            <w:r w:rsidRPr="00B012D4">
              <w:rPr>
                <w:bCs/>
                <w:sz w:val="28"/>
                <w:szCs w:val="28"/>
              </w:rPr>
              <w:t xml:space="preserve"> щодо продукту, який </w:t>
            </w:r>
            <w:r w:rsidR="00507BA8">
              <w:rPr>
                <w:bCs/>
                <w:sz w:val="28"/>
                <w:szCs w:val="28"/>
              </w:rPr>
              <w:t>виробляється</w:t>
            </w:r>
            <w:r w:rsidRPr="00B012D4">
              <w:rPr>
                <w:bCs/>
                <w:sz w:val="28"/>
                <w:szCs w:val="28"/>
              </w:rPr>
              <w:t xml:space="preserve"> </w:t>
            </w:r>
            <w:r w:rsidR="00507BA8">
              <w:rPr>
                <w:bCs/>
                <w:sz w:val="28"/>
                <w:szCs w:val="28"/>
              </w:rPr>
              <w:t xml:space="preserve"> з так</w:t>
            </w:r>
            <w:r w:rsidR="00B70D8C">
              <w:rPr>
                <w:bCs/>
                <w:sz w:val="28"/>
                <w:szCs w:val="28"/>
              </w:rPr>
              <w:t>ою</w:t>
            </w:r>
            <w:r w:rsidR="00507BA8">
              <w:rPr>
                <w:bCs/>
                <w:sz w:val="28"/>
                <w:szCs w:val="28"/>
              </w:rPr>
              <w:t xml:space="preserve"> сам</w:t>
            </w:r>
            <w:r w:rsidR="00B70D8C">
              <w:rPr>
                <w:bCs/>
                <w:sz w:val="28"/>
                <w:szCs w:val="28"/>
              </w:rPr>
              <w:t xml:space="preserve">ою </w:t>
            </w:r>
            <w:r w:rsidR="00507BA8">
              <w:rPr>
                <w:bCs/>
                <w:sz w:val="28"/>
                <w:szCs w:val="28"/>
              </w:rPr>
              <w:t>конструкцією, з сировинних матеріалів</w:t>
            </w:r>
            <w:r w:rsidRPr="00B012D4">
              <w:rPr>
                <w:bCs/>
                <w:sz w:val="28"/>
                <w:szCs w:val="28"/>
              </w:rPr>
              <w:t xml:space="preserve">, компонентів і </w:t>
            </w:r>
            <w:r w:rsidR="00507BA8">
              <w:rPr>
                <w:bCs/>
                <w:sz w:val="28"/>
                <w:szCs w:val="28"/>
              </w:rPr>
              <w:t>ти</w:t>
            </w:r>
            <w:r w:rsidR="000551F5">
              <w:rPr>
                <w:bCs/>
                <w:sz w:val="28"/>
                <w:szCs w:val="28"/>
              </w:rPr>
              <w:t>ми</w:t>
            </w:r>
            <w:r w:rsidR="00507BA8">
              <w:rPr>
                <w:bCs/>
                <w:sz w:val="28"/>
                <w:szCs w:val="28"/>
              </w:rPr>
              <w:t xml:space="preserve"> сами</w:t>
            </w:r>
            <w:r w:rsidR="000551F5">
              <w:rPr>
                <w:bCs/>
                <w:sz w:val="28"/>
                <w:szCs w:val="28"/>
              </w:rPr>
              <w:t>ми</w:t>
            </w:r>
            <w:r w:rsidR="00507BA8">
              <w:rPr>
                <w:bCs/>
                <w:sz w:val="28"/>
                <w:szCs w:val="28"/>
              </w:rPr>
              <w:t xml:space="preserve"> </w:t>
            </w:r>
            <w:r w:rsidRPr="00B012D4">
              <w:rPr>
                <w:bCs/>
                <w:sz w:val="28"/>
                <w:szCs w:val="28"/>
              </w:rPr>
              <w:t>виробнич</w:t>
            </w:r>
            <w:r w:rsidR="00507BA8">
              <w:rPr>
                <w:bCs/>
                <w:sz w:val="28"/>
                <w:szCs w:val="28"/>
              </w:rPr>
              <w:t>и</w:t>
            </w:r>
            <w:r w:rsidR="000551F5">
              <w:rPr>
                <w:bCs/>
                <w:sz w:val="28"/>
                <w:szCs w:val="28"/>
              </w:rPr>
              <w:t>ми</w:t>
            </w:r>
            <w:r w:rsidRPr="00B012D4">
              <w:rPr>
                <w:bCs/>
                <w:sz w:val="28"/>
                <w:szCs w:val="28"/>
              </w:rPr>
              <w:t xml:space="preserve"> метод</w:t>
            </w:r>
            <w:r w:rsidR="000551F5">
              <w:rPr>
                <w:bCs/>
                <w:sz w:val="28"/>
                <w:szCs w:val="28"/>
              </w:rPr>
              <w:t>ами</w:t>
            </w:r>
            <w:r w:rsidRPr="00B012D4">
              <w:rPr>
                <w:bCs/>
                <w:sz w:val="28"/>
                <w:szCs w:val="28"/>
              </w:rPr>
              <w:t xml:space="preserve"> за умови, що дозвіл дано власником результатів, і </w:t>
            </w:r>
            <w:r w:rsidR="00507BA8">
              <w:rPr>
                <w:bCs/>
                <w:sz w:val="28"/>
                <w:szCs w:val="28"/>
              </w:rPr>
              <w:t>результати є дійсн</w:t>
            </w:r>
            <w:r w:rsidR="00AA2E3C">
              <w:rPr>
                <w:bCs/>
                <w:sz w:val="28"/>
                <w:szCs w:val="28"/>
              </w:rPr>
              <w:t>ими</w:t>
            </w:r>
            <w:r w:rsidR="00507BA8">
              <w:rPr>
                <w:bCs/>
                <w:sz w:val="28"/>
                <w:szCs w:val="28"/>
              </w:rPr>
              <w:t xml:space="preserve"> </w:t>
            </w:r>
            <w:r w:rsidRPr="00B012D4">
              <w:rPr>
                <w:bCs/>
                <w:sz w:val="28"/>
                <w:szCs w:val="28"/>
              </w:rPr>
              <w:t>для обох продуктів.</w:t>
            </w:r>
            <w:r w:rsidR="000E740E" w:rsidRPr="000E740E">
              <w:rPr>
                <w:rFonts w:ascii="Calibri" w:eastAsia="Calibri" w:hAnsi="Calibri"/>
                <w:noProof/>
                <w:sz w:val="22"/>
                <w:szCs w:val="22"/>
              </w:rPr>
              <w:t xml:space="preserve"> </w:t>
            </w:r>
            <w:r w:rsidR="000E740E">
              <w:rPr>
                <w:rFonts w:ascii="Calibri" w:eastAsia="Calibri" w:hAnsi="Calibri"/>
                <w:noProof/>
                <w:sz w:val="22"/>
                <w:szCs w:val="22"/>
                <w:lang w:val="ru-RU"/>
              </w:rPr>
              <mc:AlternateContent>
                <mc:Choice Requires="wps">
                  <w:drawing>
                    <wp:inline distT="0" distB="0" distL="0" distR="0" wp14:anchorId="426B1789" wp14:editId="2172BFD5">
                      <wp:extent cx="259715" cy="184150"/>
                      <wp:effectExtent l="16510" t="7620" r="9525" b="8255"/>
                      <wp:docPr id="531" name="Пятиугольник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1" o:spid="_x0000_s1096"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K/IgEC8D&#10;AABQBgAADgAAAAAAAAAAAAAAAAAuAgAAZHJzL2Uyb0RvYy54bWxQSwECLQAUAAYACAAAACEAfZwe&#10;M9oAAAADAQAADwAAAAAAAAAAAAAAAACJBQAAZHJzL2Rvd25yZXYueG1sUEsFBgAAAAAEAAQA8wAA&#10;AJAGAAAAAA==&#10;">
                      <v:textbox inset="0,0,0,0">
                        <w:txbxContent>
                          <w:p w:rsidR="00F24816" w:rsidRPr="00F72C49" w:rsidRDefault="00F24816" w:rsidP="000E740E">
                            <w:pPr>
                              <w:jc w:val="center"/>
                              <w:rPr>
                                <w:b/>
                              </w:rPr>
                            </w:pPr>
                            <w:r w:rsidRPr="00F72C49">
                              <w:rPr>
                                <w:b/>
                              </w:rPr>
                              <w:t>А</w:t>
                            </w:r>
                          </w:p>
                        </w:txbxContent>
                      </v:textbox>
                      <w10:anchorlock/>
                    </v:shape>
                  </w:pict>
                </mc:Fallback>
              </mc:AlternateContent>
            </w:r>
          </w:p>
          <w:p w:rsidR="00BE115A" w:rsidRDefault="00BE115A" w:rsidP="000551F5">
            <w:pPr>
              <w:autoSpaceDE w:val="0"/>
              <w:autoSpaceDN w:val="0"/>
              <w:adjustRightInd w:val="0"/>
              <w:jc w:val="both"/>
              <w:rPr>
                <w:bCs/>
                <w:sz w:val="28"/>
                <w:szCs w:val="28"/>
              </w:rPr>
            </w:pPr>
          </w:p>
          <w:p w:rsidR="00BE115A" w:rsidRDefault="00BE115A" w:rsidP="00D472DD">
            <w:pPr>
              <w:autoSpaceDE w:val="0"/>
              <w:autoSpaceDN w:val="0"/>
              <w:adjustRightInd w:val="0"/>
              <w:jc w:val="both"/>
              <w:rPr>
                <w:iCs/>
                <w:sz w:val="28"/>
                <w:szCs w:val="20"/>
              </w:rPr>
            </w:pPr>
            <w:r>
              <w:rPr>
                <w:rFonts w:ascii="Calibri" w:eastAsia="Calibri" w:hAnsi="Calibri"/>
                <w:noProof/>
                <w:sz w:val="22"/>
                <w:szCs w:val="22"/>
                <w:lang w:val="ru-RU"/>
              </w:rPr>
              <mc:AlternateContent>
                <mc:Choice Requires="wps">
                  <w:drawing>
                    <wp:inline distT="0" distB="0" distL="0" distR="0" wp14:anchorId="57C7D993" wp14:editId="28F2D351">
                      <wp:extent cx="258445" cy="191135"/>
                      <wp:effectExtent l="11430" t="7620" r="15875" b="10795"/>
                      <wp:docPr id="534" name="Пятиугольник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BE115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4" o:spid="_x0000_s1097"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c8ihi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BE115A">
                            <w:pPr>
                              <w:jc w:val="center"/>
                              <w:rPr>
                                <w:b/>
                              </w:rPr>
                            </w:pPr>
                            <w:r w:rsidRPr="00F72C49">
                              <w:rPr>
                                <w:b/>
                              </w:rPr>
                              <w:t>А</w:t>
                            </w:r>
                          </w:p>
                        </w:txbxContent>
                      </v:textbox>
                      <w10:anchorlock/>
                    </v:shape>
                  </w:pict>
                </mc:Fallback>
              </mc:AlternateContent>
            </w:r>
            <w:r>
              <w:rPr>
                <w:iCs/>
                <w:sz w:val="28"/>
                <w:szCs w:val="20"/>
              </w:rPr>
              <w:t xml:space="preserve"> текст вилучено </w:t>
            </w:r>
            <w:r>
              <w:rPr>
                <w:rFonts w:ascii="Calibri" w:eastAsia="Calibri" w:hAnsi="Calibri"/>
                <w:noProof/>
                <w:sz w:val="22"/>
                <w:szCs w:val="22"/>
                <w:lang w:val="ru-RU"/>
              </w:rPr>
              <mc:AlternateContent>
                <mc:Choice Requires="wps">
                  <w:drawing>
                    <wp:inline distT="0" distB="0" distL="0" distR="0" wp14:anchorId="4B26515C" wp14:editId="180C0B52">
                      <wp:extent cx="259715" cy="184150"/>
                      <wp:effectExtent l="16510" t="7620" r="9525" b="8255"/>
                      <wp:docPr id="535" name="Пятиугольник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BE115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5" o:spid="_x0000_s1098"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q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PmzS6i8D&#10;AABQBgAADgAAAAAAAAAAAAAAAAAuAgAAZHJzL2Uyb0RvYy54bWxQSwECLQAUAAYACAAAACEAfZwe&#10;M9oAAAADAQAADwAAAAAAAAAAAAAAAACJBQAAZHJzL2Rvd25yZXYueG1sUEsFBgAAAAAEAAQA8wAA&#10;AJAGAAAAAA==&#10;">
                      <v:textbox inset="0,0,0,0">
                        <w:txbxContent>
                          <w:p w:rsidR="00F24816" w:rsidRPr="00F72C49" w:rsidRDefault="00F24816" w:rsidP="00BE115A">
                            <w:pPr>
                              <w:jc w:val="center"/>
                              <w:rPr>
                                <w:b/>
                              </w:rPr>
                            </w:pPr>
                            <w:r w:rsidRPr="00F72C49">
                              <w:rPr>
                                <w:b/>
                              </w:rPr>
                              <w:t>А</w:t>
                            </w:r>
                          </w:p>
                        </w:txbxContent>
                      </v:textbox>
                      <w10:anchorlock/>
                    </v:shape>
                  </w:pict>
                </mc:Fallback>
              </mc:AlternateContent>
            </w:r>
          </w:p>
          <w:p w:rsidR="00BE115A" w:rsidRDefault="00BE115A" w:rsidP="00D472DD">
            <w:pPr>
              <w:autoSpaceDE w:val="0"/>
              <w:autoSpaceDN w:val="0"/>
              <w:adjustRightInd w:val="0"/>
              <w:jc w:val="both"/>
              <w:rPr>
                <w:iCs/>
                <w:sz w:val="28"/>
                <w:szCs w:val="20"/>
              </w:rPr>
            </w:pPr>
          </w:p>
          <w:p w:rsidR="000551F5" w:rsidRDefault="00D472DD" w:rsidP="00D472DD">
            <w:pPr>
              <w:autoSpaceDE w:val="0"/>
              <w:autoSpaceDN w:val="0"/>
              <w:adjustRightInd w:val="0"/>
              <w:jc w:val="both"/>
              <w:rPr>
                <w:bCs/>
                <w:sz w:val="28"/>
                <w:szCs w:val="28"/>
              </w:rPr>
            </w:pPr>
            <w:r>
              <w:rPr>
                <w:bCs/>
                <w:sz w:val="28"/>
                <w:szCs w:val="28"/>
              </w:rPr>
              <w:t>Тест</w:t>
            </w:r>
            <w:r w:rsidR="000551F5">
              <w:rPr>
                <w:bCs/>
                <w:sz w:val="28"/>
                <w:szCs w:val="28"/>
              </w:rPr>
              <w:t>ування, що</w:t>
            </w:r>
            <w:r w:rsidR="000551F5" w:rsidRPr="000551F5">
              <w:rPr>
                <w:bCs/>
                <w:sz w:val="28"/>
                <w:szCs w:val="28"/>
              </w:rPr>
              <w:t xml:space="preserve"> будуть проводитися повинн</w:t>
            </w:r>
            <w:r w:rsidR="000551F5">
              <w:rPr>
                <w:bCs/>
                <w:sz w:val="28"/>
                <w:szCs w:val="28"/>
              </w:rPr>
              <w:t>і</w:t>
            </w:r>
            <w:r w:rsidR="000551F5" w:rsidRPr="000551F5">
              <w:rPr>
                <w:bCs/>
                <w:sz w:val="28"/>
                <w:szCs w:val="28"/>
              </w:rPr>
              <w:t xml:space="preserve"> бути випробування</w:t>
            </w:r>
            <w:r>
              <w:rPr>
                <w:bCs/>
                <w:sz w:val="28"/>
                <w:szCs w:val="28"/>
              </w:rPr>
              <w:t>ми</w:t>
            </w:r>
            <w:r w:rsidR="000551F5" w:rsidRPr="000551F5">
              <w:rPr>
                <w:bCs/>
                <w:sz w:val="28"/>
                <w:szCs w:val="28"/>
              </w:rPr>
              <w:t xml:space="preserve"> або розрахунк</w:t>
            </w:r>
            <w:r>
              <w:rPr>
                <w:bCs/>
                <w:sz w:val="28"/>
                <w:szCs w:val="28"/>
              </w:rPr>
              <w:t>ами</w:t>
            </w:r>
            <w:r w:rsidR="000551F5" w:rsidRPr="000551F5">
              <w:rPr>
                <w:bCs/>
                <w:sz w:val="28"/>
                <w:szCs w:val="28"/>
              </w:rPr>
              <w:t>, як описано у таблиці А.1 для властивостей</w:t>
            </w:r>
            <w:r>
              <w:rPr>
                <w:bCs/>
                <w:sz w:val="28"/>
                <w:szCs w:val="28"/>
              </w:rPr>
              <w:t xml:space="preserve">, вибраних з наступного списку, доречно </w:t>
            </w:r>
            <w:r w:rsidR="000551F5" w:rsidRPr="000551F5">
              <w:rPr>
                <w:bCs/>
                <w:sz w:val="28"/>
                <w:szCs w:val="28"/>
              </w:rPr>
              <w:t xml:space="preserve">до </w:t>
            </w:r>
            <w:r>
              <w:rPr>
                <w:bCs/>
                <w:sz w:val="28"/>
                <w:szCs w:val="28"/>
              </w:rPr>
              <w:t>передбаченої</w:t>
            </w:r>
            <w:r w:rsidRPr="000551F5">
              <w:rPr>
                <w:bCs/>
                <w:sz w:val="28"/>
                <w:szCs w:val="28"/>
              </w:rPr>
              <w:t xml:space="preserve"> </w:t>
            </w:r>
            <w:r w:rsidR="000551F5" w:rsidRPr="000551F5">
              <w:rPr>
                <w:bCs/>
                <w:sz w:val="28"/>
                <w:szCs w:val="28"/>
              </w:rPr>
              <w:t>деклараці</w:t>
            </w:r>
            <w:r>
              <w:rPr>
                <w:bCs/>
                <w:sz w:val="28"/>
                <w:szCs w:val="28"/>
              </w:rPr>
              <w:t xml:space="preserve">єю </w:t>
            </w:r>
            <w:r w:rsidR="000551F5" w:rsidRPr="000551F5">
              <w:rPr>
                <w:bCs/>
                <w:sz w:val="28"/>
                <w:szCs w:val="28"/>
              </w:rPr>
              <w:t xml:space="preserve">виробника </w:t>
            </w:r>
            <w:r>
              <w:rPr>
                <w:bCs/>
                <w:sz w:val="28"/>
                <w:szCs w:val="28"/>
              </w:rPr>
              <w:t>сфери застосування</w:t>
            </w:r>
            <w:r w:rsidRPr="000551F5">
              <w:rPr>
                <w:bCs/>
                <w:sz w:val="28"/>
                <w:szCs w:val="28"/>
              </w:rPr>
              <w:t xml:space="preserve"> </w:t>
            </w:r>
            <w:r>
              <w:rPr>
                <w:bCs/>
                <w:sz w:val="28"/>
                <w:szCs w:val="28"/>
              </w:rPr>
              <w:t>типу</w:t>
            </w:r>
            <w:r w:rsidR="000551F5" w:rsidRPr="000551F5">
              <w:rPr>
                <w:bCs/>
                <w:sz w:val="28"/>
                <w:szCs w:val="28"/>
              </w:rPr>
              <w:t xml:space="preserve"> продукції:</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Pr>
                <w:bCs/>
                <w:sz w:val="28"/>
                <w:szCs w:val="28"/>
              </w:rPr>
              <w:t xml:space="preserve"> </w:t>
            </w:r>
            <w:r w:rsidRPr="00E97ED1">
              <w:rPr>
                <w:bCs/>
                <w:sz w:val="28"/>
                <w:szCs w:val="28"/>
              </w:rPr>
              <w:t xml:space="preserve">Розміри та граничні відхилення; </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Pr>
                <w:bCs/>
                <w:sz w:val="28"/>
                <w:szCs w:val="28"/>
              </w:rPr>
              <w:t xml:space="preserve"> </w:t>
            </w:r>
            <w:r w:rsidRPr="00E97ED1">
              <w:rPr>
                <w:bCs/>
                <w:sz w:val="28"/>
                <w:szCs w:val="28"/>
              </w:rPr>
              <w:t>Форма;</w:t>
            </w:r>
          </w:p>
          <w:p w:rsidR="00E97ED1" w:rsidRDefault="00E97ED1" w:rsidP="00E97ED1">
            <w:pPr>
              <w:autoSpaceDE w:val="0"/>
              <w:autoSpaceDN w:val="0"/>
              <w:adjustRightInd w:val="0"/>
              <w:ind w:left="360"/>
              <w:jc w:val="both"/>
              <w:rPr>
                <w:bCs/>
                <w:sz w:val="28"/>
                <w:szCs w:val="28"/>
              </w:rPr>
            </w:pPr>
            <w:r w:rsidRPr="00E97ED1">
              <w:rPr>
                <w:bCs/>
                <w:sz w:val="28"/>
                <w:szCs w:val="28"/>
                <w:lang w:val="ru-RU"/>
              </w:rPr>
              <w:t>―</w:t>
            </w:r>
            <w:r>
              <w:rPr>
                <w:bCs/>
                <w:sz w:val="28"/>
                <w:szCs w:val="28"/>
              </w:rPr>
              <w:t xml:space="preserve"> </w:t>
            </w:r>
            <w:r w:rsidRPr="00E97ED1">
              <w:rPr>
                <w:bCs/>
                <w:sz w:val="28"/>
                <w:szCs w:val="28"/>
              </w:rPr>
              <w:t>Густина;</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Площинні</w:t>
            </w:r>
            <w:r>
              <w:rPr>
                <w:bCs/>
                <w:sz w:val="28"/>
                <w:szCs w:val="28"/>
              </w:rPr>
              <w:t>сть</w:t>
            </w:r>
            <w:r w:rsidRPr="00E97ED1">
              <w:rPr>
                <w:bCs/>
                <w:sz w:val="28"/>
                <w:szCs w:val="28"/>
              </w:rPr>
              <w:t xml:space="preserve"> поверхонь </w:t>
            </w:r>
            <w:r>
              <w:rPr>
                <w:bCs/>
                <w:sz w:val="28"/>
                <w:szCs w:val="28"/>
              </w:rPr>
              <w:t>лицьових виробів</w:t>
            </w:r>
            <w:r w:rsidRPr="00E97ED1">
              <w:rPr>
                <w:bCs/>
                <w:sz w:val="28"/>
                <w:szCs w:val="28"/>
              </w:rPr>
              <w:t xml:space="preserve"> (при необхідності);</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 xml:space="preserve"> Механічна міцність;</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 xml:space="preserve"> </w:t>
            </w:r>
            <w:r>
              <w:rPr>
                <w:bCs/>
                <w:sz w:val="28"/>
                <w:szCs w:val="28"/>
              </w:rPr>
              <w:t>Вологісні деформації</w:t>
            </w:r>
            <w:r w:rsidRPr="00E97ED1">
              <w:rPr>
                <w:bCs/>
                <w:sz w:val="28"/>
                <w:szCs w:val="28"/>
              </w:rPr>
              <w:t>;</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 xml:space="preserve"> </w:t>
            </w:r>
            <w:r>
              <w:rPr>
                <w:bCs/>
                <w:sz w:val="28"/>
                <w:szCs w:val="28"/>
              </w:rPr>
              <w:t>Капілярне в</w:t>
            </w:r>
            <w:r w:rsidRPr="00E97ED1">
              <w:rPr>
                <w:bCs/>
                <w:sz w:val="28"/>
                <w:szCs w:val="28"/>
              </w:rPr>
              <w:t>одопоглинання;</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Pr>
                <w:bCs/>
                <w:sz w:val="28"/>
                <w:szCs w:val="28"/>
                <w:lang w:val="ru-RU"/>
              </w:rPr>
              <w:t xml:space="preserve"> </w:t>
            </w:r>
            <w:r w:rsidRPr="00E97ED1">
              <w:rPr>
                <w:bCs/>
                <w:sz w:val="28"/>
                <w:szCs w:val="28"/>
              </w:rPr>
              <w:t xml:space="preserve">Реакція на вогонь (зазвичай </w:t>
            </w:r>
            <w:r>
              <w:rPr>
                <w:bCs/>
                <w:sz w:val="28"/>
                <w:szCs w:val="28"/>
              </w:rPr>
              <w:t xml:space="preserve">для </w:t>
            </w:r>
            <w:r w:rsidRPr="00E97ED1">
              <w:rPr>
                <w:bCs/>
                <w:sz w:val="28"/>
                <w:szCs w:val="28"/>
              </w:rPr>
              <w:t>класу А1 без випробувань);</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Pr>
                <w:bCs/>
                <w:sz w:val="28"/>
                <w:szCs w:val="28"/>
                <w:lang w:val="ru-RU"/>
              </w:rPr>
              <w:t xml:space="preserve"> </w:t>
            </w:r>
            <w:r w:rsidRPr="00E97ED1">
              <w:rPr>
                <w:bCs/>
                <w:sz w:val="28"/>
                <w:szCs w:val="28"/>
              </w:rPr>
              <w:t>Міцність;</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 xml:space="preserve"> Те</w:t>
            </w:r>
            <w:r>
              <w:rPr>
                <w:bCs/>
                <w:sz w:val="28"/>
                <w:szCs w:val="28"/>
              </w:rPr>
              <w:t>плотехнічні</w:t>
            </w:r>
            <w:r w:rsidRPr="00E97ED1">
              <w:rPr>
                <w:bCs/>
                <w:sz w:val="28"/>
                <w:szCs w:val="28"/>
              </w:rPr>
              <w:t xml:space="preserve"> властивості;</w:t>
            </w:r>
          </w:p>
          <w:p w:rsidR="00E97ED1" w:rsidRP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 xml:space="preserve"> Міцність зчеплення;</w:t>
            </w:r>
          </w:p>
          <w:p w:rsidR="00E97ED1" w:rsidRDefault="00E97ED1" w:rsidP="00E97ED1">
            <w:pPr>
              <w:autoSpaceDE w:val="0"/>
              <w:autoSpaceDN w:val="0"/>
              <w:adjustRightInd w:val="0"/>
              <w:ind w:left="360"/>
              <w:jc w:val="both"/>
              <w:rPr>
                <w:bCs/>
                <w:sz w:val="28"/>
                <w:szCs w:val="28"/>
              </w:rPr>
            </w:pPr>
            <w:r w:rsidRPr="00E97ED1">
              <w:rPr>
                <w:bCs/>
                <w:sz w:val="28"/>
                <w:szCs w:val="28"/>
                <w:lang w:val="ru-RU"/>
              </w:rPr>
              <w:t>―</w:t>
            </w:r>
            <w:r w:rsidRPr="00E97ED1">
              <w:rPr>
                <w:bCs/>
                <w:sz w:val="28"/>
                <w:szCs w:val="28"/>
              </w:rPr>
              <w:t xml:space="preserve"> Паропроникність.</w:t>
            </w:r>
          </w:p>
          <w:p w:rsidR="00E97ED1" w:rsidRDefault="00176BA5" w:rsidP="00176BA5">
            <w:pPr>
              <w:autoSpaceDE w:val="0"/>
              <w:autoSpaceDN w:val="0"/>
              <w:adjustRightInd w:val="0"/>
              <w:jc w:val="both"/>
              <w:rPr>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45" name="Пятиугольник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45" o:spid="_x0000_s1099"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DVEY4B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176BA5">
                            <w:pPr>
                              <w:jc w:val="center"/>
                              <w:rPr>
                                <w:b/>
                              </w:rPr>
                            </w:pPr>
                            <w:r w:rsidRPr="00F72C49">
                              <w:rPr>
                                <w:b/>
                              </w:rPr>
                              <w:t>А</w:t>
                            </w:r>
                          </w:p>
                        </w:txbxContent>
                      </v:textbox>
                      <w10:anchorlock/>
                    </v:shape>
                  </w:pict>
                </mc:Fallback>
              </mc:AlternateContent>
            </w:r>
            <w:r w:rsidR="00E97ED1">
              <w:rPr>
                <w:bCs/>
                <w:sz w:val="28"/>
                <w:szCs w:val="28"/>
              </w:rPr>
              <w:t xml:space="preserve">Відбір проб для </w:t>
            </w:r>
            <w:r>
              <w:rPr>
                <w:bCs/>
                <w:sz w:val="28"/>
                <w:szCs w:val="28"/>
              </w:rPr>
              <w:t>визначення типу виробу</w:t>
            </w:r>
            <w:r w:rsidR="00E97ED1">
              <w:rPr>
                <w:bCs/>
                <w:sz w:val="28"/>
                <w:szCs w:val="28"/>
              </w:rPr>
              <w:t xml:space="preserve"> необхідно здійснювати згідно з Додатком А.</w:t>
            </w:r>
            <w:r>
              <w:rPr>
                <w:bCs/>
                <w:sz w:val="28"/>
                <w:szCs w:val="28"/>
              </w:rPr>
              <w:t xml:space="preserve"> </w:t>
            </w:r>
          </w:p>
          <w:p w:rsidR="00E97ED1" w:rsidRDefault="00E97ED1" w:rsidP="00176BA5">
            <w:pPr>
              <w:autoSpaceDE w:val="0"/>
              <w:autoSpaceDN w:val="0"/>
              <w:adjustRightInd w:val="0"/>
              <w:jc w:val="both"/>
              <w:rPr>
                <w:bCs/>
                <w:sz w:val="28"/>
                <w:szCs w:val="28"/>
              </w:rPr>
            </w:pPr>
            <w:r>
              <w:rPr>
                <w:bCs/>
                <w:sz w:val="28"/>
                <w:szCs w:val="28"/>
              </w:rPr>
              <w:t xml:space="preserve">Результати </w:t>
            </w:r>
            <w:r w:rsidR="00176BA5">
              <w:rPr>
                <w:bCs/>
                <w:sz w:val="28"/>
                <w:szCs w:val="28"/>
              </w:rPr>
              <w:t>визначення типу виробу</w:t>
            </w:r>
            <w:r w:rsidR="007A1AE5">
              <w:rPr>
                <w:bCs/>
                <w:sz w:val="28"/>
                <w:szCs w:val="28"/>
              </w:rPr>
              <w:t xml:space="preserve"> повинні бути записані.</w:t>
            </w:r>
            <w:r w:rsidR="00176BA5">
              <w:rPr>
                <w:bCs/>
                <w:sz w:val="28"/>
                <w:szCs w:val="28"/>
              </w:rPr>
              <w:t xml:space="preserve"> </w:t>
            </w:r>
            <w:r w:rsidR="00176BA5">
              <w:rPr>
                <w:noProof/>
                <w:lang w:val="ru-RU"/>
              </w:rPr>
              <mc:AlternateContent>
                <mc:Choice Requires="wps">
                  <w:drawing>
                    <wp:inline distT="0" distB="0" distL="0" distR="0" wp14:anchorId="1F798A7C" wp14:editId="14C28307">
                      <wp:extent cx="259715" cy="184150"/>
                      <wp:effectExtent l="16510" t="7620" r="9525" b="8255"/>
                      <wp:docPr id="556" name="Пятиугольник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56" o:spid="_x0000_s1100"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">
                      <v:textbox inset="0,0,0,0">
                        <w:txbxContent>
                          <w:p w:rsidR="00F24816" w:rsidRPr="00F72C49" w:rsidRDefault="00F24816" w:rsidP="00176BA5">
                            <w:pPr>
                              <w:jc w:val="center"/>
                              <w:rPr>
                                <w:b/>
                              </w:rPr>
                            </w:pPr>
                            <w:r w:rsidRPr="00F72C49">
                              <w:rPr>
                                <w:b/>
                              </w:rPr>
                              <w:t>А</w:t>
                            </w:r>
                          </w:p>
                        </w:txbxContent>
                      </v:textbox>
                      <w10:anchorlock/>
                    </v:shape>
                  </w:pict>
                </mc:Fallback>
              </mc:AlternateContent>
            </w:r>
          </w:p>
          <w:p w:rsidR="00BF0382" w:rsidRPr="00E97ED1" w:rsidRDefault="006A25D6" w:rsidP="006A25D6">
            <w:pPr>
              <w:autoSpaceDE w:val="0"/>
              <w:autoSpaceDN w:val="0"/>
              <w:adjustRightInd w:val="0"/>
              <w:jc w:val="both"/>
              <w:rPr>
                <w:bCs/>
                <w:sz w:val="28"/>
                <w:szCs w:val="28"/>
              </w:rPr>
            </w:pPr>
            <w:r>
              <w:rPr>
                <w:rFonts w:ascii="Calibri" w:eastAsia="Calibri" w:hAnsi="Calibri"/>
                <w:noProof/>
                <w:sz w:val="22"/>
                <w:szCs w:val="22"/>
                <w:lang w:val="ru-RU"/>
              </w:rPr>
              <mc:AlternateContent>
                <mc:Choice Requires="wps">
                  <w:drawing>
                    <wp:inline distT="0" distB="0" distL="0" distR="0" wp14:anchorId="5841B642" wp14:editId="6BF9D8D1">
                      <wp:extent cx="258445" cy="191135"/>
                      <wp:effectExtent l="11430" t="7620" r="15875" b="10795"/>
                      <wp:docPr id="567" name="Пятиугольник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6A25D6">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67" o:spid="_x0000_s1101"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FMKA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wQKFM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6A25D6">
                            <w:pPr>
                              <w:jc w:val="center"/>
                              <w:rPr>
                                <w:b/>
                              </w:rPr>
                            </w:pPr>
                            <w:r w:rsidRPr="00F72C49">
                              <w:rPr>
                                <w:b/>
                              </w:rPr>
                              <w:t>А</w:t>
                            </w:r>
                          </w:p>
                        </w:txbxContent>
                      </v:textbox>
                      <w10:anchorlock/>
                    </v:shape>
                  </w:pict>
                </mc:Fallback>
              </mc:AlternateContent>
            </w:r>
            <w:r>
              <w:rPr>
                <w:bCs/>
                <w:szCs w:val="28"/>
              </w:rPr>
              <w:t xml:space="preserve"> </w:t>
            </w:r>
            <w:r w:rsidR="00176BA5" w:rsidRPr="006A25D6">
              <w:rPr>
                <w:bCs/>
                <w:szCs w:val="28"/>
              </w:rPr>
              <w:t xml:space="preserve">Примітка. </w:t>
            </w:r>
            <w:r w:rsidRPr="006A25D6">
              <w:rPr>
                <w:bCs/>
                <w:szCs w:val="28"/>
              </w:rPr>
              <w:t xml:space="preserve">Для виконання характеристик, які визначаються для того, щоб звернутися до положень Декларації </w:t>
            </w:r>
            <w:r w:rsidR="00651BEA">
              <w:rPr>
                <w:bCs/>
                <w:szCs w:val="28"/>
              </w:rPr>
              <w:t xml:space="preserve">експлуатаційних </w:t>
            </w:r>
            <w:r w:rsidRPr="006A25D6">
              <w:rPr>
                <w:bCs/>
                <w:szCs w:val="28"/>
              </w:rPr>
              <w:t>характеристик і С</w:t>
            </w:r>
            <w:r>
              <w:rPr>
                <w:bCs/>
                <w:szCs w:val="28"/>
              </w:rPr>
              <w:t>Є</w:t>
            </w:r>
            <w:r w:rsidRPr="006A25D6">
              <w:rPr>
                <w:bCs/>
                <w:szCs w:val="28"/>
              </w:rPr>
              <w:t xml:space="preserve"> маркування, див. таблицю ZA.1.</w:t>
            </w:r>
            <w:r>
              <w:rPr>
                <w:bCs/>
                <w:szCs w:val="28"/>
              </w:rPr>
              <w:t xml:space="preserve"> </w:t>
            </w:r>
            <w:r w:rsidR="00176BA5">
              <w:rPr>
                <w:noProof/>
                <w:lang w:val="ru-RU"/>
              </w:rPr>
              <mc:AlternateContent>
                <mc:Choice Requires="wps">
                  <w:drawing>
                    <wp:inline distT="0" distB="0" distL="0" distR="0" wp14:anchorId="17027731" wp14:editId="54A359E8">
                      <wp:extent cx="259715" cy="184150"/>
                      <wp:effectExtent l="16510" t="7620" r="9525" b="8255"/>
                      <wp:docPr id="566" name="Пятиугольник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66" o:spid="_x0000_s1102"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">
                      <v:textbox inset="0,0,0,0">
                        <w:txbxContent>
                          <w:p w:rsidR="00F24816" w:rsidRPr="00F72C49" w:rsidRDefault="00F24816" w:rsidP="00176BA5">
                            <w:pPr>
                              <w:jc w:val="center"/>
                              <w:rPr>
                                <w:b/>
                              </w:rPr>
                            </w:pPr>
                            <w:r w:rsidRPr="00F72C49">
                              <w:rPr>
                                <w:b/>
                              </w:rPr>
                              <w:t>А</w:t>
                            </w:r>
                          </w:p>
                        </w:txbxContent>
                      </v:textbox>
                      <w10:anchorlock/>
                    </v:shape>
                  </w:pict>
                </mc:Fallback>
              </mc:AlternateContent>
            </w:r>
            <w:r>
              <w:rPr>
                <w:bCs/>
                <w:sz w:val="28"/>
                <w:szCs w:val="28"/>
              </w:rPr>
              <w:t xml:space="preserve"> </w:t>
            </w:r>
          </w:p>
        </w:tc>
        <w:tc>
          <w:tcPr>
            <w:tcW w:w="5211" w:type="dxa"/>
            <w:tcMar>
              <w:left w:w="227" w:type="dxa"/>
              <w:right w:w="57" w:type="dxa"/>
            </w:tcMar>
          </w:tcPr>
          <w:p w:rsidR="005F44B5" w:rsidRPr="005F44B5" w:rsidRDefault="000E740E" w:rsidP="005F44B5">
            <w:pPr>
              <w:jc w:val="both"/>
              <w:rPr>
                <w:bCs/>
                <w:sz w:val="28"/>
                <w:szCs w:val="28"/>
                <w:lang w:val="en-US"/>
              </w:rPr>
            </w:pPr>
            <w:r w:rsidRPr="000E740E">
              <w:rPr>
                <w:sz w:val="28"/>
                <w:szCs w:val="28"/>
              </w:rPr>
              <w:lastRenderedPageBreak/>
              <w:t>Whenever a major change in the source, blend, or nature of raw materials occurs, or when there is a change in processing conditions, leading to what the manufacturer considers will constitute a new product type being produced, the appropriate product type determination shall be repeated</w:t>
            </w:r>
            <w:r w:rsidR="005F44B5" w:rsidRPr="000E740E">
              <w:rPr>
                <w:bCs/>
                <w:sz w:val="28"/>
                <w:szCs w:val="28"/>
                <w:lang w:val="en-US"/>
              </w:rPr>
              <w:t>.</w:t>
            </w:r>
            <w:r w:rsidRPr="000E740E">
              <w:rPr>
                <w:rFonts w:ascii="Calibri" w:eastAsia="Calibri" w:hAnsi="Calibri"/>
                <w:sz w:val="28"/>
                <w:szCs w:val="28"/>
                <w:lang w:eastAsia="en-US"/>
              </w:rPr>
              <w:t xml:space="preserve"> </w:t>
            </w:r>
            <w:r>
              <w:rPr>
                <w:rFonts w:ascii="Calibri" w:eastAsia="Calibri" w:hAnsi="Calibri"/>
                <w:sz w:val="22"/>
                <w:szCs w:val="22"/>
                <w:lang w:eastAsia="en-US"/>
              </w:rPr>
              <w:t xml:space="preserve"> </w:t>
            </w:r>
            <w:r>
              <w:rPr>
                <w:rFonts w:ascii="Calibri" w:eastAsia="Calibri" w:hAnsi="Calibri"/>
                <w:noProof/>
                <w:sz w:val="22"/>
                <w:szCs w:val="22"/>
                <w:lang w:val="ru-RU"/>
              </w:rPr>
              <mc:AlternateContent>
                <mc:Choice Requires="wps">
                  <w:drawing>
                    <wp:inline distT="0" distB="0" distL="0" distR="0">
                      <wp:extent cx="259715" cy="184150"/>
                      <wp:effectExtent l="16510" t="7620" r="9525" b="8255"/>
                      <wp:docPr id="526" name="Пятиугольник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6" o:spid="_x0000_s1103"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88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mlBPPC8D&#10;AABQBgAADgAAAAAAAAAAAAAAAAAuAgAAZHJzL2Uyb0RvYy54bWxQSwECLQAUAAYACAAAACEAfZwe&#10;M9oAAAADAQAADwAAAAAAAAAAAAAAAACJBQAAZHJzL2Rvd25yZXYueG1sUEsFBgAAAAAEAAQA8wAA&#10;AJAGAAAAAA==&#10;">
                      <v:textbox inset="0,0,0,0">
                        <w:txbxContent>
                          <w:p w:rsidR="00F24816" w:rsidRPr="00F72C49" w:rsidRDefault="00F24816" w:rsidP="000E740E">
                            <w:pPr>
                              <w:jc w:val="center"/>
                              <w:rPr>
                                <w:b/>
                              </w:rPr>
                            </w:pPr>
                            <w:r w:rsidRPr="00F72C49">
                              <w:rPr>
                                <w:b/>
                              </w:rPr>
                              <w:t>А</w:t>
                            </w:r>
                          </w:p>
                        </w:txbxContent>
                      </v:textbox>
                      <w10:anchorlock/>
                    </v:shape>
                  </w:pict>
                </mc:Fallback>
              </mc:AlternateContent>
            </w:r>
          </w:p>
          <w:p w:rsidR="005F44B5" w:rsidRPr="005F44B5" w:rsidRDefault="005F44B5" w:rsidP="005F44B5">
            <w:pPr>
              <w:jc w:val="both"/>
              <w:rPr>
                <w:bCs/>
                <w:sz w:val="28"/>
                <w:szCs w:val="28"/>
                <w:lang w:val="en-US"/>
              </w:rPr>
            </w:pPr>
            <w:r w:rsidRPr="005F44B5">
              <w:rPr>
                <w:bCs/>
                <w:sz w:val="28"/>
                <w:szCs w:val="28"/>
                <w:lang w:val="en-US"/>
              </w:rPr>
              <w:t>The manufacturer may define product groups. The product group may differ according to the characteristics in</w:t>
            </w:r>
            <w:r w:rsidR="00373A8A">
              <w:rPr>
                <w:bCs/>
                <w:sz w:val="28"/>
                <w:szCs w:val="28"/>
              </w:rPr>
              <w:t xml:space="preserve"> </w:t>
            </w:r>
            <w:r w:rsidRPr="005F44B5">
              <w:rPr>
                <w:bCs/>
                <w:sz w:val="28"/>
                <w:szCs w:val="28"/>
                <w:lang w:val="en-US"/>
              </w:rPr>
              <w:t>question.</w:t>
            </w:r>
          </w:p>
          <w:p w:rsidR="005F44B5" w:rsidRPr="000E740E" w:rsidRDefault="000E740E" w:rsidP="005F44B5">
            <w:pPr>
              <w:jc w:val="both"/>
              <w:rPr>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29" name="Пятиугольник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29" o:spid="_x0000_s110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" strokeweight="1pt">
                      <v:textbox inset="0,0,0,0">
                        <w:txbxContent>
                          <w:p w:rsidR="00F24816" w:rsidRPr="00F72C49" w:rsidRDefault="00F24816" w:rsidP="000E740E">
                            <w:pPr>
                              <w:jc w:val="center"/>
                              <w:rPr>
                                <w:b/>
                              </w:rPr>
                            </w:pPr>
                            <w:r w:rsidRPr="00F72C49">
                              <w:rPr>
                                <w:b/>
                              </w:rPr>
                              <w:t>А</w:t>
                            </w:r>
                          </w:p>
                        </w:txbxContent>
                      </v:textbox>
                      <w10:anchorlock/>
                    </v:shape>
                  </w:pict>
                </mc:Fallback>
              </mc:AlternateContent>
            </w:r>
            <w:r>
              <w:rPr>
                <w:bCs/>
                <w:sz w:val="28"/>
                <w:szCs w:val="28"/>
              </w:rPr>
              <w:t xml:space="preserve"> </w:t>
            </w:r>
            <w:r w:rsidRPr="000E740E">
              <w:rPr>
                <w:bCs/>
                <w:sz w:val="28"/>
                <w:szCs w:val="28"/>
                <w:lang w:val="en-US"/>
              </w:rPr>
              <w:t>In the product type determination process a manufacturer may take in consideration already existing results.</w:t>
            </w:r>
            <w:r>
              <w:rPr>
                <w:bCs/>
                <w:sz w:val="28"/>
                <w:szCs w:val="28"/>
              </w:rPr>
              <w:t xml:space="preserve"> </w:t>
            </w:r>
          </w:p>
          <w:p w:rsidR="005F44B5" w:rsidRDefault="000E740E" w:rsidP="005F44B5">
            <w:pPr>
              <w:jc w:val="both"/>
              <w:rPr>
                <w:rFonts w:ascii="Calibri" w:eastAsia="Calibri" w:hAnsi="Calibri"/>
                <w:noProof/>
                <w:sz w:val="22"/>
                <w:szCs w:val="22"/>
              </w:rPr>
            </w:pPr>
            <w:r w:rsidRPr="000E740E">
              <w:rPr>
                <w:sz w:val="28"/>
                <w:szCs w:val="20"/>
              </w:rPr>
              <w:t xml:space="preserve">A manufacturer may use the product type determination results determined by someone else (e.g. another manufacturer or a research, technology &amp; development service provider) to justify his own declaration of performance regarding a product that is manufactured according to </w:t>
            </w:r>
            <w:r w:rsidRPr="000E740E">
              <w:rPr>
                <w:sz w:val="28"/>
                <w:szCs w:val="20"/>
              </w:rPr>
              <w:lastRenderedPageBreak/>
              <w:t>the same design and with raw materials, constituents and manufacturing methods of the same kind, provided that permission is given by the owner of the results, and the results are valid for both products.</w:t>
            </w:r>
            <w:r w:rsidRPr="000E740E">
              <w:rPr>
                <w:rFonts w:ascii="Calibri" w:eastAsia="Calibri" w:hAnsi="Calibri"/>
                <w:noProof/>
                <w:sz w:val="22"/>
                <w:szCs w:val="22"/>
                <w:lang w:val="en-US"/>
              </w:rPr>
              <w:t xml:space="preserve"> </w:t>
            </w:r>
            <w:r>
              <w:rPr>
                <w:rFonts w:ascii="Calibri" w:eastAsia="Calibri" w:hAnsi="Calibri"/>
                <w:noProof/>
                <w:sz w:val="22"/>
                <w:szCs w:val="22"/>
                <w:lang w:val="ru-RU"/>
              </w:rPr>
              <mc:AlternateContent>
                <mc:Choice Requires="wps">
                  <w:drawing>
                    <wp:inline distT="0" distB="0" distL="0" distR="0" wp14:anchorId="7A55CEA4" wp14:editId="48E565A9">
                      <wp:extent cx="259715" cy="184150"/>
                      <wp:effectExtent l="16510" t="7620" r="9525" b="8255"/>
                      <wp:docPr id="530" name="Пятиугольник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0E740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0" o:spid="_x0000_s110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Cvg0MKLgMA&#10;AFAGAAAOAAAAAAAAAAAAAAAAAC4CAABkcnMvZTJvRG9jLnhtbFBLAQItABQABgAIAAAAIQB9nB4z&#10;2gAAAAMBAAAPAAAAAAAAAAAAAAAAAIgFAABkcnMvZG93bnJldi54bWxQSwUGAAAAAAQABADzAAAA&#10;jwYAAAAA&#10;">
                      <v:textbox inset="0,0,0,0">
                        <w:txbxContent>
                          <w:p w:rsidR="00F24816" w:rsidRPr="00F72C49" w:rsidRDefault="00F24816" w:rsidP="000E740E">
                            <w:pPr>
                              <w:jc w:val="center"/>
                              <w:rPr>
                                <w:b/>
                              </w:rPr>
                            </w:pPr>
                            <w:r w:rsidRPr="00F72C49">
                              <w:rPr>
                                <w:b/>
                              </w:rPr>
                              <w:t>А</w:t>
                            </w:r>
                          </w:p>
                        </w:txbxContent>
                      </v:textbox>
                      <w10:anchorlock/>
                    </v:shape>
                  </w:pict>
                </mc:Fallback>
              </mc:AlternateContent>
            </w:r>
          </w:p>
          <w:p w:rsidR="00BE115A" w:rsidRDefault="00BE115A" w:rsidP="00AA2E3C">
            <w:pPr>
              <w:jc w:val="both"/>
              <w:rPr>
                <w:bCs/>
                <w:sz w:val="40"/>
                <w:szCs w:val="28"/>
              </w:rPr>
            </w:pPr>
          </w:p>
          <w:p w:rsidR="00AA2E3C" w:rsidRDefault="00AA2E3C" w:rsidP="00AA2E3C">
            <w:pPr>
              <w:jc w:val="both"/>
              <w:rPr>
                <w:bCs/>
                <w:sz w:val="40"/>
                <w:szCs w:val="28"/>
              </w:rPr>
            </w:pPr>
          </w:p>
          <w:p w:rsidR="00BE115A" w:rsidRDefault="00BE115A" w:rsidP="00AA2E3C">
            <w:pPr>
              <w:jc w:val="both"/>
              <w:rPr>
                <w:iCs/>
                <w:sz w:val="28"/>
                <w:szCs w:val="20"/>
              </w:rPr>
            </w:pPr>
            <w:r>
              <w:rPr>
                <w:rFonts w:ascii="Calibri" w:eastAsia="Calibri" w:hAnsi="Calibri"/>
                <w:noProof/>
                <w:sz w:val="22"/>
                <w:szCs w:val="22"/>
                <w:lang w:val="ru-RU"/>
              </w:rPr>
              <mc:AlternateContent>
                <mc:Choice Requires="wps">
                  <w:drawing>
                    <wp:inline distT="0" distB="0" distL="0" distR="0" wp14:anchorId="16DB10F1" wp14:editId="6D25A406">
                      <wp:extent cx="258445" cy="191135"/>
                      <wp:effectExtent l="11430" t="7620" r="15875" b="10795"/>
                      <wp:docPr id="532" name="Пятиугольник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BE115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2" o:spid="_x0000_s110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vvKA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ALAvvv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BE115A">
                            <w:pPr>
                              <w:jc w:val="center"/>
                              <w:rPr>
                                <w:b/>
                              </w:rPr>
                            </w:pPr>
                            <w:r w:rsidRPr="00F72C49">
                              <w:rPr>
                                <w:b/>
                              </w:rPr>
                              <w:t>А</w:t>
                            </w:r>
                          </w:p>
                        </w:txbxContent>
                      </v:textbox>
                      <w10:anchorlock/>
                    </v:shape>
                  </w:pict>
                </mc:Fallback>
              </mc:AlternateContent>
            </w:r>
            <w:r>
              <w:rPr>
                <w:iCs/>
                <w:sz w:val="28"/>
                <w:szCs w:val="20"/>
              </w:rPr>
              <w:t xml:space="preserve"> </w:t>
            </w:r>
            <w:r w:rsidRPr="00BE115A">
              <w:rPr>
                <w:iCs/>
                <w:sz w:val="28"/>
                <w:szCs w:val="20"/>
              </w:rPr>
              <w:t>deleted text</w:t>
            </w:r>
            <w:r>
              <w:rPr>
                <w:iCs/>
                <w:sz w:val="28"/>
                <w:szCs w:val="20"/>
              </w:rPr>
              <w:t xml:space="preserve"> </w:t>
            </w:r>
            <w:r>
              <w:rPr>
                <w:rFonts w:ascii="Calibri" w:eastAsia="Calibri" w:hAnsi="Calibri"/>
                <w:noProof/>
                <w:sz w:val="22"/>
                <w:szCs w:val="22"/>
                <w:lang w:val="ru-RU"/>
              </w:rPr>
              <mc:AlternateContent>
                <mc:Choice Requires="wps">
                  <w:drawing>
                    <wp:inline distT="0" distB="0" distL="0" distR="0" wp14:anchorId="5812618B" wp14:editId="5434EE2E">
                      <wp:extent cx="259715" cy="184150"/>
                      <wp:effectExtent l="16510" t="7620" r="9525" b="8255"/>
                      <wp:docPr id="533" name="Пятиугольник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BE115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3" o:spid="_x0000_s1107"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ZLg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D4e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HcaPIauWhp+Cb4CWsEyMJYhKI19BXrCiIML9nLFLKir7mvwJs7DbWC3wXIbMJ1BaUrhdrbh&#10;zLdzc1VbWZSA3FpUm2Pwby5R4kCxZdEtYGyFQ3QjFufi9XXI+vlHcPQD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D/jlsZLgMA&#10;AFAGAAAOAAAAAAAAAAAAAAAAAC4CAABkcnMvZTJvRG9jLnhtbFBLAQItABQABgAIAAAAIQB9nB4z&#10;2gAAAAMBAAAPAAAAAAAAAAAAAAAAAIgFAABkcnMvZG93bnJldi54bWxQSwUGAAAAAAQABADzAAAA&#10;jwYAAAAA&#10;">
                      <v:textbox inset="0,0,0,0">
                        <w:txbxContent>
                          <w:p w:rsidR="00F24816" w:rsidRPr="00F72C49" w:rsidRDefault="00F24816" w:rsidP="00BE115A">
                            <w:pPr>
                              <w:jc w:val="center"/>
                              <w:rPr>
                                <w:b/>
                              </w:rPr>
                            </w:pPr>
                            <w:r w:rsidRPr="00F72C49">
                              <w:rPr>
                                <w:b/>
                              </w:rPr>
                              <w:t>А</w:t>
                            </w:r>
                          </w:p>
                        </w:txbxContent>
                      </v:textbox>
                      <w10:anchorlock/>
                    </v:shape>
                  </w:pict>
                </mc:Fallback>
              </mc:AlternateContent>
            </w:r>
          </w:p>
          <w:p w:rsidR="00BE115A" w:rsidRPr="00BE115A" w:rsidRDefault="00BE115A" w:rsidP="00AA2E3C">
            <w:pPr>
              <w:jc w:val="both"/>
              <w:rPr>
                <w:bCs/>
                <w:sz w:val="40"/>
                <w:szCs w:val="28"/>
              </w:rPr>
            </w:pPr>
          </w:p>
          <w:p w:rsidR="005F44B5" w:rsidRPr="005F44B5" w:rsidRDefault="005F44B5" w:rsidP="005F44B5">
            <w:pPr>
              <w:jc w:val="both"/>
              <w:rPr>
                <w:bCs/>
                <w:sz w:val="28"/>
                <w:szCs w:val="28"/>
                <w:lang w:val="en-US"/>
              </w:rPr>
            </w:pPr>
            <w:r w:rsidRPr="005F44B5">
              <w:rPr>
                <w:bCs/>
                <w:sz w:val="28"/>
                <w:szCs w:val="28"/>
                <w:lang w:val="en-US"/>
              </w:rPr>
              <w:t>The tests to be conducted shall be the tests or calculations as described in Table A.1 for the properties</w:t>
            </w:r>
            <w:r w:rsidR="00373A8A">
              <w:rPr>
                <w:bCs/>
                <w:sz w:val="28"/>
                <w:szCs w:val="28"/>
              </w:rPr>
              <w:t xml:space="preserve"> </w:t>
            </w:r>
            <w:r w:rsidRPr="005F44B5">
              <w:rPr>
                <w:bCs/>
                <w:sz w:val="28"/>
                <w:szCs w:val="28"/>
                <w:lang w:val="en-US"/>
              </w:rPr>
              <w:t>selected from the following list relevant to the manufacturer’s declaration for the product type’s intended use:</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Dimensions and tolerances;</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Configuration;</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Density;</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Flatness of surfaces of facing units (when appropriate);</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Mechanical strength;</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Moisture movement;</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Water absorption by capillarity;</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Reaction to fire (usually class A1 without test);</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Durability;</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Thermal properties;</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Bond strength;</w:t>
            </w:r>
          </w:p>
          <w:p w:rsidR="005F44B5" w:rsidRPr="005F44B5" w:rsidRDefault="00373A8A" w:rsidP="005F44B5">
            <w:pPr>
              <w:jc w:val="both"/>
              <w:rPr>
                <w:bCs/>
                <w:sz w:val="28"/>
                <w:szCs w:val="28"/>
                <w:lang w:val="en-US"/>
              </w:rPr>
            </w:pPr>
            <w:r>
              <w:rPr>
                <w:bCs/>
                <w:sz w:val="28"/>
                <w:szCs w:val="28"/>
                <w:lang w:val="en-US"/>
              </w:rPr>
              <w:t>―</w:t>
            </w:r>
            <w:r w:rsidR="005F44B5" w:rsidRPr="005F44B5">
              <w:rPr>
                <w:bCs/>
                <w:sz w:val="28"/>
                <w:szCs w:val="28"/>
                <w:lang w:val="en-US"/>
              </w:rPr>
              <w:t xml:space="preserve"> Water vapour permeability.</w:t>
            </w:r>
          </w:p>
          <w:p w:rsidR="00176BA5" w:rsidRDefault="00176BA5" w:rsidP="005F44B5">
            <w:pPr>
              <w:jc w:val="both"/>
              <w:rPr>
                <w:bCs/>
                <w:sz w:val="28"/>
                <w:szCs w:val="28"/>
              </w:rPr>
            </w:pPr>
          </w:p>
          <w:p w:rsidR="00176BA5" w:rsidRPr="00176BA5" w:rsidRDefault="00176BA5" w:rsidP="00176BA5">
            <w:pPr>
              <w:jc w:val="both"/>
              <w:rPr>
                <w:bCs/>
                <w:sz w:val="28"/>
                <w:szCs w:val="28"/>
                <w:lang w:val="en-US"/>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36" name="Пятиугольник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36" o:spid="_x0000_s110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vsb8jC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176BA5">
                            <w:pPr>
                              <w:jc w:val="center"/>
                              <w:rPr>
                                <w:b/>
                              </w:rPr>
                            </w:pPr>
                            <w:r w:rsidRPr="00F72C49">
                              <w:rPr>
                                <w:b/>
                              </w:rPr>
                              <w:t>А</w:t>
                            </w:r>
                          </w:p>
                        </w:txbxContent>
                      </v:textbox>
                      <w10:anchorlock/>
                    </v:shape>
                  </w:pict>
                </mc:Fallback>
              </mc:AlternateContent>
            </w:r>
            <w:r>
              <w:rPr>
                <w:bCs/>
                <w:sz w:val="28"/>
                <w:szCs w:val="28"/>
              </w:rPr>
              <w:t xml:space="preserve"> </w:t>
            </w:r>
            <w:r w:rsidRPr="00176BA5">
              <w:rPr>
                <w:bCs/>
                <w:sz w:val="28"/>
                <w:szCs w:val="28"/>
                <w:lang w:val="en-US"/>
              </w:rPr>
              <w:t>Sampling for product type determination shall be in accordance with Annex A.</w:t>
            </w:r>
            <w:r>
              <w:t xml:space="preserve"> </w:t>
            </w:r>
          </w:p>
          <w:p w:rsidR="005F44B5" w:rsidRPr="00053B88" w:rsidRDefault="00176BA5" w:rsidP="00176BA5">
            <w:pPr>
              <w:jc w:val="both"/>
              <w:rPr>
                <w:bCs/>
                <w:sz w:val="28"/>
                <w:szCs w:val="28"/>
                <w:lang w:val="en-US"/>
              </w:rPr>
            </w:pPr>
            <w:r w:rsidRPr="00176BA5">
              <w:rPr>
                <w:bCs/>
                <w:sz w:val="28"/>
                <w:szCs w:val="28"/>
                <w:lang w:val="en-US"/>
              </w:rPr>
              <w:t>The results of the product type determination shall be recorded.</w:t>
            </w:r>
            <w:r>
              <w:rPr>
                <w:bCs/>
                <w:sz w:val="28"/>
                <w:szCs w:val="28"/>
              </w:rPr>
              <w:t xml:space="preserve"> </w:t>
            </w:r>
            <w:r>
              <w:rPr>
                <w:noProof/>
                <w:lang w:val="ru-RU"/>
              </w:rPr>
              <mc:AlternateContent>
                <mc:Choice Requires="wps">
                  <w:drawing>
                    <wp:inline distT="0" distB="0" distL="0" distR="0" wp14:anchorId="1F798A7C" wp14:editId="14C28307">
                      <wp:extent cx="259715" cy="184150"/>
                      <wp:effectExtent l="16510" t="7620" r="9525" b="8255"/>
                      <wp:docPr id="559" name="Пятиугольник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59" o:spid="_x0000_s1109"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">
                      <v:textbox inset="0,0,0,0">
                        <w:txbxContent>
                          <w:p w:rsidR="00F24816" w:rsidRPr="00F72C49" w:rsidRDefault="00F24816" w:rsidP="00176BA5">
                            <w:pPr>
                              <w:jc w:val="center"/>
                              <w:rPr>
                                <w:b/>
                              </w:rPr>
                            </w:pPr>
                            <w:r w:rsidRPr="00F72C49">
                              <w:rPr>
                                <w:b/>
                              </w:rPr>
                              <w:t>А</w:t>
                            </w:r>
                          </w:p>
                        </w:txbxContent>
                      </v:textbox>
                      <w10:anchorlock/>
                    </v:shape>
                  </w:pict>
                </mc:Fallback>
              </mc:AlternateContent>
            </w:r>
          </w:p>
          <w:p w:rsidR="00176BA5" w:rsidRPr="00053B88" w:rsidRDefault="00176BA5" w:rsidP="00176BA5">
            <w:pPr>
              <w:jc w:val="both"/>
              <w:rPr>
                <w:bCs/>
                <w:sz w:val="28"/>
                <w:szCs w:val="28"/>
                <w:lang w:val="en-US"/>
              </w:rPr>
            </w:pPr>
          </w:p>
          <w:p w:rsidR="00176BA5" w:rsidRPr="00053B88" w:rsidRDefault="00176BA5" w:rsidP="00176BA5">
            <w:pPr>
              <w:jc w:val="both"/>
              <w:rPr>
                <w:sz w:val="18"/>
                <w:szCs w:val="18"/>
                <w:lang w:val="en-US"/>
              </w:rPr>
            </w:pPr>
            <w:r>
              <w:rPr>
                <w:rFonts w:ascii="Calibri" w:eastAsia="Calibri" w:hAnsi="Calibri"/>
                <w:noProof/>
                <w:sz w:val="22"/>
                <w:szCs w:val="22"/>
                <w:lang w:val="ru-RU"/>
              </w:rPr>
              <mc:AlternateContent>
                <mc:Choice Requires="wps">
                  <w:drawing>
                    <wp:inline distT="0" distB="0" distL="0" distR="0" wp14:anchorId="685F73FB" wp14:editId="30F15973">
                      <wp:extent cx="258445" cy="191135"/>
                      <wp:effectExtent l="11430" t="7620" r="15875" b="10795"/>
                      <wp:docPr id="560" name="Пятиугольник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60" o:spid="_x0000_s111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Dj+gJo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176BA5">
                            <w:pPr>
                              <w:jc w:val="center"/>
                              <w:rPr>
                                <w:b/>
                              </w:rPr>
                            </w:pPr>
                            <w:r w:rsidRPr="00F72C49">
                              <w:rPr>
                                <w:b/>
                              </w:rPr>
                              <w:t>А</w:t>
                            </w:r>
                          </w:p>
                        </w:txbxContent>
                      </v:textbox>
                      <w10:anchorlock/>
                    </v:shape>
                  </w:pict>
                </mc:Fallback>
              </mc:AlternateContent>
            </w:r>
            <w:r>
              <w:rPr>
                <w:sz w:val="18"/>
                <w:szCs w:val="18"/>
              </w:rPr>
              <w:t xml:space="preserve"> NOTE For the performance characteristics to be determined in order to address the Declaration of Performance and CE marking provisions, see Table ZA.1. </w:t>
            </w:r>
            <w:r>
              <w:rPr>
                <w:noProof/>
                <w:lang w:val="ru-RU"/>
              </w:rPr>
              <mc:AlternateContent>
                <mc:Choice Requires="wps">
                  <w:drawing>
                    <wp:inline distT="0" distB="0" distL="0" distR="0" wp14:anchorId="19D9DC98" wp14:editId="55F07DFF">
                      <wp:extent cx="259715" cy="184150"/>
                      <wp:effectExtent l="16510" t="7620" r="9525" b="8255"/>
                      <wp:docPr id="561" name="Пятиугольник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76B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61" o:spid="_x0000_s1111"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">
                      <v:textbox inset="0,0,0,0">
                        <w:txbxContent>
                          <w:p w:rsidR="00F24816" w:rsidRPr="00F72C49" w:rsidRDefault="00F24816" w:rsidP="00176BA5">
                            <w:pPr>
                              <w:jc w:val="center"/>
                              <w:rPr>
                                <w:b/>
                              </w:rPr>
                            </w:pPr>
                            <w:r w:rsidRPr="00F72C49">
                              <w:rPr>
                                <w:b/>
                              </w:rPr>
                              <w:t>А</w:t>
                            </w:r>
                          </w:p>
                        </w:txbxContent>
                      </v:textbox>
                      <w10:anchorlock/>
                    </v:shape>
                  </w:pict>
                </mc:Fallback>
              </mc:AlternateContent>
            </w:r>
          </w:p>
          <w:p w:rsidR="00176BA5" w:rsidRPr="00176BA5" w:rsidRDefault="00176BA5" w:rsidP="00176BA5">
            <w:pPr>
              <w:jc w:val="both"/>
              <w:rPr>
                <w:bCs/>
                <w:sz w:val="28"/>
                <w:szCs w:val="28"/>
                <w:lang w:val="en-US"/>
              </w:rPr>
            </w:pPr>
          </w:p>
        </w:tc>
      </w:tr>
      <w:tr w:rsidR="005F44B5" w:rsidRPr="00FA1142" w:rsidTr="00951167">
        <w:tc>
          <w:tcPr>
            <w:tcW w:w="5210" w:type="dxa"/>
            <w:tcMar>
              <w:left w:w="57" w:type="dxa"/>
              <w:right w:w="227" w:type="dxa"/>
            </w:tcMar>
          </w:tcPr>
          <w:p w:rsidR="005F44B5" w:rsidRDefault="007A1AE5" w:rsidP="00085EF5">
            <w:pPr>
              <w:autoSpaceDE w:val="0"/>
              <w:autoSpaceDN w:val="0"/>
              <w:adjustRightInd w:val="0"/>
              <w:rPr>
                <w:b/>
                <w:bCs/>
                <w:sz w:val="28"/>
                <w:szCs w:val="28"/>
              </w:rPr>
            </w:pPr>
            <w:r>
              <w:rPr>
                <w:b/>
                <w:bCs/>
                <w:sz w:val="28"/>
                <w:szCs w:val="28"/>
              </w:rPr>
              <w:lastRenderedPageBreak/>
              <w:t xml:space="preserve">8.3 </w:t>
            </w:r>
            <w:r w:rsidR="00085EF5">
              <w:rPr>
                <w:b/>
                <w:bCs/>
                <w:sz w:val="28"/>
                <w:szCs w:val="28"/>
              </w:rPr>
              <w:t>Заводський виробничий контроль</w:t>
            </w:r>
          </w:p>
          <w:p w:rsidR="00085EF5" w:rsidRDefault="00085EF5" w:rsidP="00085EF5">
            <w:pPr>
              <w:autoSpaceDE w:val="0"/>
              <w:autoSpaceDN w:val="0"/>
              <w:adjustRightInd w:val="0"/>
              <w:rPr>
                <w:b/>
                <w:bCs/>
                <w:sz w:val="28"/>
                <w:szCs w:val="28"/>
              </w:rPr>
            </w:pPr>
            <w:r>
              <w:rPr>
                <w:b/>
                <w:bCs/>
                <w:sz w:val="28"/>
                <w:szCs w:val="28"/>
              </w:rPr>
              <w:t xml:space="preserve">8.3.1 </w:t>
            </w:r>
            <w:r w:rsidR="00BF0382">
              <w:rPr>
                <w:b/>
                <w:bCs/>
                <w:sz w:val="28"/>
                <w:szCs w:val="28"/>
              </w:rPr>
              <w:t xml:space="preserve">Загальні </w:t>
            </w:r>
            <w:r>
              <w:rPr>
                <w:b/>
                <w:bCs/>
                <w:sz w:val="28"/>
                <w:szCs w:val="28"/>
              </w:rPr>
              <w:t xml:space="preserve"> </w:t>
            </w:r>
            <w:r w:rsidR="00BF0382">
              <w:rPr>
                <w:b/>
                <w:bCs/>
                <w:sz w:val="28"/>
                <w:szCs w:val="28"/>
              </w:rPr>
              <w:t>положення</w:t>
            </w:r>
          </w:p>
          <w:p w:rsidR="00347B78" w:rsidRPr="00347B78" w:rsidRDefault="00347B78" w:rsidP="00347B78">
            <w:pPr>
              <w:autoSpaceDE w:val="0"/>
              <w:autoSpaceDN w:val="0"/>
              <w:adjustRightInd w:val="0"/>
              <w:jc w:val="both"/>
              <w:rPr>
                <w:bCs/>
                <w:sz w:val="28"/>
                <w:szCs w:val="28"/>
              </w:rPr>
            </w:pPr>
            <w:r w:rsidRPr="00347B78">
              <w:rPr>
                <w:bCs/>
                <w:sz w:val="28"/>
                <w:szCs w:val="28"/>
              </w:rPr>
              <w:lastRenderedPageBreak/>
              <w:t xml:space="preserve">Виробник повинен встановити, </w:t>
            </w:r>
            <w:r>
              <w:rPr>
                <w:bCs/>
                <w:sz w:val="28"/>
                <w:szCs w:val="28"/>
              </w:rPr>
              <w:t>за</w:t>
            </w:r>
            <w:r w:rsidRPr="00347B78">
              <w:rPr>
                <w:bCs/>
                <w:sz w:val="28"/>
                <w:szCs w:val="28"/>
              </w:rPr>
              <w:t xml:space="preserve">документувати і підтримувати систему заводського виробничого контролю для </w:t>
            </w:r>
            <w:r>
              <w:rPr>
                <w:bCs/>
                <w:sz w:val="28"/>
                <w:szCs w:val="28"/>
              </w:rPr>
              <w:t>забезпеченн</w:t>
            </w:r>
            <w:r w:rsidRPr="00347B78">
              <w:rPr>
                <w:bCs/>
                <w:sz w:val="28"/>
                <w:szCs w:val="28"/>
              </w:rPr>
              <w:t>я безперервно</w:t>
            </w:r>
            <w:r>
              <w:rPr>
                <w:bCs/>
                <w:sz w:val="28"/>
                <w:szCs w:val="28"/>
              </w:rPr>
              <w:t>ї</w:t>
            </w:r>
            <w:r w:rsidRPr="00347B78">
              <w:rPr>
                <w:bCs/>
                <w:sz w:val="28"/>
                <w:szCs w:val="28"/>
              </w:rPr>
              <w:t xml:space="preserve"> відповідності продук</w:t>
            </w:r>
            <w:r>
              <w:rPr>
                <w:bCs/>
                <w:sz w:val="28"/>
                <w:szCs w:val="28"/>
              </w:rPr>
              <w:t>ції</w:t>
            </w:r>
            <w:r w:rsidRPr="00347B78">
              <w:rPr>
                <w:bCs/>
                <w:sz w:val="28"/>
                <w:szCs w:val="28"/>
              </w:rPr>
              <w:t xml:space="preserve">, </w:t>
            </w:r>
            <w:r>
              <w:rPr>
                <w:bCs/>
                <w:sz w:val="28"/>
                <w:szCs w:val="28"/>
              </w:rPr>
              <w:t xml:space="preserve">що </w:t>
            </w:r>
            <w:r w:rsidRPr="00347B78">
              <w:rPr>
                <w:bCs/>
                <w:sz w:val="28"/>
                <w:szCs w:val="28"/>
              </w:rPr>
              <w:t>розміщен</w:t>
            </w:r>
            <w:r>
              <w:rPr>
                <w:bCs/>
                <w:sz w:val="28"/>
                <w:szCs w:val="28"/>
              </w:rPr>
              <w:t>а</w:t>
            </w:r>
            <w:r w:rsidRPr="00347B78">
              <w:rPr>
                <w:bCs/>
                <w:sz w:val="28"/>
                <w:szCs w:val="28"/>
              </w:rPr>
              <w:t xml:space="preserve"> на ринку</w:t>
            </w:r>
            <w:r>
              <w:rPr>
                <w:bCs/>
                <w:sz w:val="28"/>
                <w:szCs w:val="28"/>
              </w:rPr>
              <w:t xml:space="preserve"> цьому</w:t>
            </w:r>
            <w:r w:rsidRPr="00347B78">
              <w:rPr>
                <w:bCs/>
                <w:sz w:val="28"/>
                <w:szCs w:val="28"/>
              </w:rPr>
              <w:t xml:space="preserve"> стандарту і заявлени</w:t>
            </w:r>
            <w:r>
              <w:rPr>
                <w:bCs/>
                <w:sz w:val="28"/>
                <w:szCs w:val="28"/>
              </w:rPr>
              <w:t>м</w:t>
            </w:r>
            <w:r w:rsidRPr="00347B78">
              <w:rPr>
                <w:bCs/>
                <w:sz w:val="28"/>
                <w:szCs w:val="28"/>
              </w:rPr>
              <w:t xml:space="preserve"> значен</w:t>
            </w:r>
            <w:r>
              <w:rPr>
                <w:bCs/>
                <w:sz w:val="28"/>
                <w:szCs w:val="28"/>
              </w:rPr>
              <w:t>ням</w:t>
            </w:r>
            <w:r w:rsidRPr="00347B78">
              <w:rPr>
                <w:bCs/>
                <w:sz w:val="28"/>
                <w:szCs w:val="28"/>
              </w:rPr>
              <w:t>.</w:t>
            </w:r>
          </w:p>
        </w:tc>
        <w:tc>
          <w:tcPr>
            <w:tcW w:w="5211" w:type="dxa"/>
            <w:tcMar>
              <w:left w:w="227" w:type="dxa"/>
              <w:right w:w="57" w:type="dxa"/>
            </w:tcMar>
          </w:tcPr>
          <w:p w:rsidR="005F44B5" w:rsidRPr="007A1AE5" w:rsidRDefault="005F44B5" w:rsidP="005F44B5">
            <w:pPr>
              <w:jc w:val="both"/>
              <w:rPr>
                <w:b/>
                <w:bCs/>
                <w:sz w:val="28"/>
                <w:szCs w:val="28"/>
                <w:lang w:val="en-US"/>
              </w:rPr>
            </w:pPr>
            <w:r w:rsidRPr="007A1AE5">
              <w:rPr>
                <w:b/>
                <w:bCs/>
                <w:sz w:val="28"/>
                <w:szCs w:val="28"/>
                <w:lang w:val="en-US"/>
              </w:rPr>
              <w:lastRenderedPageBreak/>
              <w:t>8.3 Factory production control</w:t>
            </w:r>
          </w:p>
          <w:p w:rsidR="005F44B5" w:rsidRPr="007A1AE5" w:rsidRDefault="005F44B5" w:rsidP="005F44B5">
            <w:pPr>
              <w:jc w:val="both"/>
              <w:rPr>
                <w:b/>
                <w:bCs/>
                <w:sz w:val="28"/>
                <w:szCs w:val="28"/>
                <w:lang w:val="en-US"/>
              </w:rPr>
            </w:pPr>
            <w:r w:rsidRPr="007A1AE5">
              <w:rPr>
                <w:b/>
                <w:bCs/>
                <w:sz w:val="28"/>
                <w:szCs w:val="28"/>
                <w:lang w:val="en-US"/>
              </w:rPr>
              <w:t>8.3.1 General</w:t>
            </w:r>
          </w:p>
          <w:p w:rsidR="005F44B5" w:rsidRPr="005F44B5" w:rsidRDefault="005F44B5" w:rsidP="007A1AE5">
            <w:pPr>
              <w:jc w:val="both"/>
              <w:rPr>
                <w:bCs/>
                <w:sz w:val="28"/>
                <w:szCs w:val="28"/>
                <w:lang w:val="en-US"/>
              </w:rPr>
            </w:pPr>
            <w:r w:rsidRPr="005F44B5">
              <w:rPr>
                <w:bCs/>
                <w:sz w:val="28"/>
                <w:szCs w:val="28"/>
                <w:lang w:val="en-US"/>
              </w:rPr>
              <w:lastRenderedPageBreak/>
              <w:t>The manufacturer shall establish, document and maintain a factory production control system to enable</w:t>
            </w:r>
            <w:r w:rsidR="007A1AE5">
              <w:rPr>
                <w:bCs/>
                <w:sz w:val="28"/>
                <w:szCs w:val="28"/>
              </w:rPr>
              <w:t xml:space="preserve"> </w:t>
            </w:r>
            <w:r w:rsidRPr="005F44B5">
              <w:rPr>
                <w:bCs/>
                <w:sz w:val="28"/>
                <w:szCs w:val="28"/>
                <w:lang w:val="en-US"/>
              </w:rPr>
              <w:t>continuing conformity with this European Standard and the declared values of the products placed on the</w:t>
            </w:r>
            <w:r w:rsidR="007A1AE5">
              <w:rPr>
                <w:bCs/>
                <w:sz w:val="28"/>
                <w:szCs w:val="28"/>
              </w:rPr>
              <w:t xml:space="preserve"> </w:t>
            </w:r>
            <w:r w:rsidRPr="005F44B5">
              <w:rPr>
                <w:bCs/>
                <w:sz w:val="28"/>
                <w:szCs w:val="28"/>
                <w:lang w:val="en-US"/>
              </w:rPr>
              <w:t>market.</w:t>
            </w:r>
          </w:p>
        </w:tc>
      </w:tr>
      <w:tr w:rsidR="005F44B5" w:rsidRPr="00FA1142" w:rsidTr="00951167">
        <w:tc>
          <w:tcPr>
            <w:tcW w:w="5210" w:type="dxa"/>
            <w:tcMar>
              <w:left w:w="57" w:type="dxa"/>
              <w:right w:w="227" w:type="dxa"/>
            </w:tcMar>
          </w:tcPr>
          <w:p w:rsidR="005F44B5" w:rsidRDefault="00347B78" w:rsidP="00C66E03">
            <w:pPr>
              <w:autoSpaceDE w:val="0"/>
              <w:autoSpaceDN w:val="0"/>
              <w:adjustRightInd w:val="0"/>
              <w:jc w:val="both"/>
              <w:rPr>
                <w:bCs/>
                <w:sz w:val="28"/>
                <w:szCs w:val="28"/>
                <w:lang w:val="ru-RU"/>
              </w:rPr>
            </w:pPr>
            <w:r w:rsidRPr="00347B78">
              <w:rPr>
                <w:bCs/>
                <w:sz w:val="28"/>
                <w:szCs w:val="28"/>
                <w:lang w:val="ru-RU"/>
              </w:rPr>
              <w:lastRenderedPageBreak/>
              <w:t xml:space="preserve">Система </w:t>
            </w:r>
            <w:r w:rsidR="00C66E03">
              <w:rPr>
                <w:bCs/>
                <w:sz w:val="28"/>
                <w:szCs w:val="28"/>
                <w:lang w:val="ru-RU"/>
              </w:rPr>
              <w:t xml:space="preserve">заводського </w:t>
            </w:r>
            <w:r w:rsidRPr="00347B78">
              <w:rPr>
                <w:bCs/>
                <w:sz w:val="28"/>
                <w:szCs w:val="28"/>
                <w:lang w:val="ru-RU"/>
              </w:rPr>
              <w:t xml:space="preserve">виробничого контролю може складатися з процедур, пов'язаних </w:t>
            </w:r>
            <w:r w:rsidR="00C66E03" w:rsidRPr="00347B78">
              <w:rPr>
                <w:bCs/>
                <w:sz w:val="28"/>
                <w:szCs w:val="28"/>
                <w:lang w:val="ru-RU"/>
              </w:rPr>
              <w:t xml:space="preserve">тільки </w:t>
            </w:r>
            <w:r w:rsidRPr="00347B78">
              <w:rPr>
                <w:bCs/>
                <w:sz w:val="28"/>
                <w:szCs w:val="28"/>
                <w:lang w:val="ru-RU"/>
              </w:rPr>
              <w:t xml:space="preserve">з процесом </w:t>
            </w:r>
            <w:r w:rsidR="00C66E03" w:rsidRPr="00C66E03">
              <w:rPr>
                <w:bCs/>
                <w:sz w:val="28"/>
                <w:szCs w:val="28"/>
                <w:lang w:val="ru-RU"/>
              </w:rPr>
              <w:t>(</w:t>
            </w:r>
            <w:r w:rsidR="00C66E03">
              <w:rPr>
                <w:bCs/>
                <w:sz w:val="28"/>
                <w:szCs w:val="28"/>
                <w:lang w:val="ru-RU"/>
              </w:rPr>
              <w:t xml:space="preserve">повний </w:t>
            </w:r>
            <w:r w:rsidR="00C66E03" w:rsidRPr="00C66E03">
              <w:rPr>
                <w:bCs/>
                <w:sz w:val="28"/>
                <w:szCs w:val="28"/>
                <w:lang w:val="ru-RU"/>
              </w:rPr>
              <w:t>контроль процес</w:t>
            </w:r>
            <w:r w:rsidR="00C66E03">
              <w:rPr>
                <w:bCs/>
                <w:sz w:val="28"/>
                <w:szCs w:val="28"/>
                <w:lang w:val="ru-RU"/>
              </w:rPr>
              <w:t>у</w:t>
            </w:r>
            <w:r w:rsidR="00C66E03" w:rsidRPr="00C66E03">
              <w:rPr>
                <w:bCs/>
                <w:sz w:val="28"/>
                <w:szCs w:val="28"/>
                <w:lang w:val="ru-RU"/>
              </w:rPr>
              <w:t xml:space="preserve"> і, </w:t>
            </w:r>
            <w:r w:rsidR="00C66E03">
              <w:rPr>
                <w:bCs/>
                <w:sz w:val="28"/>
                <w:szCs w:val="28"/>
                <w:lang w:val="ru-RU"/>
              </w:rPr>
              <w:t>відповідно, жодного випробування готового продукту</w:t>
            </w:r>
            <w:r w:rsidR="00C66E03" w:rsidRPr="00C66E03">
              <w:rPr>
                <w:bCs/>
                <w:sz w:val="28"/>
                <w:szCs w:val="28"/>
                <w:lang w:val="ru-RU"/>
              </w:rPr>
              <w:t>, тобто 8.3.6 не застосовується),</w:t>
            </w:r>
            <w:r w:rsidR="00C66E03" w:rsidRPr="00C66E03">
              <w:rPr>
                <w:sz w:val="28"/>
              </w:rPr>
              <w:t xml:space="preserve"> </w:t>
            </w:r>
            <w:r w:rsidR="00C66E03" w:rsidRPr="00C66E03">
              <w:rPr>
                <w:bCs/>
                <w:sz w:val="28"/>
                <w:szCs w:val="28"/>
                <w:lang w:val="ru-RU"/>
              </w:rPr>
              <w:t xml:space="preserve">тільки </w:t>
            </w:r>
            <w:r w:rsidR="00C66E03">
              <w:rPr>
                <w:bCs/>
                <w:sz w:val="28"/>
                <w:szCs w:val="28"/>
                <w:lang w:val="ru-RU"/>
              </w:rPr>
              <w:t xml:space="preserve">з </w:t>
            </w:r>
            <w:r w:rsidR="00C66E03" w:rsidRPr="00C66E03">
              <w:rPr>
                <w:bCs/>
                <w:sz w:val="28"/>
                <w:szCs w:val="28"/>
                <w:lang w:val="ru-RU"/>
              </w:rPr>
              <w:t>готово</w:t>
            </w:r>
            <w:r w:rsidR="00C66E03">
              <w:rPr>
                <w:bCs/>
                <w:sz w:val="28"/>
                <w:szCs w:val="28"/>
                <w:lang w:val="ru-RU"/>
              </w:rPr>
              <w:t xml:space="preserve">ю </w:t>
            </w:r>
            <w:r w:rsidR="00C66E03" w:rsidRPr="00C66E03">
              <w:rPr>
                <w:bCs/>
                <w:sz w:val="28"/>
                <w:szCs w:val="28"/>
                <w:lang w:val="ru-RU"/>
              </w:rPr>
              <w:t xml:space="preserve"> продукці</w:t>
            </w:r>
            <w:r w:rsidR="00C66E03">
              <w:rPr>
                <w:bCs/>
                <w:sz w:val="28"/>
                <w:szCs w:val="28"/>
                <w:lang w:val="ru-RU"/>
              </w:rPr>
              <w:t>єю</w:t>
            </w:r>
            <w:r w:rsidR="00C66E03" w:rsidRPr="00C66E03">
              <w:rPr>
                <w:bCs/>
                <w:sz w:val="28"/>
                <w:szCs w:val="28"/>
                <w:lang w:val="ru-RU"/>
              </w:rPr>
              <w:t xml:space="preserve"> (</w:t>
            </w:r>
            <w:r w:rsidR="00C66E03">
              <w:rPr>
                <w:bCs/>
                <w:sz w:val="28"/>
                <w:szCs w:val="28"/>
                <w:lang w:val="ru-RU"/>
              </w:rPr>
              <w:t>відповідно</w:t>
            </w:r>
            <w:r w:rsidR="00C66E03" w:rsidRPr="00C66E03">
              <w:rPr>
                <w:bCs/>
                <w:sz w:val="28"/>
                <w:szCs w:val="28"/>
                <w:lang w:val="ru-RU"/>
              </w:rPr>
              <w:t xml:space="preserve"> без контролю процесу, тобто 8.3.5 не застосовується) або будь-якої їх комбінаці</w:t>
            </w:r>
            <w:r w:rsidR="00C66E03">
              <w:rPr>
                <w:bCs/>
                <w:sz w:val="28"/>
                <w:szCs w:val="28"/>
                <w:lang w:val="ru-RU"/>
              </w:rPr>
              <w:t>ї</w:t>
            </w:r>
            <w:r w:rsidR="00C66E03" w:rsidRPr="00C66E03">
              <w:rPr>
                <w:bCs/>
                <w:sz w:val="28"/>
                <w:szCs w:val="28"/>
                <w:lang w:val="ru-RU"/>
              </w:rPr>
              <w:t xml:space="preserve">. </w:t>
            </w:r>
            <w:r w:rsidR="00C66E03">
              <w:rPr>
                <w:bCs/>
                <w:sz w:val="28"/>
                <w:szCs w:val="28"/>
                <w:lang w:val="ru-RU"/>
              </w:rPr>
              <w:t>Таким чином,</w:t>
            </w:r>
            <w:r w:rsidR="00C66E03" w:rsidRPr="00C66E03">
              <w:rPr>
                <w:bCs/>
                <w:sz w:val="28"/>
                <w:szCs w:val="28"/>
                <w:lang w:val="ru-RU"/>
              </w:rPr>
              <w:t xml:space="preserve"> критерії відповідності залежать від індивідуальних виробничих процесів заводу.</w:t>
            </w:r>
          </w:p>
          <w:p w:rsidR="00C66E03" w:rsidRDefault="00C66E03" w:rsidP="00C66E03">
            <w:pPr>
              <w:autoSpaceDE w:val="0"/>
              <w:autoSpaceDN w:val="0"/>
              <w:adjustRightInd w:val="0"/>
              <w:jc w:val="both"/>
              <w:rPr>
                <w:bCs/>
                <w:sz w:val="28"/>
                <w:szCs w:val="28"/>
                <w:lang w:val="ru-RU"/>
              </w:rPr>
            </w:pPr>
            <w:r w:rsidRPr="00C66E03">
              <w:rPr>
                <w:bCs/>
                <w:sz w:val="28"/>
                <w:szCs w:val="28"/>
                <w:lang w:val="ru-RU"/>
              </w:rPr>
              <w:t>У міру необхідності встановлю</w:t>
            </w:r>
            <w:r>
              <w:rPr>
                <w:bCs/>
                <w:sz w:val="28"/>
                <w:szCs w:val="28"/>
                <w:lang w:val="ru-RU"/>
              </w:rPr>
              <w:t>ю</w:t>
            </w:r>
            <w:r w:rsidRPr="00C66E03">
              <w:rPr>
                <w:bCs/>
                <w:sz w:val="28"/>
                <w:szCs w:val="28"/>
                <w:lang w:val="ru-RU"/>
              </w:rPr>
              <w:t>ться обов'язк</w:t>
            </w:r>
            <w:r>
              <w:rPr>
                <w:bCs/>
                <w:sz w:val="28"/>
                <w:szCs w:val="28"/>
                <w:lang w:val="ru-RU"/>
              </w:rPr>
              <w:t>и</w:t>
            </w:r>
            <w:r w:rsidRPr="00C66E03">
              <w:rPr>
                <w:bCs/>
                <w:sz w:val="28"/>
                <w:szCs w:val="28"/>
                <w:lang w:val="ru-RU"/>
              </w:rPr>
              <w:t>, повноважен</w:t>
            </w:r>
            <w:r>
              <w:rPr>
                <w:bCs/>
                <w:sz w:val="28"/>
                <w:szCs w:val="28"/>
                <w:lang w:val="ru-RU"/>
              </w:rPr>
              <w:t>ня</w:t>
            </w:r>
            <w:r w:rsidRPr="00C66E03">
              <w:rPr>
                <w:bCs/>
                <w:sz w:val="28"/>
                <w:szCs w:val="28"/>
                <w:lang w:val="ru-RU"/>
              </w:rPr>
              <w:t xml:space="preserve"> і взаємозв'яз</w:t>
            </w:r>
            <w:r>
              <w:rPr>
                <w:bCs/>
                <w:sz w:val="28"/>
                <w:szCs w:val="28"/>
                <w:lang w:val="ru-RU"/>
              </w:rPr>
              <w:t>о</w:t>
            </w:r>
            <w:r w:rsidRPr="00C66E03">
              <w:rPr>
                <w:bCs/>
                <w:sz w:val="28"/>
                <w:szCs w:val="28"/>
                <w:lang w:val="ru-RU"/>
              </w:rPr>
              <w:t>к всіх співробітників, які керують, виконан</w:t>
            </w:r>
            <w:r>
              <w:rPr>
                <w:bCs/>
                <w:sz w:val="28"/>
                <w:szCs w:val="28"/>
                <w:lang w:val="ru-RU"/>
              </w:rPr>
              <w:t>ують</w:t>
            </w:r>
            <w:r w:rsidRPr="00C66E03">
              <w:rPr>
                <w:bCs/>
                <w:sz w:val="28"/>
                <w:szCs w:val="28"/>
                <w:lang w:val="ru-RU"/>
              </w:rPr>
              <w:t xml:space="preserve"> і перевір</w:t>
            </w:r>
            <w:r>
              <w:rPr>
                <w:bCs/>
                <w:sz w:val="28"/>
                <w:szCs w:val="28"/>
                <w:lang w:val="ru-RU"/>
              </w:rPr>
              <w:t>яють</w:t>
            </w:r>
            <w:r w:rsidRPr="00C66E03">
              <w:rPr>
                <w:bCs/>
                <w:sz w:val="28"/>
                <w:szCs w:val="28"/>
                <w:lang w:val="ru-RU"/>
              </w:rPr>
              <w:t xml:space="preserve"> роб</w:t>
            </w:r>
            <w:r>
              <w:rPr>
                <w:bCs/>
                <w:sz w:val="28"/>
                <w:szCs w:val="28"/>
                <w:lang w:val="ru-RU"/>
              </w:rPr>
              <w:t>о</w:t>
            </w:r>
            <w:r w:rsidRPr="00C66E03">
              <w:rPr>
                <w:bCs/>
                <w:sz w:val="28"/>
                <w:szCs w:val="28"/>
                <w:lang w:val="ru-RU"/>
              </w:rPr>
              <w:t>т</w:t>
            </w:r>
            <w:r>
              <w:rPr>
                <w:bCs/>
                <w:sz w:val="28"/>
                <w:szCs w:val="28"/>
                <w:lang w:val="ru-RU"/>
              </w:rPr>
              <w:t>и</w:t>
            </w:r>
            <w:r w:rsidRPr="00C66E03">
              <w:rPr>
                <w:bCs/>
                <w:sz w:val="28"/>
                <w:szCs w:val="28"/>
                <w:lang w:val="ru-RU"/>
              </w:rPr>
              <w:t>, що впливають на якість стінови</w:t>
            </w:r>
            <w:r>
              <w:rPr>
                <w:bCs/>
                <w:sz w:val="28"/>
                <w:szCs w:val="28"/>
                <w:lang w:val="ru-RU"/>
              </w:rPr>
              <w:t>х виробів</w:t>
            </w:r>
            <w:r w:rsidRPr="00C66E03">
              <w:rPr>
                <w:bCs/>
                <w:sz w:val="28"/>
                <w:szCs w:val="28"/>
                <w:lang w:val="ru-RU"/>
              </w:rPr>
              <w:t>.</w:t>
            </w:r>
          </w:p>
          <w:p w:rsidR="00C66E03" w:rsidRDefault="00C66E03" w:rsidP="003C343C">
            <w:pPr>
              <w:autoSpaceDE w:val="0"/>
              <w:autoSpaceDN w:val="0"/>
              <w:adjustRightInd w:val="0"/>
              <w:jc w:val="both"/>
              <w:rPr>
                <w:bCs/>
                <w:sz w:val="28"/>
                <w:szCs w:val="28"/>
                <w:lang w:val="ru-RU"/>
              </w:rPr>
            </w:pPr>
            <w:r w:rsidRPr="00C66E03">
              <w:rPr>
                <w:bCs/>
                <w:sz w:val="28"/>
                <w:szCs w:val="28"/>
                <w:lang w:val="ru-RU"/>
              </w:rPr>
              <w:t>Система виробничого контролю повинна описувати процедуру управління виробництв</w:t>
            </w:r>
            <w:r w:rsidR="003C343C">
              <w:rPr>
                <w:bCs/>
                <w:sz w:val="28"/>
                <w:szCs w:val="28"/>
                <w:lang w:val="ru-RU"/>
              </w:rPr>
              <w:t>ом</w:t>
            </w:r>
            <w:r w:rsidRPr="00C66E03">
              <w:rPr>
                <w:bCs/>
                <w:sz w:val="28"/>
                <w:szCs w:val="28"/>
                <w:lang w:val="ru-RU"/>
              </w:rPr>
              <w:t>, регулярні перевірки від виробника і його тестування в залежності від комбінації процедур, пов'язаних з управління</w:t>
            </w:r>
            <w:r w:rsidR="003C343C">
              <w:rPr>
                <w:bCs/>
                <w:sz w:val="28"/>
                <w:szCs w:val="28"/>
                <w:lang w:val="ru-RU"/>
              </w:rPr>
              <w:t>м</w:t>
            </w:r>
            <w:r w:rsidRPr="00C66E03">
              <w:rPr>
                <w:bCs/>
                <w:sz w:val="28"/>
                <w:szCs w:val="28"/>
                <w:lang w:val="ru-RU"/>
              </w:rPr>
              <w:t xml:space="preserve"> технологічним процесом та</w:t>
            </w:r>
            <w:r w:rsidR="003C343C">
              <w:rPr>
                <w:bCs/>
                <w:sz w:val="28"/>
                <w:szCs w:val="28"/>
                <w:lang w:val="ru-RU"/>
              </w:rPr>
              <w:t xml:space="preserve">/або випробуванням готового </w:t>
            </w:r>
            <w:r w:rsidRPr="00C66E03">
              <w:rPr>
                <w:bCs/>
                <w:sz w:val="28"/>
                <w:szCs w:val="28"/>
                <w:lang w:val="ru-RU"/>
              </w:rPr>
              <w:t xml:space="preserve">продукту. </w:t>
            </w:r>
            <w:r w:rsidR="003C343C">
              <w:rPr>
                <w:bCs/>
                <w:sz w:val="28"/>
                <w:szCs w:val="28"/>
                <w:lang w:val="ru-RU"/>
              </w:rPr>
              <w:t>Контролювання</w:t>
            </w:r>
            <w:r w:rsidR="003C343C" w:rsidRPr="003C343C">
              <w:rPr>
                <w:bCs/>
                <w:sz w:val="28"/>
                <w:szCs w:val="28"/>
                <w:lang w:val="ru-RU"/>
              </w:rPr>
              <w:t xml:space="preserve"> та випробування можуть включати в себе характеристики сировини і готової продукції, порядок виробництва, виробничого обладнання або виробничих машин, випробувальне обладнання або </w:t>
            </w:r>
            <w:r w:rsidR="003C343C">
              <w:rPr>
                <w:bCs/>
                <w:sz w:val="28"/>
                <w:szCs w:val="28"/>
                <w:lang w:val="ru-RU"/>
              </w:rPr>
              <w:t>засоби вимірювальної техніки</w:t>
            </w:r>
            <w:r w:rsidR="003C343C" w:rsidRPr="003C343C">
              <w:rPr>
                <w:bCs/>
                <w:sz w:val="28"/>
                <w:szCs w:val="28"/>
                <w:lang w:val="ru-RU"/>
              </w:rPr>
              <w:t xml:space="preserve"> та маркування продукції.</w:t>
            </w:r>
          </w:p>
          <w:p w:rsidR="003C343C" w:rsidRDefault="003C343C" w:rsidP="003C343C">
            <w:pPr>
              <w:autoSpaceDE w:val="0"/>
              <w:autoSpaceDN w:val="0"/>
              <w:adjustRightInd w:val="0"/>
              <w:jc w:val="both"/>
              <w:rPr>
                <w:bCs/>
                <w:sz w:val="28"/>
                <w:szCs w:val="28"/>
                <w:lang w:val="ru-RU"/>
              </w:rPr>
            </w:pPr>
            <w:r>
              <w:rPr>
                <w:bCs/>
                <w:sz w:val="28"/>
                <w:szCs w:val="28"/>
                <w:lang w:val="ru-RU"/>
              </w:rPr>
              <w:t>Результати випробувань повинні бути записані.</w:t>
            </w:r>
          </w:p>
          <w:p w:rsidR="003C343C" w:rsidRDefault="003C343C" w:rsidP="003C343C">
            <w:pPr>
              <w:autoSpaceDE w:val="0"/>
              <w:autoSpaceDN w:val="0"/>
              <w:adjustRightInd w:val="0"/>
              <w:jc w:val="both"/>
              <w:rPr>
                <w:bCs/>
                <w:sz w:val="28"/>
                <w:szCs w:val="28"/>
                <w:lang w:val="ru-RU"/>
              </w:rPr>
            </w:pPr>
            <w:r>
              <w:rPr>
                <w:bCs/>
                <w:sz w:val="28"/>
                <w:szCs w:val="28"/>
                <w:lang w:val="ru-RU"/>
              </w:rPr>
              <w:t>Заходи</w:t>
            </w:r>
            <w:r w:rsidRPr="003C343C">
              <w:rPr>
                <w:bCs/>
                <w:sz w:val="28"/>
                <w:szCs w:val="28"/>
                <w:lang w:val="ru-RU"/>
              </w:rPr>
              <w:t xml:space="preserve"> </w:t>
            </w:r>
            <w:r>
              <w:rPr>
                <w:bCs/>
                <w:sz w:val="28"/>
                <w:szCs w:val="28"/>
                <w:lang w:val="ru-RU"/>
              </w:rPr>
              <w:t>що були вжиті</w:t>
            </w:r>
            <w:r w:rsidRPr="003C343C">
              <w:rPr>
                <w:bCs/>
                <w:sz w:val="28"/>
                <w:szCs w:val="28"/>
                <w:lang w:val="ru-RU"/>
              </w:rPr>
              <w:t>, коли значення контрол</w:t>
            </w:r>
            <w:r>
              <w:rPr>
                <w:bCs/>
                <w:sz w:val="28"/>
                <w:szCs w:val="28"/>
                <w:lang w:val="ru-RU"/>
              </w:rPr>
              <w:t xml:space="preserve">ьних випробувань </w:t>
            </w:r>
            <w:r w:rsidRPr="003C343C">
              <w:rPr>
                <w:bCs/>
                <w:sz w:val="28"/>
                <w:szCs w:val="28"/>
                <w:lang w:val="ru-RU"/>
              </w:rPr>
              <w:t>або критерії не відповіда</w:t>
            </w:r>
            <w:r>
              <w:rPr>
                <w:bCs/>
                <w:sz w:val="28"/>
                <w:szCs w:val="28"/>
                <w:lang w:val="ru-RU"/>
              </w:rPr>
              <w:t>ли</w:t>
            </w:r>
            <w:r w:rsidRPr="003C343C">
              <w:rPr>
                <w:bCs/>
                <w:sz w:val="28"/>
                <w:szCs w:val="28"/>
                <w:lang w:val="ru-RU"/>
              </w:rPr>
              <w:t xml:space="preserve"> зазначеним</w:t>
            </w:r>
            <w:r>
              <w:rPr>
                <w:bCs/>
                <w:sz w:val="28"/>
                <w:szCs w:val="28"/>
                <w:lang w:val="ru-RU"/>
              </w:rPr>
              <w:t>,</w:t>
            </w:r>
            <w:r w:rsidRPr="003C343C">
              <w:rPr>
                <w:bCs/>
                <w:sz w:val="28"/>
                <w:szCs w:val="28"/>
                <w:lang w:val="ru-RU"/>
              </w:rPr>
              <w:t xml:space="preserve"> повинні бути задокументовані виробником.</w:t>
            </w:r>
          </w:p>
          <w:p w:rsidR="003C343C" w:rsidRDefault="003C343C" w:rsidP="003C343C">
            <w:pPr>
              <w:autoSpaceDE w:val="0"/>
              <w:autoSpaceDN w:val="0"/>
              <w:adjustRightInd w:val="0"/>
              <w:jc w:val="both"/>
              <w:rPr>
                <w:bCs/>
                <w:sz w:val="28"/>
                <w:szCs w:val="28"/>
                <w:lang w:val="ru-RU"/>
              </w:rPr>
            </w:pPr>
            <w:r w:rsidRPr="003C343C">
              <w:rPr>
                <w:bCs/>
                <w:sz w:val="28"/>
                <w:szCs w:val="28"/>
                <w:lang w:val="ru-RU"/>
              </w:rPr>
              <w:lastRenderedPageBreak/>
              <w:t xml:space="preserve">Для </w:t>
            </w:r>
            <w:r>
              <w:rPr>
                <w:bCs/>
                <w:sz w:val="28"/>
                <w:szCs w:val="28"/>
                <w:lang w:val="ru-RU"/>
              </w:rPr>
              <w:t>стінових виробів</w:t>
            </w:r>
            <w:r w:rsidRPr="003C343C">
              <w:rPr>
                <w:bCs/>
                <w:sz w:val="28"/>
                <w:szCs w:val="28"/>
                <w:lang w:val="ru-RU"/>
              </w:rPr>
              <w:t xml:space="preserve"> </w:t>
            </w:r>
            <w:r>
              <w:rPr>
                <w:bCs/>
                <w:sz w:val="28"/>
                <w:szCs w:val="28"/>
                <w:lang w:val="ru-RU"/>
              </w:rPr>
              <w:t>К</w:t>
            </w:r>
            <w:r w:rsidRPr="003C343C">
              <w:rPr>
                <w:bCs/>
                <w:sz w:val="28"/>
                <w:szCs w:val="28"/>
                <w:lang w:val="ru-RU"/>
              </w:rPr>
              <w:t>атегорії I система виробничого контролю повинн</w:t>
            </w:r>
            <w:r>
              <w:rPr>
                <w:bCs/>
                <w:sz w:val="28"/>
                <w:szCs w:val="28"/>
                <w:lang w:val="ru-RU"/>
              </w:rPr>
              <w:t>а</w:t>
            </w:r>
            <w:r w:rsidRPr="003C343C">
              <w:rPr>
                <w:bCs/>
                <w:sz w:val="28"/>
                <w:szCs w:val="28"/>
                <w:lang w:val="ru-RU"/>
              </w:rPr>
              <w:t xml:space="preserve"> бути спроектован</w:t>
            </w:r>
            <w:r>
              <w:rPr>
                <w:bCs/>
                <w:sz w:val="28"/>
                <w:szCs w:val="28"/>
                <w:lang w:val="ru-RU"/>
              </w:rPr>
              <w:t>а</w:t>
            </w:r>
            <w:r w:rsidRPr="003C343C">
              <w:rPr>
                <w:bCs/>
                <w:sz w:val="28"/>
                <w:szCs w:val="28"/>
                <w:lang w:val="ru-RU"/>
              </w:rPr>
              <w:t xml:space="preserve"> таким чином, що</w:t>
            </w:r>
            <w:r>
              <w:rPr>
                <w:bCs/>
                <w:sz w:val="28"/>
                <w:szCs w:val="28"/>
                <w:lang w:val="ru-RU"/>
              </w:rPr>
              <w:t>б</w:t>
            </w:r>
            <w:r w:rsidRPr="003C343C">
              <w:rPr>
                <w:bCs/>
                <w:sz w:val="28"/>
                <w:szCs w:val="28"/>
                <w:lang w:val="ru-RU"/>
              </w:rPr>
              <w:t xml:space="preserve"> ймовірність недосягнення характеристики міцн</w:t>
            </w:r>
            <w:r>
              <w:rPr>
                <w:bCs/>
                <w:sz w:val="28"/>
                <w:szCs w:val="28"/>
                <w:lang w:val="ru-RU"/>
              </w:rPr>
              <w:t>о</w:t>
            </w:r>
            <w:r w:rsidRPr="003C343C">
              <w:rPr>
                <w:bCs/>
                <w:sz w:val="28"/>
                <w:szCs w:val="28"/>
                <w:lang w:val="ru-RU"/>
              </w:rPr>
              <w:t>ст</w:t>
            </w:r>
            <w:r>
              <w:rPr>
                <w:bCs/>
                <w:sz w:val="28"/>
                <w:szCs w:val="28"/>
                <w:lang w:val="ru-RU"/>
              </w:rPr>
              <w:t>і</w:t>
            </w:r>
            <w:r w:rsidRPr="003C343C">
              <w:rPr>
                <w:bCs/>
                <w:sz w:val="28"/>
                <w:szCs w:val="28"/>
                <w:lang w:val="ru-RU"/>
              </w:rPr>
              <w:t xml:space="preserve"> на стиск не перевищу</w:t>
            </w:r>
            <w:r>
              <w:rPr>
                <w:bCs/>
                <w:sz w:val="28"/>
                <w:szCs w:val="28"/>
                <w:lang w:val="ru-RU"/>
              </w:rPr>
              <w:t>вала</w:t>
            </w:r>
            <w:r w:rsidRPr="003C343C">
              <w:rPr>
                <w:bCs/>
                <w:sz w:val="28"/>
                <w:szCs w:val="28"/>
                <w:lang w:val="ru-RU"/>
              </w:rPr>
              <w:t xml:space="preserve"> 5%, що відповідає 95% довірчому рівн</w:t>
            </w:r>
            <w:r>
              <w:rPr>
                <w:bCs/>
                <w:sz w:val="28"/>
                <w:szCs w:val="28"/>
                <w:lang w:val="ru-RU"/>
              </w:rPr>
              <w:t>ю</w:t>
            </w:r>
            <w:r w:rsidRPr="003C343C">
              <w:rPr>
                <w:bCs/>
                <w:sz w:val="28"/>
                <w:szCs w:val="28"/>
                <w:lang w:val="ru-RU"/>
              </w:rPr>
              <w:t>.</w:t>
            </w:r>
          </w:p>
          <w:p w:rsidR="00BF0382" w:rsidRPr="00347B78" w:rsidRDefault="00BF0382" w:rsidP="003C343C">
            <w:pPr>
              <w:autoSpaceDE w:val="0"/>
              <w:autoSpaceDN w:val="0"/>
              <w:adjustRightInd w:val="0"/>
              <w:jc w:val="both"/>
              <w:rPr>
                <w:bCs/>
                <w:sz w:val="28"/>
                <w:szCs w:val="28"/>
                <w:lang w:val="ru-RU"/>
              </w:rPr>
            </w:pPr>
          </w:p>
        </w:tc>
        <w:tc>
          <w:tcPr>
            <w:tcW w:w="5211" w:type="dxa"/>
            <w:tcMar>
              <w:left w:w="227" w:type="dxa"/>
              <w:right w:w="57" w:type="dxa"/>
            </w:tcMar>
          </w:tcPr>
          <w:p w:rsidR="005F44B5" w:rsidRPr="005F44B5" w:rsidRDefault="005F44B5" w:rsidP="005F44B5">
            <w:pPr>
              <w:jc w:val="both"/>
              <w:rPr>
                <w:bCs/>
                <w:sz w:val="28"/>
                <w:szCs w:val="28"/>
                <w:lang w:val="en-US"/>
              </w:rPr>
            </w:pPr>
            <w:r w:rsidRPr="005F44B5">
              <w:rPr>
                <w:bCs/>
                <w:sz w:val="28"/>
                <w:szCs w:val="28"/>
                <w:lang w:val="en-US"/>
              </w:rPr>
              <w:lastRenderedPageBreak/>
              <w:t>The factory production control system may consist of procedures related to the process only (full process</w:t>
            </w:r>
            <w:r w:rsidR="00085EF5">
              <w:rPr>
                <w:bCs/>
                <w:sz w:val="28"/>
                <w:szCs w:val="28"/>
              </w:rPr>
              <w:t xml:space="preserve"> </w:t>
            </w:r>
            <w:r w:rsidRPr="005F44B5">
              <w:rPr>
                <w:bCs/>
                <w:sz w:val="28"/>
                <w:szCs w:val="28"/>
                <w:lang w:val="en-US"/>
              </w:rPr>
              <w:t>control and consequently no finished product testing, i.e. 8.3.6 does not apply), to finished products only</w:t>
            </w:r>
            <w:r w:rsidR="00085EF5">
              <w:rPr>
                <w:bCs/>
                <w:sz w:val="28"/>
                <w:szCs w:val="28"/>
              </w:rPr>
              <w:t xml:space="preserve"> </w:t>
            </w:r>
            <w:r w:rsidRPr="005F44B5">
              <w:rPr>
                <w:bCs/>
                <w:sz w:val="28"/>
                <w:szCs w:val="28"/>
                <w:lang w:val="en-US"/>
              </w:rPr>
              <w:t>(consequently no process control, i.e. 8.3.5 does not apply) or any combination of both. Consequently</w:t>
            </w:r>
            <w:r w:rsidR="00085EF5">
              <w:rPr>
                <w:bCs/>
                <w:sz w:val="28"/>
                <w:szCs w:val="28"/>
              </w:rPr>
              <w:t xml:space="preserve"> </w:t>
            </w:r>
            <w:r w:rsidRPr="005F44B5">
              <w:rPr>
                <w:bCs/>
                <w:sz w:val="28"/>
                <w:szCs w:val="28"/>
                <w:lang w:val="en-US"/>
              </w:rPr>
              <w:t>conformity criteria depend on the individual factory production procedures.</w:t>
            </w:r>
          </w:p>
          <w:p w:rsidR="005F44B5" w:rsidRPr="005F44B5" w:rsidRDefault="005F44B5" w:rsidP="005F44B5">
            <w:pPr>
              <w:jc w:val="both"/>
              <w:rPr>
                <w:bCs/>
                <w:sz w:val="28"/>
                <w:szCs w:val="28"/>
                <w:lang w:val="en-US"/>
              </w:rPr>
            </w:pPr>
            <w:r w:rsidRPr="005F44B5">
              <w:rPr>
                <w:bCs/>
                <w:sz w:val="28"/>
                <w:szCs w:val="28"/>
                <w:lang w:val="en-US"/>
              </w:rPr>
              <w:t>As appropriate, the responsibility, authority and interrelation of all personnel who manage, perform and verify</w:t>
            </w:r>
            <w:r w:rsidR="00C66E03">
              <w:rPr>
                <w:bCs/>
                <w:sz w:val="28"/>
                <w:szCs w:val="28"/>
              </w:rPr>
              <w:t xml:space="preserve"> </w:t>
            </w:r>
            <w:r w:rsidRPr="005F44B5">
              <w:rPr>
                <w:bCs/>
                <w:sz w:val="28"/>
                <w:szCs w:val="28"/>
                <w:lang w:val="en-US"/>
              </w:rPr>
              <w:t>work affecting the quality of masonry unit products shall be established.</w:t>
            </w:r>
          </w:p>
          <w:p w:rsidR="005F44B5" w:rsidRPr="005F44B5" w:rsidRDefault="005F44B5" w:rsidP="005F44B5">
            <w:pPr>
              <w:jc w:val="both"/>
              <w:rPr>
                <w:bCs/>
                <w:sz w:val="28"/>
                <w:szCs w:val="28"/>
                <w:lang w:val="en-US"/>
              </w:rPr>
            </w:pPr>
            <w:r w:rsidRPr="005F44B5">
              <w:rPr>
                <w:bCs/>
                <w:sz w:val="28"/>
                <w:szCs w:val="28"/>
                <w:lang w:val="en-US"/>
              </w:rPr>
              <w:t>The factory production control system shall describe the control procedure of production, the regular checks</w:t>
            </w:r>
            <w:r w:rsidR="00E66C8E">
              <w:rPr>
                <w:bCs/>
                <w:sz w:val="28"/>
                <w:szCs w:val="28"/>
              </w:rPr>
              <w:t xml:space="preserve"> </w:t>
            </w:r>
            <w:r w:rsidRPr="005F44B5">
              <w:rPr>
                <w:bCs/>
                <w:sz w:val="28"/>
                <w:szCs w:val="28"/>
                <w:lang w:val="en-US"/>
              </w:rPr>
              <w:t>by the manufacturer and his testing depending on the combination of the procedures related to process</w:t>
            </w:r>
            <w:r w:rsidR="00E66C8E">
              <w:rPr>
                <w:bCs/>
                <w:sz w:val="28"/>
                <w:szCs w:val="28"/>
              </w:rPr>
              <w:t xml:space="preserve"> </w:t>
            </w:r>
            <w:r w:rsidRPr="005F44B5">
              <w:rPr>
                <w:bCs/>
                <w:sz w:val="28"/>
                <w:szCs w:val="28"/>
                <w:lang w:val="en-US"/>
              </w:rPr>
              <w:t>control and/or finished product testing. Controls and tests may include the characteristics of raw materials and</w:t>
            </w:r>
            <w:r w:rsidR="00E66C8E">
              <w:rPr>
                <w:bCs/>
                <w:sz w:val="28"/>
                <w:szCs w:val="28"/>
              </w:rPr>
              <w:t xml:space="preserve"> </w:t>
            </w:r>
            <w:r w:rsidRPr="005F44B5">
              <w:rPr>
                <w:bCs/>
                <w:sz w:val="28"/>
                <w:szCs w:val="28"/>
                <w:lang w:val="en-US"/>
              </w:rPr>
              <w:t>finished products, the procedure of production, the production equipment or the production machines, the test</w:t>
            </w:r>
            <w:r w:rsidR="00E66C8E">
              <w:rPr>
                <w:bCs/>
                <w:sz w:val="28"/>
                <w:szCs w:val="28"/>
              </w:rPr>
              <w:t xml:space="preserve"> </w:t>
            </w:r>
            <w:r w:rsidRPr="005F44B5">
              <w:rPr>
                <w:bCs/>
                <w:sz w:val="28"/>
                <w:szCs w:val="28"/>
                <w:lang w:val="en-US"/>
              </w:rPr>
              <w:t>equipment or the testing instruments and the marking of the product.</w:t>
            </w:r>
          </w:p>
          <w:p w:rsidR="005F44B5" w:rsidRPr="005F44B5" w:rsidRDefault="005F44B5" w:rsidP="005F44B5">
            <w:pPr>
              <w:jc w:val="both"/>
              <w:rPr>
                <w:bCs/>
                <w:sz w:val="28"/>
                <w:szCs w:val="28"/>
                <w:lang w:val="en-US"/>
              </w:rPr>
            </w:pPr>
            <w:r w:rsidRPr="005F44B5">
              <w:rPr>
                <w:bCs/>
                <w:sz w:val="28"/>
                <w:szCs w:val="28"/>
                <w:lang w:val="en-US"/>
              </w:rPr>
              <w:t>The test results shall be recorded.</w:t>
            </w:r>
          </w:p>
          <w:p w:rsidR="005F44B5" w:rsidRPr="005F44B5" w:rsidRDefault="005F44B5" w:rsidP="005F44B5">
            <w:pPr>
              <w:jc w:val="both"/>
              <w:rPr>
                <w:bCs/>
                <w:sz w:val="28"/>
                <w:szCs w:val="28"/>
                <w:lang w:val="en-US"/>
              </w:rPr>
            </w:pPr>
            <w:r w:rsidRPr="005F44B5">
              <w:rPr>
                <w:bCs/>
                <w:sz w:val="28"/>
                <w:szCs w:val="28"/>
                <w:lang w:val="en-US"/>
              </w:rPr>
              <w:t>Actions to be taken when the control test values or criteria do not meet those specified should be documented</w:t>
            </w:r>
            <w:r w:rsidR="00E66C8E">
              <w:rPr>
                <w:bCs/>
                <w:sz w:val="28"/>
                <w:szCs w:val="28"/>
              </w:rPr>
              <w:t xml:space="preserve"> </w:t>
            </w:r>
            <w:r w:rsidRPr="005F44B5">
              <w:rPr>
                <w:bCs/>
                <w:sz w:val="28"/>
                <w:szCs w:val="28"/>
                <w:lang w:val="en-US"/>
              </w:rPr>
              <w:t>by the manufacturer.</w:t>
            </w:r>
          </w:p>
          <w:p w:rsidR="005F44B5" w:rsidRPr="005F44B5" w:rsidRDefault="005F44B5" w:rsidP="00E66C8E">
            <w:pPr>
              <w:jc w:val="both"/>
              <w:rPr>
                <w:bCs/>
                <w:sz w:val="28"/>
                <w:szCs w:val="28"/>
                <w:lang w:val="en-US"/>
              </w:rPr>
            </w:pPr>
            <w:r w:rsidRPr="005F44B5">
              <w:rPr>
                <w:bCs/>
                <w:sz w:val="28"/>
                <w:szCs w:val="28"/>
                <w:lang w:val="en-US"/>
              </w:rPr>
              <w:t>For Category I masonry units the factory production control system shall be designed so that the probability of</w:t>
            </w:r>
            <w:r w:rsidR="00E66C8E">
              <w:rPr>
                <w:bCs/>
                <w:sz w:val="28"/>
                <w:szCs w:val="28"/>
              </w:rPr>
              <w:t xml:space="preserve"> </w:t>
            </w:r>
            <w:r w:rsidRPr="005F44B5">
              <w:rPr>
                <w:bCs/>
                <w:sz w:val="28"/>
                <w:szCs w:val="28"/>
                <w:lang w:val="en-US"/>
              </w:rPr>
              <w:t>failure to reach the declared compressive strength is not exceeding 5 % corresponding to 95 % confidence</w:t>
            </w:r>
            <w:r w:rsidR="00E66C8E">
              <w:rPr>
                <w:bCs/>
                <w:sz w:val="28"/>
                <w:szCs w:val="28"/>
              </w:rPr>
              <w:t xml:space="preserve"> </w:t>
            </w:r>
            <w:r w:rsidRPr="005F44B5">
              <w:rPr>
                <w:bCs/>
                <w:sz w:val="28"/>
                <w:szCs w:val="28"/>
                <w:lang w:val="en-US"/>
              </w:rPr>
              <w:t>level.</w:t>
            </w:r>
          </w:p>
        </w:tc>
      </w:tr>
      <w:tr w:rsidR="005F44B5" w:rsidRPr="00FA1142" w:rsidTr="00951167">
        <w:tc>
          <w:tcPr>
            <w:tcW w:w="5210" w:type="dxa"/>
            <w:tcMar>
              <w:left w:w="57" w:type="dxa"/>
              <w:right w:w="227" w:type="dxa"/>
            </w:tcMar>
          </w:tcPr>
          <w:p w:rsidR="005F44B5" w:rsidRDefault="003C343C" w:rsidP="002D038A">
            <w:pPr>
              <w:autoSpaceDE w:val="0"/>
              <w:autoSpaceDN w:val="0"/>
              <w:adjustRightInd w:val="0"/>
              <w:rPr>
                <w:b/>
                <w:bCs/>
                <w:sz w:val="28"/>
                <w:szCs w:val="28"/>
              </w:rPr>
            </w:pPr>
            <w:r>
              <w:rPr>
                <w:b/>
                <w:bCs/>
                <w:sz w:val="28"/>
                <w:szCs w:val="28"/>
              </w:rPr>
              <w:lastRenderedPageBreak/>
              <w:t>8.3.2 Випробувальне і вимірювальне обладнання</w:t>
            </w:r>
          </w:p>
          <w:p w:rsidR="003C343C" w:rsidRDefault="003C343C" w:rsidP="00EE6755">
            <w:pPr>
              <w:autoSpaceDE w:val="0"/>
              <w:autoSpaceDN w:val="0"/>
              <w:adjustRightInd w:val="0"/>
              <w:jc w:val="both"/>
              <w:rPr>
                <w:bCs/>
                <w:sz w:val="28"/>
                <w:szCs w:val="28"/>
              </w:rPr>
            </w:pPr>
            <w:r w:rsidRPr="003C343C">
              <w:rPr>
                <w:bCs/>
                <w:sz w:val="28"/>
                <w:szCs w:val="28"/>
              </w:rPr>
              <w:t>Все необхідне для зважування, вимірювання і тестування обладнання, що впливає на заявлені значен</w:t>
            </w:r>
            <w:r w:rsidR="00EE6755">
              <w:rPr>
                <w:bCs/>
                <w:sz w:val="28"/>
                <w:szCs w:val="28"/>
              </w:rPr>
              <w:t>ня</w:t>
            </w:r>
            <w:r w:rsidRPr="003C343C">
              <w:rPr>
                <w:bCs/>
                <w:sz w:val="28"/>
                <w:szCs w:val="28"/>
              </w:rPr>
              <w:t>, повинні бути п</w:t>
            </w:r>
            <w:r w:rsidR="00EE6755">
              <w:rPr>
                <w:bCs/>
                <w:sz w:val="28"/>
                <w:szCs w:val="28"/>
              </w:rPr>
              <w:t>овірене</w:t>
            </w:r>
            <w:r w:rsidRPr="003C343C">
              <w:rPr>
                <w:bCs/>
                <w:sz w:val="28"/>
                <w:szCs w:val="28"/>
              </w:rPr>
              <w:t xml:space="preserve"> і регулярно перевірятися.</w:t>
            </w:r>
          </w:p>
          <w:p w:rsidR="00BF0382" w:rsidRPr="003C343C" w:rsidRDefault="00BF0382" w:rsidP="00EE6755">
            <w:pPr>
              <w:autoSpaceDE w:val="0"/>
              <w:autoSpaceDN w:val="0"/>
              <w:adjustRightInd w:val="0"/>
              <w:jc w:val="both"/>
              <w:rPr>
                <w:bCs/>
                <w:sz w:val="28"/>
                <w:szCs w:val="28"/>
              </w:rPr>
            </w:pPr>
          </w:p>
        </w:tc>
        <w:tc>
          <w:tcPr>
            <w:tcW w:w="5211" w:type="dxa"/>
            <w:tcMar>
              <w:left w:w="227" w:type="dxa"/>
              <w:right w:w="57" w:type="dxa"/>
            </w:tcMar>
          </w:tcPr>
          <w:p w:rsidR="00EC5A5B" w:rsidRPr="003C343C" w:rsidRDefault="00EC5A5B" w:rsidP="00EC5A5B">
            <w:pPr>
              <w:jc w:val="both"/>
              <w:rPr>
                <w:b/>
                <w:bCs/>
                <w:sz w:val="28"/>
                <w:szCs w:val="28"/>
                <w:lang w:val="en-US"/>
              </w:rPr>
            </w:pPr>
            <w:r w:rsidRPr="003C343C">
              <w:rPr>
                <w:b/>
                <w:bCs/>
                <w:sz w:val="28"/>
                <w:szCs w:val="28"/>
                <w:lang w:val="en-US"/>
              </w:rPr>
              <w:t>8.3.2 Testing and measuring equipment</w:t>
            </w:r>
          </w:p>
          <w:p w:rsidR="005F44B5" w:rsidRPr="005F44B5" w:rsidRDefault="00EC5A5B" w:rsidP="00E66C8E">
            <w:pPr>
              <w:jc w:val="both"/>
              <w:rPr>
                <w:bCs/>
                <w:sz w:val="28"/>
                <w:szCs w:val="28"/>
                <w:lang w:val="en-US"/>
              </w:rPr>
            </w:pPr>
            <w:r w:rsidRPr="00EC5A5B">
              <w:rPr>
                <w:bCs/>
                <w:sz w:val="28"/>
                <w:szCs w:val="28"/>
                <w:lang w:val="en-US"/>
              </w:rPr>
              <w:t>All relevant weighing, measuring and testing equipment, that has an influence on the declared values, shall be</w:t>
            </w:r>
            <w:r w:rsidR="00E66C8E">
              <w:rPr>
                <w:bCs/>
                <w:sz w:val="28"/>
                <w:szCs w:val="28"/>
              </w:rPr>
              <w:t xml:space="preserve"> </w:t>
            </w:r>
            <w:r w:rsidRPr="00EC5A5B">
              <w:rPr>
                <w:bCs/>
                <w:sz w:val="28"/>
                <w:szCs w:val="28"/>
                <w:lang w:val="en-US"/>
              </w:rPr>
              <w:t>verified and regularly inspected.</w:t>
            </w:r>
          </w:p>
        </w:tc>
      </w:tr>
      <w:tr w:rsidR="005F44B5" w:rsidRPr="00FA1142" w:rsidTr="00951167">
        <w:tc>
          <w:tcPr>
            <w:tcW w:w="5210" w:type="dxa"/>
            <w:tcMar>
              <w:left w:w="57" w:type="dxa"/>
              <w:right w:w="227" w:type="dxa"/>
            </w:tcMar>
          </w:tcPr>
          <w:p w:rsidR="005F44B5" w:rsidRDefault="00EE6755" w:rsidP="002D038A">
            <w:pPr>
              <w:autoSpaceDE w:val="0"/>
              <w:autoSpaceDN w:val="0"/>
              <w:adjustRightInd w:val="0"/>
              <w:rPr>
                <w:b/>
                <w:bCs/>
                <w:sz w:val="28"/>
                <w:szCs w:val="28"/>
              </w:rPr>
            </w:pPr>
            <w:r>
              <w:rPr>
                <w:b/>
                <w:bCs/>
                <w:sz w:val="28"/>
                <w:szCs w:val="28"/>
              </w:rPr>
              <w:t xml:space="preserve">8.3.3 </w:t>
            </w:r>
            <w:r w:rsidR="00BF0382">
              <w:rPr>
                <w:b/>
                <w:bCs/>
                <w:sz w:val="28"/>
                <w:szCs w:val="28"/>
              </w:rPr>
              <w:t>Технологічне</w:t>
            </w:r>
            <w:r>
              <w:rPr>
                <w:b/>
                <w:bCs/>
                <w:sz w:val="28"/>
                <w:szCs w:val="28"/>
              </w:rPr>
              <w:t xml:space="preserve"> обладнання</w:t>
            </w:r>
          </w:p>
          <w:p w:rsidR="00EE6755" w:rsidRPr="00EE6755" w:rsidRDefault="00EE6755" w:rsidP="00BF0382">
            <w:pPr>
              <w:autoSpaceDE w:val="0"/>
              <w:autoSpaceDN w:val="0"/>
              <w:adjustRightInd w:val="0"/>
              <w:jc w:val="both"/>
              <w:rPr>
                <w:bCs/>
                <w:sz w:val="28"/>
                <w:szCs w:val="28"/>
              </w:rPr>
            </w:pPr>
            <w:r w:rsidRPr="00EE6755">
              <w:rPr>
                <w:bCs/>
                <w:sz w:val="28"/>
                <w:szCs w:val="28"/>
              </w:rPr>
              <w:t>Коли система виробничого контролю включає в себе процедури контролю процесу</w:t>
            </w:r>
            <w:r w:rsidR="00BF0382">
              <w:rPr>
                <w:bCs/>
                <w:sz w:val="28"/>
                <w:szCs w:val="28"/>
              </w:rPr>
              <w:t>,</w:t>
            </w:r>
            <w:r w:rsidRPr="00EE6755">
              <w:rPr>
                <w:bCs/>
                <w:sz w:val="28"/>
                <w:szCs w:val="28"/>
              </w:rPr>
              <w:t xml:space="preserve"> вс</w:t>
            </w:r>
            <w:r w:rsidR="00BF0382">
              <w:rPr>
                <w:bCs/>
                <w:sz w:val="28"/>
                <w:szCs w:val="28"/>
              </w:rPr>
              <w:t>е</w:t>
            </w:r>
            <w:r w:rsidRPr="00EE6755">
              <w:rPr>
                <w:bCs/>
                <w:sz w:val="28"/>
                <w:szCs w:val="28"/>
              </w:rPr>
              <w:t xml:space="preserve"> </w:t>
            </w:r>
            <w:r w:rsidR="00BF0382">
              <w:rPr>
                <w:bCs/>
                <w:sz w:val="28"/>
                <w:szCs w:val="28"/>
              </w:rPr>
              <w:t>технологічне</w:t>
            </w:r>
            <w:r w:rsidRPr="00EE6755">
              <w:rPr>
                <w:bCs/>
                <w:sz w:val="28"/>
                <w:szCs w:val="28"/>
              </w:rPr>
              <w:t xml:space="preserve"> обладнання, яке утворює частин</w:t>
            </w:r>
            <w:r>
              <w:rPr>
                <w:bCs/>
                <w:sz w:val="28"/>
                <w:szCs w:val="28"/>
              </w:rPr>
              <w:t>у</w:t>
            </w:r>
            <w:r w:rsidRPr="00EE6755">
              <w:rPr>
                <w:bCs/>
                <w:sz w:val="28"/>
                <w:szCs w:val="28"/>
              </w:rPr>
              <w:t xml:space="preserve"> цих процедур і має вплив на заявлені значен</w:t>
            </w:r>
            <w:r>
              <w:rPr>
                <w:bCs/>
                <w:sz w:val="28"/>
                <w:szCs w:val="28"/>
              </w:rPr>
              <w:t>ня</w:t>
            </w:r>
            <w:r w:rsidRPr="00EE6755">
              <w:rPr>
                <w:bCs/>
                <w:sz w:val="28"/>
                <w:szCs w:val="28"/>
              </w:rPr>
              <w:t>, повинн</w:t>
            </w:r>
            <w:r>
              <w:rPr>
                <w:bCs/>
                <w:sz w:val="28"/>
                <w:szCs w:val="28"/>
              </w:rPr>
              <w:t>о</w:t>
            </w:r>
            <w:r w:rsidRPr="00EE6755">
              <w:rPr>
                <w:bCs/>
                <w:sz w:val="28"/>
                <w:szCs w:val="28"/>
              </w:rPr>
              <w:t xml:space="preserve"> контролюватися і регулярно перевірятися.</w:t>
            </w:r>
          </w:p>
        </w:tc>
        <w:tc>
          <w:tcPr>
            <w:tcW w:w="5211" w:type="dxa"/>
            <w:tcMar>
              <w:left w:w="227" w:type="dxa"/>
              <w:right w:w="57" w:type="dxa"/>
            </w:tcMar>
          </w:tcPr>
          <w:p w:rsidR="00EC5A5B" w:rsidRPr="00EE6755" w:rsidRDefault="00EC5A5B" w:rsidP="00EC5A5B">
            <w:pPr>
              <w:jc w:val="both"/>
              <w:rPr>
                <w:b/>
                <w:bCs/>
                <w:sz w:val="28"/>
                <w:szCs w:val="28"/>
                <w:lang w:val="en-US"/>
              </w:rPr>
            </w:pPr>
            <w:r w:rsidRPr="00EE6755">
              <w:rPr>
                <w:b/>
                <w:bCs/>
                <w:sz w:val="28"/>
                <w:szCs w:val="28"/>
                <w:lang w:val="en-US"/>
              </w:rPr>
              <w:t>8.3.3 Production equipment</w:t>
            </w:r>
          </w:p>
          <w:p w:rsidR="00EC5A5B" w:rsidRPr="00EC5A5B" w:rsidRDefault="00EC5A5B" w:rsidP="00EC5A5B">
            <w:pPr>
              <w:jc w:val="both"/>
              <w:rPr>
                <w:bCs/>
                <w:sz w:val="28"/>
                <w:szCs w:val="28"/>
                <w:lang w:val="en-US"/>
              </w:rPr>
            </w:pPr>
            <w:r w:rsidRPr="00EC5A5B">
              <w:rPr>
                <w:bCs/>
                <w:sz w:val="28"/>
                <w:szCs w:val="28"/>
                <w:lang w:val="en-US"/>
              </w:rPr>
              <w:t>When the factory production control system includes process control procedures, all production equipment</w:t>
            </w:r>
            <w:r w:rsidR="00E66C8E">
              <w:rPr>
                <w:bCs/>
                <w:sz w:val="28"/>
                <w:szCs w:val="28"/>
              </w:rPr>
              <w:t xml:space="preserve"> </w:t>
            </w:r>
            <w:r w:rsidRPr="00EC5A5B">
              <w:rPr>
                <w:bCs/>
                <w:sz w:val="28"/>
                <w:szCs w:val="28"/>
                <w:lang w:val="en-US"/>
              </w:rPr>
              <w:t>that forms part of these procedures and has an influence on the declared values, shall be controlled and</w:t>
            </w:r>
          </w:p>
          <w:p w:rsidR="005F44B5" w:rsidRPr="005F44B5" w:rsidRDefault="00EC5A5B" w:rsidP="00EC5A5B">
            <w:pPr>
              <w:jc w:val="both"/>
              <w:rPr>
                <w:bCs/>
                <w:sz w:val="28"/>
                <w:szCs w:val="28"/>
                <w:lang w:val="en-US"/>
              </w:rPr>
            </w:pPr>
            <w:r w:rsidRPr="00EC5A5B">
              <w:rPr>
                <w:bCs/>
                <w:sz w:val="28"/>
                <w:szCs w:val="28"/>
                <w:lang w:val="en-US"/>
              </w:rPr>
              <w:t>regularly inspected.</w:t>
            </w:r>
          </w:p>
        </w:tc>
      </w:tr>
    </w:tbl>
    <w:p w:rsidR="002D038A" w:rsidRPr="002D038A" w:rsidRDefault="002D038A" w:rsidP="002D038A">
      <w:pPr>
        <w:jc w:val="center"/>
        <w:rPr>
          <w:b/>
          <w:bCs/>
          <w:sz w:val="28"/>
          <w:szCs w:val="28"/>
          <w:lang w:val="en-US"/>
        </w:rPr>
      </w:pPr>
    </w:p>
    <w:p w:rsidR="002D038A" w:rsidRPr="002D038A" w:rsidRDefault="002D038A" w:rsidP="002D038A">
      <w:pPr>
        <w:jc w:val="center"/>
        <w:rPr>
          <w:b/>
          <w:bCs/>
          <w:sz w:val="28"/>
          <w:szCs w:val="28"/>
          <w:lang w:val="en-US"/>
        </w:rPr>
        <w:sectPr w:rsidR="002D038A" w:rsidRPr="002D038A" w:rsidSect="00951167">
          <w:type w:val="continuous"/>
          <w:pgSz w:w="11906" w:h="16838" w:code="9"/>
          <w:pgMar w:top="567" w:right="567" w:bottom="567" w:left="1134" w:header="567" w:footer="709" w:gutter="0"/>
          <w:cols w:space="708"/>
          <w:titlePg/>
          <w:docGrid w:linePitch="360"/>
        </w:sect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2D038A" w:rsidRPr="00FA1142" w:rsidTr="006C4FA8">
        <w:tc>
          <w:tcPr>
            <w:tcW w:w="5210" w:type="dxa"/>
            <w:tcMar>
              <w:left w:w="57" w:type="dxa"/>
              <w:right w:w="227" w:type="dxa"/>
            </w:tcMar>
          </w:tcPr>
          <w:p w:rsidR="002D038A" w:rsidRDefault="00EE6755" w:rsidP="00EE6755">
            <w:pPr>
              <w:jc w:val="both"/>
              <w:rPr>
                <w:b/>
                <w:bCs/>
                <w:sz w:val="28"/>
                <w:szCs w:val="28"/>
              </w:rPr>
            </w:pPr>
            <w:r>
              <w:rPr>
                <w:b/>
                <w:bCs/>
                <w:sz w:val="28"/>
                <w:szCs w:val="28"/>
              </w:rPr>
              <w:lastRenderedPageBreak/>
              <w:t>8.3.4 Сировинні матеріали</w:t>
            </w:r>
          </w:p>
          <w:p w:rsidR="00EE6755" w:rsidRDefault="00EE6755" w:rsidP="00EE6755">
            <w:pPr>
              <w:jc w:val="both"/>
              <w:rPr>
                <w:bCs/>
                <w:sz w:val="28"/>
                <w:szCs w:val="28"/>
              </w:rPr>
            </w:pPr>
            <w:r w:rsidRPr="00EE6755">
              <w:rPr>
                <w:bCs/>
                <w:sz w:val="28"/>
                <w:szCs w:val="28"/>
              </w:rPr>
              <w:t xml:space="preserve">У разі необхідності, виробник повинен визначити критерії приймання сировини і процедури </w:t>
            </w:r>
            <w:r>
              <w:rPr>
                <w:bCs/>
                <w:sz w:val="28"/>
                <w:szCs w:val="28"/>
              </w:rPr>
              <w:t>управління</w:t>
            </w:r>
            <w:r w:rsidRPr="00EE6755">
              <w:rPr>
                <w:bCs/>
                <w:sz w:val="28"/>
                <w:szCs w:val="28"/>
              </w:rPr>
              <w:t xml:space="preserve">, </w:t>
            </w:r>
            <w:r>
              <w:rPr>
                <w:bCs/>
                <w:sz w:val="28"/>
                <w:szCs w:val="28"/>
              </w:rPr>
              <w:t xml:space="preserve">для того </w:t>
            </w:r>
            <w:r w:rsidRPr="00EE6755">
              <w:rPr>
                <w:bCs/>
                <w:sz w:val="28"/>
                <w:szCs w:val="28"/>
              </w:rPr>
              <w:t>щоб вони бу</w:t>
            </w:r>
            <w:r>
              <w:rPr>
                <w:bCs/>
                <w:sz w:val="28"/>
                <w:szCs w:val="28"/>
              </w:rPr>
              <w:t>ли</w:t>
            </w:r>
            <w:r w:rsidRPr="00EE6755">
              <w:rPr>
                <w:bCs/>
                <w:sz w:val="28"/>
                <w:szCs w:val="28"/>
              </w:rPr>
              <w:t xml:space="preserve"> виконані.</w:t>
            </w:r>
          </w:p>
          <w:p w:rsidR="00BF0382" w:rsidRPr="00EE6755" w:rsidRDefault="00BF0382" w:rsidP="00EE6755">
            <w:pPr>
              <w:jc w:val="both"/>
              <w:rPr>
                <w:bCs/>
                <w:sz w:val="28"/>
                <w:szCs w:val="28"/>
              </w:rPr>
            </w:pPr>
          </w:p>
        </w:tc>
        <w:tc>
          <w:tcPr>
            <w:tcW w:w="5211" w:type="dxa"/>
            <w:tcMar>
              <w:left w:w="227" w:type="dxa"/>
              <w:right w:w="57" w:type="dxa"/>
            </w:tcMar>
          </w:tcPr>
          <w:p w:rsidR="00EC5A5B" w:rsidRPr="00EC5A5B" w:rsidRDefault="00EC5A5B" w:rsidP="00EC5A5B">
            <w:pPr>
              <w:autoSpaceDE w:val="0"/>
              <w:autoSpaceDN w:val="0"/>
              <w:adjustRightInd w:val="0"/>
              <w:rPr>
                <w:b/>
                <w:bCs/>
                <w:sz w:val="28"/>
                <w:szCs w:val="28"/>
                <w:lang w:val="en-US"/>
              </w:rPr>
            </w:pPr>
            <w:r w:rsidRPr="00EC5A5B">
              <w:rPr>
                <w:b/>
                <w:bCs/>
                <w:sz w:val="28"/>
                <w:szCs w:val="28"/>
                <w:lang w:val="en-US"/>
              </w:rPr>
              <w:t>8.3.4 Raw materials</w:t>
            </w:r>
          </w:p>
          <w:p w:rsidR="002D038A" w:rsidRPr="00EE6755" w:rsidRDefault="00EC5A5B" w:rsidP="00EE6755">
            <w:pPr>
              <w:autoSpaceDE w:val="0"/>
              <w:autoSpaceDN w:val="0"/>
              <w:adjustRightInd w:val="0"/>
              <w:jc w:val="both"/>
              <w:rPr>
                <w:bCs/>
                <w:sz w:val="28"/>
                <w:szCs w:val="28"/>
                <w:lang w:val="en-US"/>
              </w:rPr>
            </w:pPr>
            <w:r w:rsidRPr="00EC5A5B">
              <w:rPr>
                <w:bCs/>
                <w:sz w:val="28"/>
                <w:szCs w:val="28"/>
                <w:lang w:val="en-US"/>
              </w:rPr>
              <w:t>As appr</w:t>
            </w:r>
            <w:r w:rsidR="00E66C8E">
              <w:rPr>
                <w:bCs/>
                <w:sz w:val="28"/>
                <w:szCs w:val="28"/>
                <w:lang w:val="en-US"/>
              </w:rPr>
              <w:t>opriate, the manufacturer shall</w:t>
            </w:r>
            <w:r w:rsidR="00E66C8E">
              <w:rPr>
                <w:bCs/>
                <w:sz w:val="28"/>
                <w:szCs w:val="28"/>
              </w:rPr>
              <w:t xml:space="preserve"> </w:t>
            </w:r>
            <w:r w:rsidRPr="00EC5A5B">
              <w:rPr>
                <w:bCs/>
                <w:sz w:val="28"/>
                <w:szCs w:val="28"/>
                <w:lang w:val="en-US"/>
              </w:rPr>
              <w:t>define</w:t>
            </w:r>
            <w:r w:rsidR="00EE6755">
              <w:rPr>
                <w:bCs/>
                <w:sz w:val="28"/>
                <w:szCs w:val="28"/>
                <w:lang w:val="en-US"/>
              </w:rPr>
              <w:t xml:space="preserve"> the acceptance criteria of raw</w:t>
            </w:r>
            <w:r w:rsidR="00EE6755">
              <w:rPr>
                <w:bCs/>
                <w:sz w:val="28"/>
                <w:szCs w:val="28"/>
              </w:rPr>
              <w:t xml:space="preserve"> </w:t>
            </w:r>
            <w:r w:rsidRPr="00EC5A5B">
              <w:rPr>
                <w:bCs/>
                <w:sz w:val="28"/>
                <w:szCs w:val="28"/>
                <w:lang w:val="en-US"/>
              </w:rPr>
              <w:t>materials and the procedures</w:t>
            </w:r>
            <w:r w:rsidR="00EE6755">
              <w:rPr>
                <w:bCs/>
                <w:sz w:val="28"/>
                <w:szCs w:val="28"/>
              </w:rPr>
              <w:t xml:space="preserve"> </w:t>
            </w:r>
            <w:r w:rsidRPr="00EC5A5B">
              <w:rPr>
                <w:bCs/>
                <w:sz w:val="28"/>
                <w:szCs w:val="28"/>
                <w:lang w:val="en-US"/>
              </w:rPr>
              <w:t>operated to ensure that these are met.</w:t>
            </w:r>
          </w:p>
        </w:tc>
      </w:tr>
      <w:tr w:rsidR="00EC5A5B" w:rsidRPr="00FA1142" w:rsidTr="006C4FA8">
        <w:tc>
          <w:tcPr>
            <w:tcW w:w="5210" w:type="dxa"/>
            <w:tcMar>
              <w:left w:w="57" w:type="dxa"/>
              <w:right w:w="227" w:type="dxa"/>
            </w:tcMar>
          </w:tcPr>
          <w:p w:rsidR="00EC5A5B" w:rsidRDefault="00EE6755" w:rsidP="00EE6755">
            <w:pPr>
              <w:jc w:val="both"/>
              <w:rPr>
                <w:b/>
                <w:bCs/>
                <w:sz w:val="28"/>
                <w:szCs w:val="28"/>
              </w:rPr>
            </w:pPr>
            <w:r>
              <w:rPr>
                <w:b/>
                <w:bCs/>
                <w:sz w:val="28"/>
                <w:szCs w:val="28"/>
              </w:rPr>
              <w:t xml:space="preserve">8.3.5 </w:t>
            </w:r>
            <w:r w:rsidR="00BF0382">
              <w:rPr>
                <w:b/>
                <w:bCs/>
                <w:sz w:val="28"/>
                <w:szCs w:val="28"/>
              </w:rPr>
              <w:t xml:space="preserve">Технологічний </w:t>
            </w:r>
            <w:r>
              <w:rPr>
                <w:b/>
                <w:bCs/>
                <w:sz w:val="28"/>
                <w:szCs w:val="28"/>
              </w:rPr>
              <w:t xml:space="preserve"> процес</w:t>
            </w:r>
          </w:p>
          <w:p w:rsidR="00EE6755" w:rsidRDefault="00EE6755" w:rsidP="00BF0382">
            <w:pPr>
              <w:jc w:val="both"/>
              <w:rPr>
                <w:bCs/>
                <w:sz w:val="28"/>
                <w:szCs w:val="28"/>
              </w:rPr>
            </w:pPr>
            <w:r w:rsidRPr="00EE6755">
              <w:rPr>
                <w:bCs/>
                <w:sz w:val="28"/>
                <w:szCs w:val="28"/>
              </w:rPr>
              <w:t xml:space="preserve">У разі необхідності, відповідні особливості </w:t>
            </w:r>
            <w:r w:rsidR="00BF0382">
              <w:rPr>
                <w:bCs/>
                <w:sz w:val="28"/>
                <w:szCs w:val="28"/>
              </w:rPr>
              <w:t>технологічних</w:t>
            </w:r>
            <w:r w:rsidRPr="00EE6755">
              <w:rPr>
                <w:bCs/>
                <w:sz w:val="28"/>
                <w:szCs w:val="28"/>
              </w:rPr>
              <w:t xml:space="preserve"> процесів повинні бути визначені даючи частоту перевірок ви</w:t>
            </w:r>
            <w:r>
              <w:rPr>
                <w:bCs/>
                <w:sz w:val="28"/>
                <w:szCs w:val="28"/>
              </w:rPr>
              <w:t>робника</w:t>
            </w:r>
            <w:r w:rsidRPr="00EE6755">
              <w:rPr>
                <w:bCs/>
                <w:sz w:val="28"/>
                <w:szCs w:val="28"/>
              </w:rPr>
              <w:t xml:space="preserve"> разом з необхідним</w:t>
            </w:r>
            <w:r>
              <w:rPr>
                <w:bCs/>
                <w:sz w:val="28"/>
                <w:szCs w:val="28"/>
              </w:rPr>
              <w:t>и</w:t>
            </w:r>
            <w:r w:rsidRPr="00EE6755">
              <w:rPr>
                <w:bCs/>
                <w:sz w:val="28"/>
                <w:szCs w:val="28"/>
              </w:rPr>
              <w:t xml:space="preserve"> критеріям</w:t>
            </w:r>
            <w:r>
              <w:rPr>
                <w:bCs/>
                <w:sz w:val="28"/>
                <w:szCs w:val="28"/>
              </w:rPr>
              <w:t>и</w:t>
            </w:r>
            <w:r w:rsidRPr="00EE6755">
              <w:rPr>
                <w:bCs/>
                <w:sz w:val="28"/>
                <w:szCs w:val="28"/>
              </w:rPr>
              <w:t xml:space="preserve">. </w:t>
            </w:r>
            <w:r w:rsidR="00852608">
              <w:rPr>
                <w:bCs/>
                <w:sz w:val="28"/>
                <w:szCs w:val="28"/>
              </w:rPr>
              <w:t xml:space="preserve">Заходи, що </w:t>
            </w:r>
            <w:r w:rsidRPr="00EE6755">
              <w:rPr>
                <w:bCs/>
                <w:sz w:val="28"/>
                <w:szCs w:val="28"/>
              </w:rPr>
              <w:t>повинні бути прийняті, коли критерії не будуть досягнуті</w:t>
            </w:r>
            <w:r w:rsidR="00852608">
              <w:rPr>
                <w:bCs/>
                <w:sz w:val="28"/>
                <w:szCs w:val="28"/>
              </w:rPr>
              <w:t>,</w:t>
            </w:r>
            <w:r w:rsidRPr="00EE6755">
              <w:rPr>
                <w:bCs/>
                <w:sz w:val="28"/>
                <w:szCs w:val="28"/>
              </w:rPr>
              <w:t xml:space="preserve"> повинні бути вказані виробником</w:t>
            </w:r>
            <w:r>
              <w:rPr>
                <w:bCs/>
                <w:sz w:val="28"/>
                <w:szCs w:val="28"/>
              </w:rPr>
              <w:t>.</w:t>
            </w:r>
          </w:p>
          <w:p w:rsidR="00BF0382" w:rsidRPr="00EE6755" w:rsidRDefault="00BF0382" w:rsidP="00BF0382">
            <w:pPr>
              <w:jc w:val="both"/>
              <w:rPr>
                <w:bCs/>
                <w:sz w:val="28"/>
                <w:szCs w:val="28"/>
              </w:rPr>
            </w:pPr>
          </w:p>
        </w:tc>
        <w:tc>
          <w:tcPr>
            <w:tcW w:w="5211" w:type="dxa"/>
            <w:tcMar>
              <w:left w:w="227" w:type="dxa"/>
              <w:right w:w="57" w:type="dxa"/>
            </w:tcMar>
          </w:tcPr>
          <w:p w:rsidR="00EC5A5B" w:rsidRPr="00EC5A5B" w:rsidRDefault="00EC5A5B" w:rsidP="00EC5A5B">
            <w:pPr>
              <w:autoSpaceDE w:val="0"/>
              <w:autoSpaceDN w:val="0"/>
              <w:adjustRightInd w:val="0"/>
              <w:rPr>
                <w:b/>
                <w:bCs/>
                <w:sz w:val="28"/>
                <w:szCs w:val="28"/>
                <w:lang w:val="en-US"/>
              </w:rPr>
            </w:pPr>
            <w:r w:rsidRPr="00EC5A5B">
              <w:rPr>
                <w:b/>
                <w:bCs/>
                <w:sz w:val="28"/>
                <w:szCs w:val="28"/>
                <w:lang w:val="en-US"/>
              </w:rPr>
              <w:t>8.3.5 Production process</w:t>
            </w:r>
          </w:p>
          <w:p w:rsidR="00EC5A5B" w:rsidRPr="00EC5A5B" w:rsidRDefault="00EC5A5B" w:rsidP="00EE6755">
            <w:pPr>
              <w:autoSpaceDE w:val="0"/>
              <w:autoSpaceDN w:val="0"/>
              <w:adjustRightInd w:val="0"/>
              <w:jc w:val="both"/>
              <w:rPr>
                <w:b/>
                <w:bCs/>
                <w:sz w:val="28"/>
                <w:szCs w:val="28"/>
                <w:lang w:val="en-US"/>
              </w:rPr>
            </w:pPr>
            <w:r w:rsidRPr="00EC5A5B">
              <w:rPr>
                <w:bCs/>
                <w:sz w:val="28"/>
                <w:szCs w:val="28"/>
                <w:lang w:val="en-US"/>
              </w:rPr>
              <w:t>As appropriate, the relevant features of the production processes shall be defined giving the frequency of the</w:t>
            </w:r>
            <w:r w:rsidR="00E66C8E">
              <w:rPr>
                <w:bCs/>
                <w:sz w:val="28"/>
                <w:szCs w:val="28"/>
              </w:rPr>
              <w:t xml:space="preserve"> </w:t>
            </w:r>
            <w:r w:rsidRPr="00EC5A5B">
              <w:rPr>
                <w:bCs/>
                <w:sz w:val="28"/>
                <w:szCs w:val="28"/>
                <w:lang w:val="en-US"/>
              </w:rPr>
              <w:t>manufacturer’s checks together with the required criteria. Actions to be taken when the criteria are not</w:t>
            </w:r>
            <w:r>
              <w:rPr>
                <w:bCs/>
                <w:sz w:val="28"/>
                <w:szCs w:val="28"/>
                <w:lang w:val="en-US"/>
              </w:rPr>
              <w:t xml:space="preserve"> </w:t>
            </w:r>
            <w:r w:rsidRPr="00EC5A5B">
              <w:rPr>
                <w:bCs/>
                <w:sz w:val="28"/>
                <w:szCs w:val="28"/>
                <w:lang w:val="en-US"/>
              </w:rPr>
              <w:t>achieved shall be specified by the manufacturer.</w:t>
            </w:r>
          </w:p>
        </w:tc>
      </w:tr>
      <w:tr w:rsidR="00EC5A5B" w:rsidRPr="00FA1142" w:rsidTr="006C4FA8">
        <w:tc>
          <w:tcPr>
            <w:tcW w:w="5210" w:type="dxa"/>
            <w:tcMar>
              <w:left w:w="57" w:type="dxa"/>
              <w:right w:w="227" w:type="dxa"/>
            </w:tcMar>
          </w:tcPr>
          <w:p w:rsidR="00EC5A5B" w:rsidRDefault="00852608" w:rsidP="00EE6755">
            <w:pPr>
              <w:jc w:val="both"/>
              <w:rPr>
                <w:b/>
                <w:bCs/>
                <w:sz w:val="28"/>
                <w:szCs w:val="28"/>
              </w:rPr>
            </w:pPr>
            <w:r>
              <w:rPr>
                <w:b/>
                <w:bCs/>
                <w:sz w:val="28"/>
                <w:szCs w:val="28"/>
              </w:rPr>
              <w:t>8.3.6 Випробування готової продукції</w:t>
            </w:r>
          </w:p>
          <w:p w:rsidR="00852608" w:rsidRPr="00852608" w:rsidRDefault="00852608" w:rsidP="00852608">
            <w:pPr>
              <w:jc w:val="both"/>
              <w:rPr>
                <w:bCs/>
                <w:sz w:val="28"/>
                <w:szCs w:val="28"/>
              </w:rPr>
            </w:pPr>
            <w:r w:rsidRPr="00852608">
              <w:rPr>
                <w:bCs/>
                <w:sz w:val="28"/>
                <w:szCs w:val="28"/>
              </w:rPr>
              <w:t>У разі необхідності, система виробничого контролю повинна включати план відбору проб і частот</w:t>
            </w:r>
            <w:r>
              <w:rPr>
                <w:bCs/>
                <w:sz w:val="28"/>
                <w:szCs w:val="28"/>
              </w:rPr>
              <w:t>у</w:t>
            </w:r>
            <w:r w:rsidRPr="00852608">
              <w:rPr>
                <w:bCs/>
                <w:sz w:val="28"/>
                <w:szCs w:val="28"/>
              </w:rPr>
              <w:t xml:space="preserve"> </w:t>
            </w:r>
            <w:r>
              <w:rPr>
                <w:bCs/>
                <w:sz w:val="28"/>
                <w:szCs w:val="28"/>
              </w:rPr>
              <w:lastRenderedPageBreak/>
              <w:t>випробувань</w:t>
            </w:r>
            <w:r w:rsidRPr="00852608">
              <w:rPr>
                <w:bCs/>
                <w:sz w:val="28"/>
                <w:szCs w:val="28"/>
              </w:rPr>
              <w:t xml:space="preserve"> готового продукту. Результати відбору проб і випробувань повинні бути записані.</w:t>
            </w:r>
          </w:p>
          <w:p w:rsidR="00852608" w:rsidRPr="00852608" w:rsidRDefault="00852608" w:rsidP="00852608">
            <w:pPr>
              <w:jc w:val="both"/>
              <w:rPr>
                <w:bCs/>
                <w:sz w:val="28"/>
                <w:szCs w:val="28"/>
              </w:rPr>
            </w:pPr>
            <w:r>
              <w:rPr>
                <w:bCs/>
                <w:sz w:val="28"/>
                <w:szCs w:val="28"/>
              </w:rPr>
              <w:t>Проба</w:t>
            </w:r>
            <w:r w:rsidRPr="00852608">
              <w:rPr>
                <w:bCs/>
                <w:sz w:val="28"/>
                <w:szCs w:val="28"/>
              </w:rPr>
              <w:t xml:space="preserve"> має бути представн</w:t>
            </w:r>
            <w:r>
              <w:rPr>
                <w:bCs/>
                <w:sz w:val="28"/>
                <w:szCs w:val="28"/>
              </w:rPr>
              <w:t xml:space="preserve">ицькою для </w:t>
            </w:r>
            <w:r w:rsidRPr="00852608">
              <w:rPr>
                <w:bCs/>
                <w:sz w:val="28"/>
                <w:szCs w:val="28"/>
              </w:rPr>
              <w:t>виробництва.</w:t>
            </w:r>
          </w:p>
          <w:p w:rsidR="00852608" w:rsidRPr="00852608" w:rsidRDefault="00852608" w:rsidP="00852608">
            <w:pPr>
              <w:jc w:val="both"/>
              <w:rPr>
                <w:bCs/>
                <w:sz w:val="28"/>
                <w:szCs w:val="28"/>
              </w:rPr>
            </w:pPr>
            <w:r w:rsidRPr="00852608">
              <w:rPr>
                <w:bCs/>
                <w:sz w:val="28"/>
                <w:szCs w:val="28"/>
              </w:rPr>
              <w:t xml:space="preserve">Керівництво </w:t>
            </w:r>
            <w:r>
              <w:rPr>
                <w:bCs/>
                <w:sz w:val="28"/>
                <w:szCs w:val="28"/>
              </w:rPr>
              <w:t>щодо</w:t>
            </w:r>
            <w:r w:rsidRPr="00852608">
              <w:rPr>
                <w:bCs/>
                <w:sz w:val="28"/>
                <w:szCs w:val="28"/>
              </w:rPr>
              <w:t xml:space="preserve"> частот</w:t>
            </w:r>
            <w:r>
              <w:rPr>
                <w:bCs/>
                <w:sz w:val="28"/>
                <w:szCs w:val="28"/>
              </w:rPr>
              <w:t>и</w:t>
            </w:r>
            <w:r w:rsidRPr="00852608">
              <w:rPr>
                <w:bCs/>
                <w:sz w:val="28"/>
                <w:szCs w:val="28"/>
              </w:rPr>
              <w:t xml:space="preserve"> </w:t>
            </w:r>
            <w:r>
              <w:rPr>
                <w:bCs/>
                <w:sz w:val="28"/>
                <w:szCs w:val="28"/>
              </w:rPr>
              <w:t>випробування</w:t>
            </w:r>
            <w:r w:rsidRPr="00852608">
              <w:rPr>
                <w:bCs/>
                <w:sz w:val="28"/>
                <w:szCs w:val="28"/>
              </w:rPr>
              <w:t xml:space="preserve"> характеристик готової продукції наведен</w:t>
            </w:r>
            <w:r>
              <w:rPr>
                <w:bCs/>
                <w:sz w:val="28"/>
                <w:szCs w:val="28"/>
              </w:rPr>
              <w:t>о</w:t>
            </w:r>
            <w:r w:rsidRPr="00852608">
              <w:rPr>
                <w:bCs/>
                <w:sz w:val="28"/>
                <w:szCs w:val="28"/>
              </w:rPr>
              <w:t xml:space="preserve"> в таблиці D.1. Керівництво слід використовувати, тільки якщо не доступна кращ</w:t>
            </w:r>
            <w:r>
              <w:rPr>
                <w:bCs/>
                <w:sz w:val="28"/>
                <w:szCs w:val="28"/>
              </w:rPr>
              <w:t>а інформація</w:t>
            </w:r>
            <w:r w:rsidRPr="00852608">
              <w:rPr>
                <w:bCs/>
                <w:sz w:val="28"/>
                <w:szCs w:val="28"/>
              </w:rPr>
              <w:t>.</w:t>
            </w:r>
          </w:p>
          <w:p w:rsidR="00852608" w:rsidRDefault="00852608" w:rsidP="00852608">
            <w:pPr>
              <w:jc w:val="both"/>
              <w:rPr>
                <w:bCs/>
                <w:sz w:val="28"/>
                <w:szCs w:val="28"/>
              </w:rPr>
            </w:pPr>
            <w:r w:rsidRPr="00852608">
              <w:rPr>
                <w:bCs/>
                <w:sz w:val="28"/>
                <w:szCs w:val="28"/>
              </w:rPr>
              <w:t xml:space="preserve">Залежно від </w:t>
            </w:r>
            <w:r>
              <w:rPr>
                <w:bCs/>
                <w:sz w:val="28"/>
                <w:szCs w:val="28"/>
              </w:rPr>
              <w:t xml:space="preserve">коригувальних </w:t>
            </w:r>
            <w:r w:rsidRPr="00852608">
              <w:rPr>
                <w:bCs/>
                <w:sz w:val="28"/>
                <w:szCs w:val="28"/>
              </w:rPr>
              <w:t>заход</w:t>
            </w:r>
            <w:r>
              <w:rPr>
                <w:bCs/>
                <w:sz w:val="28"/>
                <w:szCs w:val="28"/>
              </w:rPr>
              <w:t>ів</w:t>
            </w:r>
            <w:r w:rsidRPr="00852608">
              <w:rPr>
                <w:bCs/>
                <w:sz w:val="28"/>
                <w:szCs w:val="28"/>
              </w:rPr>
              <w:t>, невідповідності мож</w:t>
            </w:r>
            <w:r>
              <w:rPr>
                <w:bCs/>
                <w:sz w:val="28"/>
                <w:szCs w:val="28"/>
              </w:rPr>
              <w:t>уть</w:t>
            </w:r>
            <w:r w:rsidRPr="00852608">
              <w:rPr>
                <w:bCs/>
                <w:sz w:val="28"/>
                <w:szCs w:val="28"/>
              </w:rPr>
              <w:t xml:space="preserve"> призвести до більш високих частот </w:t>
            </w:r>
            <w:r>
              <w:rPr>
                <w:bCs/>
                <w:sz w:val="28"/>
                <w:szCs w:val="28"/>
              </w:rPr>
              <w:t>випробу</w:t>
            </w:r>
            <w:r w:rsidRPr="00852608">
              <w:rPr>
                <w:bCs/>
                <w:sz w:val="28"/>
                <w:szCs w:val="28"/>
              </w:rPr>
              <w:t>вання, ніж ті, які використовуються.</w:t>
            </w:r>
          </w:p>
          <w:p w:rsidR="00BF0382" w:rsidRPr="00FA1142" w:rsidRDefault="00BF0382" w:rsidP="00852608">
            <w:pPr>
              <w:jc w:val="both"/>
              <w:rPr>
                <w:b/>
                <w:bCs/>
                <w:sz w:val="28"/>
                <w:szCs w:val="28"/>
              </w:rPr>
            </w:pPr>
          </w:p>
        </w:tc>
        <w:tc>
          <w:tcPr>
            <w:tcW w:w="5211" w:type="dxa"/>
            <w:tcMar>
              <w:left w:w="227" w:type="dxa"/>
              <w:right w:w="57" w:type="dxa"/>
            </w:tcMar>
          </w:tcPr>
          <w:p w:rsidR="00EC5A5B" w:rsidRPr="00EC5A5B" w:rsidRDefault="00EC5A5B" w:rsidP="00EC5A5B">
            <w:pPr>
              <w:autoSpaceDE w:val="0"/>
              <w:autoSpaceDN w:val="0"/>
              <w:adjustRightInd w:val="0"/>
              <w:rPr>
                <w:b/>
                <w:bCs/>
                <w:sz w:val="28"/>
                <w:szCs w:val="28"/>
                <w:lang w:val="en-US"/>
              </w:rPr>
            </w:pPr>
            <w:r w:rsidRPr="00EC5A5B">
              <w:rPr>
                <w:b/>
                <w:bCs/>
                <w:sz w:val="28"/>
                <w:szCs w:val="28"/>
                <w:lang w:val="en-US"/>
              </w:rPr>
              <w:lastRenderedPageBreak/>
              <w:t>8.3.6 Finished product testing</w:t>
            </w:r>
          </w:p>
          <w:p w:rsidR="00EC5A5B" w:rsidRPr="00EC5A5B" w:rsidRDefault="00EC5A5B" w:rsidP="00852608">
            <w:pPr>
              <w:autoSpaceDE w:val="0"/>
              <w:autoSpaceDN w:val="0"/>
              <w:adjustRightInd w:val="0"/>
              <w:jc w:val="both"/>
              <w:rPr>
                <w:bCs/>
                <w:sz w:val="28"/>
                <w:szCs w:val="28"/>
                <w:lang w:val="en-US"/>
              </w:rPr>
            </w:pPr>
            <w:r w:rsidRPr="00EC5A5B">
              <w:rPr>
                <w:bCs/>
                <w:sz w:val="28"/>
                <w:szCs w:val="28"/>
                <w:lang w:val="en-US"/>
              </w:rPr>
              <w:t>As appropriate, the factory production control system shall incorporate a sampling plan and the frequency of</w:t>
            </w:r>
            <w:r>
              <w:rPr>
                <w:bCs/>
                <w:sz w:val="28"/>
                <w:szCs w:val="28"/>
                <w:lang w:val="en-US"/>
              </w:rPr>
              <w:t xml:space="preserve"> </w:t>
            </w:r>
            <w:r w:rsidRPr="00EC5A5B">
              <w:rPr>
                <w:bCs/>
                <w:sz w:val="28"/>
                <w:szCs w:val="28"/>
                <w:lang w:val="en-US"/>
              </w:rPr>
              <w:t xml:space="preserve">testing of the </w:t>
            </w:r>
            <w:r w:rsidRPr="00EC5A5B">
              <w:rPr>
                <w:bCs/>
                <w:sz w:val="28"/>
                <w:szCs w:val="28"/>
                <w:lang w:val="en-US"/>
              </w:rPr>
              <w:lastRenderedPageBreak/>
              <w:t>finished product. The results of sampling and testing shall be recorded.</w:t>
            </w:r>
          </w:p>
          <w:p w:rsidR="00EC5A5B" w:rsidRPr="00EC5A5B" w:rsidRDefault="00EC5A5B" w:rsidP="00852608">
            <w:pPr>
              <w:autoSpaceDE w:val="0"/>
              <w:autoSpaceDN w:val="0"/>
              <w:adjustRightInd w:val="0"/>
              <w:jc w:val="both"/>
              <w:rPr>
                <w:bCs/>
                <w:sz w:val="28"/>
                <w:szCs w:val="28"/>
                <w:lang w:val="en-US"/>
              </w:rPr>
            </w:pPr>
            <w:r w:rsidRPr="00EC5A5B">
              <w:rPr>
                <w:bCs/>
                <w:sz w:val="28"/>
                <w:szCs w:val="28"/>
                <w:lang w:val="en-US"/>
              </w:rPr>
              <w:t>The sample shall be representative of the production.</w:t>
            </w:r>
          </w:p>
          <w:p w:rsidR="00EC5A5B" w:rsidRPr="00EC5A5B" w:rsidRDefault="00EC5A5B" w:rsidP="00852608">
            <w:pPr>
              <w:autoSpaceDE w:val="0"/>
              <w:autoSpaceDN w:val="0"/>
              <w:adjustRightInd w:val="0"/>
              <w:jc w:val="both"/>
              <w:rPr>
                <w:bCs/>
                <w:sz w:val="28"/>
                <w:szCs w:val="28"/>
                <w:lang w:val="en-US"/>
              </w:rPr>
            </w:pPr>
            <w:r w:rsidRPr="00EC5A5B">
              <w:rPr>
                <w:bCs/>
                <w:sz w:val="28"/>
                <w:szCs w:val="28"/>
                <w:lang w:val="en-US"/>
              </w:rPr>
              <w:t>Guidance on testing frequencies for the characteristics of the finished products is given in Table D.1. The</w:t>
            </w:r>
            <w:r>
              <w:rPr>
                <w:bCs/>
                <w:sz w:val="28"/>
                <w:szCs w:val="28"/>
                <w:lang w:val="en-US"/>
              </w:rPr>
              <w:t xml:space="preserve"> </w:t>
            </w:r>
            <w:r w:rsidRPr="00EC5A5B">
              <w:rPr>
                <w:bCs/>
                <w:sz w:val="28"/>
                <w:szCs w:val="28"/>
                <w:lang w:val="en-US"/>
              </w:rPr>
              <w:t>guidance should only be used if no better information is available.</w:t>
            </w:r>
          </w:p>
          <w:p w:rsidR="00EC5A5B" w:rsidRPr="00EC5A5B" w:rsidRDefault="00EC5A5B" w:rsidP="00852608">
            <w:pPr>
              <w:autoSpaceDE w:val="0"/>
              <w:autoSpaceDN w:val="0"/>
              <w:adjustRightInd w:val="0"/>
              <w:jc w:val="both"/>
              <w:rPr>
                <w:b/>
                <w:bCs/>
                <w:sz w:val="28"/>
                <w:szCs w:val="28"/>
                <w:lang w:val="en-US"/>
              </w:rPr>
            </w:pPr>
            <w:r w:rsidRPr="00EC5A5B">
              <w:rPr>
                <w:bCs/>
                <w:sz w:val="28"/>
                <w:szCs w:val="28"/>
                <w:lang w:val="en-US"/>
              </w:rPr>
              <w:t>Depending on the corrective measure, nonconformities may result in higher frequencies of testing than the</w:t>
            </w:r>
            <w:r>
              <w:rPr>
                <w:bCs/>
                <w:sz w:val="28"/>
                <w:szCs w:val="28"/>
                <w:lang w:val="en-US"/>
              </w:rPr>
              <w:t xml:space="preserve"> </w:t>
            </w:r>
            <w:r w:rsidRPr="00EC5A5B">
              <w:rPr>
                <w:bCs/>
                <w:sz w:val="28"/>
                <w:szCs w:val="28"/>
                <w:lang w:val="en-US"/>
              </w:rPr>
              <w:t>ones used.</w:t>
            </w:r>
          </w:p>
        </w:tc>
      </w:tr>
      <w:tr w:rsidR="00EC5A5B" w:rsidRPr="00FA1142" w:rsidTr="006C4FA8">
        <w:tc>
          <w:tcPr>
            <w:tcW w:w="5210" w:type="dxa"/>
            <w:tcMar>
              <w:left w:w="57" w:type="dxa"/>
              <w:right w:w="227" w:type="dxa"/>
            </w:tcMar>
          </w:tcPr>
          <w:p w:rsidR="00EC5A5B" w:rsidRDefault="00852608" w:rsidP="00852608">
            <w:pPr>
              <w:jc w:val="both"/>
              <w:rPr>
                <w:b/>
                <w:bCs/>
                <w:sz w:val="28"/>
                <w:szCs w:val="28"/>
              </w:rPr>
            </w:pPr>
            <w:r>
              <w:rPr>
                <w:b/>
                <w:bCs/>
                <w:sz w:val="28"/>
                <w:szCs w:val="28"/>
              </w:rPr>
              <w:lastRenderedPageBreak/>
              <w:t xml:space="preserve">8.3.7 </w:t>
            </w:r>
            <w:r w:rsidRPr="00852608">
              <w:rPr>
                <w:b/>
                <w:bCs/>
                <w:sz w:val="28"/>
                <w:szCs w:val="28"/>
              </w:rPr>
              <w:t>Статистичні методи</w:t>
            </w:r>
          </w:p>
          <w:p w:rsidR="00852608" w:rsidRPr="00852608" w:rsidRDefault="00852608" w:rsidP="00852608">
            <w:pPr>
              <w:jc w:val="both"/>
              <w:rPr>
                <w:bCs/>
                <w:sz w:val="28"/>
                <w:szCs w:val="28"/>
              </w:rPr>
            </w:pPr>
            <w:r w:rsidRPr="00852608">
              <w:rPr>
                <w:bCs/>
                <w:sz w:val="28"/>
                <w:szCs w:val="28"/>
              </w:rPr>
              <w:t xml:space="preserve">Коли це практично і </w:t>
            </w:r>
            <w:r>
              <w:rPr>
                <w:bCs/>
                <w:sz w:val="28"/>
                <w:szCs w:val="28"/>
              </w:rPr>
              <w:t>прийнятно</w:t>
            </w:r>
            <w:r w:rsidRPr="00852608">
              <w:rPr>
                <w:bCs/>
                <w:sz w:val="28"/>
                <w:szCs w:val="28"/>
              </w:rPr>
              <w:t xml:space="preserve">, результати перевірок та випробувань повинні бути інтерпретовані за допомогою статистичних методів, за допомогою </w:t>
            </w:r>
            <w:r w:rsidR="004F4A25">
              <w:rPr>
                <w:bCs/>
                <w:sz w:val="28"/>
                <w:szCs w:val="28"/>
              </w:rPr>
              <w:t>характерних ознак</w:t>
            </w:r>
            <w:r w:rsidRPr="00852608">
              <w:rPr>
                <w:bCs/>
                <w:sz w:val="28"/>
                <w:szCs w:val="28"/>
              </w:rPr>
              <w:t xml:space="preserve"> або змінних, щоб перевірити характеристики продукту і визначити, якщо продукція відповідає критеріям </w:t>
            </w:r>
            <w:r w:rsidR="004F4A25">
              <w:rPr>
                <w:bCs/>
                <w:sz w:val="28"/>
                <w:szCs w:val="28"/>
              </w:rPr>
              <w:t>відповідності</w:t>
            </w:r>
            <w:r w:rsidRPr="00852608">
              <w:rPr>
                <w:bCs/>
                <w:sz w:val="28"/>
                <w:szCs w:val="28"/>
              </w:rPr>
              <w:t xml:space="preserve"> та продукт відповідає заявлен</w:t>
            </w:r>
            <w:r w:rsidR="004F4A25">
              <w:rPr>
                <w:bCs/>
                <w:sz w:val="28"/>
                <w:szCs w:val="28"/>
              </w:rPr>
              <w:t>им</w:t>
            </w:r>
            <w:r w:rsidRPr="00852608">
              <w:rPr>
                <w:bCs/>
                <w:sz w:val="28"/>
                <w:szCs w:val="28"/>
              </w:rPr>
              <w:t xml:space="preserve"> значення</w:t>
            </w:r>
            <w:r w:rsidR="004F4A25">
              <w:rPr>
                <w:bCs/>
                <w:sz w:val="28"/>
                <w:szCs w:val="28"/>
              </w:rPr>
              <w:t>м</w:t>
            </w:r>
            <w:r w:rsidRPr="00852608">
              <w:rPr>
                <w:bCs/>
                <w:sz w:val="28"/>
                <w:szCs w:val="28"/>
              </w:rPr>
              <w:t>.</w:t>
            </w:r>
          </w:p>
          <w:p w:rsidR="00852608" w:rsidRDefault="00852608" w:rsidP="004F4A25">
            <w:pPr>
              <w:jc w:val="both"/>
              <w:rPr>
                <w:bCs/>
                <w:szCs w:val="28"/>
              </w:rPr>
            </w:pPr>
            <w:r w:rsidRPr="004F4A25">
              <w:rPr>
                <w:bCs/>
                <w:szCs w:val="28"/>
              </w:rPr>
              <w:t xml:space="preserve">ПРИМІТКА. </w:t>
            </w:r>
            <w:r w:rsidR="004F4A25">
              <w:rPr>
                <w:bCs/>
                <w:szCs w:val="28"/>
              </w:rPr>
              <w:t>Од</w:t>
            </w:r>
            <w:r w:rsidRPr="004F4A25">
              <w:rPr>
                <w:bCs/>
                <w:szCs w:val="28"/>
              </w:rPr>
              <w:t>н</w:t>
            </w:r>
            <w:r w:rsidR="004F4A25">
              <w:rPr>
                <w:bCs/>
                <w:szCs w:val="28"/>
              </w:rPr>
              <w:t>им зі</w:t>
            </w:r>
            <w:r w:rsidRPr="004F4A25">
              <w:rPr>
                <w:bCs/>
                <w:szCs w:val="28"/>
              </w:rPr>
              <w:t xml:space="preserve"> спос</w:t>
            </w:r>
            <w:r w:rsidR="004F4A25">
              <w:rPr>
                <w:bCs/>
                <w:szCs w:val="28"/>
              </w:rPr>
              <w:t>о</w:t>
            </w:r>
            <w:r w:rsidRPr="004F4A25">
              <w:rPr>
                <w:bCs/>
                <w:szCs w:val="28"/>
              </w:rPr>
              <w:t>б</w:t>
            </w:r>
            <w:r w:rsidR="004F4A25">
              <w:rPr>
                <w:bCs/>
                <w:szCs w:val="28"/>
              </w:rPr>
              <w:t>ів</w:t>
            </w:r>
            <w:r w:rsidRPr="004F4A25">
              <w:rPr>
                <w:bCs/>
                <w:szCs w:val="28"/>
              </w:rPr>
              <w:t xml:space="preserve"> задоволення цього критерію відповідності є використання підходу, наведен</w:t>
            </w:r>
            <w:r w:rsidR="004F4A25">
              <w:rPr>
                <w:bCs/>
                <w:szCs w:val="28"/>
              </w:rPr>
              <w:t>ого</w:t>
            </w:r>
            <w:r w:rsidRPr="004F4A25">
              <w:rPr>
                <w:bCs/>
                <w:szCs w:val="28"/>
              </w:rPr>
              <w:t xml:space="preserve"> в ISO 12491.</w:t>
            </w:r>
          </w:p>
          <w:p w:rsidR="00BF0382" w:rsidRPr="00FA1142" w:rsidRDefault="00BF0382" w:rsidP="004F4A25">
            <w:pPr>
              <w:jc w:val="both"/>
              <w:rPr>
                <w:b/>
                <w:bCs/>
                <w:sz w:val="28"/>
                <w:szCs w:val="28"/>
              </w:rPr>
            </w:pPr>
          </w:p>
        </w:tc>
        <w:tc>
          <w:tcPr>
            <w:tcW w:w="5211" w:type="dxa"/>
            <w:tcMar>
              <w:left w:w="227" w:type="dxa"/>
              <w:right w:w="57" w:type="dxa"/>
            </w:tcMar>
          </w:tcPr>
          <w:p w:rsidR="00EC5A5B" w:rsidRPr="00EC5A5B" w:rsidRDefault="00EC5A5B" w:rsidP="00EC5A5B">
            <w:pPr>
              <w:autoSpaceDE w:val="0"/>
              <w:autoSpaceDN w:val="0"/>
              <w:adjustRightInd w:val="0"/>
              <w:rPr>
                <w:b/>
                <w:bCs/>
                <w:sz w:val="28"/>
                <w:szCs w:val="28"/>
                <w:lang w:val="en-US"/>
              </w:rPr>
            </w:pPr>
            <w:r w:rsidRPr="00EC5A5B">
              <w:rPr>
                <w:b/>
                <w:bCs/>
                <w:sz w:val="28"/>
                <w:szCs w:val="28"/>
                <w:lang w:val="en-US"/>
              </w:rPr>
              <w:t>8.3.7 Statistical techniques</w:t>
            </w:r>
          </w:p>
          <w:p w:rsidR="00EC5A5B" w:rsidRPr="00EC5A5B" w:rsidRDefault="00EC5A5B" w:rsidP="00852608">
            <w:pPr>
              <w:autoSpaceDE w:val="0"/>
              <w:autoSpaceDN w:val="0"/>
              <w:adjustRightInd w:val="0"/>
              <w:jc w:val="both"/>
              <w:rPr>
                <w:bCs/>
                <w:sz w:val="28"/>
                <w:szCs w:val="28"/>
                <w:lang w:val="en-US"/>
              </w:rPr>
            </w:pPr>
            <w:r w:rsidRPr="00EC5A5B">
              <w:rPr>
                <w:bCs/>
                <w:sz w:val="28"/>
                <w:szCs w:val="28"/>
                <w:lang w:val="en-US"/>
              </w:rPr>
              <w:t>When reasonably practicable and applicable, the results of checks and testing shall be interpreted by means</w:t>
            </w:r>
            <w:r>
              <w:rPr>
                <w:bCs/>
                <w:sz w:val="28"/>
                <w:szCs w:val="28"/>
                <w:lang w:val="en-US"/>
              </w:rPr>
              <w:t xml:space="preserve"> </w:t>
            </w:r>
            <w:r w:rsidRPr="00EC5A5B">
              <w:rPr>
                <w:bCs/>
                <w:sz w:val="28"/>
                <w:szCs w:val="28"/>
                <w:lang w:val="en-US"/>
              </w:rPr>
              <w:t>of statistical techniques, by attributes or by variables, to verify the product characteristics and to determine if</w:t>
            </w:r>
            <w:r>
              <w:rPr>
                <w:bCs/>
                <w:sz w:val="28"/>
                <w:szCs w:val="28"/>
                <w:lang w:val="en-US"/>
              </w:rPr>
              <w:t xml:space="preserve"> </w:t>
            </w:r>
            <w:r w:rsidRPr="00EC5A5B">
              <w:rPr>
                <w:bCs/>
                <w:sz w:val="28"/>
                <w:szCs w:val="28"/>
                <w:lang w:val="en-US"/>
              </w:rPr>
              <w:t>the production conforms to the compliance criteria and the product conforms to the declared values.</w:t>
            </w:r>
          </w:p>
          <w:p w:rsidR="00EC5A5B" w:rsidRPr="00EC5A5B" w:rsidRDefault="00EC5A5B" w:rsidP="00852608">
            <w:pPr>
              <w:autoSpaceDE w:val="0"/>
              <w:autoSpaceDN w:val="0"/>
              <w:adjustRightInd w:val="0"/>
              <w:jc w:val="both"/>
              <w:rPr>
                <w:b/>
                <w:bCs/>
                <w:sz w:val="28"/>
                <w:szCs w:val="28"/>
                <w:lang w:val="en-US"/>
              </w:rPr>
            </w:pPr>
            <w:r w:rsidRPr="00852608">
              <w:rPr>
                <w:bCs/>
                <w:szCs w:val="28"/>
                <w:lang w:val="en-US"/>
              </w:rPr>
              <w:t xml:space="preserve">NOTE One method of satisfying this conformity criterion is to use the approach given in </w:t>
            </w:r>
            <w:r w:rsidR="00852608">
              <w:rPr>
                <w:bCs/>
                <w:szCs w:val="28"/>
              </w:rPr>
              <w:t xml:space="preserve">                     </w:t>
            </w:r>
            <w:r w:rsidRPr="00852608">
              <w:rPr>
                <w:bCs/>
                <w:szCs w:val="28"/>
                <w:lang w:val="en-US"/>
              </w:rPr>
              <w:t>ISO 12491.</w:t>
            </w:r>
          </w:p>
        </w:tc>
      </w:tr>
      <w:tr w:rsidR="00EC5A5B" w:rsidRPr="00FA1142" w:rsidTr="006C4FA8">
        <w:tc>
          <w:tcPr>
            <w:tcW w:w="5210" w:type="dxa"/>
            <w:tcMar>
              <w:left w:w="57" w:type="dxa"/>
              <w:right w:w="227" w:type="dxa"/>
            </w:tcMar>
          </w:tcPr>
          <w:p w:rsidR="00EC5A5B" w:rsidRDefault="004F4A25" w:rsidP="004F4A25">
            <w:pPr>
              <w:jc w:val="both"/>
              <w:rPr>
                <w:b/>
                <w:bCs/>
                <w:sz w:val="28"/>
                <w:szCs w:val="28"/>
              </w:rPr>
            </w:pPr>
            <w:r>
              <w:rPr>
                <w:b/>
                <w:bCs/>
                <w:sz w:val="28"/>
                <w:szCs w:val="28"/>
              </w:rPr>
              <w:t xml:space="preserve">8.3.8 </w:t>
            </w:r>
            <w:r w:rsidRPr="004F4A25">
              <w:rPr>
                <w:b/>
                <w:bCs/>
                <w:sz w:val="28"/>
                <w:szCs w:val="28"/>
              </w:rPr>
              <w:t xml:space="preserve">Маркування та </w:t>
            </w:r>
            <w:r w:rsidR="00BF0382">
              <w:rPr>
                <w:b/>
                <w:bCs/>
                <w:sz w:val="28"/>
                <w:szCs w:val="28"/>
              </w:rPr>
              <w:t>контроль</w:t>
            </w:r>
            <w:r>
              <w:rPr>
                <w:b/>
                <w:bCs/>
                <w:sz w:val="28"/>
                <w:szCs w:val="28"/>
              </w:rPr>
              <w:t xml:space="preserve"> продукції</w:t>
            </w:r>
            <w:r w:rsidR="00BF0382">
              <w:rPr>
                <w:b/>
                <w:bCs/>
                <w:sz w:val="28"/>
                <w:szCs w:val="28"/>
              </w:rPr>
              <w:t>, що знаходиться на складі</w:t>
            </w:r>
          </w:p>
          <w:p w:rsidR="004F4A25" w:rsidRDefault="004F4A25" w:rsidP="004F4A25">
            <w:pPr>
              <w:jc w:val="both"/>
              <w:rPr>
                <w:bCs/>
                <w:sz w:val="28"/>
                <w:szCs w:val="28"/>
              </w:rPr>
            </w:pPr>
            <w:r w:rsidRPr="004F4A25">
              <w:rPr>
                <w:bCs/>
                <w:sz w:val="28"/>
                <w:szCs w:val="28"/>
              </w:rPr>
              <w:t xml:space="preserve">Маркування та складський </w:t>
            </w:r>
            <w:r w:rsidR="00BF0382">
              <w:rPr>
                <w:bCs/>
                <w:sz w:val="28"/>
                <w:szCs w:val="28"/>
              </w:rPr>
              <w:t>клонтроль</w:t>
            </w:r>
            <w:r w:rsidRPr="004F4A25">
              <w:rPr>
                <w:bCs/>
                <w:sz w:val="28"/>
                <w:szCs w:val="28"/>
              </w:rPr>
              <w:t xml:space="preserve"> повинні бути задок</w:t>
            </w:r>
            <w:r>
              <w:rPr>
                <w:bCs/>
                <w:sz w:val="28"/>
                <w:szCs w:val="28"/>
              </w:rPr>
              <w:t>ументовані. Окремі продукти або/</w:t>
            </w:r>
            <w:r w:rsidRPr="004F4A25">
              <w:rPr>
                <w:bCs/>
                <w:sz w:val="28"/>
                <w:szCs w:val="28"/>
              </w:rPr>
              <w:t>і визнач</w:t>
            </w:r>
            <w:r>
              <w:rPr>
                <w:bCs/>
                <w:sz w:val="28"/>
                <w:szCs w:val="28"/>
              </w:rPr>
              <w:t>ена</w:t>
            </w:r>
            <w:r w:rsidRPr="004F4A25">
              <w:rPr>
                <w:bCs/>
                <w:sz w:val="28"/>
                <w:szCs w:val="28"/>
              </w:rPr>
              <w:t xml:space="preserve"> кількість продук</w:t>
            </w:r>
            <w:r>
              <w:rPr>
                <w:bCs/>
                <w:sz w:val="28"/>
                <w:szCs w:val="28"/>
              </w:rPr>
              <w:t>ції</w:t>
            </w:r>
            <w:r w:rsidRPr="004F4A25">
              <w:rPr>
                <w:bCs/>
                <w:sz w:val="28"/>
                <w:szCs w:val="28"/>
              </w:rPr>
              <w:t xml:space="preserve"> (наприклад, в партії продукції) повинні бути ідентифіковані і </w:t>
            </w:r>
            <w:r>
              <w:rPr>
                <w:bCs/>
                <w:sz w:val="28"/>
                <w:szCs w:val="28"/>
              </w:rPr>
              <w:t>простежуватися</w:t>
            </w:r>
            <w:r w:rsidRPr="004F4A25">
              <w:rPr>
                <w:bCs/>
                <w:sz w:val="28"/>
                <w:szCs w:val="28"/>
              </w:rPr>
              <w:t>.</w:t>
            </w:r>
          </w:p>
          <w:p w:rsidR="00BF0382" w:rsidRPr="004F4A25" w:rsidRDefault="00BF0382" w:rsidP="004F4A25">
            <w:pPr>
              <w:jc w:val="both"/>
              <w:rPr>
                <w:bCs/>
                <w:sz w:val="28"/>
                <w:szCs w:val="28"/>
              </w:rPr>
            </w:pPr>
          </w:p>
        </w:tc>
        <w:tc>
          <w:tcPr>
            <w:tcW w:w="5211" w:type="dxa"/>
            <w:tcMar>
              <w:left w:w="227" w:type="dxa"/>
              <w:right w:w="57" w:type="dxa"/>
            </w:tcMar>
          </w:tcPr>
          <w:p w:rsidR="00EC5A5B" w:rsidRPr="00EC5A5B" w:rsidRDefault="00EC5A5B" w:rsidP="004F4A25">
            <w:pPr>
              <w:autoSpaceDE w:val="0"/>
              <w:autoSpaceDN w:val="0"/>
              <w:adjustRightInd w:val="0"/>
              <w:jc w:val="both"/>
              <w:rPr>
                <w:b/>
                <w:bCs/>
                <w:sz w:val="28"/>
                <w:szCs w:val="28"/>
                <w:lang w:val="en-US"/>
              </w:rPr>
            </w:pPr>
            <w:r w:rsidRPr="00EC5A5B">
              <w:rPr>
                <w:b/>
                <w:bCs/>
                <w:sz w:val="28"/>
                <w:szCs w:val="28"/>
                <w:lang w:val="en-US"/>
              </w:rPr>
              <w:t>8.3.8 Marking and stock control of products</w:t>
            </w:r>
          </w:p>
          <w:p w:rsidR="00EC5A5B" w:rsidRPr="00EC5A5B" w:rsidRDefault="00EC5A5B" w:rsidP="004F4A25">
            <w:pPr>
              <w:autoSpaceDE w:val="0"/>
              <w:autoSpaceDN w:val="0"/>
              <w:adjustRightInd w:val="0"/>
              <w:jc w:val="both"/>
              <w:rPr>
                <w:b/>
                <w:bCs/>
                <w:sz w:val="28"/>
                <w:szCs w:val="28"/>
                <w:lang w:val="en-US"/>
              </w:rPr>
            </w:pPr>
            <w:r w:rsidRPr="00EC5A5B">
              <w:rPr>
                <w:bCs/>
                <w:sz w:val="28"/>
                <w:szCs w:val="28"/>
                <w:lang w:val="en-US"/>
              </w:rPr>
              <w:t>The marking and stock control shall be documented. Individual products or/and a defined quantity of products</w:t>
            </w:r>
            <w:r>
              <w:rPr>
                <w:bCs/>
                <w:sz w:val="28"/>
                <w:szCs w:val="28"/>
                <w:lang w:val="en-US"/>
              </w:rPr>
              <w:t xml:space="preserve"> </w:t>
            </w:r>
            <w:r w:rsidRPr="00EC5A5B">
              <w:rPr>
                <w:bCs/>
                <w:sz w:val="28"/>
                <w:szCs w:val="28"/>
                <w:lang w:val="en-US"/>
              </w:rPr>
              <w:t>(e.g. a consignment of products) should be identifiable and traceable.</w:t>
            </w:r>
          </w:p>
        </w:tc>
      </w:tr>
      <w:tr w:rsidR="00EC5A5B" w:rsidRPr="00FA1142" w:rsidTr="006C4FA8">
        <w:trPr>
          <w:trHeight w:val="1180"/>
        </w:trPr>
        <w:tc>
          <w:tcPr>
            <w:tcW w:w="5210" w:type="dxa"/>
            <w:tcMar>
              <w:left w:w="57" w:type="dxa"/>
              <w:right w:w="227" w:type="dxa"/>
            </w:tcMar>
          </w:tcPr>
          <w:p w:rsidR="00EC5A5B" w:rsidRDefault="004F4A25" w:rsidP="004F4A25">
            <w:pPr>
              <w:jc w:val="both"/>
              <w:rPr>
                <w:b/>
                <w:bCs/>
                <w:sz w:val="28"/>
                <w:szCs w:val="28"/>
              </w:rPr>
            </w:pPr>
            <w:r>
              <w:rPr>
                <w:b/>
                <w:bCs/>
                <w:sz w:val="28"/>
                <w:szCs w:val="28"/>
              </w:rPr>
              <w:t xml:space="preserve">8.3.9 </w:t>
            </w:r>
            <w:r w:rsidRPr="004F4A25">
              <w:rPr>
                <w:b/>
                <w:bCs/>
                <w:sz w:val="28"/>
                <w:szCs w:val="28"/>
              </w:rPr>
              <w:t>Простежуваність</w:t>
            </w:r>
          </w:p>
          <w:p w:rsidR="00BF0382" w:rsidRDefault="004F4A25" w:rsidP="004F4A25">
            <w:pPr>
              <w:jc w:val="both"/>
              <w:rPr>
                <w:bCs/>
                <w:sz w:val="28"/>
                <w:szCs w:val="28"/>
              </w:rPr>
            </w:pPr>
            <w:r w:rsidRPr="004F4A25">
              <w:rPr>
                <w:bCs/>
                <w:sz w:val="28"/>
                <w:szCs w:val="28"/>
              </w:rPr>
              <w:t>У разі необхідності, системи простежуваності повинні бути приведені у систем</w:t>
            </w:r>
            <w:r>
              <w:rPr>
                <w:bCs/>
                <w:sz w:val="28"/>
                <w:szCs w:val="28"/>
              </w:rPr>
              <w:t>і</w:t>
            </w:r>
            <w:r w:rsidRPr="004F4A25">
              <w:rPr>
                <w:bCs/>
                <w:sz w:val="28"/>
                <w:szCs w:val="28"/>
              </w:rPr>
              <w:t xml:space="preserve"> виробничого контролю.</w:t>
            </w:r>
          </w:p>
          <w:p w:rsidR="00BF0382" w:rsidRPr="004F4A25" w:rsidRDefault="00BF0382" w:rsidP="004F4A25">
            <w:pPr>
              <w:jc w:val="both"/>
              <w:rPr>
                <w:bCs/>
                <w:sz w:val="28"/>
                <w:szCs w:val="28"/>
              </w:rPr>
            </w:pPr>
          </w:p>
        </w:tc>
        <w:tc>
          <w:tcPr>
            <w:tcW w:w="5211" w:type="dxa"/>
            <w:tcMar>
              <w:left w:w="227" w:type="dxa"/>
              <w:right w:w="57" w:type="dxa"/>
            </w:tcMar>
          </w:tcPr>
          <w:p w:rsidR="00EC5A5B" w:rsidRPr="00EC5A5B" w:rsidRDefault="00EC5A5B" w:rsidP="00EC5A5B">
            <w:pPr>
              <w:autoSpaceDE w:val="0"/>
              <w:autoSpaceDN w:val="0"/>
              <w:adjustRightInd w:val="0"/>
              <w:rPr>
                <w:b/>
                <w:bCs/>
                <w:sz w:val="28"/>
                <w:szCs w:val="28"/>
              </w:rPr>
            </w:pPr>
            <w:r w:rsidRPr="00EC5A5B">
              <w:rPr>
                <w:b/>
                <w:bCs/>
                <w:sz w:val="28"/>
                <w:szCs w:val="28"/>
              </w:rPr>
              <w:t>8.3.9 Traceability</w:t>
            </w:r>
          </w:p>
          <w:p w:rsidR="00EC5A5B" w:rsidRPr="00EC5A5B" w:rsidRDefault="00EC5A5B" w:rsidP="004F4A25">
            <w:pPr>
              <w:autoSpaceDE w:val="0"/>
              <w:autoSpaceDN w:val="0"/>
              <w:adjustRightInd w:val="0"/>
              <w:jc w:val="both"/>
              <w:rPr>
                <w:bCs/>
                <w:sz w:val="28"/>
                <w:szCs w:val="28"/>
              </w:rPr>
            </w:pPr>
            <w:r w:rsidRPr="00EC5A5B">
              <w:rPr>
                <w:bCs/>
                <w:sz w:val="28"/>
                <w:szCs w:val="28"/>
              </w:rPr>
              <w:t>As appropriate, systems of traceability shall be given in the factory production control system.</w:t>
            </w:r>
          </w:p>
        </w:tc>
      </w:tr>
      <w:tr w:rsidR="00EC5A5B" w:rsidRPr="00FA1142" w:rsidTr="006C4FA8">
        <w:trPr>
          <w:trHeight w:val="1180"/>
        </w:trPr>
        <w:tc>
          <w:tcPr>
            <w:tcW w:w="5210" w:type="dxa"/>
            <w:tcMar>
              <w:left w:w="57" w:type="dxa"/>
              <w:right w:w="227" w:type="dxa"/>
            </w:tcMar>
          </w:tcPr>
          <w:p w:rsidR="00EC5A5B" w:rsidRDefault="004F4A25" w:rsidP="004F4A25">
            <w:pPr>
              <w:jc w:val="both"/>
              <w:rPr>
                <w:b/>
                <w:bCs/>
                <w:sz w:val="28"/>
                <w:szCs w:val="28"/>
              </w:rPr>
            </w:pPr>
            <w:r>
              <w:rPr>
                <w:b/>
                <w:bCs/>
                <w:sz w:val="28"/>
                <w:szCs w:val="28"/>
              </w:rPr>
              <w:lastRenderedPageBreak/>
              <w:t>8.3.10 Невідповідна продукція</w:t>
            </w:r>
          </w:p>
          <w:p w:rsidR="004F4A25" w:rsidRDefault="00980B78" w:rsidP="004F4A25">
            <w:pPr>
              <w:jc w:val="both"/>
              <w:rPr>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5240" t="13335" r="21590" b="14605"/>
                      <wp:docPr id="568" name="Пятиугольник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80B7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68" o:spid="_x0000_s111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iWoKI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980B78">
                            <w:pPr>
                              <w:jc w:val="center"/>
                              <w:rPr>
                                <w:b/>
                              </w:rPr>
                            </w:pPr>
                            <w:r w:rsidRPr="00F72C49">
                              <w:rPr>
                                <w:b/>
                              </w:rPr>
                              <w:t>А</w:t>
                            </w:r>
                          </w:p>
                        </w:txbxContent>
                      </v:textbox>
                      <w10:anchorlock/>
                    </v:shape>
                  </w:pict>
                </mc:Fallback>
              </mc:AlternateContent>
            </w:r>
            <w:r>
              <w:rPr>
                <w:bCs/>
                <w:sz w:val="28"/>
                <w:szCs w:val="28"/>
              </w:rPr>
              <w:t xml:space="preserve"> Процедура щодо поводження з</w:t>
            </w:r>
            <w:r w:rsidR="004F4A25" w:rsidRPr="004F4A25">
              <w:rPr>
                <w:bCs/>
                <w:sz w:val="28"/>
                <w:szCs w:val="28"/>
              </w:rPr>
              <w:t xml:space="preserve"> невідповідною продукцією повин</w:t>
            </w:r>
            <w:r>
              <w:rPr>
                <w:bCs/>
                <w:sz w:val="28"/>
                <w:szCs w:val="28"/>
              </w:rPr>
              <w:t>на</w:t>
            </w:r>
            <w:r w:rsidR="004F4A25" w:rsidRPr="004F4A25">
              <w:rPr>
                <w:bCs/>
                <w:sz w:val="28"/>
                <w:szCs w:val="28"/>
              </w:rPr>
              <w:t xml:space="preserve"> бути задокументован</w:t>
            </w:r>
            <w:r>
              <w:rPr>
                <w:bCs/>
                <w:sz w:val="28"/>
                <w:szCs w:val="28"/>
              </w:rPr>
              <w:t>а</w:t>
            </w:r>
            <w:r w:rsidR="004F4A25" w:rsidRPr="004F4A25">
              <w:rPr>
                <w:bCs/>
                <w:sz w:val="28"/>
                <w:szCs w:val="28"/>
              </w:rPr>
              <w:t>. Продук</w:t>
            </w:r>
            <w:r w:rsidR="004F4A25">
              <w:rPr>
                <w:bCs/>
                <w:sz w:val="28"/>
                <w:szCs w:val="28"/>
              </w:rPr>
              <w:t>ція</w:t>
            </w:r>
            <w:r w:rsidR="004F4A25" w:rsidRPr="004F4A25">
              <w:rPr>
                <w:bCs/>
                <w:sz w:val="28"/>
                <w:szCs w:val="28"/>
              </w:rPr>
              <w:t>, як</w:t>
            </w:r>
            <w:r w:rsidR="004F4A25">
              <w:rPr>
                <w:bCs/>
                <w:sz w:val="28"/>
                <w:szCs w:val="28"/>
              </w:rPr>
              <w:t>а</w:t>
            </w:r>
            <w:r w:rsidR="004F4A25" w:rsidRPr="004F4A25">
              <w:rPr>
                <w:bCs/>
                <w:sz w:val="28"/>
                <w:szCs w:val="28"/>
              </w:rPr>
              <w:t xml:space="preserve"> не відповіда</w:t>
            </w:r>
            <w:r w:rsidR="004F4A25">
              <w:rPr>
                <w:bCs/>
                <w:sz w:val="28"/>
                <w:szCs w:val="28"/>
              </w:rPr>
              <w:t>є</w:t>
            </w:r>
            <w:r w:rsidR="004F4A25" w:rsidRPr="004F4A25">
              <w:rPr>
                <w:bCs/>
                <w:sz w:val="28"/>
                <w:szCs w:val="28"/>
              </w:rPr>
              <w:t xml:space="preserve"> вимогам</w:t>
            </w:r>
            <w:r>
              <w:rPr>
                <w:bCs/>
                <w:sz w:val="28"/>
                <w:szCs w:val="28"/>
              </w:rPr>
              <w:t xml:space="preserve"> або визначеному типу виробу</w:t>
            </w:r>
            <w:r w:rsidR="004F4A25" w:rsidRPr="004F4A25">
              <w:rPr>
                <w:bCs/>
                <w:sz w:val="28"/>
                <w:szCs w:val="28"/>
              </w:rPr>
              <w:t>, повинн</w:t>
            </w:r>
            <w:r w:rsidR="004F4A25">
              <w:rPr>
                <w:bCs/>
                <w:sz w:val="28"/>
                <w:szCs w:val="28"/>
              </w:rPr>
              <w:t>а</w:t>
            </w:r>
            <w:r w:rsidR="004F4A25" w:rsidRPr="004F4A25">
              <w:rPr>
                <w:bCs/>
                <w:sz w:val="28"/>
                <w:szCs w:val="28"/>
              </w:rPr>
              <w:t xml:space="preserve"> бути відокремлен</w:t>
            </w:r>
            <w:r w:rsidR="004F4A25">
              <w:rPr>
                <w:bCs/>
                <w:sz w:val="28"/>
                <w:szCs w:val="28"/>
              </w:rPr>
              <w:t>а</w:t>
            </w:r>
            <w:r w:rsidR="004F4A25" w:rsidRPr="004F4A25">
              <w:rPr>
                <w:bCs/>
                <w:sz w:val="28"/>
                <w:szCs w:val="28"/>
              </w:rPr>
              <w:t xml:space="preserve"> і мати відповідне маркування. Тим не менш, ц</w:t>
            </w:r>
            <w:r>
              <w:rPr>
                <w:bCs/>
                <w:sz w:val="28"/>
                <w:szCs w:val="28"/>
              </w:rPr>
              <w:t>я продукція</w:t>
            </w:r>
            <w:r w:rsidR="004F4A25" w:rsidRPr="004F4A25">
              <w:rPr>
                <w:bCs/>
                <w:sz w:val="28"/>
                <w:szCs w:val="28"/>
              </w:rPr>
              <w:t xml:space="preserve"> може бути </w:t>
            </w:r>
            <w:r>
              <w:rPr>
                <w:bCs/>
                <w:sz w:val="28"/>
                <w:szCs w:val="28"/>
              </w:rPr>
              <w:t>повторно оцінена</w:t>
            </w:r>
            <w:r w:rsidR="004F4A25" w:rsidRPr="004F4A25">
              <w:rPr>
                <w:bCs/>
                <w:sz w:val="28"/>
                <w:szCs w:val="28"/>
              </w:rPr>
              <w:t xml:space="preserve"> виробником і </w:t>
            </w:r>
            <w:r>
              <w:rPr>
                <w:bCs/>
                <w:sz w:val="28"/>
                <w:szCs w:val="28"/>
              </w:rPr>
              <w:t>віднесена до іншого типу виробу</w:t>
            </w:r>
            <w:r w:rsidR="004F4A25" w:rsidRPr="004F4A25">
              <w:rPr>
                <w:bCs/>
                <w:sz w:val="28"/>
                <w:szCs w:val="28"/>
              </w:rPr>
              <w:t>.</w:t>
            </w:r>
            <w:r>
              <w:rPr>
                <w:bCs/>
                <w:sz w:val="28"/>
                <w:szCs w:val="28"/>
              </w:rPr>
              <w:t xml:space="preserve"> </w:t>
            </w:r>
            <w:r>
              <w:rPr>
                <w:rFonts w:ascii="Calibri" w:eastAsia="Calibri" w:hAnsi="Calibri"/>
                <w:noProof/>
                <w:sz w:val="22"/>
                <w:szCs w:val="22"/>
                <w:lang w:val="ru-RU"/>
              </w:rPr>
              <mc:AlternateContent>
                <mc:Choice Requires="wps">
                  <w:drawing>
                    <wp:inline distT="0" distB="0" distL="0" distR="0">
                      <wp:extent cx="259715" cy="184150"/>
                      <wp:effectExtent l="16510" t="7620" r="9525" b="8255"/>
                      <wp:docPr id="569" name="Пятиугольник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80B7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69" o:spid="_x0000_s1113"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fU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cgn1C8D&#10;AABQBgAADgAAAAAAAAAAAAAAAAAuAgAAZHJzL2Uyb0RvYy54bWxQSwECLQAUAAYACAAAACEAfZwe&#10;M9oAAAADAQAADwAAAAAAAAAAAAAAAACJBQAAZHJzL2Rvd25yZXYueG1sUEsFBgAAAAAEAAQA8wAA&#10;AJAGAAAAAA==&#10;">
                      <v:textbox inset="0,0,0,0">
                        <w:txbxContent>
                          <w:p w:rsidR="00F24816" w:rsidRPr="00F72C49" w:rsidRDefault="00F24816" w:rsidP="00980B78">
                            <w:pPr>
                              <w:jc w:val="center"/>
                              <w:rPr>
                                <w:b/>
                              </w:rPr>
                            </w:pPr>
                            <w:r w:rsidRPr="00F72C49">
                              <w:rPr>
                                <w:b/>
                              </w:rPr>
                              <w:t>А</w:t>
                            </w:r>
                          </w:p>
                        </w:txbxContent>
                      </v:textbox>
                      <w10:anchorlock/>
                    </v:shape>
                  </w:pict>
                </mc:Fallback>
              </mc:AlternateContent>
            </w:r>
          </w:p>
          <w:p w:rsidR="00980B78" w:rsidRPr="004F4A25" w:rsidRDefault="00980B78" w:rsidP="004F4A25">
            <w:pPr>
              <w:jc w:val="both"/>
              <w:rPr>
                <w:bCs/>
                <w:sz w:val="28"/>
                <w:szCs w:val="28"/>
              </w:rPr>
            </w:pPr>
          </w:p>
          <w:p w:rsidR="004F4A25" w:rsidRPr="00FA1142" w:rsidRDefault="004F4A25" w:rsidP="004F4A25">
            <w:pPr>
              <w:jc w:val="both"/>
              <w:rPr>
                <w:b/>
                <w:bCs/>
                <w:sz w:val="28"/>
                <w:szCs w:val="28"/>
              </w:rPr>
            </w:pPr>
            <w:r w:rsidRPr="004F4A25">
              <w:rPr>
                <w:bCs/>
                <w:sz w:val="28"/>
                <w:szCs w:val="28"/>
              </w:rPr>
              <w:t>Виробник повинен вжити заходів, щоб уникнути повторення невідповідності.</w:t>
            </w:r>
          </w:p>
        </w:tc>
        <w:tc>
          <w:tcPr>
            <w:tcW w:w="5211" w:type="dxa"/>
            <w:tcMar>
              <w:left w:w="227" w:type="dxa"/>
              <w:right w:w="57" w:type="dxa"/>
            </w:tcMar>
          </w:tcPr>
          <w:p w:rsidR="00EC5A5B" w:rsidRPr="00EC5A5B" w:rsidRDefault="00EC5A5B" w:rsidP="00EC5A5B">
            <w:pPr>
              <w:autoSpaceDE w:val="0"/>
              <w:autoSpaceDN w:val="0"/>
              <w:adjustRightInd w:val="0"/>
              <w:rPr>
                <w:b/>
                <w:bCs/>
                <w:sz w:val="28"/>
                <w:szCs w:val="28"/>
              </w:rPr>
            </w:pPr>
            <w:r w:rsidRPr="00EC5A5B">
              <w:rPr>
                <w:b/>
                <w:bCs/>
                <w:sz w:val="28"/>
                <w:szCs w:val="28"/>
              </w:rPr>
              <w:t>8.3.10 Nonconforming products</w:t>
            </w:r>
          </w:p>
          <w:p w:rsidR="00EC5A5B" w:rsidRDefault="00980B78" w:rsidP="004F4A25">
            <w:pPr>
              <w:autoSpaceDE w:val="0"/>
              <w:autoSpaceDN w:val="0"/>
              <w:adjustRightInd w:val="0"/>
              <w:jc w:val="both"/>
              <w:rPr>
                <w:bCs/>
                <w:sz w:val="28"/>
                <w:szCs w:val="28"/>
              </w:rPr>
            </w:pPr>
            <w:r w:rsidRPr="00980B78">
              <w:rPr>
                <w:bCs/>
                <w:sz w:val="28"/>
                <w:szCs w:val="28"/>
              </w:rPr>
              <w:t>The procedure for dealing with nonconforming products shall be documented. Products that do not conform with the requirements or the performance of the product type shall be segregated and marked accordingly. However, these products may be reassessed by the manufacturer and assigned to a different product type.</w:t>
            </w:r>
          </w:p>
          <w:p w:rsidR="00980B78" w:rsidRDefault="00980B78" w:rsidP="004F4A25">
            <w:pPr>
              <w:autoSpaceDE w:val="0"/>
              <w:autoSpaceDN w:val="0"/>
              <w:adjustRightInd w:val="0"/>
              <w:jc w:val="both"/>
              <w:rPr>
                <w:bCs/>
                <w:sz w:val="28"/>
                <w:szCs w:val="28"/>
              </w:rPr>
            </w:pPr>
          </w:p>
          <w:p w:rsidR="00980B78" w:rsidRPr="00EC5A5B" w:rsidRDefault="00980B78" w:rsidP="004F4A25">
            <w:pPr>
              <w:autoSpaceDE w:val="0"/>
              <w:autoSpaceDN w:val="0"/>
              <w:adjustRightInd w:val="0"/>
              <w:jc w:val="both"/>
              <w:rPr>
                <w:b/>
                <w:bCs/>
                <w:sz w:val="28"/>
                <w:szCs w:val="28"/>
              </w:rPr>
            </w:pPr>
            <w:r w:rsidRPr="00980B78">
              <w:rPr>
                <w:sz w:val="28"/>
                <w:szCs w:val="20"/>
              </w:rPr>
              <w:t>The manufacturer shall take action to avoid a reoccurrence of the nonconformity.</w:t>
            </w:r>
          </w:p>
        </w:tc>
      </w:tr>
    </w:tbl>
    <w:p w:rsidR="004F4A25" w:rsidRDefault="004F4A25" w:rsidP="002B7EFA">
      <w:pPr>
        <w:jc w:val="center"/>
        <w:rPr>
          <w:b/>
          <w:bCs/>
          <w:sz w:val="28"/>
          <w:szCs w:val="28"/>
        </w:rPr>
        <w:sectPr w:rsidR="004F4A25" w:rsidSect="007919B1">
          <w:type w:val="continuous"/>
          <w:pgSz w:w="11906" w:h="16838" w:code="9"/>
          <w:pgMar w:top="567" w:right="567" w:bottom="567" w:left="1134" w:header="567" w:footer="709" w:gutter="0"/>
          <w:cols w:space="708"/>
          <w:titlePg/>
          <w:docGrid w:linePitch="360"/>
        </w:sect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EC5A5B" w:rsidRPr="00FA1142" w:rsidTr="006C4FA8">
        <w:trPr>
          <w:trHeight w:val="1180"/>
        </w:trPr>
        <w:tc>
          <w:tcPr>
            <w:tcW w:w="5210" w:type="dxa"/>
            <w:tcMar>
              <w:left w:w="57" w:type="dxa"/>
              <w:right w:w="227" w:type="dxa"/>
            </w:tcMar>
          </w:tcPr>
          <w:p w:rsidR="00EC5A5B" w:rsidRDefault="00160AA3" w:rsidP="002B7EFA">
            <w:pPr>
              <w:jc w:val="center"/>
              <w:rPr>
                <w:b/>
                <w:bCs/>
                <w:sz w:val="28"/>
                <w:szCs w:val="28"/>
              </w:rPr>
            </w:pPr>
            <w:r>
              <w:rPr>
                <w:b/>
                <w:bCs/>
                <w:sz w:val="28"/>
                <w:szCs w:val="28"/>
              </w:rPr>
              <w:lastRenderedPageBreak/>
              <w:t>Додаток А</w:t>
            </w:r>
          </w:p>
          <w:p w:rsidR="00160AA3" w:rsidRDefault="00160AA3" w:rsidP="002B7EFA">
            <w:pPr>
              <w:jc w:val="center"/>
              <w:rPr>
                <w:b/>
                <w:bCs/>
                <w:sz w:val="28"/>
                <w:szCs w:val="28"/>
              </w:rPr>
            </w:pPr>
            <w:r>
              <w:rPr>
                <w:b/>
                <w:bCs/>
                <w:sz w:val="28"/>
                <w:szCs w:val="28"/>
              </w:rPr>
              <w:t>(обов’язковий)</w:t>
            </w:r>
          </w:p>
          <w:p w:rsidR="00160AA3" w:rsidRDefault="00980B78" w:rsidP="002B7EFA">
            <w:pPr>
              <w:jc w:val="center"/>
              <w:rPr>
                <w:b/>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74" name="Пятиугольник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80B7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4" o:spid="_x0000_s111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Bf7ucS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980B78">
                            <w:pPr>
                              <w:jc w:val="center"/>
                              <w:rPr>
                                <w:b/>
                              </w:rPr>
                            </w:pPr>
                            <w:r w:rsidRPr="00F72C49">
                              <w:rPr>
                                <w:b/>
                              </w:rPr>
                              <w:t>А</w:t>
                            </w:r>
                          </w:p>
                        </w:txbxContent>
                      </v:textbox>
                      <w10:anchorlock/>
                    </v:shape>
                  </w:pict>
                </mc:Fallback>
              </mc:AlternateContent>
            </w:r>
            <w:r>
              <w:rPr>
                <w:b/>
                <w:bCs/>
                <w:sz w:val="28"/>
                <w:szCs w:val="28"/>
              </w:rPr>
              <w:t xml:space="preserve"> </w:t>
            </w:r>
            <w:r w:rsidR="00160AA3">
              <w:rPr>
                <w:b/>
                <w:bCs/>
                <w:sz w:val="28"/>
                <w:szCs w:val="28"/>
              </w:rPr>
              <w:t xml:space="preserve">Відбір проб для </w:t>
            </w:r>
            <w:r>
              <w:rPr>
                <w:b/>
                <w:bCs/>
                <w:sz w:val="28"/>
                <w:szCs w:val="28"/>
              </w:rPr>
              <w:t>визначення типу виробу</w:t>
            </w:r>
            <w:r w:rsidR="00160AA3">
              <w:rPr>
                <w:b/>
                <w:bCs/>
                <w:sz w:val="28"/>
                <w:szCs w:val="28"/>
              </w:rPr>
              <w:t xml:space="preserve"> та для незалежного випробування партій</w:t>
            </w:r>
            <w:r>
              <w:rPr>
                <w:b/>
                <w:bCs/>
                <w:sz w:val="28"/>
                <w:szCs w:val="28"/>
              </w:rPr>
              <w:t xml:space="preserve"> </w:t>
            </w:r>
            <w:r>
              <w:rPr>
                <w:noProof/>
                <w:lang w:val="ru-RU"/>
              </w:rPr>
              <mc:AlternateContent>
                <mc:Choice Requires="wps">
                  <w:drawing>
                    <wp:inline distT="0" distB="0" distL="0" distR="0">
                      <wp:extent cx="259715" cy="184150"/>
                      <wp:effectExtent l="16510" t="7620" r="9525" b="8255"/>
                      <wp:docPr id="571" name="Пятиугольник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80B7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1" o:spid="_x0000_s111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wKip1S8D&#10;AABQBgAADgAAAAAAAAAAAAAAAAAuAgAAZHJzL2Uyb0RvYy54bWxQSwECLQAUAAYACAAAACEAfZwe&#10;M9oAAAADAQAADwAAAAAAAAAAAAAAAACJBQAAZHJzL2Rvd25yZXYueG1sUEsFBgAAAAAEAAQA8wAA&#10;AJAGAAAAAA==&#10;">
                      <v:textbox inset="0,0,0,0">
                        <w:txbxContent>
                          <w:p w:rsidR="00F24816" w:rsidRPr="00F72C49" w:rsidRDefault="00F24816" w:rsidP="00980B78">
                            <w:pPr>
                              <w:jc w:val="center"/>
                              <w:rPr>
                                <w:b/>
                              </w:rPr>
                            </w:pPr>
                            <w:r w:rsidRPr="00F72C49">
                              <w:rPr>
                                <w:b/>
                              </w:rPr>
                              <w:t>А</w:t>
                            </w:r>
                          </w:p>
                        </w:txbxContent>
                      </v:textbox>
                      <w10:anchorlock/>
                    </v:shape>
                  </w:pict>
                </mc:Fallback>
              </mc:AlternateContent>
            </w:r>
          </w:p>
          <w:p w:rsidR="00BF0382" w:rsidRPr="00FA1142" w:rsidRDefault="00BF0382" w:rsidP="002B7EFA">
            <w:pPr>
              <w:jc w:val="center"/>
              <w:rPr>
                <w:b/>
                <w:bCs/>
                <w:sz w:val="28"/>
                <w:szCs w:val="28"/>
              </w:rPr>
            </w:pPr>
          </w:p>
        </w:tc>
        <w:tc>
          <w:tcPr>
            <w:tcW w:w="5211" w:type="dxa"/>
            <w:tcMar>
              <w:left w:w="227" w:type="dxa"/>
              <w:right w:w="57" w:type="dxa"/>
            </w:tcMar>
          </w:tcPr>
          <w:p w:rsidR="00EC5A5B" w:rsidRPr="00EC5A5B" w:rsidRDefault="00EC5A5B" w:rsidP="00EC5A5B">
            <w:pPr>
              <w:autoSpaceDE w:val="0"/>
              <w:autoSpaceDN w:val="0"/>
              <w:adjustRightInd w:val="0"/>
              <w:jc w:val="center"/>
              <w:rPr>
                <w:b/>
                <w:bCs/>
                <w:sz w:val="28"/>
                <w:szCs w:val="28"/>
              </w:rPr>
            </w:pPr>
            <w:r w:rsidRPr="00EC5A5B">
              <w:rPr>
                <w:b/>
                <w:bCs/>
                <w:sz w:val="28"/>
                <w:szCs w:val="28"/>
              </w:rPr>
              <w:t>Annex A</w:t>
            </w:r>
          </w:p>
          <w:p w:rsidR="00EC5A5B" w:rsidRPr="00EC5A5B" w:rsidRDefault="00EC5A5B" w:rsidP="00EC5A5B">
            <w:pPr>
              <w:autoSpaceDE w:val="0"/>
              <w:autoSpaceDN w:val="0"/>
              <w:adjustRightInd w:val="0"/>
              <w:jc w:val="center"/>
              <w:rPr>
                <w:b/>
                <w:bCs/>
                <w:sz w:val="28"/>
                <w:szCs w:val="28"/>
              </w:rPr>
            </w:pPr>
            <w:r w:rsidRPr="00EC5A5B">
              <w:rPr>
                <w:b/>
                <w:bCs/>
                <w:sz w:val="28"/>
                <w:szCs w:val="28"/>
              </w:rPr>
              <w:t>(normative)</w:t>
            </w:r>
          </w:p>
          <w:p w:rsidR="00EC5A5B" w:rsidRPr="00EC5A5B" w:rsidRDefault="00980B78" w:rsidP="00160AA3">
            <w:pPr>
              <w:autoSpaceDE w:val="0"/>
              <w:autoSpaceDN w:val="0"/>
              <w:adjustRightInd w:val="0"/>
              <w:jc w:val="center"/>
              <w:rPr>
                <w:b/>
                <w:bCs/>
                <w:sz w:val="28"/>
                <w:szCs w:val="28"/>
                <w:lang w:val="en-US"/>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75" name="Пятиугольник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80B7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5" o:spid="_x0000_s111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BeY2dK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980B78">
                            <w:pPr>
                              <w:jc w:val="center"/>
                              <w:rPr>
                                <w:b/>
                              </w:rPr>
                            </w:pPr>
                            <w:r w:rsidRPr="00F72C49">
                              <w:rPr>
                                <w:b/>
                              </w:rPr>
                              <w:t>А</w:t>
                            </w:r>
                          </w:p>
                        </w:txbxContent>
                      </v:textbox>
                      <w10:anchorlock/>
                    </v:shape>
                  </w:pict>
                </mc:Fallback>
              </mc:AlternateContent>
            </w:r>
            <w:r>
              <w:rPr>
                <w:b/>
                <w:bCs/>
                <w:sz w:val="28"/>
                <w:szCs w:val="28"/>
              </w:rPr>
              <w:t xml:space="preserve"> </w:t>
            </w:r>
            <w:r w:rsidRPr="00980B78">
              <w:rPr>
                <w:b/>
                <w:bCs/>
                <w:sz w:val="28"/>
                <w:szCs w:val="28"/>
              </w:rPr>
              <w:t>Sampling for determination of product type and for independent testing of consignments</w:t>
            </w:r>
            <w:r>
              <w:rPr>
                <w:b/>
                <w:bCs/>
                <w:sz w:val="28"/>
                <w:szCs w:val="28"/>
              </w:rPr>
              <w:t xml:space="preserve">  </w:t>
            </w:r>
            <w:r>
              <w:rPr>
                <w:rFonts w:ascii="Calibri" w:eastAsia="Calibri" w:hAnsi="Calibri"/>
                <w:noProof/>
                <w:sz w:val="22"/>
                <w:szCs w:val="22"/>
                <w:lang w:val="ru-RU"/>
              </w:rPr>
              <mc:AlternateContent>
                <mc:Choice Requires="wps">
                  <w:drawing>
                    <wp:inline distT="0" distB="0" distL="0" distR="0">
                      <wp:extent cx="259715" cy="184150"/>
                      <wp:effectExtent l="16510" t="7620" r="9525" b="8255"/>
                      <wp:docPr id="570" name="Пятиугольник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980B78">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0" o:spid="_x0000_s1117"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AzY13ILgMA&#10;AFAGAAAOAAAAAAAAAAAAAAAAAC4CAABkcnMvZTJvRG9jLnhtbFBLAQItABQABgAIAAAAIQB9nB4z&#10;2gAAAAMBAAAPAAAAAAAAAAAAAAAAAIgFAABkcnMvZG93bnJldi54bWxQSwUGAAAAAAQABADzAAAA&#10;jwYAAAAA&#10;">
                      <v:textbox inset="0,0,0,0">
                        <w:txbxContent>
                          <w:p w:rsidR="00F24816" w:rsidRPr="00F72C49" w:rsidRDefault="00F24816" w:rsidP="00980B78">
                            <w:pPr>
                              <w:jc w:val="center"/>
                              <w:rPr>
                                <w:b/>
                              </w:rPr>
                            </w:pPr>
                            <w:r w:rsidRPr="00F72C49">
                              <w:rPr>
                                <w:b/>
                              </w:rPr>
                              <w:t>А</w:t>
                            </w:r>
                          </w:p>
                        </w:txbxContent>
                      </v:textbox>
                      <w10:anchorlock/>
                    </v:shape>
                  </w:pict>
                </mc:Fallback>
              </mc:AlternateContent>
            </w:r>
          </w:p>
        </w:tc>
      </w:tr>
      <w:tr w:rsidR="00EC5A5B" w:rsidRPr="00FA1142" w:rsidTr="006C4FA8">
        <w:trPr>
          <w:trHeight w:val="1180"/>
        </w:trPr>
        <w:tc>
          <w:tcPr>
            <w:tcW w:w="5210" w:type="dxa"/>
            <w:tcMar>
              <w:left w:w="57" w:type="dxa"/>
              <w:right w:w="227" w:type="dxa"/>
            </w:tcMar>
          </w:tcPr>
          <w:p w:rsidR="00EC5A5B" w:rsidRDefault="00160AA3" w:rsidP="00160AA3">
            <w:pPr>
              <w:jc w:val="both"/>
              <w:rPr>
                <w:b/>
                <w:bCs/>
                <w:sz w:val="28"/>
                <w:szCs w:val="28"/>
              </w:rPr>
            </w:pPr>
            <w:r>
              <w:rPr>
                <w:b/>
                <w:bCs/>
                <w:sz w:val="28"/>
                <w:szCs w:val="28"/>
              </w:rPr>
              <w:t xml:space="preserve">А.1 </w:t>
            </w:r>
            <w:r w:rsidR="00BF0382">
              <w:rPr>
                <w:b/>
                <w:bCs/>
                <w:sz w:val="28"/>
                <w:szCs w:val="28"/>
              </w:rPr>
              <w:t>Загальні положення</w:t>
            </w:r>
          </w:p>
          <w:p w:rsidR="00CC1514" w:rsidRDefault="001953DE" w:rsidP="00160AA3">
            <w:pPr>
              <w:jc w:val="both"/>
              <w:rPr>
                <w:bCs/>
                <w:sz w:val="28"/>
                <w:szCs w:val="28"/>
              </w:rPr>
            </w:pPr>
            <w:r>
              <w:rPr>
                <w:rFonts w:ascii="Calibri" w:eastAsia="Calibri" w:hAnsi="Calibri"/>
                <w:noProof/>
                <w:sz w:val="22"/>
                <w:szCs w:val="22"/>
                <w:lang w:val="ru-RU"/>
              </w:rPr>
              <mc:AlternateContent>
                <mc:Choice Requires="wps">
                  <w:drawing>
                    <wp:inline distT="0" distB="0" distL="0" distR="0" wp14:anchorId="1AE62399" wp14:editId="09F052D1">
                      <wp:extent cx="258445" cy="191135"/>
                      <wp:effectExtent l="11430" t="7620" r="15875" b="10795"/>
                      <wp:docPr id="579" name="Пятиугольник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953D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9" o:spid="_x0000_s1118"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" strokeweight="1pt">
                      <v:textbox inset="0,0,0,0">
                        <w:txbxContent>
                          <w:p w:rsidR="00F24816" w:rsidRPr="00F72C49" w:rsidRDefault="00F24816" w:rsidP="001953DE">
                            <w:pPr>
                              <w:jc w:val="center"/>
                              <w:rPr>
                                <w:b/>
                              </w:rPr>
                            </w:pPr>
                            <w:r w:rsidRPr="00F72C49">
                              <w:rPr>
                                <w:b/>
                              </w:rPr>
                              <w:t>А</w:t>
                            </w:r>
                          </w:p>
                        </w:txbxContent>
                      </v:textbox>
                      <w10:anchorlock/>
                    </v:shape>
                  </w:pict>
                </mc:Fallback>
              </mc:AlternateContent>
            </w:r>
            <w:r>
              <w:rPr>
                <w:bCs/>
                <w:sz w:val="28"/>
                <w:szCs w:val="28"/>
              </w:rPr>
              <w:t xml:space="preserve"> </w:t>
            </w:r>
            <w:r w:rsidR="00160AA3" w:rsidRPr="00160AA3">
              <w:rPr>
                <w:bCs/>
                <w:sz w:val="28"/>
                <w:szCs w:val="28"/>
              </w:rPr>
              <w:t xml:space="preserve">Ця процедура </w:t>
            </w:r>
            <w:r w:rsidR="00160AA3">
              <w:rPr>
                <w:bCs/>
                <w:sz w:val="28"/>
                <w:szCs w:val="28"/>
              </w:rPr>
              <w:t>відбору проб</w:t>
            </w:r>
            <w:r>
              <w:rPr>
                <w:bCs/>
                <w:sz w:val="28"/>
                <w:szCs w:val="28"/>
              </w:rPr>
              <w:t xml:space="preserve"> повинн</w:t>
            </w:r>
            <w:r w:rsidR="00160AA3">
              <w:rPr>
                <w:bCs/>
                <w:sz w:val="28"/>
                <w:szCs w:val="28"/>
              </w:rPr>
              <w:t>а</w:t>
            </w:r>
            <w:r w:rsidR="00160AA3" w:rsidRPr="00160AA3">
              <w:rPr>
                <w:bCs/>
                <w:sz w:val="28"/>
                <w:szCs w:val="28"/>
              </w:rPr>
              <w:t xml:space="preserve"> використовуватися для </w:t>
            </w:r>
            <w:r>
              <w:rPr>
                <w:bCs/>
                <w:sz w:val="28"/>
                <w:szCs w:val="28"/>
              </w:rPr>
              <w:t>визначення типу виробу</w:t>
            </w:r>
            <w:r w:rsidR="00160AA3" w:rsidRPr="00160AA3">
              <w:rPr>
                <w:bCs/>
                <w:sz w:val="28"/>
                <w:szCs w:val="28"/>
              </w:rPr>
              <w:t xml:space="preserve"> і у випадку, якщо є вимога для оцінки відповідності продукції </w:t>
            </w:r>
            <w:r w:rsidR="00160AA3">
              <w:rPr>
                <w:bCs/>
                <w:sz w:val="28"/>
                <w:szCs w:val="28"/>
              </w:rPr>
              <w:t xml:space="preserve">шляхом </w:t>
            </w:r>
            <w:r w:rsidR="00160AA3" w:rsidRPr="00160AA3">
              <w:rPr>
                <w:bCs/>
                <w:sz w:val="28"/>
                <w:szCs w:val="28"/>
              </w:rPr>
              <w:t xml:space="preserve">незалежного </w:t>
            </w:r>
            <w:r w:rsidR="00160AA3">
              <w:rPr>
                <w:bCs/>
                <w:sz w:val="28"/>
                <w:szCs w:val="28"/>
              </w:rPr>
              <w:t>випробування</w:t>
            </w:r>
            <w:r w:rsidR="00160AA3" w:rsidRPr="00160AA3">
              <w:rPr>
                <w:bCs/>
                <w:sz w:val="28"/>
                <w:szCs w:val="28"/>
              </w:rPr>
              <w:t xml:space="preserve">. </w:t>
            </w:r>
          </w:p>
          <w:p w:rsidR="00160AA3" w:rsidRPr="00160AA3" w:rsidRDefault="00160AA3" w:rsidP="00160AA3">
            <w:pPr>
              <w:jc w:val="both"/>
              <w:rPr>
                <w:bCs/>
                <w:sz w:val="28"/>
                <w:szCs w:val="28"/>
              </w:rPr>
            </w:pPr>
            <w:r w:rsidRPr="00160AA3">
              <w:rPr>
                <w:bCs/>
                <w:sz w:val="28"/>
                <w:szCs w:val="28"/>
              </w:rPr>
              <w:t>За</w:t>
            </w:r>
            <w:r>
              <w:rPr>
                <w:bCs/>
                <w:sz w:val="28"/>
                <w:szCs w:val="28"/>
              </w:rPr>
              <w:t xml:space="preserve"> </w:t>
            </w:r>
            <w:r w:rsidRPr="00160AA3">
              <w:rPr>
                <w:bCs/>
                <w:sz w:val="28"/>
                <w:szCs w:val="28"/>
              </w:rPr>
              <w:t xml:space="preserve"> допомогою цієї процедури повинні бути оцінені </w:t>
            </w:r>
            <w:r>
              <w:rPr>
                <w:bCs/>
                <w:sz w:val="28"/>
                <w:szCs w:val="28"/>
              </w:rPr>
              <w:t>т</w:t>
            </w:r>
            <w:r w:rsidRPr="00160AA3">
              <w:rPr>
                <w:bCs/>
                <w:sz w:val="28"/>
                <w:szCs w:val="28"/>
              </w:rPr>
              <w:t xml:space="preserve">ільки ті </w:t>
            </w:r>
            <w:r w:rsidR="00CC1514">
              <w:rPr>
                <w:bCs/>
                <w:sz w:val="28"/>
                <w:szCs w:val="28"/>
              </w:rPr>
              <w:t>характеристики</w:t>
            </w:r>
            <w:r w:rsidRPr="00160AA3">
              <w:rPr>
                <w:bCs/>
                <w:sz w:val="28"/>
                <w:szCs w:val="28"/>
              </w:rPr>
              <w:t xml:space="preserve">, </w:t>
            </w:r>
            <w:r>
              <w:rPr>
                <w:bCs/>
                <w:sz w:val="28"/>
                <w:szCs w:val="28"/>
              </w:rPr>
              <w:t xml:space="preserve">які </w:t>
            </w:r>
            <w:r w:rsidR="00CC1514">
              <w:rPr>
                <w:bCs/>
                <w:sz w:val="28"/>
                <w:szCs w:val="28"/>
              </w:rPr>
              <w:t>декларовані</w:t>
            </w:r>
            <w:r w:rsidRPr="00160AA3">
              <w:rPr>
                <w:bCs/>
                <w:sz w:val="28"/>
                <w:szCs w:val="28"/>
              </w:rPr>
              <w:t xml:space="preserve"> виробником.</w:t>
            </w:r>
          </w:p>
          <w:p w:rsidR="00160AA3" w:rsidRPr="00160AA3" w:rsidRDefault="00160AA3" w:rsidP="00160AA3">
            <w:pPr>
              <w:jc w:val="both"/>
              <w:rPr>
                <w:bCs/>
                <w:sz w:val="28"/>
                <w:szCs w:val="28"/>
              </w:rPr>
            </w:pPr>
            <w:r w:rsidRPr="00160AA3">
              <w:rPr>
                <w:bCs/>
                <w:sz w:val="28"/>
                <w:szCs w:val="28"/>
              </w:rPr>
              <w:t xml:space="preserve">Кількість </w:t>
            </w:r>
            <w:r>
              <w:rPr>
                <w:bCs/>
                <w:sz w:val="28"/>
                <w:szCs w:val="28"/>
              </w:rPr>
              <w:t>виробів</w:t>
            </w:r>
            <w:r w:rsidRPr="00160AA3">
              <w:rPr>
                <w:bCs/>
                <w:sz w:val="28"/>
                <w:szCs w:val="28"/>
              </w:rPr>
              <w:t xml:space="preserve">, необхідних для визначення відповідності </w:t>
            </w:r>
            <w:r>
              <w:rPr>
                <w:bCs/>
                <w:sz w:val="28"/>
                <w:szCs w:val="28"/>
              </w:rPr>
              <w:t xml:space="preserve">з технічними вимогами </w:t>
            </w:r>
            <w:r w:rsidRPr="00160AA3">
              <w:rPr>
                <w:bCs/>
                <w:sz w:val="28"/>
                <w:szCs w:val="28"/>
              </w:rPr>
              <w:t xml:space="preserve"> повинні бути відібрані з партії </w:t>
            </w:r>
            <w:r>
              <w:rPr>
                <w:bCs/>
                <w:sz w:val="28"/>
                <w:szCs w:val="28"/>
              </w:rPr>
              <w:t xml:space="preserve">обсягом </w:t>
            </w:r>
            <w:r w:rsidRPr="00160AA3">
              <w:rPr>
                <w:bCs/>
                <w:sz w:val="28"/>
                <w:szCs w:val="28"/>
              </w:rPr>
              <w:t>до 200 м</w:t>
            </w:r>
            <w:r w:rsidRPr="00160AA3">
              <w:rPr>
                <w:bCs/>
                <w:sz w:val="28"/>
                <w:szCs w:val="28"/>
                <w:vertAlign w:val="superscript"/>
              </w:rPr>
              <w:t>3</w:t>
            </w:r>
            <w:r w:rsidRPr="00160AA3">
              <w:rPr>
                <w:bCs/>
                <w:sz w:val="28"/>
                <w:szCs w:val="28"/>
              </w:rPr>
              <w:t>, або її частини (див таблицю А.1).</w:t>
            </w:r>
            <w:r w:rsidR="001953DE">
              <w:rPr>
                <w:bCs/>
                <w:sz w:val="28"/>
                <w:szCs w:val="28"/>
              </w:rPr>
              <w:t xml:space="preserve"> </w:t>
            </w:r>
            <w:r w:rsidR="001953DE">
              <w:rPr>
                <w:rFonts w:ascii="Calibri" w:eastAsia="Calibri" w:hAnsi="Calibri"/>
                <w:noProof/>
                <w:sz w:val="22"/>
                <w:szCs w:val="22"/>
                <w:lang w:val="ru-RU"/>
              </w:rPr>
              <mc:AlternateContent>
                <mc:Choice Requires="wps">
                  <w:drawing>
                    <wp:inline distT="0" distB="0" distL="0" distR="0" wp14:anchorId="4A93869E" wp14:editId="18A0426D">
                      <wp:extent cx="259715" cy="184150"/>
                      <wp:effectExtent l="16510" t="7620" r="9525" b="8255"/>
                      <wp:docPr id="581" name="Пятиугольник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953D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81" o:spid="_x0000_s1119"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">
                      <v:textbox inset="0,0,0,0">
                        <w:txbxContent>
                          <w:p w:rsidR="00F24816" w:rsidRPr="00F72C49" w:rsidRDefault="00F24816" w:rsidP="001953DE">
                            <w:pPr>
                              <w:jc w:val="center"/>
                              <w:rPr>
                                <w:b/>
                              </w:rPr>
                            </w:pPr>
                            <w:r w:rsidRPr="00F72C49">
                              <w:rPr>
                                <w:b/>
                              </w:rPr>
                              <w:t>А</w:t>
                            </w:r>
                          </w:p>
                        </w:txbxContent>
                      </v:textbox>
                      <w10:anchorlock/>
                    </v:shape>
                  </w:pict>
                </mc:Fallback>
              </mc:AlternateContent>
            </w:r>
          </w:p>
          <w:p w:rsidR="00BF0382" w:rsidRPr="00FA1142" w:rsidRDefault="00BF0382" w:rsidP="00CC1514">
            <w:pPr>
              <w:jc w:val="both"/>
              <w:rPr>
                <w:b/>
                <w:bCs/>
                <w:sz w:val="28"/>
                <w:szCs w:val="28"/>
              </w:rPr>
            </w:pPr>
          </w:p>
        </w:tc>
        <w:tc>
          <w:tcPr>
            <w:tcW w:w="5211" w:type="dxa"/>
            <w:tcMar>
              <w:left w:w="227" w:type="dxa"/>
              <w:right w:w="57" w:type="dxa"/>
            </w:tcMar>
          </w:tcPr>
          <w:p w:rsidR="00EC5A5B" w:rsidRPr="00EC5A5B" w:rsidRDefault="00EC5A5B" w:rsidP="00EC5A5B">
            <w:pPr>
              <w:autoSpaceDE w:val="0"/>
              <w:autoSpaceDN w:val="0"/>
              <w:adjustRightInd w:val="0"/>
              <w:rPr>
                <w:b/>
                <w:bCs/>
                <w:sz w:val="28"/>
                <w:szCs w:val="28"/>
              </w:rPr>
            </w:pPr>
            <w:r w:rsidRPr="00EC5A5B">
              <w:rPr>
                <w:b/>
                <w:bCs/>
                <w:sz w:val="28"/>
                <w:szCs w:val="28"/>
              </w:rPr>
              <w:t>A.1 General</w:t>
            </w:r>
          </w:p>
          <w:p w:rsidR="001953DE" w:rsidRPr="001953DE" w:rsidRDefault="001953DE" w:rsidP="001953DE">
            <w:pPr>
              <w:autoSpaceDE w:val="0"/>
              <w:autoSpaceDN w:val="0"/>
              <w:adjustRightInd w:val="0"/>
              <w:jc w:val="both"/>
              <w:rPr>
                <w:bCs/>
                <w:sz w:val="28"/>
                <w:szCs w:val="28"/>
              </w:rPr>
            </w:pPr>
            <w:r>
              <w:rPr>
                <w:rFonts w:ascii="Calibri" w:eastAsia="Calibri" w:hAnsi="Calibri"/>
                <w:noProof/>
                <w:sz w:val="22"/>
                <w:szCs w:val="22"/>
                <w:lang w:val="ru-RU"/>
              </w:rPr>
              <mc:AlternateContent>
                <mc:Choice Requires="wps">
                  <w:drawing>
                    <wp:inline distT="0" distB="0" distL="0" distR="0" wp14:anchorId="3CB09039" wp14:editId="5C99A0C3">
                      <wp:extent cx="258445" cy="191135"/>
                      <wp:effectExtent l="11430" t="7620" r="15875" b="10795"/>
                      <wp:docPr id="577" name="Пятиугольник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953D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7" o:spid="_x0000_s1120"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GjwsTi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1953DE">
                            <w:pPr>
                              <w:jc w:val="center"/>
                              <w:rPr>
                                <w:b/>
                              </w:rPr>
                            </w:pPr>
                            <w:r w:rsidRPr="00F72C49">
                              <w:rPr>
                                <w:b/>
                              </w:rPr>
                              <w:t>А</w:t>
                            </w:r>
                          </w:p>
                        </w:txbxContent>
                      </v:textbox>
                      <w10:anchorlock/>
                    </v:shape>
                  </w:pict>
                </mc:Fallback>
              </mc:AlternateContent>
            </w:r>
            <w:r>
              <w:rPr>
                <w:bCs/>
                <w:sz w:val="28"/>
                <w:szCs w:val="28"/>
              </w:rPr>
              <w:t xml:space="preserve"> </w:t>
            </w:r>
            <w:r w:rsidRPr="001953DE">
              <w:rPr>
                <w:bCs/>
                <w:sz w:val="28"/>
                <w:szCs w:val="28"/>
              </w:rPr>
              <w:t>This sampling procedure shall apply for product type determination and in the event that there is a requirement for an assessment of product compliance by independent testing.</w:t>
            </w:r>
          </w:p>
          <w:p w:rsidR="001953DE" w:rsidRPr="001953DE" w:rsidRDefault="001953DE" w:rsidP="001953DE">
            <w:pPr>
              <w:autoSpaceDE w:val="0"/>
              <w:autoSpaceDN w:val="0"/>
              <w:adjustRightInd w:val="0"/>
              <w:jc w:val="both"/>
              <w:rPr>
                <w:bCs/>
                <w:sz w:val="28"/>
                <w:szCs w:val="28"/>
              </w:rPr>
            </w:pPr>
            <w:r w:rsidRPr="001953DE">
              <w:rPr>
                <w:bCs/>
                <w:sz w:val="28"/>
                <w:szCs w:val="28"/>
              </w:rPr>
              <w:t>Only those characteristics declared by the manufacturer shall be assessed by this procedure.</w:t>
            </w:r>
          </w:p>
          <w:p w:rsidR="00EC5A5B" w:rsidRPr="00EC5A5B" w:rsidRDefault="001953DE" w:rsidP="001953DE">
            <w:pPr>
              <w:autoSpaceDE w:val="0"/>
              <w:autoSpaceDN w:val="0"/>
              <w:adjustRightInd w:val="0"/>
              <w:jc w:val="both"/>
              <w:rPr>
                <w:b/>
                <w:bCs/>
                <w:sz w:val="28"/>
                <w:szCs w:val="28"/>
              </w:rPr>
            </w:pPr>
            <w:r w:rsidRPr="001953DE">
              <w:rPr>
                <w:bCs/>
                <w:sz w:val="28"/>
                <w:szCs w:val="28"/>
              </w:rPr>
              <w:t xml:space="preserve">The number of units required to determine compliance with the specification shall be sampled from a consignment of up to </w:t>
            </w:r>
            <w:r>
              <w:rPr>
                <w:bCs/>
                <w:sz w:val="28"/>
                <w:szCs w:val="28"/>
              </w:rPr>
              <w:t xml:space="preserve">            </w:t>
            </w:r>
            <w:r w:rsidRPr="001953DE">
              <w:rPr>
                <w:bCs/>
                <w:sz w:val="28"/>
                <w:szCs w:val="28"/>
              </w:rPr>
              <w:t>200 m</w:t>
            </w:r>
            <w:r w:rsidRPr="001953DE">
              <w:rPr>
                <w:bCs/>
                <w:sz w:val="28"/>
                <w:szCs w:val="28"/>
                <w:vertAlign w:val="superscript"/>
              </w:rPr>
              <w:t>3</w:t>
            </w:r>
            <w:r w:rsidRPr="001953DE">
              <w:rPr>
                <w:bCs/>
                <w:sz w:val="28"/>
                <w:szCs w:val="28"/>
              </w:rPr>
              <w:t xml:space="preserve"> or part thereof (see Table A.1).</w:t>
            </w:r>
            <w:r>
              <w:rPr>
                <w:bCs/>
                <w:szCs w:val="28"/>
              </w:rPr>
              <w:t xml:space="preserve"> </w:t>
            </w:r>
            <w:r>
              <w:rPr>
                <w:rFonts w:ascii="Calibri" w:eastAsia="Calibri" w:hAnsi="Calibri"/>
                <w:noProof/>
                <w:sz w:val="22"/>
                <w:szCs w:val="22"/>
                <w:lang w:val="ru-RU"/>
              </w:rPr>
              <mc:AlternateContent>
                <mc:Choice Requires="wps">
                  <w:drawing>
                    <wp:inline distT="0" distB="0" distL="0" distR="0" wp14:anchorId="3316EF95" wp14:editId="11F1EB51">
                      <wp:extent cx="259715" cy="184150"/>
                      <wp:effectExtent l="16510" t="7620" r="9525" b="8255"/>
                      <wp:docPr id="578" name="Пятиугольник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1953DE">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78" o:spid="_x0000_s1121"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">
                      <v:textbox inset="0,0,0,0">
                        <w:txbxContent>
                          <w:p w:rsidR="00F24816" w:rsidRPr="00F72C49" w:rsidRDefault="00F24816" w:rsidP="001953DE">
                            <w:pPr>
                              <w:jc w:val="center"/>
                              <w:rPr>
                                <w:b/>
                              </w:rPr>
                            </w:pPr>
                            <w:r w:rsidRPr="00F72C49">
                              <w:rPr>
                                <w:b/>
                              </w:rPr>
                              <w:t>А</w:t>
                            </w:r>
                          </w:p>
                        </w:txbxContent>
                      </v:textbox>
                      <w10:anchorlock/>
                    </v:shape>
                  </w:pict>
                </mc:Fallback>
              </mc:AlternateContent>
            </w:r>
          </w:p>
        </w:tc>
      </w:tr>
      <w:tr w:rsidR="00EC5A5B" w:rsidRPr="00FA1142" w:rsidTr="006C4FA8">
        <w:trPr>
          <w:trHeight w:val="1180"/>
        </w:trPr>
        <w:tc>
          <w:tcPr>
            <w:tcW w:w="5210" w:type="dxa"/>
            <w:tcMar>
              <w:left w:w="57" w:type="dxa"/>
              <w:right w:w="227" w:type="dxa"/>
            </w:tcMar>
          </w:tcPr>
          <w:p w:rsidR="00EC5A5B" w:rsidRDefault="00160AA3" w:rsidP="00160AA3">
            <w:pPr>
              <w:jc w:val="both"/>
              <w:rPr>
                <w:b/>
                <w:bCs/>
                <w:sz w:val="28"/>
                <w:szCs w:val="28"/>
              </w:rPr>
            </w:pPr>
            <w:r>
              <w:rPr>
                <w:b/>
                <w:bCs/>
                <w:sz w:val="28"/>
                <w:szCs w:val="28"/>
              </w:rPr>
              <w:t xml:space="preserve">А.2 Процедура відбору </w:t>
            </w:r>
            <w:r w:rsidR="00BF0382">
              <w:rPr>
                <w:b/>
                <w:bCs/>
                <w:sz w:val="28"/>
                <w:szCs w:val="28"/>
              </w:rPr>
              <w:t>проб</w:t>
            </w:r>
          </w:p>
          <w:p w:rsidR="00160AA3" w:rsidRDefault="00160AA3" w:rsidP="00160AA3">
            <w:pPr>
              <w:jc w:val="both"/>
              <w:rPr>
                <w:b/>
                <w:bCs/>
                <w:sz w:val="28"/>
                <w:szCs w:val="28"/>
              </w:rPr>
            </w:pPr>
            <w:r>
              <w:rPr>
                <w:b/>
                <w:bCs/>
                <w:sz w:val="28"/>
                <w:szCs w:val="28"/>
              </w:rPr>
              <w:t xml:space="preserve">А.2.1 </w:t>
            </w:r>
            <w:r w:rsidR="00BF0382">
              <w:rPr>
                <w:b/>
                <w:bCs/>
                <w:sz w:val="28"/>
                <w:szCs w:val="28"/>
              </w:rPr>
              <w:t>Загальні</w:t>
            </w:r>
            <w:r>
              <w:rPr>
                <w:b/>
                <w:bCs/>
                <w:sz w:val="28"/>
                <w:szCs w:val="28"/>
              </w:rPr>
              <w:t xml:space="preserve"> </w:t>
            </w:r>
            <w:r w:rsidR="00BF0382">
              <w:rPr>
                <w:b/>
                <w:bCs/>
                <w:sz w:val="28"/>
                <w:szCs w:val="28"/>
              </w:rPr>
              <w:t>положення</w:t>
            </w:r>
          </w:p>
          <w:p w:rsidR="00160AA3" w:rsidRDefault="00160AA3" w:rsidP="00582261">
            <w:pPr>
              <w:jc w:val="both"/>
              <w:rPr>
                <w:bCs/>
                <w:szCs w:val="28"/>
              </w:rPr>
            </w:pPr>
            <w:r w:rsidRPr="00160AA3">
              <w:rPr>
                <w:bCs/>
                <w:szCs w:val="28"/>
              </w:rPr>
              <w:t>ПРИМІТКА</w:t>
            </w:r>
            <w:r>
              <w:rPr>
                <w:bCs/>
                <w:szCs w:val="28"/>
              </w:rPr>
              <w:t>.</w:t>
            </w:r>
            <w:r w:rsidRPr="00160AA3">
              <w:rPr>
                <w:bCs/>
                <w:szCs w:val="28"/>
              </w:rPr>
              <w:t xml:space="preserve"> </w:t>
            </w:r>
            <w:r>
              <w:rPr>
                <w:bCs/>
                <w:szCs w:val="28"/>
              </w:rPr>
              <w:t>В</w:t>
            </w:r>
            <w:r w:rsidRPr="00160AA3">
              <w:rPr>
                <w:bCs/>
                <w:szCs w:val="28"/>
              </w:rPr>
              <w:t>ибір методу відбору проб, як правило, продиктован</w:t>
            </w:r>
            <w:r w:rsidR="00582261">
              <w:rPr>
                <w:bCs/>
                <w:szCs w:val="28"/>
              </w:rPr>
              <w:t>ий</w:t>
            </w:r>
            <w:r w:rsidRPr="00160AA3">
              <w:rPr>
                <w:bCs/>
                <w:szCs w:val="28"/>
              </w:rPr>
              <w:t xml:space="preserve"> фізичн</w:t>
            </w:r>
            <w:r w:rsidR="00582261">
              <w:rPr>
                <w:bCs/>
                <w:szCs w:val="28"/>
              </w:rPr>
              <w:t>ою</w:t>
            </w:r>
            <w:r w:rsidRPr="00160AA3">
              <w:rPr>
                <w:bCs/>
                <w:szCs w:val="28"/>
              </w:rPr>
              <w:t xml:space="preserve"> форм</w:t>
            </w:r>
            <w:r w:rsidR="00582261">
              <w:rPr>
                <w:bCs/>
                <w:szCs w:val="28"/>
              </w:rPr>
              <w:t>ою</w:t>
            </w:r>
            <w:r w:rsidRPr="00160AA3">
              <w:rPr>
                <w:bCs/>
                <w:szCs w:val="28"/>
              </w:rPr>
              <w:t xml:space="preserve"> </w:t>
            </w:r>
            <w:r w:rsidR="00582261">
              <w:rPr>
                <w:bCs/>
                <w:szCs w:val="28"/>
              </w:rPr>
              <w:t>партії, що розглядається</w:t>
            </w:r>
            <w:r w:rsidRPr="00160AA3">
              <w:rPr>
                <w:bCs/>
                <w:szCs w:val="28"/>
              </w:rPr>
              <w:t>.</w:t>
            </w:r>
          </w:p>
          <w:p w:rsidR="00BF0382" w:rsidRPr="00160AA3" w:rsidRDefault="00BF0382" w:rsidP="00582261">
            <w:pPr>
              <w:jc w:val="both"/>
              <w:rPr>
                <w:bCs/>
                <w:sz w:val="28"/>
                <w:szCs w:val="28"/>
              </w:rPr>
            </w:pPr>
          </w:p>
        </w:tc>
        <w:tc>
          <w:tcPr>
            <w:tcW w:w="5211" w:type="dxa"/>
            <w:tcMar>
              <w:left w:w="227" w:type="dxa"/>
              <w:right w:w="57" w:type="dxa"/>
            </w:tcMar>
          </w:tcPr>
          <w:p w:rsidR="00EC5A5B" w:rsidRPr="00EC5A5B" w:rsidRDefault="00EC5A5B" w:rsidP="00160AA3">
            <w:pPr>
              <w:autoSpaceDE w:val="0"/>
              <w:autoSpaceDN w:val="0"/>
              <w:adjustRightInd w:val="0"/>
              <w:jc w:val="both"/>
              <w:rPr>
                <w:b/>
                <w:bCs/>
                <w:sz w:val="28"/>
                <w:szCs w:val="28"/>
              </w:rPr>
            </w:pPr>
            <w:r w:rsidRPr="00EC5A5B">
              <w:rPr>
                <w:b/>
                <w:bCs/>
                <w:sz w:val="28"/>
                <w:szCs w:val="28"/>
              </w:rPr>
              <w:t>A.2 Sampling procedure</w:t>
            </w:r>
          </w:p>
          <w:p w:rsidR="00EC5A5B" w:rsidRPr="00EC5A5B" w:rsidRDefault="00EC5A5B" w:rsidP="00160AA3">
            <w:pPr>
              <w:autoSpaceDE w:val="0"/>
              <w:autoSpaceDN w:val="0"/>
              <w:adjustRightInd w:val="0"/>
              <w:jc w:val="both"/>
              <w:rPr>
                <w:b/>
                <w:bCs/>
                <w:sz w:val="28"/>
                <w:szCs w:val="28"/>
              </w:rPr>
            </w:pPr>
            <w:r w:rsidRPr="00EC5A5B">
              <w:rPr>
                <w:b/>
                <w:bCs/>
                <w:sz w:val="28"/>
                <w:szCs w:val="28"/>
              </w:rPr>
              <w:t>A.2.1 General</w:t>
            </w:r>
          </w:p>
          <w:p w:rsidR="00EC5A5B" w:rsidRPr="00EC5A5B" w:rsidRDefault="00EC5A5B" w:rsidP="00582261">
            <w:pPr>
              <w:autoSpaceDE w:val="0"/>
              <w:autoSpaceDN w:val="0"/>
              <w:adjustRightInd w:val="0"/>
              <w:jc w:val="both"/>
              <w:rPr>
                <w:b/>
                <w:bCs/>
                <w:sz w:val="28"/>
                <w:szCs w:val="28"/>
              </w:rPr>
            </w:pPr>
            <w:r w:rsidRPr="00160AA3">
              <w:rPr>
                <w:bCs/>
                <w:szCs w:val="28"/>
              </w:rPr>
              <w:t>NOTE The choice of the method of sampling will normally be dictated by the physical form of the consignment in</w:t>
            </w:r>
            <w:r w:rsidR="00582261">
              <w:rPr>
                <w:bCs/>
                <w:szCs w:val="28"/>
              </w:rPr>
              <w:t xml:space="preserve"> </w:t>
            </w:r>
            <w:r w:rsidRPr="00160AA3">
              <w:rPr>
                <w:bCs/>
                <w:szCs w:val="28"/>
              </w:rPr>
              <w:t>question.</w:t>
            </w:r>
          </w:p>
        </w:tc>
      </w:tr>
      <w:tr w:rsidR="00EC5A5B" w:rsidRPr="00FA1142" w:rsidTr="006C4FA8">
        <w:trPr>
          <w:trHeight w:val="713"/>
        </w:trPr>
        <w:tc>
          <w:tcPr>
            <w:tcW w:w="5210" w:type="dxa"/>
            <w:tcMar>
              <w:left w:w="57" w:type="dxa"/>
              <w:right w:w="227" w:type="dxa"/>
            </w:tcMar>
          </w:tcPr>
          <w:p w:rsidR="00EC5A5B" w:rsidRDefault="008856C7" w:rsidP="00160AA3">
            <w:pPr>
              <w:jc w:val="both"/>
              <w:rPr>
                <w:rStyle w:val="hps"/>
                <w:b/>
                <w:color w:val="222222"/>
                <w:sz w:val="28"/>
                <w:szCs w:val="28"/>
              </w:rPr>
            </w:pPr>
            <w:r>
              <w:rPr>
                <w:b/>
                <w:bCs/>
                <w:sz w:val="28"/>
                <w:szCs w:val="28"/>
              </w:rPr>
              <w:t xml:space="preserve">А.2.2 </w:t>
            </w:r>
            <w:r w:rsidR="00BF0382">
              <w:rPr>
                <w:b/>
                <w:bCs/>
                <w:sz w:val="28"/>
                <w:szCs w:val="28"/>
              </w:rPr>
              <w:t>Відбір проб методом в</w:t>
            </w:r>
            <w:r w:rsidRPr="008856C7">
              <w:rPr>
                <w:rStyle w:val="hps"/>
                <w:b/>
                <w:color w:val="222222"/>
                <w:sz w:val="28"/>
                <w:szCs w:val="28"/>
              </w:rPr>
              <w:t>ипадков</w:t>
            </w:r>
            <w:r w:rsidR="00BF0382">
              <w:rPr>
                <w:rStyle w:val="hps"/>
                <w:b/>
                <w:color w:val="222222"/>
                <w:sz w:val="28"/>
                <w:szCs w:val="28"/>
              </w:rPr>
              <w:t>ої</w:t>
            </w:r>
            <w:r w:rsidRPr="008856C7">
              <w:rPr>
                <w:rStyle w:val="hps"/>
                <w:b/>
                <w:color w:val="222222"/>
                <w:sz w:val="28"/>
                <w:szCs w:val="28"/>
              </w:rPr>
              <w:t xml:space="preserve"> вибірк</w:t>
            </w:r>
            <w:r w:rsidR="00BF0382">
              <w:rPr>
                <w:rStyle w:val="hps"/>
                <w:b/>
                <w:color w:val="222222"/>
                <w:sz w:val="28"/>
                <w:szCs w:val="28"/>
              </w:rPr>
              <w:t>и</w:t>
            </w:r>
          </w:p>
          <w:p w:rsidR="008856C7" w:rsidRDefault="008856C7" w:rsidP="00B6583D">
            <w:pPr>
              <w:jc w:val="both"/>
              <w:rPr>
                <w:bCs/>
                <w:sz w:val="28"/>
                <w:szCs w:val="28"/>
              </w:rPr>
            </w:pPr>
            <w:r>
              <w:rPr>
                <w:bCs/>
                <w:sz w:val="28"/>
                <w:szCs w:val="28"/>
              </w:rPr>
              <w:t>Щоразу</w:t>
            </w:r>
            <w:r w:rsidRPr="008856C7">
              <w:rPr>
                <w:bCs/>
                <w:sz w:val="28"/>
                <w:szCs w:val="28"/>
              </w:rPr>
              <w:t xml:space="preserve">, коли це можливо, повинен бути використаний метод випадкової вибірки, в якому кожен стіновий </w:t>
            </w:r>
            <w:r>
              <w:rPr>
                <w:bCs/>
                <w:sz w:val="28"/>
                <w:szCs w:val="28"/>
              </w:rPr>
              <w:t xml:space="preserve">виріб </w:t>
            </w:r>
            <w:r w:rsidRPr="008856C7">
              <w:rPr>
                <w:bCs/>
                <w:sz w:val="28"/>
                <w:szCs w:val="28"/>
              </w:rPr>
              <w:t>в партії має рівні шанси бути обраним для проби. Відповідн</w:t>
            </w:r>
            <w:r>
              <w:rPr>
                <w:bCs/>
                <w:sz w:val="28"/>
                <w:szCs w:val="28"/>
              </w:rPr>
              <w:t>а</w:t>
            </w:r>
            <w:r w:rsidRPr="008856C7">
              <w:rPr>
                <w:bCs/>
                <w:sz w:val="28"/>
                <w:szCs w:val="28"/>
              </w:rPr>
              <w:t xml:space="preserve"> кількість </w:t>
            </w:r>
            <w:r>
              <w:rPr>
                <w:bCs/>
                <w:sz w:val="28"/>
                <w:szCs w:val="28"/>
              </w:rPr>
              <w:t>виробів</w:t>
            </w:r>
            <w:r w:rsidRPr="008856C7">
              <w:rPr>
                <w:bCs/>
                <w:sz w:val="28"/>
                <w:szCs w:val="28"/>
              </w:rPr>
              <w:t xml:space="preserve"> повинн</w:t>
            </w:r>
            <w:r>
              <w:rPr>
                <w:bCs/>
                <w:sz w:val="28"/>
                <w:szCs w:val="28"/>
              </w:rPr>
              <w:t>а</w:t>
            </w:r>
            <w:r w:rsidRPr="008856C7">
              <w:rPr>
                <w:bCs/>
                <w:sz w:val="28"/>
                <w:szCs w:val="28"/>
              </w:rPr>
              <w:t xml:space="preserve"> бути вибран</w:t>
            </w:r>
            <w:r>
              <w:rPr>
                <w:bCs/>
                <w:sz w:val="28"/>
                <w:szCs w:val="28"/>
              </w:rPr>
              <w:t>а</w:t>
            </w:r>
            <w:r w:rsidRPr="008856C7">
              <w:rPr>
                <w:bCs/>
                <w:sz w:val="28"/>
                <w:szCs w:val="28"/>
              </w:rPr>
              <w:t xml:space="preserve"> випадковим чином з вс</w:t>
            </w:r>
            <w:r w:rsidR="00B6583D">
              <w:rPr>
                <w:bCs/>
                <w:sz w:val="28"/>
                <w:szCs w:val="28"/>
              </w:rPr>
              <w:t>ієї</w:t>
            </w:r>
            <w:r w:rsidRPr="008856C7">
              <w:rPr>
                <w:bCs/>
                <w:sz w:val="28"/>
                <w:szCs w:val="28"/>
              </w:rPr>
              <w:t xml:space="preserve"> парті</w:t>
            </w:r>
            <w:r w:rsidR="00B6583D">
              <w:rPr>
                <w:bCs/>
                <w:sz w:val="28"/>
                <w:szCs w:val="28"/>
              </w:rPr>
              <w:t>ї</w:t>
            </w:r>
            <w:r w:rsidRPr="008856C7">
              <w:rPr>
                <w:bCs/>
                <w:sz w:val="28"/>
                <w:szCs w:val="28"/>
              </w:rPr>
              <w:t xml:space="preserve"> без урахування </w:t>
            </w:r>
            <w:r w:rsidR="00B6583D">
              <w:rPr>
                <w:bCs/>
                <w:sz w:val="28"/>
                <w:szCs w:val="28"/>
              </w:rPr>
              <w:t xml:space="preserve">їх </w:t>
            </w:r>
            <w:r w:rsidRPr="008856C7">
              <w:rPr>
                <w:bCs/>
                <w:sz w:val="28"/>
                <w:szCs w:val="28"/>
              </w:rPr>
              <w:t xml:space="preserve">якості, </w:t>
            </w:r>
            <w:r w:rsidR="00B6583D">
              <w:rPr>
                <w:bCs/>
                <w:sz w:val="28"/>
                <w:szCs w:val="28"/>
              </w:rPr>
              <w:t>за</w:t>
            </w:r>
            <w:r w:rsidRPr="008856C7">
              <w:rPr>
                <w:bCs/>
                <w:sz w:val="28"/>
                <w:szCs w:val="28"/>
              </w:rPr>
              <w:t xml:space="preserve"> винятком </w:t>
            </w:r>
            <w:r w:rsidR="00B6583D">
              <w:rPr>
                <w:bCs/>
                <w:sz w:val="28"/>
                <w:szCs w:val="28"/>
              </w:rPr>
              <w:t>виробів</w:t>
            </w:r>
            <w:r w:rsidRPr="008856C7">
              <w:rPr>
                <w:bCs/>
                <w:sz w:val="28"/>
                <w:szCs w:val="28"/>
              </w:rPr>
              <w:t xml:space="preserve"> пошкоджен</w:t>
            </w:r>
            <w:r w:rsidR="00B6583D">
              <w:rPr>
                <w:bCs/>
                <w:sz w:val="28"/>
                <w:szCs w:val="28"/>
              </w:rPr>
              <w:t>их</w:t>
            </w:r>
            <w:r w:rsidRPr="008856C7">
              <w:rPr>
                <w:bCs/>
                <w:sz w:val="28"/>
                <w:szCs w:val="28"/>
              </w:rPr>
              <w:t xml:space="preserve"> </w:t>
            </w:r>
            <w:r w:rsidR="00B6583D">
              <w:rPr>
                <w:bCs/>
                <w:sz w:val="28"/>
                <w:szCs w:val="28"/>
              </w:rPr>
              <w:t>при транспортуванні.</w:t>
            </w:r>
          </w:p>
          <w:p w:rsidR="00B6583D" w:rsidRDefault="00B6583D" w:rsidP="00B6583D">
            <w:pPr>
              <w:jc w:val="both"/>
              <w:rPr>
                <w:bCs/>
                <w:szCs w:val="28"/>
              </w:rPr>
            </w:pPr>
            <w:r w:rsidRPr="00B6583D">
              <w:rPr>
                <w:bCs/>
                <w:szCs w:val="28"/>
              </w:rPr>
              <w:t>ПРИМІТКА</w:t>
            </w:r>
            <w:r>
              <w:rPr>
                <w:bCs/>
                <w:szCs w:val="28"/>
              </w:rPr>
              <w:t>.</w:t>
            </w:r>
            <w:r w:rsidRPr="00B6583D">
              <w:rPr>
                <w:bCs/>
                <w:szCs w:val="28"/>
              </w:rPr>
              <w:t xml:space="preserve"> На практиці, випадкова вибірка, як правило, зручн</w:t>
            </w:r>
            <w:r>
              <w:rPr>
                <w:bCs/>
                <w:szCs w:val="28"/>
              </w:rPr>
              <w:t>а</w:t>
            </w:r>
            <w:r w:rsidRPr="00B6583D">
              <w:rPr>
                <w:bCs/>
                <w:szCs w:val="28"/>
              </w:rPr>
              <w:t xml:space="preserve"> тільки або коли </w:t>
            </w:r>
            <w:r>
              <w:rPr>
                <w:bCs/>
                <w:szCs w:val="28"/>
              </w:rPr>
              <w:t>вироби</w:t>
            </w:r>
            <w:r w:rsidRPr="00B6583D">
              <w:rPr>
                <w:bCs/>
                <w:szCs w:val="28"/>
              </w:rPr>
              <w:t>, що утворюють партію переміщаються у вільн</w:t>
            </w:r>
            <w:r>
              <w:rPr>
                <w:bCs/>
                <w:szCs w:val="28"/>
              </w:rPr>
              <w:t>ій</w:t>
            </w:r>
            <w:r w:rsidRPr="00B6583D">
              <w:rPr>
                <w:bCs/>
                <w:szCs w:val="28"/>
              </w:rPr>
              <w:t xml:space="preserve"> (без упаковки) формі від одного місця до іншого, або коли вони були розділені на велик</w:t>
            </w:r>
            <w:r>
              <w:rPr>
                <w:bCs/>
                <w:szCs w:val="28"/>
              </w:rPr>
              <w:t>у</w:t>
            </w:r>
            <w:r w:rsidRPr="00B6583D">
              <w:rPr>
                <w:bCs/>
                <w:szCs w:val="28"/>
              </w:rPr>
              <w:t xml:space="preserve"> </w:t>
            </w:r>
            <w:r>
              <w:rPr>
                <w:bCs/>
                <w:szCs w:val="28"/>
              </w:rPr>
              <w:t xml:space="preserve">кількість </w:t>
            </w:r>
            <w:r w:rsidRPr="00B6583D">
              <w:rPr>
                <w:bCs/>
                <w:szCs w:val="28"/>
              </w:rPr>
              <w:t xml:space="preserve">малих </w:t>
            </w:r>
            <w:r>
              <w:rPr>
                <w:bCs/>
                <w:szCs w:val="28"/>
              </w:rPr>
              <w:t>штабелів,</w:t>
            </w:r>
            <w:r w:rsidRPr="00B6583D">
              <w:rPr>
                <w:bCs/>
                <w:szCs w:val="28"/>
              </w:rPr>
              <w:t xml:space="preserve"> наприклад</w:t>
            </w:r>
            <w:r>
              <w:rPr>
                <w:bCs/>
                <w:szCs w:val="28"/>
              </w:rPr>
              <w:t>,</w:t>
            </w:r>
            <w:r w:rsidRPr="00B6583D">
              <w:rPr>
                <w:bCs/>
                <w:szCs w:val="28"/>
              </w:rPr>
              <w:t xml:space="preserve"> на </w:t>
            </w:r>
            <w:r>
              <w:rPr>
                <w:bCs/>
                <w:szCs w:val="28"/>
              </w:rPr>
              <w:t>риштованнях</w:t>
            </w:r>
            <w:r w:rsidRPr="00B6583D">
              <w:rPr>
                <w:bCs/>
                <w:szCs w:val="28"/>
              </w:rPr>
              <w:t xml:space="preserve"> в очікуванні укладання</w:t>
            </w:r>
            <w:r>
              <w:rPr>
                <w:bCs/>
                <w:szCs w:val="28"/>
              </w:rPr>
              <w:t>.</w:t>
            </w:r>
          </w:p>
          <w:p w:rsidR="007919B1" w:rsidRPr="008856C7" w:rsidRDefault="007919B1" w:rsidP="00B6583D">
            <w:pPr>
              <w:jc w:val="both"/>
              <w:rPr>
                <w:bCs/>
                <w:sz w:val="28"/>
                <w:szCs w:val="28"/>
              </w:rPr>
            </w:pPr>
          </w:p>
        </w:tc>
        <w:tc>
          <w:tcPr>
            <w:tcW w:w="5211" w:type="dxa"/>
            <w:tcMar>
              <w:left w:w="227" w:type="dxa"/>
              <w:right w:w="57" w:type="dxa"/>
            </w:tcMar>
          </w:tcPr>
          <w:p w:rsidR="00EC5A5B" w:rsidRPr="00EC5A5B" w:rsidRDefault="00EC5A5B" w:rsidP="00160AA3">
            <w:pPr>
              <w:autoSpaceDE w:val="0"/>
              <w:autoSpaceDN w:val="0"/>
              <w:adjustRightInd w:val="0"/>
              <w:jc w:val="both"/>
              <w:rPr>
                <w:b/>
                <w:bCs/>
                <w:sz w:val="28"/>
                <w:szCs w:val="28"/>
              </w:rPr>
            </w:pPr>
            <w:r w:rsidRPr="00EC5A5B">
              <w:rPr>
                <w:b/>
                <w:bCs/>
                <w:sz w:val="28"/>
                <w:szCs w:val="28"/>
              </w:rPr>
              <w:t>A.2.2 Random sampling</w:t>
            </w:r>
          </w:p>
          <w:p w:rsidR="00EC5A5B" w:rsidRPr="00EC5A5B" w:rsidRDefault="00EC5A5B" w:rsidP="00160AA3">
            <w:pPr>
              <w:autoSpaceDE w:val="0"/>
              <w:autoSpaceDN w:val="0"/>
              <w:adjustRightInd w:val="0"/>
              <w:jc w:val="both"/>
              <w:rPr>
                <w:bCs/>
                <w:sz w:val="28"/>
                <w:szCs w:val="28"/>
              </w:rPr>
            </w:pPr>
            <w:r w:rsidRPr="00EC5A5B">
              <w:rPr>
                <w:bCs/>
                <w:sz w:val="28"/>
                <w:szCs w:val="28"/>
              </w:rPr>
              <w:t>Whenever possible the random sampling method shall be used in which every masonry unit in the</w:t>
            </w:r>
            <w:r w:rsidRPr="00B6583D">
              <w:rPr>
                <w:bCs/>
                <w:sz w:val="28"/>
                <w:szCs w:val="28"/>
              </w:rPr>
              <w:t xml:space="preserve"> </w:t>
            </w:r>
            <w:r w:rsidRPr="00EC5A5B">
              <w:rPr>
                <w:bCs/>
                <w:sz w:val="28"/>
                <w:szCs w:val="28"/>
              </w:rPr>
              <w:t>consignment has an equal chance of being selected for the sample. The appropriate number of units shall be</w:t>
            </w:r>
            <w:r>
              <w:rPr>
                <w:bCs/>
                <w:sz w:val="28"/>
                <w:szCs w:val="28"/>
                <w:lang w:val="en-US"/>
              </w:rPr>
              <w:t xml:space="preserve"> </w:t>
            </w:r>
            <w:r w:rsidRPr="00EC5A5B">
              <w:rPr>
                <w:bCs/>
                <w:sz w:val="28"/>
                <w:szCs w:val="28"/>
              </w:rPr>
              <w:t>selected at random from positions throughout the consignment without any consideration being given to the</w:t>
            </w:r>
            <w:r>
              <w:rPr>
                <w:bCs/>
                <w:sz w:val="28"/>
                <w:szCs w:val="28"/>
                <w:lang w:val="en-US"/>
              </w:rPr>
              <w:t xml:space="preserve"> </w:t>
            </w:r>
            <w:r w:rsidRPr="00EC5A5B">
              <w:rPr>
                <w:bCs/>
                <w:sz w:val="28"/>
                <w:szCs w:val="28"/>
              </w:rPr>
              <w:t>quality of those selected except that units damaged in transit shall not be selected.</w:t>
            </w:r>
          </w:p>
          <w:p w:rsidR="00EC5A5B" w:rsidRPr="00EC5A5B" w:rsidRDefault="00EC5A5B" w:rsidP="00160AA3">
            <w:pPr>
              <w:autoSpaceDE w:val="0"/>
              <w:autoSpaceDN w:val="0"/>
              <w:adjustRightInd w:val="0"/>
              <w:jc w:val="both"/>
              <w:rPr>
                <w:b/>
                <w:bCs/>
                <w:sz w:val="28"/>
                <w:szCs w:val="28"/>
              </w:rPr>
            </w:pPr>
            <w:r w:rsidRPr="008856C7">
              <w:rPr>
                <w:bCs/>
                <w:szCs w:val="28"/>
              </w:rPr>
              <w:t>NOTE In practice, random sampling is normally only convenient either when the units forming the consignment are</w:t>
            </w:r>
            <w:r w:rsidRPr="008856C7">
              <w:rPr>
                <w:bCs/>
                <w:szCs w:val="28"/>
                <w:lang w:val="en-US"/>
              </w:rPr>
              <w:t xml:space="preserve"> </w:t>
            </w:r>
            <w:r w:rsidRPr="008856C7">
              <w:rPr>
                <w:bCs/>
                <w:szCs w:val="28"/>
              </w:rPr>
              <w:t>being moved in loose (unpacked) form from one place to another or when they have been split into a large number of</w:t>
            </w:r>
            <w:r w:rsidRPr="008856C7">
              <w:rPr>
                <w:bCs/>
                <w:szCs w:val="28"/>
                <w:lang w:val="en-US"/>
              </w:rPr>
              <w:t xml:space="preserve"> </w:t>
            </w:r>
            <w:r w:rsidRPr="008856C7">
              <w:rPr>
                <w:bCs/>
                <w:szCs w:val="28"/>
              </w:rPr>
              <w:t>small stacks e.g. on scaffolding awaiting laying.</w:t>
            </w:r>
          </w:p>
        </w:tc>
      </w:tr>
      <w:tr w:rsidR="00EC5A5B" w:rsidRPr="00FA1142" w:rsidTr="006C4FA8">
        <w:trPr>
          <w:trHeight w:val="1180"/>
        </w:trPr>
        <w:tc>
          <w:tcPr>
            <w:tcW w:w="5210" w:type="dxa"/>
            <w:tcMar>
              <w:left w:w="57" w:type="dxa"/>
              <w:right w:w="227" w:type="dxa"/>
            </w:tcMar>
          </w:tcPr>
          <w:p w:rsidR="00EC5A5B" w:rsidRDefault="00B6583D" w:rsidP="00B6583D">
            <w:pPr>
              <w:jc w:val="both"/>
              <w:rPr>
                <w:b/>
                <w:bCs/>
                <w:sz w:val="28"/>
                <w:szCs w:val="28"/>
              </w:rPr>
            </w:pPr>
            <w:r>
              <w:rPr>
                <w:b/>
                <w:bCs/>
                <w:sz w:val="28"/>
                <w:szCs w:val="28"/>
              </w:rPr>
              <w:lastRenderedPageBreak/>
              <w:t xml:space="preserve">А.2.3 </w:t>
            </w:r>
            <w:r w:rsidR="007919B1">
              <w:rPr>
                <w:b/>
                <w:bCs/>
                <w:sz w:val="28"/>
                <w:szCs w:val="28"/>
              </w:rPr>
              <w:t>Відбір проб методом р</w:t>
            </w:r>
            <w:r>
              <w:rPr>
                <w:b/>
                <w:bCs/>
                <w:sz w:val="28"/>
                <w:szCs w:val="28"/>
              </w:rPr>
              <w:t>е</w:t>
            </w:r>
            <w:r w:rsidRPr="00B6583D">
              <w:rPr>
                <w:b/>
                <w:bCs/>
                <w:sz w:val="28"/>
                <w:szCs w:val="28"/>
              </w:rPr>
              <w:t>презентативн</w:t>
            </w:r>
            <w:r w:rsidR="007919B1">
              <w:rPr>
                <w:b/>
                <w:bCs/>
                <w:sz w:val="28"/>
                <w:szCs w:val="28"/>
              </w:rPr>
              <w:t>ої</w:t>
            </w:r>
            <w:r w:rsidRPr="00B6583D">
              <w:rPr>
                <w:b/>
                <w:bCs/>
                <w:sz w:val="28"/>
                <w:szCs w:val="28"/>
              </w:rPr>
              <w:t xml:space="preserve"> вибірк</w:t>
            </w:r>
            <w:r w:rsidR="007919B1">
              <w:rPr>
                <w:b/>
                <w:bCs/>
                <w:sz w:val="28"/>
                <w:szCs w:val="28"/>
              </w:rPr>
              <w:t xml:space="preserve">и </w:t>
            </w:r>
          </w:p>
          <w:p w:rsidR="00B6583D" w:rsidRDefault="00B6583D" w:rsidP="00B6583D">
            <w:pPr>
              <w:jc w:val="both"/>
              <w:rPr>
                <w:b/>
                <w:bCs/>
                <w:sz w:val="28"/>
                <w:szCs w:val="28"/>
              </w:rPr>
            </w:pPr>
            <w:r>
              <w:rPr>
                <w:b/>
                <w:bCs/>
                <w:sz w:val="28"/>
                <w:szCs w:val="28"/>
              </w:rPr>
              <w:t xml:space="preserve">А.2.3.1 </w:t>
            </w:r>
            <w:r w:rsidR="007919B1">
              <w:rPr>
                <w:b/>
                <w:bCs/>
                <w:sz w:val="28"/>
                <w:szCs w:val="28"/>
              </w:rPr>
              <w:t>Загальні положення</w:t>
            </w:r>
          </w:p>
          <w:p w:rsidR="00B6583D" w:rsidRDefault="00B6583D" w:rsidP="0098310F">
            <w:pPr>
              <w:jc w:val="both"/>
              <w:rPr>
                <w:bCs/>
                <w:sz w:val="28"/>
                <w:szCs w:val="28"/>
              </w:rPr>
            </w:pPr>
            <w:r>
              <w:rPr>
                <w:bCs/>
                <w:sz w:val="28"/>
                <w:szCs w:val="28"/>
              </w:rPr>
              <w:t>Якщо</w:t>
            </w:r>
            <w:r w:rsidRPr="00B6583D">
              <w:rPr>
                <w:bCs/>
                <w:sz w:val="28"/>
                <w:szCs w:val="28"/>
              </w:rPr>
              <w:t xml:space="preserve"> випадков</w:t>
            </w:r>
            <w:r>
              <w:rPr>
                <w:bCs/>
                <w:sz w:val="28"/>
                <w:szCs w:val="28"/>
              </w:rPr>
              <w:t>у</w:t>
            </w:r>
            <w:r w:rsidRPr="00B6583D">
              <w:rPr>
                <w:bCs/>
                <w:sz w:val="28"/>
                <w:szCs w:val="28"/>
              </w:rPr>
              <w:t xml:space="preserve"> вибірк</w:t>
            </w:r>
            <w:r>
              <w:rPr>
                <w:bCs/>
                <w:sz w:val="28"/>
                <w:szCs w:val="28"/>
              </w:rPr>
              <w:t>у</w:t>
            </w:r>
            <w:r w:rsidRPr="00B6583D">
              <w:rPr>
                <w:bCs/>
                <w:sz w:val="28"/>
                <w:szCs w:val="28"/>
              </w:rPr>
              <w:t xml:space="preserve"> </w:t>
            </w:r>
            <w:r>
              <w:rPr>
                <w:bCs/>
                <w:sz w:val="28"/>
                <w:szCs w:val="28"/>
              </w:rPr>
              <w:t>здійснити</w:t>
            </w:r>
            <w:r w:rsidRPr="00B6583D">
              <w:rPr>
                <w:bCs/>
                <w:sz w:val="28"/>
                <w:szCs w:val="28"/>
              </w:rPr>
              <w:t xml:space="preserve"> практично </w:t>
            </w:r>
            <w:r>
              <w:rPr>
                <w:bCs/>
                <w:sz w:val="28"/>
                <w:szCs w:val="28"/>
              </w:rPr>
              <w:t>неможливо</w:t>
            </w:r>
            <w:r w:rsidRPr="00B6583D">
              <w:rPr>
                <w:bCs/>
                <w:sz w:val="28"/>
                <w:szCs w:val="28"/>
              </w:rPr>
              <w:t xml:space="preserve">, </w:t>
            </w:r>
            <w:r>
              <w:rPr>
                <w:bCs/>
                <w:sz w:val="28"/>
                <w:szCs w:val="28"/>
              </w:rPr>
              <w:t>або не зручно (наприклад, коли вироби</w:t>
            </w:r>
            <w:r w:rsidRPr="00B6583D">
              <w:rPr>
                <w:bCs/>
                <w:sz w:val="28"/>
                <w:szCs w:val="28"/>
              </w:rPr>
              <w:t xml:space="preserve"> утворюють великий </w:t>
            </w:r>
            <w:r>
              <w:rPr>
                <w:bCs/>
                <w:sz w:val="28"/>
                <w:szCs w:val="28"/>
              </w:rPr>
              <w:t>штабель</w:t>
            </w:r>
            <w:r w:rsidRPr="00B6583D">
              <w:rPr>
                <w:bCs/>
                <w:sz w:val="28"/>
                <w:szCs w:val="28"/>
              </w:rPr>
              <w:t xml:space="preserve"> або </w:t>
            </w:r>
            <w:r>
              <w:rPr>
                <w:bCs/>
                <w:sz w:val="28"/>
                <w:szCs w:val="28"/>
              </w:rPr>
              <w:t>штабель</w:t>
            </w:r>
            <w:r w:rsidRPr="00B6583D">
              <w:rPr>
                <w:bCs/>
                <w:sz w:val="28"/>
                <w:szCs w:val="28"/>
              </w:rPr>
              <w:t xml:space="preserve"> </w:t>
            </w:r>
            <w:r w:rsidR="0098310F">
              <w:rPr>
                <w:bCs/>
                <w:sz w:val="28"/>
                <w:szCs w:val="28"/>
              </w:rPr>
              <w:t>дає</w:t>
            </w:r>
            <w:r w:rsidR="0098310F" w:rsidRPr="0098310F">
              <w:rPr>
                <w:bCs/>
                <w:sz w:val="28"/>
                <w:szCs w:val="28"/>
              </w:rPr>
              <w:t xml:space="preserve"> доступ тільки до обмеженої кількості </w:t>
            </w:r>
            <w:r w:rsidR="0098310F">
              <w:rPr>
                <w:bCs/>
                <w:sz w:val="28"/>
                <w:szCs w:val="28"/>
              </w:rPr>
              <w:t>вироб</w:t>
            </w:r>
            <w:r w:rsidR="0098310F" w:rsidRPr="0098310F">
              <w:rPr>
                <w:bCs/>
                <w:sz w:val="28"/>
                <w:szCs w:val="28"/>
              </w:rPr>
              <w:t>ів</w:t>
            </w:r>
            <w:r w:rsidRPr="00B6583D">
              <w:rPr>
                <w:bCs/>
                <w:sz w:val="28"/>
                <w:szCs w:val="28"/>
              </w:rPr>
              <w:t xml:space="preserve">) </w:t>
            </w:r>
            <w:r w:rsidR="0098310F" w:rsidRPr="00B6583D">
              <w:rPr>
                <w:bCs/>
                <w:sz w:val="28"/>
                <w:szCs w:val="28"/>
              </w:rPr>
              <w:t>повинна бути використана</w:t>
            </w:r>
            <w:r w:rsidR="0098310F">
              <w:rPr>
                <w:bCs/>
                <w:sz w:val="28"/>
                <w:szCs w:val="28"/>
              </w:rPr>
              <w:t xml:space="preserve"> </w:t>
            </w:r>
            <w:r w:rsidR="0098310F" w:rsidRPr="00B6583D">
              <w:rPr>
                <w:bCs/>
                <w:sz w:val="28"/>
                <w:szCs w:val="28"/>
              </w:rPr>
              <w:t xml:space="preserve"> </w:t>
            </w:r>
            <w:r w:rsidRPr="00B6583D">
              <w:rPr>
                <w:bCs/>
                <w:sz w:val="28"/>
                <w:szCs w:val="28"/>
              </w:rPr>
              <w:t>процедура</w:t>
            </w:r>
            <w:r w:rsidR="0098310F">
              <w:rPr>
                <w:bCs/>
                <w:sz w:val="28"/>
                <w:szCs w:val="28"/>
              </w:rPr>
              <w:t xml:space="preserve"> репрезентативної вибірки</w:t>
            </w:r>
            <w:r w:rsidRPr="00B6583D">
              <w:rPr>
                <w:bCs/>
                <w:sz w:val="28"/>
                <w:szCs w:val="28"/>
              </w:rPr>
              <w:t>.</w:t>
            </w:r>
          </w:p>
          <w:p w:rsidR="007919B1" w:rsidRPr="00B6583D" w:rsidRDefault="007919B1" w:rsidP="0098310F">
            <w:pPr>
              <w:jc w:val="both"/>
              <w:rPr>
                <w:bCs/>
                <w:sz w:val="28"/>
                <w:szCs w:val="28"/>
              </w:rPr>
            </w:pPr>
          </w:p>
        </w:tc>
        <w:tc>
          <w:tcPr>
            <w:tcW w:w="5211" w:type="dxa"/>
            <w:tcMar>
              <w:left w:w="227" w:type="dxa"/>
              <w:right w:w="57" w:type="dxa"/>
            </w:tcMar>
          </w:tcPr>
          <w:p w:rsidR="00BD277B" w:rsidRPr="00BD277B" w:rsidRDefault="00BD277B" w:rsidP="00B6583D">
            <w:pPr>
              <w:autoSpaceDE w:val="0"/>
              <w:autoSpaceDN w:val="0"/>
              <w:adjustRightInd w:val="0"/>
              <w:jc w:val="both"/>
              <w:rPr>
                <w:b/>
                <w:bCs/>
                <w:sz w:val="28"/>
                <w:szCs w:val="28"/>
              </w:rPr>
            </w:pPr>
            <w:r w:rsidRPr="00BD277B">
              <w:rPr>
                <w:b/>
                <w:bCs/>
                <w:sz w:val="28"/>
                <w:szCs w:val="28"/>
              </w:rPr>
              <w:t>A.2.3 Representative sampling</w:t>
            </w:r>
          </w:p>
          <w:p w:rsidR="00BD277B" w:rsidRPr="00BD277B" w:rsidRDefault="00BD277B" w:rsidP="00B6583D">
            <w:pPr>
              <w:autoSpaceDE w:val="0"/>
              <w:autoSpaceDN w:val="0"/>
              <w:adjustRightInd w:val="0"/>
              <w:jc w:val="both"/>
              <w:rPr>
                <w:b/>
                <w:bCs/>
                <w:sz w:val="28"/>
                <w:szCs w:val="28"/>
              </w:rPr>
            </w:pPr>
            <w:r w:rsidRPr="00BD277B">
              <w:rPr>
                <w:b/>
                <w:bCs/>
                <w:sz w:val="28"/>
                <w:szCs w:val="28"/>
              </w:rPr>
              <w:t>A.2.3.1 General</w:t>
            </w:r>
          </w:p>
          <w:p w:rsidR="00EC5A5B" w:rsidRPr="00BD277B" w:rsidRDefault="00BD277B" w:rsidP="00B6583D">
            <w:pPr>
              <w:autoSpaceDE w:val="0"/>
              <w:autoSpaceDN w:val="0"/>
              <w:adjustRightInd w:val="0"/>
              <w:jc w:val="both"/>
              <w:rPr>
                <w:bCs/>
                <w:sz w:val="28"/>
                <w:szCs w:val="28"/>
                <w:lang w:val="en-US"/>
              </w:rPr>
            </w:pPr>
            <w:r w:rsidRPr="00BD277B">
              <w:rPr>
                <w:bCs/>
                <w:sz w:val="28"/>
                <w:szCs w:val="28"/>
              </w:rPr>
              <w:t>When random sampling is impracticable or not convenient (e.g. when the units form a large stack or stacks</w:t>
            </w:r>
            <w:r>
              <w:rPr>
                <w:bCs/>
                <w:sz w:val="28"/>
                <w:szCs w:val="28"/>
                <w:lang w:val="en-US"/>
              </w:rPr>
              <w:t xml:space="preserve"> </w:t>
            </w:r>
            <w:r w:rsidRPr="00BD277B">
              <w:rPr>
                <w:bCs/>
                <w:sz w:val="28"/>
                <w:szCs w:val="28"/>
              </w:rPr>
              <w:t>with ready access to only a limited number of units) a representative sampling procedure shall be used.</w:t>
            </w:r>
          </w:p>
        </w:tc>
      </w:tr>
      <w:tr w:rsidR="00EC5A5B" w:rsidRPr="00FA1142" w:rsidTr="006C4FA8">
        <w:trPr>
          <w:trHeight w:val="1180"/>
        </w:trPr>
        <w:tc>
          <w:tcPr>
            <w:tcW w:w="5210" w:type="dxa"/>
            <w:tcMar>
              <w:left w:w="57" w:type="dxa"/>
              <w:right w:w="227" w:type="dxa"/>
            </w:tcMar>
          </w:tcPr>
          <w:p w:rsidR="00EC5A5B" w:rsidRDefault="0098310F" w:rsidP="00B6583D">
            <w:pPr>
              <w:jc w:val="both"/>
              <w:rPr>
                <w:b/>
                <w:bCs/>
                <w:sz w:val="28"/>
                <w:szCs w:val="28"/>
              </w:rPr>
            </w:pPr>
            <w:r>
              <w:rPr>
                <w:b/>
                <w:bCs/>
                <w:sz w:val="28"/>
                <w:szCs w:val="28"/>
              </w:rPr>
              <w:t>А.2.3.2 Вибірка зі штабеля</w:t>
            </w:r>
          </w:p>
          <w:p w:rsidR="0098310F" w:rsidRDefault="0098310F" w:rsidP="0098310F">
            <w:pPr>
              <w:jc w:val="both"/>
              <w:rPr>
                <w:bCs/>
                <w:sz w:val="28"/>
                <w:szCs w:val="28"/>
              </w:rPr>
            </w:pPr>
            <w:r>
              <w:rPr>
                <w:bCs/>
                <w:sz w:val="28"/>
                <w:szCs w:val="28"/>
              </w:rPr>
              <w:t>Партія</w:t>
            </w:r>
            <w:r w:rsidRPr="0098310F">
              <w:rPr>
                <w:bCs/>
                <w:sz w:val="28"/>
                <w:szCs w:val="28"/>
              </w:rPr>
              <w:t xml:space="preserve"> повинн</w:t>
            </w:r>
            <w:r>
              <w:rPr>
                <w:bCs/>
                <w:sz w:val="28"/>
                <w:szCs w:val="28"/>
              </w:rPr>
              <w:t>а</w:t>
            </w:r>
            <w:r w:rsidRPr="0098310F">
              <w:rPr>
                <w:bCs/>
                <w:sz w:val="28"/>
                <w:szCs w:val="28"/>
              </w:rPr>
              <w:t xml:space="preserve"> бути розділен</w:t>
            </w:r>
            <w:r>
              <w:rPr>
                <w:bCs/>
                <w:sz w:val="28"/>
                <w:szCs w:val="28"/>
              </w:rPr>
              <w:t>а</w:t>
            </w:r>
            <w:r w:rsidRPr="0098310F">
              <w:rPr>
                <w:bCs/>
                <w:sz w:val="28"/>
                <w:szCs w:val="28"/>
              </w:rPr>
              <w:t xml:space="preserve"> щонайменше на шість реальних або уявних </w:t>
            </w:r>
            <w:r>
              <w:rPr>
                <w:bCs/>
                <w:sz w:val="28"/>
                <w:szCs w:val="28"/>
              </w:rPr>
              <w:t>секцій, кожен</w:t>
            </w:r>
            <w:r w:rsidRPr="0098310F">
              <w:rPr>
                <w:bCs/>
                <w:sz w:val="28"/>
                <w:szCs w:val="28"/>
              </w:rPr>
              <w:t xml:space="preserve"> аналогічного розміру. Рівна кількість </w:t>
            </w:r>
            <w:r>
              <w:rPr>
                <w:bCs/>
                <w:sz w:val="28"/>
                <w:szCs w:val="28"/>
              </w:rPr>
              <w:t xml:space="preserve">виробів </w:t>
            </w:r>
            <w:r w:rsidRPr="0098310F">
              <w:rPr>
                <w:bCs/>
                <w:sz w:val="28"/>
                <w:szCs w:val="28"/>
              </w:rPr>
              <w:t>повинн</w:t>
            </w:r>
            <w:r>
              <w:rPr>
                <w:bCs/>
                <w:sz w:val="28"/>
                <w:szCs w:val="28"/>
              </w:rPr>
              <w:t>а</w:t>
            </w:r>
            <w:r w:rsidRPr="0098310F">
              <w:rPr>
                <w:bCs/>
                <w:sz w:val="28"/>
                <w:szCs w:val="28"/>
              </w:rPr>
              <w:t xml:space="preserve"> бути вибран</w:t>
            </w:r>
            <w:r>
              <w:rPr>
                <w:bCs/>
                <w:sz w:val="28"/>
                <w:szCs w:val="28"/>
              </w:rPr>
              <w:t>а</w:t>
            </w:r>
            <w:r w:rsidRPr="0098310F">
              <w:rPr>
                <w:bCs/>
                <w:sz w:val="28"/>
                <w:szCs w:val="28"/>
              </w:rPr>
              <w:t xml:space="preserve"> випадковим чином з кожної секції в межах того, щоб дати необхідну кількість </w:t>
            </w:r>
            <w:r>
              <w:rPr>
                <w:bCs/>
                <w:sz w:val="28"/>
                <w:szCs w:val="28"/>
              </w:rPr>
              <w:t>виробів</w:t>
            </w:r>
            <w:r w:rsidRPr="0098310F">
              <w:rPr>
                <w:bCs/>
                <w:sz w:val="28"/>
                <w:szCs w:val="28"/>
              </w:rPr>
              <w:t xml:space="preserve"> без будь-як</w:t>
            </w:r>
            <w:r>
              <w:rPr>
                <w:bCs/>
                <w:sz w:val="28"/>
                <w:szCs w:val="28"/>
              </w:rPr>
              <w:t>ого врахування</w:t>
            </w:r>
            <w:r w:rsidRPr="0098310F">
              <w:rPr>
                <w:bCs/>
                <w:sz w:val="28"/>
                <w:szCs w:val="28"/>
              </w:rPr>
              <w:t xml:space="preserve"> якість при цьому, </w:t>
            </w:r>
            <w:r>
              <w:rPr>
                <w:bCs/>
                <w:sz w:val="28"/>
                <w:szCs w:val="28"/>
              </w:rPr>
              <w:t>за</w:t>
            </w:r>
            <w:r w:rsidRPr="0098310F">
              <w:rPr>
                <w:bCs/>
                <w:sz w:val="28"/>
                <w:szCs w:val="28"/>
              </w:rPr>
              <w:t xml:space="preserve"> винятком того, що </w:t>
            </w:r>
            <w:r>
              <w:rPr>
                <w:bCs/>
                <w:sz w:val="28"/>
                <w:szCs w:val="28"/>
              </w:rPr>
              <w:t xml:space="preserve">вироби, </w:t>
            </w:r>
            <w:r w:rsidRPr="0098310F">
              <w:rPr>
                <w:bCs/>
                <w:sz w:val="28"/>
                <w:szCs w:val="28"/>
              </w:rPr>
              <w:t xml:space="preserve"> пошкоджені </w:t>
            </w:r>
            <w:r>
              <w:rPr>
                <w:bCs/>
                <w:sz w:val="28"/>
                <w:szCs w:val="28"/>
              </w:rPr>
              <w:t xml:space="preserve">при </w:t>
            </w:r>
            <w:r w:rsidRPr="0098310F">
              <w:rPr>
                <w:bCs/>
                <w:sz w:val="28"/>
                <w:szCs w:val="28"/>
              </w:rPr>
              <w:t xml:space="preserve"> </w:t>
            </w:r>
            <w:r>
              <w:rPr>
                <w:bCs/>
                <w:sz w:val="28"/>
                <w:szCs w:val="28"/>
              </w:rPr>
              <w:t xml:space="preserve">транспортуванні </w:t>
            </w:r>
            <w:r w:rsidRPr="0098310F">
              <w:rPr>
                <w:bCs/>
                <w:sz w:val="28"/>
                <w:szCs w:val="28"/>
              </w:rPr>
              <w:t xml:space="preserve">не </w:t>
            </w:r>
            <w:r>
              <w:rPr>
                <w:bCs/>
                <w:sz w:val="28"/>
                <w:szCs w:val="28"/>
              </w:rPr>
              <w:t>повинні</w:t>
            </w:r>
            <w:r w:rsidRPr="0098310F">
              <w:rPr>
                <w:bCs/>
                <w:sz w:val="28"/>
                <w:szCs w:val="28"/>
              </w:rPr>
              <w:t xml:space="preserve"> бути </w:t>
            </w:r>
            <w:r>
              <w:rPr>
                <w:bCs/>
                <w:sz w:val="28"/>
                <w:szCs w:val="28"/>
              </w:rPr>
              <w:t>ви</w:t>
            </w:r>
            <w:r w:rsidRPr="0098310F">
              <w:rPr>
                <w:bCs/>
                <w:sz w:val="28"/>
                <w:szCs w:val="28"/>
              </w:rPr>
              <w:t>бран</w:t>
            </w:r>
            <w:r>
              <w:rPr>
                <w:bCs/>
                <w:sz w:val="28"/>
                <w:szCs w:val="28"/>
              </w:rPr>
              <w:t>і</w:t>
            </w:r>
            <w:r w:rsidRPr="0098310F">
              <w:rPr>
                <w:bCs/>
                <w:sz w:val="28"/>
                <w:szCs w:val="28"/>
              </w:rPr>
              <w:t>.</w:t>
            </w:r>
          </w:p>
          <w:p w:rsidR="0098310F" w:rsidRDefault="0098310F" w:rsidP="0098310F">
            <w:pPr>
              <w:jc w:val="both"/>
              <w:rPr>
                <w:bCs/>
                <w:szCs w:val="28"/>
              </w:rPr>
            </w:pPr>
            <w:r w:rsidRPr="0098310F">
              <w:rPr>
                <w:bCs/>
                <w:szCs w:val="28"/>
              </w:rPr>
              <w:t>ПРИМІТКА. При цьому буде необхідно видалити деякі частини штабеля або штабелів для того, щоб отримати доступ до виробів в тілі таких штабелів при відборі проб.</w:t>
            </w:r>
          </w:p>
          <w:p w:rsidR="007919B1" w:rsidRPr="0098310F" w:rsidRDefault="007919B1" w:rsidP="0098310F">
            <w:pPr>
              <w:jc w:val="both"/>
              <w:rPr>
                <w:bCs/>
                <w:sz w:val="28"/>
                <w:szCs w:val="28"/>
              </w:rPr>
            </w:pPr>
          </w:p>
        </w:tc>
        <w:tc>
          <w:tcPr>
            <w:tcW w:w="5211" w:type="dxa"/>
            <w:tcMar>
              <w:left w:w="227" w:type="dxa"/>
              <w:right w:w="57" w:type="dxa"/>
            </w:tcMar>
          </w:tcPr>
          <w:p w:rsidR="00BD277B" w:rsidRPr="00BD277B" w:rsidRDefault="00BD277B" w:rsidP="00B6583D">
            <w:pPr>
              <w:autoSpaceDE w:val="0"/>
              <w:autoSpaceDN w:val="0"/>
              <w:adjustRightInd w:val="0"/>
              <w:jc w:val="both"/>
              <w:rPr>
                <w:b/>
                <w:bCs/>
                <w:sz w:val="28"/>
                <w:szCs w:val="28"/>
              </w:rPr>
            </w:pPr>
            <w:r w:rsidRPr="00BD277B">
              <w:rPr>
                <w:b/>
                <w:bCs/>
                <w:sz w:val="28"/>
                <w:szCs w:val="28"/>
              </w:rPr>
              <w:t>A.2.3.2Sampling from a stack</w:t>
            </w:r>
          </w:p>
          <w:p w:rsidR="00BD277B" w:rsidRPr="00BD277B" w:rsidRDefault="00BD277B" w:rsidP="00B6583D">
            <w:pPr>
              <w:autoSpaceDE w:val="0"/>
              <w:autoSpaceDN w:val="0"/>
              <w:adjustRightInd w:val="0"/>
              <w:jc w:val="both"/>
              <w:rPr>
                <w:bCs/>
                <w:sz w:val="28"/>
                <w:szCs w:val="28"/>
                <w:lang w:val="en-US"/>
              </w:rPr>
            </w:pPr>
            <w:r w:rsidRPr="00BD277B">
              <w:rPr>
                <w:bCs/>
                <w:sz w:val="28"/>
                <w:szCs w:val="28"/>
              </w:rPr>
              <w:t>The consignment shall be divided into at least six real or imaginary sections, each of a similar size. An equal</w:t>
            </w:r>
            <w:r>
              <w:rPr>
                <w:bCs/>
                <w:sz w:val="28"/>
                <w:szCs w:val="28"/>
                <w:lang w:val="en-US"/>
              </w:rPr>
              <w:t xml:space="preserve"> </w:t>
            </w:r>
            <w:r w:rsidRPr="00BD277B">
              <w:rPr>
                <w:bCs/>
                <w:sz w:val="28"/>
                <w:szCs w:val="28"/>
              </w:rPr>
              <w:t>number of units shall be selected at random from within each section in order to give the required number of</w:t>
            </w:r>
            <w:r>
              <w:rPr>
                <w:bCs/>
                <w:sz w:val="28"/>
                <w:szCs w:val="28"/>
                <w:lang w:val="en-US"/>
              </w:rPr>
              <w:t xml:space="preserve"> </w:t>
            </w:r>
            <w:r w:rsidRPr="00BD277B">
              <w:rPr>
                <w:bCs/>
                <w:sz w:val="28"/>
                <w:szCs w:val="28"/>
                <w:lang w:val="en-US"/>
              </w:rPr>
              <w:t>units without any consideration being given to the quality of those selected except that units damaged in</w:t>
            </w:r>
            <w:r>
              <w:rPr>
                <w:bCs/>
                <w:sz w:val="28"/>
                <w:szCs w:val="28"/>
                <w:lang w:val="en-US"/>
              </w:rPr>
              <w:t xml:space="preserve"> </w:t>
            </w:r>
            <w:r w:rsidRPr="00BD277B">
              <w:rPr>
                <w:bCs/>
                <w:sz w:val="28"/>
                <w:szCs w:val="28"/>
                <w:lang w:val="en-US"/>
              </w:rPr>
              <w:t>transit shall not be selected.</w:t>
            </w:r>
          </w:p>
          <w:p w:rsidR="00EC5A5B" w:rsidRPr="00BD277B" w:rsidRDefault="00BD277B" w:rsidP="00B6583D">
            <w:pPr>
              <w:autoSpaceDE w:val="0"/>
              <w:autoSpaceDN w:val="0"/>
              <w:adjustRightInd w:val="0"/>
              <w:jc w:val="both"/>
              <w:rPr>
                <w:b/>
                <w:bCs/>
                <w:sz w:val="28"/>
                <w:szCs w:val="28"/>
                <w:lang w:val="en-US"/>
              </w:rPr>
            </w:pPr>
            <w:r w:rsidRPr="0098310F">
              <w:rPr>
                <w:bCs/>
                <w:szCs w:val="28"/>
                <w:lang w:val="en-US"/>
              </w:rPr>
              <w:t>NOTE It will be necessary to remove some sections of the stack or stacks in order to gain access to the units within the body of such stacks when taking samples.</w:t>
            </w:r>
          </w:p>
        </w:tc>
      </w:tr>
      <w:tr w:rsidR="00BD277B" w:rsidRPr="00FA1142" w:rsidTr="003727CC">
        <w:trPr>
          <w:trHeight w:val="581"/>
        </w:trPr>
        <w:tc>
          <w:tcPr>
            <w:tcW w:w="5210" w:type="dxa"/>
            <w:tcMar>
              <w:left w:w="57" w:type="dxa"/>
              <w:right w:w="227" w:type="dxa"/>
            </w:tcMar>
          </w:tcPr>
          <w:p w:rsidR="00BD277B" w:rsidRDefault="0098310F" w:rsidP="0098310F">
            <w:pPr>
              <w:jc w:val="both"/>
              <w:rPr>
                <w:b/>
                <w:bCs/>
                <w:sz w:val="28"/>
                <w:szCs w:val="28"/>
              </w:rPr>
            </w:pPr>
            <w:r w:rsidRPr="00BD277B">
              <w:rPr>
                <w:b/>
                <w:bCs/>
                <w:sz w:val="28"/>
                <w:szCs w:val="28"/>
              </w:rPr>
              <w:t>A.2.3.3</w:t>
            </w:r>
            <w:r>
              <w:t xml:space="preserve"> </w:t>
            </w:r>
            <w:r w:rsidRPr="0098310F">
              <w:rPr>
                <w:b/>
                <w:bCs/>
                <w:sz w:val="28"/>
                <w:szCs w:val="28"/>
              </w:rPr>
              <w:t xml:space="preserve">Відбір проб з партії, утвореної </w:t>
            </w:r>
            <w:r>
              <w:rPr>
                <w:b/>
                <w:bCs/>
                <w:sz w:val="28"/>
                <w:szCs w:val="28"/>
              </w:rPr>
              <w:t>з</w:t>
            </w:r>
            <w:r w:rsidRPr="0098310F">
              <w:rPr>
                <w:b/>
                <w:bCs/>
                <w:sz w:val="28"/>
                <w:szCs w:val="28"/>
              </w:rPr>
              <w:t xml:space="preserve"> па</w:t>
            </w:r>
            <w:r>
              <w:rPr>
                <w:b/>
                <w:bCs/>
                <w:sz w:val="28"/>
                <w:szCs w:val="28"/>
              </w:rPr>
              <w:t>ковань</w:t>
            </w:r>
          </w:p>
          <w:p w:rsidR="0098310F" w:rsidRDefault="0098310F" w:rsidP="000A430C">
            <w:pPr>
              <w:jc w:val="both"/>
              <w:rPr>
                <w:bCs/>
                <w:sz w:val="28"/>
                <w:szCs w:val="28"/>
              </w:rPr>
            </w:pPr>
            <w:r w:rsidRPr="0098310F">
              <w:rPr>
                <w:bCs/>
                <w:sz w:val="28"/>
                <w:szCs w:val="28"/>
              </w:rPr>
              <w:t xml:space="preserve">Принаймні, шість пачок мають бути обрані випадковим чином з партії. Упаковка повинна бути видалена і </w:t>
            </w:r>
            <w:r>
              <w:rPr>
                <w:bCs/>
                <w:sz w:val="28"/>
                <w:szCs w:val="28"/>
              </w:rPr>
              <w:t xml:space="preserve">однакова </w:t>
            </w:r>
            <w:r w:rsidRPr="0098310F">
              <w:rPr>
                <w:bCs/>
                <w:sz w:val="28"/>
                <w:szCs w:val="28"/>
              </w:rPr>
              <w:t xml:space="preserve">кількість </w:t>
            </w:r>
            <w:r>
              <w:rPr>
                <w:bCs/>
                <w:sz w:val="28"/>
                <w:szCs w:val="28"/>
              </w:rPr>
              <w:t>виробів</w:t>
            </w:r>
            <w:r w:rsidRPr="0098310F">
              <w:rPr>
                <w:bCs/>
                <w:sz w:val="28"/>
                <w:szCs w:val="28"/>
              </w:rPr>
              <w:t xml:space="preserve"> відбира</w:t>
            </w:r>
            <w:r>
              <w:rPr>
                <w:bCs/>
                <w:sz w:val="28"/>
                <w:szCs w:val="28"/>
              </w:rPr>
              <w:t>є</w:t>
            </w:r>
            <w:r w:rsidRPr="0098310F">
              <w:rPr>
                <w:bCs/>
                <w:sz w:val="28"/>
                <w:szCs w:val="28"/>
              </w:rPr>
              <w:t>ться навмання всередині кожно</w:t>
            </w:r>
            <w:r w:rsidR="000A430C">
              <w:rPr>
                <w:bCs/>
                <w:sz w:val="28"/>
                <w:szCs w:val="28"/>
              </w:rPr>
              <w:t>ї</w:t>
            </w:r>
            <w:r w:rsidRPr="0098310F">
              <w:rPr>
                <w:bCs/>
                <w:sz w:val="28"/>
                <w:szCs w:val="28"/>
              </w:rPr>
              <w:t xml:space="preserve"> з відкритих пачок для того, щоб дати необхідну кількість </w:t>
            </w:r>
            <w:r w:rsidR="000A430C">
              <w:rPr>
                <w:bCs/>
                <w:sz w:val="28"/>
                <w:szCs w:val="28"/>
              </w:rPr>
              <w:t>виробів</w:t>
            </w:r>
            <w:r w:rsidRPr="0098310F">
              <w:rPr>
                <w:bCs/>
                <w:sz w:val="28"/>
                <w:szCs w:val="28"/>
              </w:rPr>
              <w:t xml:space="preserve"> без урахування</w:t>
            </w:r>
            <w:r w:rsidR="000A430C">
              <w:rPr>
                <w:bCs/>
                <w:sz w:val="28"/>
                <w:szCs w:val="28"/>
              </w:rPr>
              <w:t xml:space="preserve"> їх</w:t>
            </w:r>
            <w:r w:rsidRPr="0098310F">
              <w:rPr>
                <w:bCs/>
                <w:sz w:val="28"/>
                <w:szCs w:val="28"/>
              </w:rPr>
              <w:t xml:space="preserve"> якості, </w:t>
            </w:r>
            <w:r w:rsidR="000A430C">
              <w:rPr>
                <w:bCs/>
                <w:sz w:val="28"/>
                <w:szCs w:val="28"/>
              </w:rPr>
              <w:t>за</w:t>
            </w:r>
            <w:r w:rsidRPr="0098310F">
              <w:rPr>
                <w:bCs/>
                <w:sz w:val="28"/>
                <w:szCs w:val="28"/>
              </w:rPr>
              <w:t xml:space="preserve"> винятком того, що </w:t>
            </w:r>
            <w:r w:rsidR="000A430C">
              <w:rPr>
                <w:bCs/>
                <w:sz w:val="28"/>
                <w:szCs w:val="28"/>
              </w:rPr>
              <w:t>вироби</w:t>
            </w:r>
            <w:r w:rsidRPr="0098310F">
              <w:rPr>
                <w:bCs/>
                <w:sz w:val="28"/>
                <w:szCs w:val="28"/>
              </w:rPr>
              <w:t xml:space="preserve"> пошкоджені </w:t>
            </w:r>
            <w:r w:rsidR="000A430C">
              <w:rPr>
                <w:bCs/>
                <w:sz w:val="28"/>
                <w:szCs w:val="28"/>
              </w:rPr>
              <w:t>при транспортуванні</w:t>
            </w:r>
            <w:r w:rsidRPr="0098310F">
              <w:rPr>
                <w:bCs/>
                <w:sz w:val="28"/>
                <w:szCs w:val="28"/>
              </w:rPr>
              <w:t xml:space="preserve"> не </w:t>
            </w:r>
            <w:r w:rsidR="000A430C">
              <w:rPr>
                <w:bCs/>
                <w:sz w:val="28"/>
                <w:szCs w:val="28"/>
              </w:rPr>
              <w:t xml:space="preserve">повинні </w:t>
            </w:r>
            <w:r w:rsidRPr="0098310F">
              <w:rPr>
                <w:bCs/>
                <w:sz w:val="28"/>
                <w:szCs w:val="28"/>
              </w:rPr>
              <w:t>бути обран</w:t>
            </w:r>
            <w:r w:rsidR="000A430C">
              <w:rPr>
                <w:bCs/>
                <w:sz w:val="28"/>
                <w:szCs w:val="28"/>
              </w:rPr>
              <w:t>і</w:t>
            </w:r>
            <w:r w:rsidRPr="0098310F">
              <w:rPr>
                <w:bCs/>
                <w:sz w:val="28"/>
                <w:szCs w:val="28"/>
              </w:rPr>
              <w:t>.</w:t>
            </w:r>
          </w:p>
          <w:p w:rsidR="003727CC" w:rsidRPr="0098310F" w:rsidRDefault="003727CC" w:rsidP="000A430C">
            <w:pPr>
              <w:jc w:val="both"/>
              <w:rPr>
                <w:bCs/>
                <w:sz w:val="28"/>
                <w:szCs w:val="28"/>
              </w:rPr>
            </w:pPr>
          </w:p>
        </w:tc>
        <w:tc>
          <w:tcPr>
            <w:tcW w:w="5211" w:type="dxa"/>
            <w:tcMar>
              <w:left w:w="227" w:type="dxa"/>
              <w:right w:w="57" w:type="dxa"/>
            </w:tcMar>
          </w:tcPr>
          <w:p w:rsidR="00BD277B" w:rsidRPr="00BD277B" w:rsidRDefault="00BD277B" w:rsidP="0098310F">
            <w:pPr>
              <w:autoSpaceDE w:val="0"/>
              <w:autoSpaceDN w:val="0"/>
              <w:adjustRightInd w:val="0"/>
              <w:jc w:val="both"/>
              <w:rPr>
                <w:b/>
                <w:bCs/>
                <w:sz w:val="28"/>
                <w:szCs w:val="28"/>
              </w:rPr>
            </w:pPr>
            <w:r w:rsidRPr="00BD277B">
              <w:rPr>
                <w:b/>
                <w:bCs/>
                <w:sz w:val="28"/>
                <w:szCs w:val="28"/>
              </w:rPr>
              <w:t>A.2.3.3 Sampling from a consignment formed of packs</w:t>
            </w:r>
          </w:p>
          <w:p w:rsidR="00BD277B" w:rsidRPr="0098310F" w:rsidRDefault="00BD277B" w:rsidP="0098310F">
            <w:pPr>
              <w:autoSpaceDE w:val="0"/>
              <w:autoSpaceDN w:val="0"/>
              <w:adjustRightInd w:val="0"/>
              <w:jc w:val="both"/>
              <w:rPr>
                <w:bCs/>
                <w:sz w:val="28"/>
                <w:szCs w:val="28"/>
              </w:rPr>
            </w:pPr>
            <w:r w:rsidRPr="00BD277B">
              <w:rPr>
                <w:bCs/>
                <w:sz w:val="28"/>
                <w:szCs w:val="28"/>
              </w:rPr>
              <w:t>At least six packs shall be selected at random from the consignment. The packaging shall be removed and an</w:t>
            </w:r>
            <w:r w:rsidR="0098310F">
              <w:rPr>
                <w:bCs/>
                <w:sz w:val="28"/>
                <w:szCs w:val="28"/>
              </w:rPr>
              <w:t xml:space="preserve"> </w:t>
            </w:r>
            <w:r w:rsidRPr="00BD277B">
              <w:rPr>
                <w:bCs/>
                <w:sz w:val="28"/>
                <w:szCs w:val="28"/>
              </w:rPr>
              <w:t>equal number of units shall be sampled at random from within each of the opened packs in order to give the</w:t>
            </w:r>
            <w:r>
              <w:rPr>
                <w:bCs/>
                <w:sz w:val="28"/>
                <w:szCs w:val="28"/>
                <w:lang w:val="en-US"/>
              </w:rPr>
              <w:t xml:space="preserve"> </w:t>
            </w:r>
            <w:r w:rsidRPr="00BD277B">
              <w:rPr>
                <w:bCs/>
                <w:sz w:val="28"/>
                <w:szCs w:val="28"/>
              </w:rPr>
              <w:t>required number of units without any consideration being given to the quality of those selected except that</w:t>
            </w:r>
            <w:r>
              <w:rPr>
                <w:bCs/>
                <w:sz w:val="28"/>
                <w:szCs w:val="28"/>
                <w:lang w:val="en-US"/>
              </w:rPr>
              <w:t xml:space="preserve"> </w:t>
            </w:r>
            <w:r w:rsidRPr="00BD277B">
              <w:rPr>
                <w:bCs/>
                <w:sz w:val="28"/>
                <w:szCs w:val="28"/>
              </w:rPr>
              <w:t>units damaged in transit shall not be selected.</w:t>
            </w:r>
          </w:p>
        </w:tc>
      </w:tr>
      <w:tr w:rsidR="00BD277B" w:rsidRPr="00FA1142" w:rsidTr="006C4FA8">
        <w:trPr>
          <w:trHeight w:val="146"/>
        </w:trPr>
        <w:tc>
          <w:tcPr>
            <w:tcW w:w="5210" w:type="dxa"/>
            <w:tcMar>
              <w:left w:w="57" w:type="dxa"/>
              <w:right w:w="227" w:type="dxa"/>
            </w:tcMar>
          </w:tcPr>
          <w:p w:rsidR="00BD277B" w:rsidRDefault="00895DCD" w:rsidP="0098310F">
            <w:pPr>
              <w:jc w:val="both"/>
              <w:rPr>
                <w:b/>
                <w:bCs/>
                <w:sz w:val="28"/>
                <w:szCs w:val="28"/>
              </w:rPr>
            </w:pPr>
            <w:r>
              <w:rPr>
                <w:b/>
                <w:bCs/>
                <w:sz w:val="28"/>
                <w:szCs w:val="28"/>
              </w:rPr>
              <w:t>А.2.4 Поділ проби</w:t>
            </w:r>
          </w:p>
          <w:p w:rsidR="00895DCD" w:rsidRDefault="00895DCD" w:rsidP="00895DCD">
            <w:pPr>
              <w:jc w:val="both"/>
              <w:rPr>
                <w:b/>
                <w:bCs/>
                <w:sz w:val="28"/>
                <w:szCs w:val="28"/>
              </w:rPr>
            </w:pPr>
            <w:r w:rsidRPr="00895DCD">
              <w:rPr>
                <w:bCs/>
                <w:sz w:val="28"/>
                <w:szCs w:val="28"/>
              </w:rPr>
              <w:t xml:space="preserve">Коли </w:t>
            </w:r>
            <w:r>
              <w:rPr>
                <w:bCs/>
                <w:sz w:val="28"/>
                <w:szCs w:val="28"/>
              </w:rPr>
              <w:t>вибірка</w:t>
            </w:r>
            <w:r w:rsidRPr="00895DCD">
              <w:rPr>
                <w:bCs/>
                <w:sz w:val="28"/>
                <w:szCs w:val="28"/>
              </w:rPr>
              <w:t xml:space="preserve"> </w:t>
            </w:r>
            <w:r>
              <w:rPr>
                <w:bCs/>
                <w:sz w:val="28"/>
                <w:szCs w:val="28"/>
              </w:rPr>
              <w:t>забезпечує вироби</w:t>
            </w:r>
            <w:r w:rsidRPr="00895DCD">
              <w:rPr>
                <w:bCs/>
                <w:sz w:val="28"/>
                <w:szCs w:val="28"/>
              </w:rPr>
              <w:t xml:space="preserve"> для більш ніж одного </w:t>
            </w:r>
            <w:r>
              <w:rPr>
                <w:bCs/>
                <w:sz w:val="28"/>
                <w:szCs w:val="28"/>
              </w:rPr>
              <w:t>випробування</w:t>
            </w:r>
            <w:r w:rsidRPr="00895DCD">
              <w:rPr>
                <w:bCs/>
                <w:sz w:val="28"/>
                <w:szCs w:val="28"/>
              </w:rPr>
              <w:t>, загальна кількість має бути зібран</w:t>
            </w:r>
            <w:r>
              <w:rPr>
                <w:bCs/>
                <w:sz w:val="28"/>
                <w:szCs w:val="28"/>
              </w:rPr>
              <w:t>а</w:t>
            </w:r>
            <w:r w:rsidRPr="00895DCD">
              <w:rPr>
                <w:bCs/>
                <w:sz w:val="28"/>
                <w:szCs w:val="28"/>
              </w:rPr>
              <w:t xml:space="preserve"> разом і потім </w:t>
            </w:r>
            <w:r w:rsidR="00E37A1E">
              <w:rPr>
                <w:bCs/>
                <w:sz w:val="28"/>
                <w:szCs w:val="28"/>
              </w:rPr>
              <w:t>по</w:t>
            </w:r>
            <w:r w:rsidRPr="00895DCD">
              <w:rPr>
                <w:bCs/>
                <w:sz w:val="28"/>
                <w:szCs w:val="28"/>
              </w:rPr>
              <w:t>діл</w:t>
            </w:r>
            <w:r w:rsidR="00E37A1E">
              <w:rPr>
                <w:bCs/>
                <w:sz w:val="28"/>
                <w:szCs w:val="28"/>
              </w:rPr>
              <w:t>ена</w:t>
            </w:r>
            <w:r>
              <w:rPr>
                <w:bCs/>
                <w:sz w:val="28"/>
                <w:szCs w:val="28"/>
              </w:rPr>
              <w:t xml:space="preserve"> шляхом </w:t>
            </w:r>
            <w:r>
              <w:rPr>
                <w:bCs/>
                <w:sz w:val="28"/>
                <w:szCs w:val="28"/>
              </w:rPr>
              <w:lastRenderedPageBreak/>
              <w:t xml:space="preserve">відбирання виробів випадковим </w:t>
            </w:r>
            <w:r w:rsidR="00E37A1E">
              <w:rPr>
                <w:bCs/>
                <w:sz w:val="28"/>
                <w:szCs w:val="28"/>
              </w:rPr>
              <w:t>способом</w:t>
            </w:r>
            <w:r>
              <w:rPr>
                <w:bCs/>
                <w:sz w:val="28"/>
                <w:szCs w:val="28"/>
              </w:rPr>
              <w:t xml:space="preserve"> з загальної </w:t>
            </w:r>
            <w:r w:rsidRPr="00895DCD">
              <w:rPr>
                <w:bCs/>
                <w:sz w:val="28"/>
                <w:szCs w:val="28"/>
              </w:rPr>
              <w:t xml:space="preserve">вибірки для формування кожної  подальшої </w:t>
            </w:r>
            <w:r w:rsidRPr="00E37A1E">
              <w:rPr>
                <w:bCs/>
                <w:sz w:val="28"/>
                <w:szCs w:val="28"/>
              </w:rPr>
              <w:t>підвибірки.</w:t>
            </w:r>
          </w:p>
          <w:p w:rsidR="007919B1" w:rsidRPr="00FA1142" w:rsidRDefault="007919B1" w:rsidP="00895DCD">
            <w:pPr>
              <w:jc w:val="both"/>
              <w:rPr>
                <w:b/>
                <w:bCs/>
                <w:sz w:val="28"/>
                <w:szCs w:val="28"/>
              </w:rPr>
            </w:pPr>
          </w:p>
        </w:tc>
        <w:tc>
          <w:tcPr>
            <w:tcW w:w="5211" w:type="dxa"/>
            <w:tcMar>
              <w:left w:w="227" w:type="dxa"/>
              <w:right w:w="57" w:type="dxa"/>
            </w:tcMar>
          </w:tcPr>
          <w:p w:rsidR="00BD277B" w:rsidRPr="00BD277B" w:rsidRDefault="00BD277B" w:rsidP="0098310F">
            <w:pPr>
              <w:autoSpaceDE w:val="0"/>
              <w:autoSpaceDN w:val="0"/>
              <w:adjustRightInd w:val="0"/>
              <w:jc w:val="both"/>
              <w:rPr>
                <w:b/>
                <w:bCs/>
                <w:sz w:val="28"/>
                <w:szCs w:val="28"/>
              </w:rPr>
            </w:pPr>
            <w:r w:rsidRPr="00BD277B">
              <w:rPr>
                <w:b/>
                <w:bCs/>
                <w:sz w:val="28"/>
                <w:szCs w:val="28"/>
              </w:rPr>
              <w:lastRenderedPageBreak/>
              <w:t>A.2.4 Dividing the sample</w:t>
            </w:r>
          </w:p>
          <w:p w:rsidR="00BD277B" w:rsidRPr="00BD277B" w:rsidRDefault="00BD277B" w:rsidP="0098310F">
            <w:pPr>
              <w:autoSpaceDE w:val="0"/>
              <w:autoSpaceDN w:val="0"/>
              <w:adjustRightInd w:val="0"/>
              <w:jc w:val="both"/>
              <w:rPr>
                <w:b/>
                <w:bCs/>
                <w:sz w:val="28"/>
                <w:szCs w:val="28"/>
              </w:rPr>
            </w:pPr>
            <w:r w:rsidRPr="00BD277B">
              <w:rPr>
                <w:bCs/>
                <w:sz w:val="28"/>
                <w:szCs w:val="28"/>
              </w:rPr>
              <w:t>When the sample is to provide units for more than one test, the total number shall be collected together and</w:t>
            </w:r>
            <w:r>
              <w:rPr>
                <w:bCs/>
                <w:sz w:val="28"/>
                <w:szCs w:val="28"/>
                <w:lang w:val="en-US"/>
              </w:rPr>
              <w:t xml:space="preserve"> </w:t>
            </w:r>
            <w:r w:rsidRPr="00BD277B">
              <w:rPr>
                <w:bCs/>
                <w:sz w:val="28"/>
                <w:szCs w:val="28"/>
              </w:rPr>
              <w:t xml:space="preserve">then divided by taking units at random from within the total </w:t>
            </w:r>
            <w:r w:rsidRPr="00BD277B">
              <w:rPr>
                <w:bCs/>
                <w:sz w:val="28"/>
                <w:szCs w:val="28"/>
              </w:rPr>
              <w:lastRenderedPageBreak/>
              <w:t>sample to form each successive sub-sample.</w:t>
            </w:r>
          </w:p>
        </w:tc>
      </w:tr>
      <w:tr w:rsidR="00BD277B" w:rsidRPr="00FA1142" w:rsidTr="006C4FA8">
        <w:trPr>
          <w:trHeight w:val="1180"/>
        </w:trPr>
        <w:tc>
          <w:tcPr>
            <w:tcW w:w="5210" w:type="dxa"/>
            <w:tcMar>
              <w:left w:w="57" w:type="dxa"/>
              <w:right w:w="227" w:type="dxa"/>
            </w:tcMar>
          </w:tcPr>
          <w:p w:rsidR="00BD277B" w:rsidRDefault="00895DCD" w:rsidP="00895DCD">
            <w:pPr>
              <w:jc w:val="both"/>
              <w:rPr>
                <w:b/>
                <w:bCs/>
                <w:sz w:val="28"/>
                <w:szCs w:val="28"/>
              </w:rPr>
            </w:pPr>
            <w:r>
              <w:rPr>
                <w:b/>
                <w:bCs/>
                <w:sz w:val="28"/>
                <w:szCs w:val="28"/>
              </w:rPr>
              <w:lastRenderedPageBreak/>
              <w:t xml:space="preserve">А.2.5 </w:t>
            </w:r>
            <w:r w:rsidRPr="00895DCD">
              <w:rPr>
                <w:b/>
                <w:bCs/>
                <w:sz w:val="28"/>
                <w:szCs w:val="28"/>
              </w:rPr>
              <w:t xml:space="preserve">Кількість </w:t>
            </w:r>
            <w:r>
              <w:rPr>
                <w:b/>
                <w:bCs/>
                <w:sz w:val="28"/>
                <w:szCs w:val="28"/>
              </w:rPr>
              <w:t>вироб</w:t>
            </w:r>
            <w:r w:rsidRPr="00895DCD">
              <w:rPr>
                <w:b/>
                <w:bCs/>
                <w:sz w:val="28"/>
                <w:szCs w:val="28"/>
              </w:rPr>
              <w:t xml:space="preserve">ів, необхідних для </w:t>
            </w:r>
            <w:r>
              <w:rPr>
                <w:b/>
                <w:bCs/>
                <w:sz w:val="28"/>
                <w:szCs w:val="28"/>
              </w:rPr>
              <w:t>випробування</w:t>
            </w:r>
          </w:p>
          <w:p w:rsidR="00895DCD" w:rsidRPr="00895DCD" w:rsidRDefault="00895DCD" w:rsidP="00895DCD">
            <w:pPr>
              <w:jc w:val="both"/>
              <w:rPr>
                <w:bCs/>
                <w:sz w:val="28"/>
                <w:szCs w:val="28"/>
              </w:rPr>
            </w:pPr>
            <w:r w:rsidRPr="00895DCD">
              <w:rPr>
                <w:bCs/>
                <w:sz w:val="28"/>
                <w:szCs w:val="28"/>
              </w:rPr>
              <w:t>Розмір вибірки для кожного випробування повин</w:t>
            </w:r>
            <w:r>
              <w:rPr>
                <w:bCs/>
                <w:sz w:val="28"/>
                <w:szCs w:val="28"/>
              </w:rPr>
              <w:t>ен</w:t>
            </w:r>
            <w:r w:rsidRPr="00895DCD">
              <w:rPr>
                <w:bCs/>
                <w:sz w:val="28"/>
                <w:szCs w:val="28"/>
              </w:rPr>
              <w:t xml:space="preserve"> бути у відповідності з таблицею А.1.</w:t>
            </w:r>
          </w:p>
        </w:tc>
        <w:tc>
          <w:tcPr>
            <w:tcW w:w="5211" w:type="dxa"/>
            <w:tcMar>
              <w:left w:w="227" w:type="dxa"/>
              <w:right w:w="57" w:type="dxa"/>
            </w:tcMar>
          </w:tcPr>
          <w:p w:rsidR="00BD277B" w:rsidRPr="00BD277B" w:rsidRDefault="00BD277B" w:rsidP="00895DCD">
            <w:pPr>
              <w:autoSpaceDE w:val="0"/>
              <w:autoSpaceDN w:val="0"/>
              <w:adjustRightInd w:val="0"/>
              <w:jc w:val="both"/>
              <w:rPr>
                <w:b/>
                <w:bCs/>
                <w:sz w:val="28"/>
                <w:szCs w:val="28"/>
              </w:rPr>
            </w:pPr>
            <w:r w:rsidRPr="00BD277B">
              <w:rPr>
                <w:b/>
                <w:bCs/>
                <w:sz w:val="28"/>
                <w:szCs w:val="28"/>
              </w:rPr>
              <w:t>A.2.5 Number of units required for testing</w:t>
            </w:r>
          </w:p>
          <w:p w:rsidR="00BD277B" w:rsidRPr="00BD277B" w:rsidRDefault="00BD277B" w:rsidP="00895DCD">
            <w:pPr>
              <w:autoSpaceDE w:val="0"/>
              <w:autoSpaceDN w:val="0"/>
              <w:adjustRightInd w:val="0"/>
              <w:jc w:val="both"/>
              <w:rPr>
                <w:bCs/>
                <w:sz w:val="28"/>
                <w:szCs w:val="28"/>
              </w:rPr>
            </w:pPr>
            <w:r w:rsidRPr="00BD277B">
              <w:rPr>
                <w:bCs/>
                <w:sz w:val="28"/>
                <w:szCs w:val="28"/>
              </w:rPr>
              <w:t>The sample size for each test shall be in accordance with Table A.1.</w:t>
            </w:r>
          </w:p>
        </w:tc>
      </w:tr>
    </w:tbl>
    <w:p w:rsidR="001312A2" w:rsidRDefault="001312A2" w:rsidP="002B7EFA">
      <w:pPr>
        <w:jc w:val="center"/>
        <w:rPr>
          <w:b/>
          <w:bCs/>
          <w:sz w:val="28"/>
          <w:szCs w:val="28"/>
          <w:lang w:val="en-US"/>
        </w:rPr>
      </w:pPr>
      <w:r>
        <w:rPr>
          <w:b/>
          <w:bCs/>
          <w:sz w:val="28"/>
          <w:szCs w:val="28"/>
          <w:lang w:val="en-US"/>
        </w:rPr>
        <w:t xml:space="preserve">  </w:t>
      </w:r>
    </w:p>
    <w:p w:rsidR="001312A2" w:rsidRPr="00C921AA" w:rsidRDefault="00C921AA" w:rsidP="002B7EFA">
      <w:pPr>
        <w:jc w:val="center"/>
        <w:rPr>
          <w:b/>
          <w:bCs/>
          <w:sz w:val="32"/>
          <w:szCs w:val="28"/>
        </w:rPr>
      </w:pPr>
      <w:r>
        <w:rPr>
          <w:b/>
          <w:bCs/>
          <w:sz w:val="28"/>
          <w:szCs w:val="28"/>
        </w:rPr>
        <w:t xml:space="preserve">Таблиця </w:t>
      </w:r>
      <w:r w:rsidR="009239C8">
        <w:rPr>
          <w:b/>
          <w:bCs/>
          <w:sz w:val="28"/>
          <w:szCs w:val="28"/>
        </w:rPr>
        <w:t>А.</w:t>
      </w:r>
      <w:r>
        <w:rPr>
          <w:b/>
          <w:bCs/>
          <w:sz w:val="28"/>
          <w:szCs w:val="28"/>
        </w:rPr>
        <w:t>1</w:t>
      </w:r>
      <w:r w:rsidRPr="00C921AA">
        <w:rPr>
          <w:b/>
          <w:bCs/>
          <w:sz w:val="28"/>
          <w:szCs w:val="28"/>
        </w:rPr>
        <w:t>—</w:t>
      </w:r>
      <w:r>
        <w:rPr>
          <w:b/>
          <w:bCs/>
          <w:sz w:val="28"/>
          <w:szCs w:val="28"/>
        </w:rPr>
        <w:t xml:space="preserve"> </w:t>
      </w:r>
      <w:r w:rsidRPr="00C921AA">
        <w:rPr>
          <w:rStyle w:val="hps"/>
          <w:color w:val="222222"/>
          <w:sz w:val="28"/>
        </w:rPr>
        <w:t xml:space="preserve">Кількість </w:t>
      </w:r>
      <w:r w:rsidR="007919B1">
        <w:rPr>
          <w:rStyle w:val="hps"/>
          <w:color w:val="222222"/>
          <w:sz w:val="28"/>
        </w:rPr>
        <w:t>виробів</w:t>
      </w:r>
      <w:r w:rsidRPr="00C921AA">
        <w:rPr>
          <w:rStyle w:val="shorttext"/>
          <w:color w:val="222222"/>
          <w:sz w:val="28"/>
        </w:rPr>
        <w:t xml:space="preserve">, необхідних для </w:t>
      </w:r>
      <w:r w:rsidRPr="00C921AA">
        <w:rPr>
          <w:rStyle w:val="hps"/>
          <w:color w:val="222222"/>
          <w:sz w:val="28"/>
        </w:rPr>
        <w:t>випробування</w:t>
      </w:r>
    </w:p>
    <w:tbl>
      <w:tblPr>
        <w:tblStyle w:val="a6"/>
        <w:tblW w:w="0" w:type="auto"/>
        <w:tblLook w:val="04A0" w:firstRow="1" w:lastRow="0" w:firstColumn="1" w:lastColumn="0" w:noHBand="0" w:noVBand="1"/>
      </w:tblPr>
      <w:tblGrid>
        <w:gridCol w:w="2319"/>
        <w:gridCol w:w="1972"/>
        <w:gridCol w:w="2078"/>
        <w:gridCol w:w="2062"/>
        <w:gridCol w:w="1990"/>
      </w:tblGrid>
      <w:tr w:rsidR="001312A2" w:rsidTr="003727CC">
        <w:tc>
          <w:tcPr>
            <w:tcW w:w="2319" w:type="dxa"/>
            <w:vMerge w:val="restart"/>
          </w:tcPr>
          <w:p w:rsidR="00C921AA" w:rsidRPr="003727CC" w:rsidRDefault="00C921AA" w:rsidP="002B7EFA">
            <w:pPr>
              <w:jc w:val="center"/>
              <w:rPr>
                <w:b/>
                <w:bCs/>
                <w:sz w:val="28"/>
                <w:szCs w:val="28"/>
              </w:rPr>
            </w:pPr>
            <w:r w:rsidRPr="003727CC">
              <w:rPr>
                <w:b/>
                <w:bCs/>
                <w:sz w:val="28"/>
                <w:szCs w:val="28"/>
              </w:rPr>
              <w:t>Характеристика</w:t>
            </w:r>
          </w:p>
        </w:tc>
        <w:tc>
          <w:tcPr>
            <w:tcW w:w="1972" w:type="dxa"/>
            <w:vMerge w:val="restart"/>
          </w:tcPr>
          <w:p w:rsidR="00C921AA" w:rsidRPr="003727CC" w:rsidRDefault="00C921AA" w:rsidP="002B7EFA">
            <w:pPr>
              <w:jc w:val="center"/>
              <w:rPr>
                <w:b/>
                <w:bCs/>
                <w:sz w:val="28"/>
                <w:szCs w:val="28"/>
              </w:rPr>
            </w:pPr>
            <w:r w:rsidRPr="003727CC">
              <w:rPr>
                <w:b/>
                <w:bCs/>
                <w:sz w:val="28"/>
                <w:szCs w:val="28"/>
              </w:rPr>
              <w:t>Номер розділу</w:t>
            </w:r>
          </w:p>
        </w:tc>
        <w:tc>
          <w:tcPr>
            <w:tcW w:w="2078" w:type="dxa"/>
            <w:vMerge w:val="restart"/>
          </w:tcPr>
          <w:p w:rsidR="001312A2" w:rsidRPr="003727CC" w:rsidRDefault="00C921AA" w:rsidP="002B7EFA">
            <w:pPr>
              <w:jc w:val="center"/>
              <w:rPr>
                <w:b/>
                <w:bCs/>
                <w:sz w:val="28"/>
                <w:szCs w:val="28"/>
              </w:rPr>
            </w:pPr>
            <w:r w:rsidRPr="003727CC">
              <w:rPr>
                <w:b/>
                <w:bCs/>
                <w:sz w:val="28"/>
                <w:szCs w:val="28"/>
              </w:rPr>
              <w:t>Метод випробування</w:t>
            </w:r>
          </w:p>
        </w:tc>
        <w:tc>
          <w:tcPr>
            <w:tcW w:w="4052" w:type="dxa"/>
            <w:gridSpan w:val="2"/>
          </w:tcPr>
          <w:p w:rsidR="007919B1" w:rsidRPr="003727CC" w:rsidRDefault="00C921AA" w:rsidP="00C921AA">
            <w:pPr>
              <w:jc w:val="center"/>
              <w:rPr>
                <w:b/>
                <w:bCs/>
                <w:sz w:val="28"/>
                <w:szCs w:val="28"/>
              </w:rPr>
            </w:pPr>
            <w:r w:rsidRPr="003727CC">
              <w:rPr>
                <w:b/>
                <w:bCs/>
                <w:sz w:val="28"/>
                <w:szCs w:val="28"/>
              </w:rPr>
              <w:t xml:space="preserve">Кількість виробів </w:t>
            </w:r>
          </w:p>
          <w:p w:rsidR="001312A2" w:rsidRPr="003727CC" w:rsidRDefault="00C921AA" w:rsidP="00C921AA">
            <w:pPr>
              <w:jc w:val="center"/>
              <w:rPr>
                <w:b/>
                <w:bCs/>
                <w:sz w:val="28"/>
                <w:szCs w:val="28"/>
              </w:rPr>
            </w:pPr>
            <w:r w:rsidRPr="003727CC">
              <w:rPr>
                <w:b/>
                <w:bCs/>
                <w:sz w:val="28"/>
                <w:szCs w:val="28"/>
              </w:rPr>
              <w:t>для вибірки</w:t>
            </w:r>
          </w:p>
        </w:tc>
      </w:tr>
      <w:tr w:rsidR="001312A2" w:rsidTr="003727CC">
        <w:tc>
          <w:tcPr>
            <w:tcW w:w="2319" w:type="dxa"/>
            <w:vMerge/>
          </w:tcPr>
          <w:p w:rsidR="001312A2" w:rsidRPr="003727CC" w:rsidRDefault="001312A2" w:rsidP="002B7EFA">
            <w:pPr>
              <w:jc w:val="center"/>
              <w:rPr>
                <w:b/>
                <w:bCs/>
                <w:sz w:val="28"/>
                <w:szCs w:val="28"/>
                <w:lang w:val="en-US"/>
              </w:rPr>
            </w:pPr>
          </w:p>
        </w:tc>
        <w:tc>
          <w:tcPr>
            <w:tcW w:w="1972" w:type="dxa"/>
            <w:vMerge/>
          </w:tcPr>
          <w:p w:rsidR="001312A2" w:rsidRPr="003727CC" w:rsidRDefault="001312A2" w:rsidP="001312A2">
            <w:pPr>
              <w:jc w:val="center"/>
              <w:rPr>
                <w:b/>
                <w:bCs/>
                <w:sz w:val="28"/>
                <w:szCs w:val="28"/>
                <w:lang w:val="en-US"/>
              </w:rPr>
            </w:pPr>
          </w:p>
        </w:tc>
        <w:tc>
          <w:tcPr>
            <w:tcW w:w="2078" w:type="dxa"/>
            <w:vMerge/>
          </w:tcPr>
          <w:p w:rsidR="001312A2" w:rsidRPr="003727CC" w:rsidRDefault="001312A2" w:rsidP="002B7EFA">
            <w:pPr>
              <w:jc w:val="center"/>
              <w:rPr>
                <w:b/>
                <w:bCs/>
                <w:sz w:val="28"/>
                <w:szCs w:val="28"/>
                <w:lang w:val="en-US"/>
              </w:rPr>
            </w:pPr>
          </w:p>
        </w:tc>
        <w:tc>
          <w:tcPr>
            <w:tcW w:w="2062" w:type="dxa"/>
          </w:tcPr>
          <w:p w:rsidR="00C921AA" w:rsidRPr="003727CC" w:rsidRDefault="00C921AA" w:rsidP="001312A2">
            <w:pPr>
              <w:jc w:val="center"/>
              <w:rPr>
                <w:b/>
                <w:bCs/>
                <w:sz w:val="28"/>
                <w:szCs w:val="28"/>
              </w:rPr>
            </w:pPr>
            <w:r w:rsidRPr="003727CC">
              <w:rPr>
                <w:b/>
                <w:bCs/>
                <w:sz w:val="28"/>
                <w:szCs w:val="28"/>
              </w:rPr>
              <w:t>1-а</w:t>
            </w:r>
          </w:p>
          <w:p w:rsidR="001312A2" w:rsidRPr="003727CC" w:rsidRDefault="001312A2" w:rsidP="001312A2">
            <w:pPr>
              <w:jc w:val="center"/>
              <w:rPr>
                <w:b/>
                <w:bCs/>
                <w:i/>
                <w:sz w:val="28"/>
                <w:szCs w:val="28"/>
                <w:lang w:val="en-US"/>
              </w:rPr>
            </w:pPr>
            <w:r w:rsidRPr="003727CC">
              <w:rPr>
                <w:b/>
                <w:bCs/>
                <w:i/>
                <w:sz w:val="28"/>
                <w:szCs w:val="28"/>
                <w:lang w:val="en-US"/>
              </w:rPr>
              <w:t>n</w:t>
            </w:r>
            <w:r w:rsidRPr="003727CC">
              <w:rPr>
                <w:b/>
                <w:bCs/>
                <w:i/>
                <w:sz w:val="28"/>
                <w:szCs w:val="28"/>
                <w:vertAlign w:val="subscript"/>
                <w:lang w:val="en-US"/>
              </w:rPr>
              <w:t>1</w:t>
            </w:r>
          </w:p>
        </w:tc>
        <w:tc>
          <w:tcPr>
            <w:tcW w:w="1990" w:type="dxa"/>
          </w:tcPr>
          <w:p w:rsidR="00C921AA" w:rsidRPr="003727CC" w:rsidRDefault="00C921AA" w:rsidP="001312A2">
            <w:pPr>
              <w:jc w:val="center"/>
              <w:rPr>
                <w:b/>
                <w:bCs/>
                <w:sz w:val="28"/>
                <w:szCs w:val="28"/>
              </w:rPr>
            </w:pPr>
            <w:r w:rsidRPr="003727CC">
              <w:rPr>
                <w:b/>
                <w:bCs/>
                <w:sz w:val="28"/>
                <w:szCs w:val="28"/>
              </w:rPr>
              <w:t xml:space="preserve">2-а </w:t>
            </w:r>
          </w:p>
          <w:p w:rsidR="001312A2" w:rsidRPr="003727CC" w:rsidRDefault="001312A2" w:rsidP="001312A2">
            <w:pPr>
              <w:jc w:val="center"/>
              <w:rPr>
                <w:b/>
                <w:bCs/>
                <w:i/>
                <w:sz w:val="28"/>
                <w:szCs w:val="28"/>
                <w:lang w:val="en-US"/>
              </w:rPr>
            </w:pPr>
            <w:r w:rsidRPr="003727CC">
              <w:rPr>
                <w:b/>
                <w:bCs/>
                <w:i/>
                <w:sz w:val="28"/>
                <w:szCs w:val="28"/>
                <w:lang w:val="en-US"/>
              </w:rPr>
              <w:t>n</w:t>
            </w:r>
            <w:r w:rsidRPr="003727CC">
              <w:rPr>
                <w:b/>
                <w:bCs/>
                <w:i/>
                <w:sz w:val="28"/>
                <w:szCs w:val="28"/>
                <w:vertAlign w:val="subscript"/>
                <w:lang w:val="en-US"/>
              </w:rPr>
              <w:t>2</w:t>
            </w:r>
          </w:p>
        </w:tc>
      </w:tr>
      <w:tr w:rsidR="003727CC" w:rsidTr="003727CC">
        <w:tc>
          <w:tcPr>
            <w:tcW w:w="2319" w:type="dxa"/>
          </w:tcPr>
          <w:p w:rsidR="003727CC" w:rsidRPr="009239C8" w:rsidRDefault="003727CC" w:rsidP="002B7EFA">
            <w:pPr>
              <w:jc w:val="center"/>
              <w:rPr>
                <w:bCs/>
                <w:sz w:val="28"/>
                <w:szCs w:val="28"/>
              </w:rPr>
            </w:pPr>
            <w:r w:rsidRPr="009239C8">
              <w:rPr>
                <w:bCs/>
                <w:sz w:val="28"/>
                <w:szCs w:val="28"/>
              </w:rPr>
              <w:t>1</w:t>
            </w:r>
          </w:p>
        </w:tc>
        <w:tc>
          <w:tcPr>
            <w:tcW w:w="1972" w:type="dxa"/>
          </w:tcPr>
          <w:p w:rsidR="003727CC" w:rsidRPr="009239C8" w:rsidRDefault="003727CC" w:rsidP="001312A2">
            <w:pPr>
              <w:jc w:val="center"/>
              <w:rPr>
                <w:bCs/>
                <w:sz w:val="28"/>
                <w:szCs w:val="28"/>
              </w:rPr>
            </w:pPr>
            <w:r w:rsidRPr="009239C8">
              <w:rPr>
                <w:bCs/>
                <w:sz w:val="28"/>
                <w:szCs w:val="28"/>
              </w:rPr>
              <w:t>2</w:t>
            </w:r>
          </w:p>
        </w:tc>
        <w:tc>
          <w:tcPr>
            <w:tcW w:w="2078" w:type="dxa"/>
          </w:tcPr>
          <w:p w:rsidR="003727CC" w:rsidRPr="009239C8" w:rsidRDefault="003727CC" w:rsidP="002B7EFA">
            <w:pPr>
              <w:jc w:val="center"/>
              <w:rPr>
                <w:bCs/>
                <w:sz w:val="28"/>
                <w:szCs w:val="28"/>
              </w:rPr>
            </w:pPr>
            <w:r w:rsidRPr="009239C8">
              <w:rPr>
                <w:bCs/>
                <w:sz w:val="28"/>
                <w:szCs w:val="28"/>
              </w:rPr>
              <w:t>3</w:t>
            </w:r>
          </w:p>
        </w:tc>
        <w:tc>
          <w:tcPr>
            <w:tcW w:w="2062" w:type="dxa"/>
          </w:tcPr>
          <w:p w:rsidR="003727CC" w:rsidRPr="009239C8" w:rsidRDefault="003727CC" w:rsidP="001312A2">
            <w:pPr>
              <w:jc w:val="center"/>
              <w:rPr>
                <w:bCs/>
                <w:sz w:val="28"/>
                <w:szCs w:val="28"/>
              </w:rPr>
            </w:pPr>
            <w:r w:rsidRPr="009239C8">
              <w:rPr>
                <w:bCs/>
                <w:sz w:val="28"/>
                <w:szCs w:val="28"/>
              </w:rPr>
              <w:t>4</w:t>
            </w:r>
          </w:p>
        </w:tc>
        <w:tc>
          <w:tcPr>
            <w:tcW w:w="1990" w:type="dxa"/>
          </w:tcPr>
          <w:p w:rsidR="003727CC" w:rsidRPr="009239C8" w:rsidRDefault="003727CC" w:rsidP="001312A2">
            <w:pPr>
              <w:jc w:val="center"/>
              <w:rPr>
                <w:bCs/>
                <w:sz w:val="28"/>
                <w:szCs w:val="28"/>
              </w:rPr>
            </w:pPr>
            <w:r w:rsidRPr="009239C8">
              <w:rPr>
                <w:bCs/>
                <w:sz w:val="28"/>
                <w:szCs w:val="28"/>
              </w:rPr>
              <w:t>5</w:t>
            </w:r>
          </w:p>
        </w:tc>
      </w:tr>
      <w:tr w:rsidR="001312A2" w:rsidTr="003727CC">
        <w:trPr>
          <w:trHeight w:val="249"/>
        </w:trPr>
        <w:tc>
          <w:tcPr>
            <w:tcW w:w="2319" w:type="dxa"/>
          </w:tcPr>
          <w:p w:rsidR="00C921AA" w:rsidRPr="003727CC" w:rsidRDefault="00C921AA" w:rsidP="00FA2BD9">
            <w:pPr>
              <w:jc w:val="center"/>
              <w:rPr>
                <w:bCs/>
                <w:sz w:val="28"/>
                <w:szCs w:val="28"/>
              </w:rPr>
            </w:pPr>
            <w:r w:rsidRPr="003727CC">
              <w:rPr>
                <w:bCs/>
                <w:sz w:val="28"/>
                <w:szCs w:val="28"/>
              </w:rPr>
              <w:t xml:space="preserve">Розміри </w:t>
            </w:r>
          </w:p>
        </w:tc>
        <w:tc>
          <w:tcPr>
            <w:tcW w:w="1972" w:type="dxa"/>
          </w:tcPr>
          <w:p w:rsidR="00C921AA" w:rsidRPr="003727CC" w:rsidRDefault="00C921AA" w:rsidP="007919B1">
            <w:pPr>
              <w:jc w:val="center"/>
              <w:rPr>
                <w:bCs/>
                <w:sz w:val="28"/>
                <w:szCs w:val="28"/>
              </w:rPr>
            </w:pPr>
            <w:r w:rsidRPr="003727CC">
              <w:rPr>
                <w:bCs/>
                <w:sz w:val="28"/>
                <w:szCs w:val="28"/>
              </w:rPr>
              <w:t>5.2.1 і 5.2.2.1</w:t>
            </w:r>
          </w:p>
        </w:tc>
        <w:tc>
          <w:tcPr>
            <w:tcW w:w="2078" w:type="dxa"/>
          </w:tcPr>
          <w:p w:rsidR="001312A2" w:rsidRPr="003727CC" w:rsidRDefault="001312A2" w:rsidP="002B7EFA">
            <w:pPr>
              <w:jc w:val="center"/>
              <w:rPr>
                <w:bCs/>
                <w:sz w:val="28"/>
                <w:szCs w:val="28"/>
                <w:lang w:val="en-US"/>
              </w:rPr>
            </w:pPr>
            <w:r w:rsidRPr="003727CC">
              <w:rPr>
                <w:bCs/>
                <w:sz w:val="28"/>
                <w:szCs w:val="28"/>
                <w:lang w:val="en-US"/>
              </w:rPr>
              <w:t>EN 772-16</w:t>
            </w:r>
          </w:p>
        </w:tc>
        <w:tc>
          <w:tcPr>
            <w:tcW w:w="2062" w:type="dxa"/>
          </w:tcPr>
          <w:p w:rsidR="001312A2" w:rsidRPr="003727CC" w:rsidRDefault="001312A2" w:rsidP="002B7EFA">
            <w:pPr>
              <w:jc w:val="center"/>
              <w:rPr>
                <w:bCs/>
                <w:sz w:val="28"/>
                <w:szCs w:val="28"/>
                <w:lang w:val="en-US"/>
              </w:rPr>
            </w:pPr>
            <w:r w:rsidRPr="003727CC">
              <w:rPr>
                <w:bCs/>
                <w:sz w:val="28"/>
                <w:szCs w:val="28"/>
                <w:lang w:val="en-US"/>
              </w:rPr>
              <w:t>6</w:t>
            </w:r>
          </w:p>
        </w:tc>
        <w:tc>
          <w:tcPr>
            <w:tcW w:w="1990" w:type="dxa"/>
          </w:tcPr>
          <w:p w:rsidR="001312A2" w:rsidRPr="003727CC" w:rsidRDefault="001312A2" w:rsidP="003727CC">
            <w:pPr>
              <w:jc w:val="center"/>
              <w:rPr>
                <w:bCs/>
                <w:sz w:val="28"/>
                <w:szCs w:val="28"/>
              </w:rPr>
            </w:pPr>
            <w:r w:rsidRPr="003727CC">
              <w:rPr>
                <w:bCs/>
                <w:sz w:val="28"/>
                <w:szCs w:val="28"/>
                <w:lang w:val="en-US"/>
              </w:rPr>
              <w:t>10</w:t>
            </w:r>
          </w:p>
        </w:tc>
      </w:tr>
      <w:tr w:rsidR="001312A2" w:rsidTr="003727CC">
        <w:tc>
          <w:tcPr>
            <w:tcW w:w="2319" w:type="dxa"/>
          </w:tcPr>
          <w:p w:rsidR="00C921AA" w:rsidRPr="003727CC" w:rsidRDefault="00C921AA" w:rsidP="002B7EFA">
            <w:pPr>
              <w:jc w:val="center"/>
              <w:rPr>
                <w:b/>
                <w:bCs/>
                <w:sz w:val="28"/>
                <w:szCs w:val="28"/>
              </w:rPr>
            </w:pPr>
            <w:r w:rsidRPr="003727CC">
              <w:rPr>
                <w:bCs/>
                <w:sz w:val="28"/>
                <w:szCs w:val="28"/>
              </w:rPr>
              <w:t xml:space="preserve">Площинність </w:t>
            </w:r>
            <w:r w:rsidR="003E1A6C" w:rsidRPr="003727CC">
              <w:rPr>
                <w:bCs/>
                <w:sz w:val="28"/>
                <w:szCs w:val="28"/>
              </w:rPr>
              <w:t>грані постелі</w:t>
            </w:r>
          </w:p>
        </w:tc>
        <w:tc>
          <w:tcPr>
            <w:tcW w:w="1972" w:type="dxa"/>
          </w:tcPr>
          <w:p w:rsidR="001312A2" w:rsidRPr="003727CC" w:rsidRDefault="003954E9" w:rsidP="002B7EFA">
            <w:pPr>
              <w:jc w:val="center"/>
              <w:rPr>
                <w:b/>
                <w:bCs/>
                <w:sz w:val="28"/>
                <w:szCs w:val="28"/>
                <w:lang w:val="en-US"/>
              </w:rPr>
            </w:pPr>
            <w:r w:rsidRPr="003727CC">
              <w:rPr>
                <w:bCs/>
                <w:sz w:val="28"/>
                <w:szCs w:val="28"/>
                <w:lang w:val="en-US"/>
              </w:rPr>
              <w:t>5.2.2.2</w:t>
            </w:r>
          </w:p>
        </w:tc>
        <w:tc>
          <w:tcPr>
            <w:tcW w:w="2078" w:type="dxa"/>
          </w:tcPr>
          <w:p w:rsidR="001312A2" w:rsidRPr="003727CC" w:rsidRDefault="003954E9" w:rsidP="002B7EFA">
            <w:pPr>
              <w:jc w:val="center"/>
              <w:rPr>
                <w:b/>
                <w:bCs/>
                <w:sz w:val="28"/>
                <w:szCs w:val="28"/>
                <w:lang w:val="en-US"/>
              </w:rPr>
            </w:pPr>
            <w:r w:rsidRPr="003727CC">
              <w:rPr>
                <w:bCs/>
                <w:sz w:val="28"/>
                <w:szCs w:val="28"/>
                <w:lang w:val="en-US"/>
              </w:rPr>
              <w:t>EN 772-20</w:t>
            </w:r>
          </w:p>
        </w:tc>
        <w:tc>
          <w:tcPr>
            <w:tcW w:w="2062" w:type="dxa"/>
          </w:tcPr>
          <w:p w:rsidR="003954E9" w:rsidRPr="003727CC" w:rsidRDefault="003954E9" w:rsidP="003954E9">
            <w:pPr>
              <w:jc w:val="center"/>
              <w:rPr>
                <w:bCs/>
                <w:sz w:val="28"/>
                <w:szCs w:val="28"/>
                <w:lang w:val="en-US"/>
              </w:rPr>
            </w:pPr>
            <w:r w:rsidRPr="003727CC">
              <w:rPr>
                <w:bCs/>
                <w:sz w:val="28"/>
                <w:szCs w:val="28"/>
                <w:lang w:val="en-US"/>
              </w:rPr>
              <w:t>3</w:t>
            </w:r>
          </w:p>
          <w:p w:rsidR="001312A2" w:rsidRPr="003727CC" w:rsidRDefault="001312A2" w:rsidP="002B7EFA">
            <w:pPr>
              <w:jc w:val="center"/>
              <w:rPr>
                <w:b/>
                <w:bCs/>
                <w:sz w:val="28"/>
                <w:szCs w:val="28"/>
                <w:lang w:val="en-US"/>
              </w:rPr>
            </w:pPr>
          </w:p>
        </w:tc>
        <w:tc>
          <w:tcPr>
            <w:tcW w:w="1990" w:type="dxa"/>
          </w:tcPr>
          <w:p w:rsidR="001312A2" w:rsidRPr="003727CC" w:rsidRDefault="001312A2" w:rsidP="002B7EFA">
            <w:pPr>
              <w:jc w:val="center"/>
              <w:rPr>
                <w:b/>
                <w:bCs/>
                <w:sz w:val="28"/>
                <w:szCs w:val="28"/>
                <w:lang w:val="en-US"/>
              </w:rPr>
            </w:pPr>
          </w:p>
        </w:tc>
      </w:tr>
      <w:tr w:rsidR="003954E9" w:rsidTr="003727CC">
        <w:tc>
          <w:tcPr>
            <w:tcW w:w="2319" w:type="dxa"/>
          </w:tcPr>
          <w:p w:rsidR="003E1A6C" w:rsidRPr="003727CC" w:rsidRDefault="003E1A6C" w:rsidP="003E1A6C">
            <w:pPr>
              <w:jc w:val="center"/>
              <w:rPr>
                <w:bCs/>
                <w:sz w:val="28"/>
                <w:szCs w:val="28"/>
              </w:rPr>
            </w:pPr>
            <w:r w:rsidRPr="003727CC">
              <w:rPr>
                <w:bCs/>
                <w:sz w:val="28"/>
                <w:szCs w:val="28"/>
              </w:rPr>
              <w:t>Паралельність граней постелі</w:t>
            </w:r>
          </w:p>
        </w:tc>
        <w:tc>
          <w:tcPr>
            <w:tcW w:w="1972" w:type="dxa"/>
          </w:tcPr>
          <w:p w:rsidR="003954E9" w:rsidRPr="003727CC" w:rsidRDefault="003954E9" w:rsidP="002B7EFA">
            <w:pPr>
              <w:jc w:val="center"/>
              <w:rPr>
                <w:bCs/>
                <w:sz w:val="28"/>
                <w:szCs w:val="28"/>
                <w:lang w:val="en-US"/>
              </w:rPr>
            </w:pPr>
            <w:r w:rsidRPr="003727CC">
              <w:rPr>
                <w:bCs/>
                <w:sz w:val="28"/>
                <w:szCs w:val="28"/>
                <w:lang w:val="en-US"/>
              </w:rPr>
              <w:t>5.2.2.3</w:t>
            </w:r>
          </w:p>
        </w:tc>
        <w:tc>
          <w:tcPr>
            <w:tcW w:w="2078" w:type="dxa"/>
          </w:tcPr>
          <w:p w:rsidR="003954E9" w:rsidRPr="003727CC" w:rsidRDefault="003954E9" w:rsidP="002B7EFA">
            <w:pPr>
              <w:jc w:val="center"/>
              <w:rPr>
                <w:bCs/>
                <w:sz w:val="28"/>
                <w:szCs w:val="28"/>
                <w:lang w:val="en-US"/>
              </w:rPr>
            </w:pPr>
            <w:r w:rsidRPr="003727CC">
              <w:rPr>
                <w:bCs/>
                <w:sz w:val="28"/>
                <w:szCs w:val="28"/>
                <w:lang w:val="en-US"/>
              </w:rPr>
              <w:t>EN 772-16</w:t>
            </w:r>
          </w:p>
        </w:tc>
        <w:tc>
          <w:tcPr>
            <w:tcW w:w="2062" w:type="dxa"/>
          </w:tcPr>
          <w:p w:rsidR="003954E9" w:rsidRPr="003727CC" w:rsidRDefault="003954E9" w:rsidP="003954E9">
            <w:pPr>
              <w:jc w:val="center"/>
              <w:rPr>
                <w:bCs/>
                <w:sz w:val="28"/>
                <w:szCs w:val="28"/>
                <w:lang w:val="en-US"/>
              </w:rPr>
            </w:pPr>
            <w:r w:rsidRPr="003727CC">
              <w:rPr>
                <w:bCs/>
                <w:sz w:val="28"/>
                <w:szCs w:val="28"/>
                <w:lang w:val="en-US"/>
              </w:rPr>
              <w:t>3</w:t>
            </w:r>
          </w:p>
          <w:p w:rsidR="003954E9" w:rsidRPr="003727CC" w:rsidRDefault="003954E9" w:rsidP="003954E9">
            <w:pPr>
              <w:jc w:val="center"/>
              <w:rPr>
                <w:bCs/>
                <w:sz w:val="28"/>
                <w:szCs w:val="28"/>
                <w:lang w:val="en-US"/>
              </w:rPr>
            </w:pPr>
          </w:p>
        </w:tc>
        <w:tc>
          <w:tcPr>
            <w:tcW w:w="1990" w:type="dxa"/>
          </w:tcPr>
          <w:p w:rsidR="003954E9" w:rsidRPr="003727CC" w:rsidRDefault="003954E9" w:rsidP="002B7EFA">
            <w:pPr>
              <w:jc w:val="center"/>
              <w:rPr>
                <w:b/>
                <w:bCs/>
                <w:sz w:val="28"/>
                <w:szCs w:val="28"/>
                <w:lang w:val="en-US"/>
              </w:rPr>
            </w:pPr>
          </w:p>
        </w:tc>
      </w:tr>
      <w:tr w:rsidR="003954E9" w:rsidTr="003727CC">
        <w:tc>
          <w:tcPr>
            <w:tcW w:w="2319" w:type="dxa"/>
          </w:tcPr>
          <w:p w:rsidR="003E1A6C" w:rsidRPr="003727CC" w:rsidRDefault="003E1A6C" w:rsidP="003954E9">
            <w:pPr>
              <w:jc w:val="center"/>
              <w:rPr>
                <w:bCs/>
                <w:sz w:val="28"/>
                <w:szCs w:val="28"/>
              </w:rPr>
            </w:pPr>
            <w:r w:rsidRPr="003727CC">
              <w:rPr>
                <w:rStyle w:val="hps"/>
                <w:color w:val="222222"/>
                <w:sz w:val="28"/>
                <w:szCs w:val="28"/>
              </w:rPr>
              <w:t>Конфігурація</w:t>
            </w:r>
            <w:r w:rsidRPr="003727CC">
              <w:rPr>
                <w:rStyle w:val="shorttext"/>
                <w:color w:val="222222"/>
                <w:sz w:val="28"/>
                <w:szCs w:val="28"/>
              </w:rPr>
              <w:t xml:space="preserve"> </w:t>
            </w:r>
            <w:r w:rsidRPr="003727CC">
              <w:rPr>
                <w:rStyle w:val="hps"/>
                <w:color w:val="222222"/>
                <w:sz w:val="28"/>
                <w:szCs w:val="28"/>
              </w:rPr>
              <w:t>і зовнішній вигляд</w:t>
            </w:r>
          </w:p>
        </w:tc>
        <w:tc>
          <w:tcPr>
            <w:tcW w:w="1972" w:type="dxa"/>
          </w:tcPr>
          <w:p w:rsidR="003954E9" w:rsidRPr="003727CC" w:rsidRDefault="003954E9" w:rsidP="003954E9">
            <w:pPr>
              <w:jc w:val="center"/>
              <w:rPr>
                <w:bCs/>
                <w:sz w:val="28"/>
                <w:szCs w:val="28"/>
                <w:lang w:val="en-US"/>
              </w:rPr>
            </w:pPr>
            <w:r w:rsidRPr="003727CC">
              <w:rPr>
                <w:bCs/>
                <w:sz w:val="28"/>
                <w:szCs w:val="28"/>
                <w:lang w:val="en-US"/>
              </w:rPr>
              <w:t>5.</w:t>
            </w:r>
          </w:p>
          <w:p w:rsidR="003954E9" w:rsidRPr="003727CC" w:rsidRDefault="003954E9" w:rsidP="003954E9">
            <w:pPr>
              <w:jc w:val="center"/>
              <w:rPr>
                <w:bCs/>
                <w:sz w:val="28"/>
                <w:szCs w:val="28"/>
                <w:lang w:val="en-US"/>
              </w:rPr>
            </w:pPr>
          </w:p>
        </w:tc>
        <w:tc>
          <w:tcPr>
            <w:tcW w:w="2078" w:type="dxa"/>
          </w:tcPr>
          <w:p w:rsidR="003954E9" w:rsidRPr="003727CC" w:rsidRDefault="003954E9" w:rsidP="003954E9">
            <w:pPr>
              <w:jc w:val="center"/>
              <w:rPr>
                <w:bCs/>
                <w:sz w:val="28"/>
                <w:szCs w:val="28"/>
                <w:lang w:val="en-US"/>
              </w:rPr>
            </w:pPr>
            <w:r w:rsidRPr="003727CC">
              <w:rPr>
                <w:bCs/>
                <w:sz w:val="28"/>
                <w:szCs w:val="28"/>
                <w:lang w:val="en-US"/>
              </w:rPr>
              <w:t>3 EN 772-16,</w:t>
            </w:r>
          </w:p>
          <w:p w:rsidR="003954E9" w:rsidRPr="003727CC" w:rsidRDefault="003954E9" w:rsidP="003954E9">
            <w:pPr>
              <w:jc w:val="center"/>
              <w:rPr>
                <w:bCs/>
                <w:sz w:val="28"/>
                <w:szCs w:val="28"/>
                <w:lang w:val="en-US"/>
              </w:rPr>
            </w:pPr>
            <w:r w:rsidRPr="003727CC">
              <w:rPr>
                <w:bCs/>
                <w:sz w:val="28"/>
                <w:szCs w:val="28"/>
                <w:lang w:val="en-US"/>
              </w:rPr>
              <w:t>EN 772-2, EN 772-20</w:t>
            </w:r>
          </w:p>
        </w:tc>
        <w:tc>
          <w:tcPr>
            <w:tcW w:w="2062" w:type="dxa"/>
          </w:tcPr>
          <w:p w:rsidR="003E1A6C" w:rsidRPr="003727CC" w:rsidRDefault="003E1A6C" w:rsidP="003727CC">
            <w:pPr>
              <w:jc w:val="center"/>
              <w:rPr>
                <w:bCs/>
                <w:sz w:val="28"/>
                <w:szCs w:val="28"/>
              </w:rPr>
            </w:pPr>
            <w:r w:rsidRPr="003727CC">
              <w:rPr>
                <w:bCs/>
                <w:sz w:val="28"/>
                <w:szCs w:val="28"/>
              </w:rPr>
              <w:t>3 за замовчу-ванням</w:t>
            </w:r>
            <w:r w:rsidR="003727CC" w:rsidRPr="003727CC">
              <w:rPr>
                <w:bCs/>
                <w:sz w:val="28"/>
                <w:szCs w:val="28"/>
              </w:rPr>
              <w:t>.</w:t>
            </w:r>
            <w:r w:rsidRPr="003727CC">
              <w:rPr>
                <w:bCs/>
                <w:sz w:val="28"/>
                <w:szCs w:val="28"/>
                <w:vertAlign w:val="superscript"/>
                <w:lang w:val="en-US"/>
              </w:rPr>
              <w:t xml:space="preserve"> b</w:t>
            </w:r>
          </w:p>
        </w:tc>
        <w:tc>
          <w:tcPr>
            <w:tcW w:w="1990" w:type="dxa"/>
          </w:tcPr>
          <w:p w:rsidR="003954E9" w:rsidRPr="003727CC" w:rsidRDefault="003E1A6C" w:rsidP="003727CC">
            <w:pPr>
              <w:jc w:val="center"/>
              <w:rPr>
                <w:bCs/>
                <w:sz w:val="28"/>
                <w:szCs w:val="28"/>
              </w:rPr>
            </w:pPr>
            <w:r w:rsidRPr="003727CC">
              <w:rPr>
                <w:bCs/>
                <w:sz w:val="28"/>
                <w:szCs w:val="28"/>
              </w:rPr>
              <w:t>6 за замовчу-ванням</w:t>
            </w:r>
            <w:r w:rsidR="003727CC" w:rsidRPr="003727CC">
              <w:rPr>
                <w:bCs/>
                <w:sz w:val="28"/>
                <w:szCs w:val="28"/>
              </w:rPr>
              <w:t>.</w:t>
            </w:r>
            <w:r w:rsidRPr="003727CC">
              <w:rPr>
                <w:bCs/>
                <w:sz w:val="28"/>
                <w:szCs w:val="28"/>
                <w:vertAlign w:val="superscript"/>
              </w:rPr>
              <w:t xml:space="preserve"> </w:t>
            </w:r>
            <w:r w:rsidRPr="003727CC">
              <w:rPr>
                <w:bCs/>
                <w:sz w:val="28"/>
                <w:szCs w:val="28"/>
                <w:vertAlign w:val="superscript"/>
                <w:lang w:val="en-US"/>
              </w:rPr>
              <w:t>b</w:t>
            </w:r>
          </w:p>
        </w:tc>
      </w:tr>
      <w:tr w:rsidR="003954E9" w:rsidTr="003727CC">
        <w:tc>
          <w:tcPr>
            <w:tcW w:w="2319" w:type="dxa"/>
          </w:tcPr>
          <w:p w:rsidR="003E1A6C" w:rsidRPr="003727CC" w:rsidRDefault="003E1A6C" w:rsidP="002B7EFA">
            <w:pPr>
              <w:jc w:val="center"/>
              <w:rPr>
                <w:bCs/>
                <w:sz w:val="28"/>
                <w:szCs w:val="28"/>
              </w:rPr>
            </w:pPr>
            <w:r w:rsidRPr="003727CC">
              <w:rPr>
                <w:bCs/>
                <w:sz w:val="28"/>
                <w:szCs w:val="28"/>
              </w:rPr>
              <w:t>Густина</w:t>
            </w:r>
          </w:p>
        </w:tc>
        <w:tc>
          <w:tcPr>
            <w:tcW w:w="1972" w:type="dxa"/>
          </w:tcPr>
          <w:p w:rsidR="003954E9" w:rsidRPr="003727CC" w:rsidRDefault="003954E9" w:rsidP="002B7EFA">
            <w:pPr>
              <w:jc w:val="center"/>
              <w:rPr>
                <w:bCs/>
                <w:sz w:val="28"/>
                <w:szCs w:val="28"/>
              </w:rPr>
            </w:pPr>
            <w:r w:rsidRPr="003727CC">
              <w:rPr>
                <w:bCs/>
                <w:sz w:val="28"/>
                <w:szCs w:val="28"/>
              </w:rPr>
              <w:t>5.4</w:t>
            </w:r>
          </w:p>
        </w:tc>
        <w:tc>
          <w:tcPr>
            <w:tcW w:w="2078" w:type="dxa"/>
          </w:tcPr>
          <w:p w:rsidR="003954E9" w:rsidRPr="003727CC" w:rsidRDefault="003954E9" w:rsidP="002B7EFA">
            <w:pPr>
              <w:jc w:val="center"/>
              <w:rPr>
                <w:bCs/>
                <w:sz w:val="28"/>
                <w:szCs w:val="28"/>
              </w:rPr>
            </w:pPr>
            <w:r w:rsidRPr="003727CC">
              <w:rPr>
                <w:bCs/>
                <w:sz w:val="28"/>
                <w:szCs w:val="28"/>
                <w:lang w:val="en-US"/>
              </w:rPr>
              <w:t>EN</w:t>
            </w:r>
            <w:r w:rsidRPr="003727CC">
              <w:rPr>
                <w:bCs/>
                <w:sz w:val="28"/>
                <w:szCs w:val="28"/>
              </w:rPr>
              <w:t xml:space="preserve"> 772-13</w:t>
            </w:r>
          </w:p>
        </w:tc>
        <w:tc>
          <w:tcPr>
            <w:tcW w:w="2062" w:type="dxa"/>
          </w:tcPr>
          <w:p w:rsidR="003954E9" w:rsidRPr="003727CC" w:rsidRDefault="003954E9" w:rsidP="003954E9">
            <w:pPr>
              <w:jc w:val="center"/>
              <w:rPr>
                <w:bCs/>
                <w:sz w:val="28"/>
                <w:szCs w:val="28"/>
              </w:rPr>
            </w:pPr>
            <w:r w:rsidRPr="003727CC">
              <w:rPr>
                <w:bCs/>
                <w:sz w:val="28"/>
                <w:szCs w:val="28"/>
              </w:rPr>
              <w:t>6</w:t>
            </w:r>
          </w:p>
        </w:tc>
        <w:tc>
          <w:tcPr>
            <w:tcW w:w="1990" w:type="dxa"/>
          </w:tcPr>
          <w:p w:rsidR="003954E9" w:rsidRPr="003727CC" w:rsidRDefault="003954E9" w:rsidP="003954E9">
            <w:pPr>
              <w:jc w:val="center"/>
              <w:rPr>
                <w:bCs/>
                <w:sz w:val="28"/>
                <w:szCs w:val="28"/>
              </w:rPr>
            </w:pPr>
            <w:r w:rsidRPr="003727CC">
              <w:rPr>
                <w:bCs/>
                <w:sz w:val="28"/>
                <w:szCs w:val="28"/>
              </w:rPr>
              <w:t>10</w:t>
            </w:r>
          </w:p>
        </w:tc>
      </w:tr>
      <w:tr w:rsidR="003954E9" w:rsidTr="003727CC">
        <w:tc>
          <w:tcPr>
            <w:tcW w:w="2319" w:type="dxa"/>
          </w:tcPr>
          <w:p w:rsidR="003E1A6C" w:rsidRPr="003727CC" w:rsidRDefault="003E1A6C" w:rsidP="002B7EFA">
            <w:pPr>
              <w:jc w:val="center"/>
              <w:rPr>
                <w:bCs/>
                <w:sz w:val="28"/>
                <w:szCs w:val="28"/>
              </w:rPr>
            </w:pPr>
            <w:r w:rsidRPr="003727CC">
              <w:rPr>
                <w:bCs/>
                <w:sz w:val="28"/>
                <w:szCs w:val="28"/>
              </w:rPr>
              <w:t>Механічна міцність</w:t>
            </w:r>
          </w:p>
        </w:tc>
        <w:tc>
          <w:tcPr>
            <w:tcW w:w="1972" w:type="dxa"/>
          </w:tcPr>
          <w:p w:rsidR="003954E9" w:rsidRPr="003727CC" w:rsidRDefault="003954E9" w:rsidP="002B7EFA">
            <w:pPr>
              <w:jc w:val="center"/>
              <w:rPr>
                <w:bCs/>
                <w:sz w:val="28"/>
                <w:szCs w:val="28"/>
              </w:rPr>
            </w:pPr>
            <w:r w:rsidRPr="003727CC">
              <w:rPr>
                <w:bCs/>
                <w:sz w:val="28"/>
                <w:szCs w:val="28"/>
              </w:rPr>
              <w:t>5.5</w:t>
            </w:r>
          </w:p>
        </w:tc>
        <w:tc>
          <w:tcPr>
            <w:tcW w:w="2078" w:type="dxa"/>
          </w:tcPr>
          <w:p w:rsidR="003954E9" w:rsidRPr="003727CC" w:rsidRDefault="003954E9" w:rsidP="002B7EFA">
            <w:pPr>
              <w:jc w:val="center"/>
              <w:rPr>
                <w:bCs/>
                <w:sz w:val="28"/>
                <w:szCs w:val="28"/>
              </w:rPr>
            </w:pPr>
            <w:r w:rsidRPr="003727CC">
              <w:rPr>
                <w:bCs/>
                <w:sz w:val="28"/>
                <w:szCs w:val="28"/>
                <w:lang w:val="en-US"/>
              </w:rPr>
              <w:t>EN</w:t>
            </w:r>
            <w:r w:rsidRPr="003727CC">
              <w:rPr>
                <w:bCs/>
                <w:sz w:val="28"/>
                <w:szCs w:val="28"/>
              </w:rPr>
              <w:t xml:space="preserve"> 772-1, </w:t>
            </w:r>
            <w:r w:rsidRPr="003727CC">
              <w:rPr>
                <w:bCs/>
                <w:sz w:val="28"/>
                <w:szCs w:val="28"/>
                <w:lang w:val="en-US"/>
              </w:rPr>
              <w:t>EN</w:t>
            </w:r>
            <w:r w:rsidRPr="003727CC">
              <w:rPr>
                <w:bCs/>
                <w:sz w:val="28"/>
                <w:szCs w:val="28"/>
              </w:rPr>
              <w:t xml:space="preserve"> 772-6</w:t>
            </w:r>
          </w:p>
        </w:tc>
        <w:tc>
          <w:tcPr>
            <w:tcW w:w="2062" w:type="dxa"/>
          </w:tcPr>
          <w:p w:rsidR="003954E9" w:rsidRPr="003727CC" w:rsidRDefault="003954E9" w:rsidP="003954E9">
            <w:pPr>
              <w:jc w:val="center"/>
              <w:rPr>
                <w:bCs/>
                <w:sz w:val="28"/>
                <w:szCs w:val="28"/>
              </w:rPr>
            </w:pPr>
            <w:r w:rsidRPr="003727CC">
              <w:rPr>
                <w:bCs/>
                <w:sz w:val="28"/>
                <w:szCs w:val="28"/>
              </w:rPr>
              <w:t>6</w:t>
            </w:r>
            <w:r w:rsidR="007919B1" w:rsidRPr="003727CC">
              <w:rPr>
                <w:bCs/>
                <w:sz w:val="28"/>
                <w:szCs w:val="28"/>
              </w:rPr>
              <w:t xml:space="preserve"> </w:t>
            </w:r>
            <w:r w:rsidRPr="003727CC">
              <w:rPr>
                <w:bCs/>
                <w:sz w:val="28"/>
                <w:szCs w:val="28"/>
                <w:vertAlign w:val="superscript"/>
                <w:lang w:val="en-US"/>
              </w:rPr>
              <w:t>c</w:t>
            </w:r>
          </w:p>
        </w:tc>
        <w:tc>
          <w:tcPr>
            <w:tcW w:w="1990" w:type="dxa"/>
          </w:tcPr>
          <w:p w:rsidR="003954E9" w:rsidRPr="003727CC" w:rsidRDefault="003954E9" w:rsidP="003954E9">
            <w:pPr>
              <w:jc w:val="center"/>
              <w:rPr>
                <w:bCs/>
                <w:sz w:val="28"/>
                <w:szCs w:val="28"/>
              </w:rPr>
            </w:pPr>
            <w:r w:rsidRPr="003727CC">
              <w:rPr>
                <w:bCs/>
                <w:sz w:val="28"/>
                <w:szCs w:val="28"/>
              </w:rPr>
              <w:t xml:space="preserve">10 </w:t>
            </w:r>
            <w:r w:rsidRPr="003727CC">
              <w:rPr>
                <w:bCs/>
                <w:sz w:val="28"/>
                <w:szCs w:val="28"/>
                <w:vertAlign w:val="superscript"/>
                <w:lang w:val="en-US"/>
              </w:rPr>
              <w:t>c</w:t>
            </w:r>
          </w:p>
          <w:p w:rsidR="003954E9" w:rsidRPr="003727CC" w:rsidRDefault="003954E9" w:rsidP="003954E9">
            <w:pPr>
              <w:jc w:val="center"/>
              <w:rPr>
                <w:bCs/>
                <w:sz w:val="28"/>
                <w:szCs w:val="28"/>
              </w:rPr>
            </w:pPr>
          </w:p>
        </w:tc>
      </w:tr>
      <w:tr w:rsidR="003954E9" w:rsidTr="003727CC">
        <w:tc>
          <w:tcPr>
            <w:tcW w:w="2319" w:type="dxa"/>
          </w:tcPr>
          <w:p w:rsidR="003E1A6C" w:rsidRPr="003727CC" w:rsidRDefault="003E1A6C" w:rsidP="003E1A6C">
            <w:pPr>
              <w:jc w:val="center"/>
              <w:rPr>
                <w:bCs/>
                <w:sz w:val="28"/>
                <w:szCs w:val="28"/>
              </w:rPr>
            </w:pPr>
            <w:r w:rsidRPr="003727CC">
              <w:rPr>
                <w:bCs/>
                <w:sz w:val="28"/>
                <w:szCs w:val="28"/>
              </w:rPr>
              <w:t>Капілярне водопоглинання</w:t>
            </w:r>
          </w:p>
        </w:tc>
        <w:tc>
          <w:tcPr>
            <w:tcW w:w="1972" w:type="dxa"/>
          </w:tcPr>
          <w:p w:rsidR="003954E9" w:rsidRPr="003727CC" w:rsidRDefault="003954E9" w:rsidP="002B7EFA">
            <w:pPr>
              <w:jc w:val="center"/>
              <w:rPr>
                <w:bCs/>
                <w:sz w:val="28"/>
                <w:szCs w:val="28"/>
                <w:lang w:val="en-US"/>
              </w:rPr>
            </w:pPr>
            <w:r w:rsidRPr="003727CC">
              <w:rPr>
                <w:bCs/>
                <w:sz w:val="28"/>
                <w:szCs w:val="28"/>
                <w:lang w:val="en-US"/>
              </w:rPr>
              <w:t>5.8</w:t>
            </w:r>
          </w:p>
        </w:tc>
        <w:tc>
          <w:tcPr>
            <w:tcW w:w="2078" w:type="dxa"/>
          </w:tcPr>
          <w:p w:rsidR="003954E9" w:rsidRPr="003727CC" w:rsidRDefault="003954E9" w:rsidP="002B7EFA">
            <w:pPr>
              <w:jc w:val="center"/>
              <w:rPr>
                <w:bCs/>
                <w:sz w:val="28"/>
                <w:szCs w:val="28"/>
                <w:lang w:val="en-US"/>
              </w:rPr>
            </w:pPr>
            <w:r w:rsidRPr="003727CC">
              <w:rPr>
                <w:bCs/>
                <w:sz w:val="28"/>
                <w:szCs w:val="28"/>
                <w:lang w:val="en-US"/>
              </w:rPr>
              <w:t>EN 772-11</w:t>
            </w:r>
          </w:p>
        </w:tc>
        <w:tc>
          <w:tcPr>
            <w:tcW w:w="2062" w:type="dxa"/>
          </w:tcPr>
          <w:p w:rsidR="003954E9" w:rsidRPr="003727CC" w:rsidRDefault="003954E9" w:rsidP="003954E9">
            <w:pPr>
              <w:jc w:val="center"/>
              <w:rPr>
                <w:bCs/>
                <w:sz w:val="28"/>
                <w:szCs w:val="28"/>
                <w:lang w:val="en-US"/>
              </w:rPr>
            </w:pPr>
            <w:r w:rsidRPr="003727CC">
              <w:rPr>
                <w:bCs/>
                <w:sz w:val="28"/>
                <w:szCs w:val="28"/>
                <w:lang w:val="en-US"/>
              </w:rPr>
              <w:t>3</w:t>
            </w:r>
          </w:p>
        </w:tc>
        <w:tc>
          <w:tcPr>
            <w:tcW w:w="1990" w:type="dxa"/>
          </w:tcPr>
          <w:p w:rsidR="003954E9" w:rsidRPr="003727CC" w:rsidRDefault="003954E9" w:rsidP="003954E9">
            <w:pPr>
              <w:jc w:val="center"/>
              <w:rPr>
                <w:bCs/>
                <w:sz w:val="28"/>
                <w:szCs w:val="28"/>
                <w:lang w:val="en-US"/>
              </w:rPr>
            </w:pPr>
            <w:r w:rsidRPr="003727CC">
              <w:rPr>
                <w:bCs/>
                <w:sz w:val="28"/>
                <w:szCs w:val="28"/>
                <w:lang w:val="en-US"/>
              </w:rPr>
              <w:t>6</w:t>
            </w:r>
          </w:p>
          <w:p w:rsidR="003954E9" w:rsidRPr="003727CC" w:rsidRDefault="003954E9" w:rsidP="003954E9">
            <w:pPr>
              <w:jc w:val="center"/>
              <w:rPr>
                <w:bCs/>
                <w:sz w:val="28"/>
                <w:szCs w:val="28"/>
                <w:lang w:val="en-US"/>
              </w:rPr>
            </w:pPr>
          </w:p>
        </w:tc>
      </w:tr>
      <w:tr w:rsidR="003954E9" w:rsidTr="003727CC">
        <w:tc>
          <w:tcPr>
            <w:tcW w:w="2319" w:type="dxa"/>
          </w:tcPr>
          <w:p w:rsidR="003E1A6C" w:rsidRPr="003727CC" w:rsidRDefault="003E1A6C" w:rsidP="003727CC">
            <w:pPr>
              <w:jc w:val="center"/>
              <w:rPr>
                <w:bCs/>
                <w:sz w:val="28"/>
                <w:szCs w:val="28"/>
              </w:rPr>
            </w:pPr>
            <w:r w:rsidRPr="003727CC">
              <w:rPr>
                <w:bCs/>
                <w:sz w:val="28"/>
                <w:szCs w:val="28"/>
              </w:rPr>
              <w:t>Вологісн</w:t>
            </w:r>
            <w:r w:rsidR="003727CC" w:rsidRPr="003727CC">
              <w:rPr>
                <w:bCs/>
                <w:sz w:val="28"/>
                <w:szCs w:val="28"/>
              </w:rPr>
              <w:t>а</w:t>
            </w:r>
            <w:r w:rsidRPr="003727CC">
              <w:rPr>
                <w:bCs/>
                <w:sz w:val="28"/>
                <w:szCs w:val="28"/>
              </w:rPr>
              <w:t xml:space="preserve"> деформац</w:t>
            </w:r>
            <w:r w:rsidR="003727CC" w:rsidRPr="003727CC">
              <w:rPr>
                <w:bCs/>
                <w:sz w:val="28"/>
                <w:szCs w:val="28"/>
              </w:rPr>
              <w:t>ія</w:t>
            </w:r>
          </w:p>
        </w:tc>
        <w:tc>
          <w:tcPr>
            <w:tcW w:w="1972" w:type="dxa"/>
          </w:tcPr>
          <w:p w:rsidR="003954E9" w:rsidRPr="003727CC" w:rsidRDefault="003954E9" w:rsidP="002B7EFA">
            <w:pPr>
              <w:jc w:val="center"/>
              <w:rPr>
                <w:bCs/>
                <w:sz w:val="28"/>
                <w:szCs w:val="28"/>
                <w:lang w:val="en-US"/>
              </w:rPr>
            </w:pPr>
            <w:r w:rsidRPr="003727CC">
              <w:rPr>
                <w:bCs/>
                <w:sz w:val="28"/>
                <w:szCs w:val="28"/>
                <w:lang w:val="en-US"/>
              </w:rPr>
              <w:t>5.9</w:t>
            </w:r>
          </w:p>
        </w:tc>
        <w:tc>
          <w:tcPr>
            <w:tcW w:w="2078" w:type="dxa"/>
          </w:tcPr>
          <w:p w:rsidR="003954E9" w:rsidRPr="003727CC" w:rsidRDefault="003954E9" w:rsidP="002B7EFA">
            <w:pPr>
              <w:jc w:val="center"/>
              <w:rPr>
                <w:bCs/>
                <w:sz w:val="28"/>
                <w:szCs w:val="28"/>
                <w:lang w:val="en-US"/>
              </w:rPr>
            </w:pPr>
            <w:r w:rsidRPr="003727CC">
              <w:rPr>
                <w:bCs/>
                <w:sz w:val="28"/>
                <w:szCs w:val="28"/>
                <w:lang w:val="en-US"/>
              </w:rPr>
              <w:t>EN 772-14</w:t>
            </w:r>
          </w:p>
        </w:tc>
        <w:tc>
          <w:tcPr>
            <w:tcW w:w="2062" w:type="dxa"/>
          </w:tcPr>
          <w:p w:rsidR="003954E9" w:rsidRPr="003727CC" w:rsidRDefault="003954E9" w:rsidP="003954E9">
            <w:pPr>
              <w:jc w:val="center"/>
              <w:rPr>
                <w:bCs/>
                <w:sz w:val="28"/>
                <w:szCs w:val="28"/>
                <w:lang w:val="en-US"/>
              </w:rPr>
            </w:pPr>
            <w:r w:rsidRPr="003727CC">
              <w:rPr>
                <w:bCs/>
                <w:sz w:val="28"/>
                <w:szCs w:val="28"/>
                <w:lang w:val="en-US"/>
              </w:rPr>
              <w:t>6</w:t>
            </w:r>
          </w:p>
        </w:tc>
        <w:tc>
          <w:tcPr>
            <w:tcW w:w="1990" w:type="dxa"/>
          </w:tcPr>
          <w:p w:rsidR="003954E9" w:rsidRPr="003727CC" w:rsidRDefault="003954E9" w:rsidP="003954E9">
            <w:pPr>
              <w:jc w:val="center"/>
              <w:rPr>
                <w:bCs/>
                <w:sz w:val="28"/>
                <w:szCs w:val="28"/>
                <w:lang w:val="en-US"/>
              </w:rPr>
            </w:pPr>
            <w:r w:rsidRPr="003727CC">
              <w:rPr>
                <w:bCs/>
                <w:sz w:val="28"/>
                <w:szCs w:val="28"/>
                <w:lang w:val="en-US"/>
              </w:rPr>
              <w:t>12</w:t>
            </w:r>
          </w:p>
        </w:tc>
      </w:tr>
      <w:tr w:rsidR="003954E9" w:rsidTr="003727CC">
        <w:tc>
          <w:tcPr>
            <w:tcW w:w="2319" w:type="dxa"/>
          </w:tcPr>
          <w:p w:rsidR="003E1A6C" w:rsidRPr="003727CC" w:rsidRDefault="003E1A6C" w:rsidP="003727CC">
            <w:pPr>
              <w:jc w:val="center"/>
              <w:rPr>
                <w:bCs/>
                <w:sz w:val="28"/>
                <w:szCs w:val="28"/>
              </w:rPr>
            </w:pPr>
            <w:r w:rsidRPr="003727CC">
              <w:rPr>
                <w:bCs/>
                <w:sz w:val="28"/>
                <w:szCs w:val="28"/>
              </w:rPr>
              <w:t xml:space="preserve">Реакція на </w:t>
            </w:r>
            <w:r w:rsidR="003727CC" w:rsidRPr="003727CC">
              <w:rPr>
                <w:bCs/>
                <w:sz w:val="28"/>
                <w:szCs w:val="28"/>
              </w:rPr>
              <w:t xml:space="preserve">дію </w:t>
            </w:r>
            <w:r w:rsidRPr="003727CC">
              <w:rPr>
                <w:bCs/>
                <w:sz w:val="28"/>
                <w:szCs w:val="28"/>
              </w:rPr>
              <w:t>вог</w:t>
            </w:r>
            <w:r w:rsidR="003727CC" w:rsidRPr="003727CC">
              <w:rPr>
                <w:bCs/>
                <w:sz w:val="28"/>
                <w:szCs w:val="28"/>
              </w:rPr>
              <w:t>ню</w:t>
            </w:r>
          </w:p>
        </w:tc>
        <w:tc>
          <w:tcPr>
            <w:tcW w:w="1972" w:type="dxa"/>
          </w:tcPr>
          <w:p w:rsidR="003954E9" w:rsidRPr="003727CC" w:rsidRDefault="003954E9" w:rsidP="002B7EFA">
            <w:pPr>
              <w:jc w:val="center"/>
              <w:rPr>
                <w:bCs/>
                <w:sz w:val="28"/>
                <w:szCs w:val="28"/>
                <w:lang w:val="en-US"/>
              </w:rPr>
            </w:pPr>
            <w:r w:rsidRPr="003727CC">
              <w:rPr>
                <w:bCs/>
                <w:sz w:val="28"/>
                <w:szCs w:val="28"/>
                <w:lang w:val="en-US"/>
              </w:rPr>
              <w:t>5.11</w:t>
            </w:r>
          </w:p>
        </w:tc>
        <w:tc>
          <w:tcPr>
            <w:tcW w:w="2078" w:type="dxa"/>
          </w:tcPr>
          <w:p w:rsidR="003954E9" w:rsidRPr="003727CC" w:rsidRDefault="003954E9" w:rsidP="002B7EFA">
            <w:pPr>
              <w:jc w:val="center"/>
              <w:rPr>
                <w:bCs/>
                <w:sz w:val="28"/>
                <w:szCs w:val="28"/>
                <w:lang w:val="en-US"/>
              </w:rPr>
            </w:pPr>
            <w:r w:rsidRPr="003727CC">
              <w:rPr>
                <w:bCs/>
                <w:sz w:val="28"/>
                <w:szCs w:val="28"/>
                <w:lang w:val="en-US"/>
              </w:rPr>
              <w:t>EN 13501-1</w:t>
            </w:r>
          </w:p>
        </w:tc>
        <w:tc>
          <w:tcPr>
            <w:tcW w:w="2062" w:type="dxa"/>
          </w:tcPr>
          <w:p w:rsidR="003E1A6C" w:rsidRPr="003727CC" w:rsidRDefault="003E1A6C" w:rsidP="00E37A1E">
            <w:pPr>
              <w:jc w:val="center"/>
              <w:rPr>
                <w:bCs/>
                <w:sz w:val="28"/>
                <w:szCs w:val="28"/>
              </w:rPr>
            </w:pPr>
            <w:r w:rsidRPr="003727CC">
              <w:rPr>
                <w:bCs/>
                <w:sz w:val="28"/>
                <w:szCs w:val="28"/>
              </w:rPr>
              <w:t>3 за ви</w:t>
            </w:r>
            <w:r w:rsidR="00E37A1E">
              <w:rPr>
                <w:bCs/>
                <w:sz w:val="28"/>
                <w:szCs w:val="28"/>
              </w:rPr>
              <w:t>нятком</w:t>
            </w:r>
            <w:r w:rsidRPr="003727CC">
              <w:rPr>
                <w:bCs/>
                <w:sz w:val="28"/>
                <w:szCs w:val="28"/>
              </w:rPr>
              <w:t xml:space="preserve"> Єврокласу А1 без випробування </w:t>
            </w:r>
          </w:p>
        </w:tc>
        <w:tc>
          <w:tcPr>
            <w:tcW w:w="1990" w:type="dxa"/>
          </w:tcPr>
          <w:p w:rsidR="003954E9" w:rsidRPr="003727CC" w:rsidRDefault="003954E9" w:rsidP="003954E9">
            <w:pPr>
              <w:jc w:val="center"/>
              <w:rPr>
                <w:bCs/>
                <w:sz w:val="28"/>
                <w:szCs w:val="28"/>
                <w:lang w:val="ru-RU"/>
              </w:rPr>
            </w:pPr>
          </w:p>
        </w:tc>
      </w:tr>
      <w:tr w:rsidR="00CC1514" w:rsidTr="003727CC">
        <w:tc>
          <w:tcPr>
            <w:tcW w:w="2319" w:type="dxa"/>
          </w:tcPr>
          <w:p w:rsidR="00CC1514" w:rsidRPr="003727CC" w:rsidRDefault="00CC1514" w:rsidP="00053B88">
            <w:pPr>
              <w:jc w:val="center"/>
              <w:rPr>
                <w:bCs/>
                <w:sz w:val="28"/>
                <w:szCs w:val="28"/>
              </w:rPr>
            </w:pPr>
            <w:r w:rsidRPr="003727CC">
              <w:rPr>
                <w:bCs/>
                <w:sz w:val="28"/>
                <w:szCs w:val="28"/>
              </w:rPr>
              <w:t>Теплотехнічні властивості</w:t>
            </w:r>
          </w:p>
        </w:tc>
        <w:tc>
          <w:tcPr>
            <w:tcW w:w="1972" w:type="dxa"/>
          </w:tcPr>
          <w:p w:rsidR="00CC1514" w:rsidRPr="003727CC" w:rsidRDefault="00CC1514" w:rsidP="00053B88">
            <w:pPr>
              <w:jc w:val="center"/>
              <w:rPr>
                <w:bCs/>
                <w:sz w:val="28"/>
                <w:szCs w:val="28"/>
                <w:lang w:val="en-US"/>
              </w:rPr>
            </w:pPr>
            <w:r w:rsidRPr="003727CC">
              <w:rPr>
                <w:bCs/>
                <w:sz w:val="28"/>
                <w:szCs w:val="28"/>
                <w:lang w:val="en-US"/>
              </w:rPr>
              <w:t>5.6</w:t>
            </w:r>
          </w:p>
        </w:tc>
        <w:tc>
          <w:tcPr>
            <w:tcW w:w="2078" w:type="dxa"/>
          </w:tcPr>
          <w:p w:rsidR="00CC1514" w:rsidRPr="003727CC" w:rsidRDefault="00CC1514" w:rsidP="00053B88">
            <w:pPr>
              <w:jc w:val="center"/>
              <w:rPr>
                <w:bCs/>
                <w:sz w:val="28"/>
                <w:szCs w:val="28"/>
                <w:lang w:val="en-US"/>
              </w:rPr>
            </w:pPr>
            <w:r w:rsidRPr="003727CC">
              <w:rPr>
                <w:bCs/>
                <w:sz w:val="28"/>
                <w:szCs w:val="28"/>
                <w:lang w:val="en-US"/>
              </w:rPr>
              <w:t>EN 1745</w:t>
            </w:r>
          </w:p>
        </w:tc>
        <w:tc>
          <w:tcPr>
            <w:tcW w:w="2062" w:type="dxa"/>
          </w:tcPr>
          <w:p w:rsidR="00CC1514" w:rsidRPr="003727CC" w:rsidRDefault="00CC1514" w:rsidP="00053B88">
            <w:pPr>
              <w:jc w:val="center"/>
              <w:rPr>
                <w:bCs/>
                <w:sz w:val="28"/>
                <w:szCs w:val="28"/>
              </w:rPr>
            </w:pPr>
            <w:r w:rsidRPr="003727CC">
              <w:rPr>
                <w:bCs/>
                <w:sz w:val="28"/>
                <w:szCs w:val="28"/>
              </w:rPr>
              <w:t>3 якщо отримано шляхом випробування</w:t>
            </w:r>
          </w:p>
        </w:tc>
        <w:tc>
          <w:tcPr>
            <w:tcW w:w="1990" w:type="dxa"/>
          </w:tcPr>
          <w:p w:rsidR="00CC1514" w:rsidRPr="003727CC" w:rsidRDefault="00CC1514" w:rsidP="003954E9">
            <w:pPr>
              <w:jc w:val="center"/>
              <w:rPr>
                <w:bCs/>
                <w:sz w:val="28"/>
                <w:szCs w:val="28"/>
                <w:lang w:val="ru-RU"/>
              </w:rPr>
            </w:pPr>
          </w:p>
        </w:tc>
      </w:tr>
      <w:tr w:rsidR="00CC1514" w:rsidTr="003727CC">
        <w:tc>
          <w:tcPr>
            <w:tcW w:w="2319" w:type="dxa"/>
          </w:tcPr>
          <w:p w:rsidR="00CC1514" w:rsidRPr="003727CC" w:rsidRDefault="00CC1514" w:rsidP="00053B88">
            <w:pPr>
              <w:jc w:val="center"/>
              <w:rPr>
                <w:bCs/>
                <w:sz w:val="28"/>
                <w:szCs w:val="28"/>
              </w:rPr>
            </w:pPr>
            <w:r w:rsidRPr="003727CC">
              <w:rPr>
                <w:bCs/>
                <w:sz w:val="28"/>
                <w:szCs w:val="28"/>
              </w:rPr>
              <w:t>Паропроникність</w:t>
            </w:r>
          </w:p>
        </w:tc>
        <w:tc>
          <w:tcPr>
            <w:tcW w:w="1972" w:type="dxa"/>
          </w:tcPr>
          <w:p w:rsidR="00CC1514" w:rsidRPr="003727CC" w:rsidRDefault="00CC1514" w:rsidP="00053B88">
            <w:pPr>
              <w:jc w:val="center"/>
              <w:rPr>
                <w:bCs/>
                <w:sz w:val="28"/>
                <w:szCs w:val="28"/>
                <w:lang w:val="en-US"/>
              </w:rPr>
            </w:pPr>
            <w:r w:rsidRPr="003727CC">
              <w:rPr>
                <w:bCs/>
                <w:sz w:val="28"/>
                <w:szCs w:val="28"/>
                <w:lang w:val="en-US"/>
              </w:rPr>
              <w:t>5.10</w:t>
            </w:r>
          </w:p>
        </w:tc>
        <w:tc>
          <w:tcPr>
            <w:tcW w:w="2078" w:type="dxa"/>
          </w:tcPr>
          <w:p w:rsidR="00CC1514" w:rsidRPr="003727CC" w:rsidRDefault="00CC1514" w:rsidP="00053B88">
            <w:pPr>
              <w:jc w:val="center"/>
              <w:rPr>
                <w:bCs/>
                <w:sz w:val="28"/>
                <w:szCs w:val="28"/>
              </w:rPr>
            </w:pPr>
            <w:r w:rsidRPr="003727CC">
              <w:rPr>
                <w:bCs/>
                <w:sz w:val="28"/>
                <w:szCs w:val="28"/>
                <w:lang w:val="en-US"/>
              </w:rPr>
              <w:t xml:space="preserve">EN ISO 12572 or </w:t>
            </w:r>
          </w:p>
          <w:p w:rsidR="00CC1514" w:rsidRPr="003727CC" w:rsidRDefault="00CC1514" w:rsidP="00053B88">
            <w:pPr>
              <w:jc w:val="center"/>
              <w:rPr>
                <w:bCs/>
                <w:sz w:val="28"/>
                <w:szCs w:val="28"/>
                <w:lang w:val="en-US"/>
              </w:rPr>
            </w:pPr>
            <w:r w:rsidRPr="003727CC">
              <w:rPr>
                <w:bCs/>
                <w:sz w:val="28"/>
                <w:szCs w:val="28"/>
                <w:lang w:val="en-US"/>
              </w:rPr>
              <w:t>EN</w:t>
            </w:r>
            <w:r w:rsidRPr="003727CC">
              <w:rPr>
                <w:bCs/>
                <w:sz w:val="28"/>
                <w:szCs w:val="28"/>
              </w:rPr>
              <w:t xml:space="preserve"> </w:t>
            </w:r>
            <w:r w:rsidRPr="003727CC">
              <w:rPr>
                <w:bCs/>
                <w:sz w:val="28"/>
                <w:szCs w:val="28"/>
                <w:lang w:val="en-US"/>
              </w:rPr>
              <w:t>1745</w:t>
            </w:r>
          </w:p>
        </w:tc>
        <w:tc>
          <w:tcPr>
            <w:tcW w:w="2062" w:type="dxa"/>
          </w:tcPr>
          <w:p w:rsidR="00CC1514" w:rsidRPr="003727CC" w:rsidRDefault="00CC1514" w:rsidP="00053B88">
            <w:pPr>
              <w:jc w:val="center"/>
              <w:rPr>
                <w:bCs/>
                <w:sz w:val="28"/>
                <w:szCs w:val="28"/>
                <w:lang w:val="en-US"/>
              </w:rPr>
            </w:pPr>
          </w:p>
        </w:tc>
        <w:tc>
          <w:tcPr>
            <w:tcW w:w="1990" w:type="dxa"/>
          </w:tcPr>
          <w:p w:rsidR="00CC1514" w:rsidRPr="003727CC" w:rsidRDefault="00CC1514" w:rsidP="003954E9">
            <w:pPr>
              <w:jc w:val="center"/>
              <w:rPr>
                <w:bCs/>
                <w:sz w:val="28"/>
                <w:szCs w:val="28"/>
                <w:lang w:val="ru-RU"/>
              </w:rPr>
            </w:pPr>
          </w:p>
        </w:tc>
      </w:tr>
    </w:tbl>
    <w:p w:rsidR="003727CC" w:rsidRDefault="003727CC" w:rsidP="002B7EFA">
      <w:pPr>
        <w:jc w:val="center"/>
        <w:rPr>
          <w:bCs/>
          <w:sz w:val="28"/>
          <w:szCs w:val="28"/>
        </w:rPr>
      </w:pPr>
      <w:r>
        <w:rPr>
          <w:bCs/>
          <w:sz w:val="28"/>
          <w:szCs w:val="28"/>
        </w:rPr>
        <w:t xml:space="preserve">  </w:t>
      </w:r>
    </w:p>
    <w:p w:rsidR="003727CC" w:rsidRDefault="003727CC" w:rsidP="009239C8">
      <w:pPr>
        <w:rPr>
          <w:bCs/>
          <w:sz w:val="28"/>
          <w:szCs w:val="28"/>
        </w:rPr>
        <w:sectPr w:rsidR="003727CC" w:rsidSect="007919B1">
          <w:pgSz w:w="11906" w:h="16838" w:code="9"/>
          <w:pgMar w:top="567" w:right="567" w:bottom="567" w:left="1134" w:header="567" w:footer="709" w:gutter="0"/>
          <w:cols w:space="708"/>
          <w:titlePg/>
          <w:docGrid w:linePitch="360"/>
        </w:sectPr>
      </w:pPr>
      <w:r>
        <w:rPr>
          <w:bCs/>
          <w:sz w:val="28"/>
          <w:szCs w:val="28"/>
        </w:rPr>
        <w:t>Кінець таблиці А</w:t>
      </w:r>
      <w:r w:rsidR="009239C8">
        <w:rPr>
          <w:bCs/>
          <w:sz w:val="28"/>
          <w:szCs w:val="28"/>
        </w:rPr>
        <w:t>.</w:t>
      </w:r>
      <w:r>
        <w:rPr>
          <w:bCs/>
          <w:sz w:val="28"/>
          <w:szCs w:val="28"/>
        </w:rPr>
        <w:t xml:space="preserve">1 </w:t>
      </w:r>
    </w:p>
    <w:tbl>
      <w:tblPr>
        <w:tblStyle w:val="a6"/>
        <w:tblW w:w="0" w:type="auto"/>
        <w:tblLook w:val="04A0" w:firstRow="1" w:lastRow="0" w:firstColumn="1" w:lastColumn="0" w:noHBand="0" w:noVBand="1"/>
      </w:tblPr>
      <w:tblGrid>
        <w:gridCol w:w="2319"/>
        <w:gridCol w:w="1972"/>
        <w:gridCol w:w="2078"/>
        <w:gridCol w:w="1005"/>
        <w:gridCol w:w="1057"/>
        <w:gridCol w:w="1990"/>
      </w:tblGrid>
      <w:tr w:rsidR="003727CC" w:rsidTr="003727CC">
        <w:tc>
          <w:tcPr>
            <w:tcW w:w="2319" w:type="dxa"/>
          </w:tcPr>
          <w:p w:rsidR="003727CC" w:rsidRPr="003727CC" w:rsidRDefault="003727CC" w:rsidP="002B7EFA">
            <w:pPr>
              <w:jc w:val="center"/>
              <w:rPr>
                <w:bCs/>
                <w:sz w:val="28"/>
                <w:szCs w:val="28"/>
              </w:rPr>
            </w:pPr>
            <w:r>
              <w:rPr>
                <w:bCs/>
                <w:sz w:val="28"/>
                <w:szCs w:val="28"/>
              </w:rPr>
              <w:lastRenderedPageBreak/>
              <w:t>1</w:t>
            </w:r>
          </w:p>
        </w:tc>
        <w:tc>
          <w:tcPr>
            <w:tcW w:w="1972" w:type="dxa"/>
          </w:tcPr>
          <w:p w:rsidR="003727CC" w:rsidRPr="003727CC" w:rsidRDefault="003727CC" w:rsidP="002B7EFA">
            <w:pPr>
              <w:jc w:val="center"/>
              <w:rPr>
                <w:bCs/>
                <w:sz w:val="28"/>
                <w:szCs w:val="28"/>
              </w:rPr>
            </w:pPr>
            <w:r>
              <w:rPr>
                <w:bCs/>
                <w:sz w:val="28"/>
                <w:szCs w:val="28"/>
              </w:rPr>
              <w:t>2</w:t>
            </w:r>
          </w:p>
        </w:tc>
        <w:tc>
          <w:tcPr>
            <w:tcW w:w="2078" w:type="dxa"/>
          </w:tcPr>
          <w:p w:rsidR="003727CC" w:rsidRPr="003727CC" w:rsidRDefault="003727CC" w:rsidP="002B7EFA">
            <w:pPr>
              <w:jc w:val="center"/>
              <w:rPr>
                <w:bCs/>
                <w:sz w:val="28"/>
                <w:szCs w:val="28"/>
              </w:rPr>
            </w:pPr>
            <w:r>
              <w:rPr>
                <w:bCs/>
                <w:sz w:val="28"/>
                <w:szCs w:val="28"/>
              </w:rPr>
              <w:t>3</w:t>
            </w:r>
          </w:p>
        </w:tc>
        <w:tc>
          <w:tcPr>
            <w:tcW w:w="2062" w:type="dxa"/>
            <w:gridSpan w:val="2"/>
          </w:tcPr>
          <w:p w:rsidR="003727CC" w:rsidRPr="003727CC" w:rsidRDefault="003727CC" w:rsidP="003E1A6C">
            <w:pPr>
              <w:jc w:val="center"/>
              <w:rPr>
                <w:bCs/>
                <w:sz w:val="28"/>
                <w:szCs w:val="28"/>
              </w:rPr>
            </w:pPr>
            <w:r>
              <w:rPr>
                <w:bCs/>
                <w:sz w:val="28"/>
                <w:szCs w:val="28"/>
              </w:rPr>
              <w:t>4</w:t>
            </w:r>
          </w:p>
        </w:tc>
        <w:tc>
          <w:tcPr>
            <w:tcW w:w="1990" w:type="dxa"/>
          </w:tcPr>
          <w:p w:rsidR="003727CC" w:rsidRPr="003727CC" w:rsidRDefault="003727CC" w:rsidP="003954E9">
            <w:pPr>
              <w:jc w:val="center"/>
              <w:rPr>
                <w:bCs/>
                <w:sz w:val="28"/>
                <w:szCs w:val="28"/>
              </w:rPr>
            </w:pPr>
            <w:r>
              <w:rPr>
                <w:bCs/>
                <w:sz w:val="28"/>
                <w:szCs w:val="28"/>
              </w:rPr>
              <w:t>5</w:t>
            </w:r>
          </w:p>
        </w:tc>
      </w:tr>
      <w:tr w:rsidR="004A366A" w:rsidTr="004A366A">
        <w:tc>
          <w:tcPr>
            <w:tcW w:w="2319" w:type="dxa"/>
          </w:tcPr>
          <w:p w:rsidR="004A366A" w:rsidRPr="003727CC" w:rsidRDefault="004A366A" w:rsidP="003E1A6C">
            <w:pPr>
              <w:jc w:val="center"/>
              <w:rPr>
                <w:bCs/>
                <w:sz w:val="28"/>
                <w:szCs w:val="28"/>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82" name="Пятиугольник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4A366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82" o:spid="_x0000_s1122"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" strokeweight="1pt">
                      <v:textbox inset="0,0,0,0">
                        <w:txbxContent>
                          <w:p w:rsidR="00F24816" w:rsidRPr="00F72C49" w:rsidRDefault="00F24816" w:rsidP="004A366A">
                            <w:pPr>
                              <w:jc w:val="center"/>
                              <w:rPr>
                                <w:b/>
                              </w:rPr>
                            </w:pPr>
                            <w:r w:rsidRPr="00F72C49">
                              <w:rPr>
                                <w:b/>
                              </w:rPr>
                              <w:t>А</w:t>
                            </w:r>
                          </w:p>
                        </w:txbxContent>
                      </v:textbox>
                      <w10:anchorlock/>
                    </v:shape>
                  </w:pict>
                </mc:Fallback>
              </mc:AlternateContent>
            </w:r>
            <w:r>
              <w:rPr>
                <w:bCs/>
                <w:sz w:val="28"/>
                <w:szCs w:val="28"/>
              </w:rPr>
              <w:t xml:space="preserve"> </w:t>
            </w:r>
            <w:r w:rsidRPr="003727CC">
              <w:rPr>
                <w:bCs/>
                <w:sz w:val="28"/>
                <w:szCs w:val="28"/>
              </w:rPr>
              <w:t>Міцність зчеплення мурування при зсуві</w:t>
            </w:r>
          </w:p>
        </w:tc>
        <w:tc>
          <w:tcPr>
            <w:tcW w:w="1972" w:type="dxa"/>
          </w:tcPr>
          <w:p w:rsidR="004A366A" w:rsidRPr="003727CC" w:rsidRDefault="004A366A" w:rsidP="002B7EFA">
            <w:pPr>
              <w:jc w:val="center"/>
              <w:rPr>
                <w:bCs/>
                <w:sz w:val="28"/>
                <w:szCs w:val="28"/>
                <w:lang w:val="en-US"/>
              </w:rPr>
            </w:pPr>
            <w:r w:rsidRPr="003727CC">
              <w:rPr>
                <w:bCs/>
                <w:sz w:val="28"/>
                <w:szCs w:val="28"/>
                <w:lang w:val="en-US"/>
              </w:rPr>
              <w:t>5.12</w:t>
            </w:r>
          </w:p>
        </w:tc>
        <w:tc>
          <w:tcPr>
            <w:tcW w:w="2078" w:type="dxa"/>
          </w:tcPr>
          <w:p w:rsidR="004A366A" w:rsidRDefault="004A366A" w:rsidP="004A366A">
            <w:pPr>
              <w:jc w:val="center"/>
              <w:rPr>
                <w:bCs/>
                <w:sz w:val="28"/>
                <w:szCs w:val="28"/>
              </w:rPr>
            </w:pPr>
            <w:r w:rsidRPr="003727CC">
              <w:rPr>
                <w:bCs/>
                <w:sz w:val="28"/>
                <w:szCs w:val="28"/>
                <w:lang w:val="en-US"/>
              </w:rPr>
              <w:t>EN</w:t>
            </w:r>
            <w:r w:rsidRPr="00053B88">
              <w:rPr>
                <w:bCs/>
                <w:sz w:val="28"/>
                <w:szCs w:val="28"/>
                <w:lang w:val="ru-RU"/>
              </w:rPr>
              <w:t xml:space="preserve"> 1052-3</w:t>
            </w:r>
            <w:r>
              <w:rPr>
                <w:bCs/>
                <w:sz w:val="28"/>
                <w:szCs w:val="28"/>
              </w:rPr>
              <w:t xml:space="preserve"> </w:t>
            </w:r>
          </w:p>
          <w:p w:rsidR="004A366A" w:rsidRDefault="004A366A" w:rsidP="004A366A">
            <w:pPr>
              <w:jc w:val="center"/>
              <w:rPr>
                <w:bCs/>
                <w:sz w:val="28"/>
                <w:szCs w:val="28"/>
              </w:rPr>
            </w:pPr>
          </w:p>
          <w:p w:rsidR="004A366A" w:rsidRDefault="004A366A" w:rsidP="004A366A">
            <w:pPr>
              <w:jc w:val="center"/>
              <w:rPr>
                <w:bCs/>
                <w:sz w:val="28"/>
                <w:szCs w:val="28"/>
              </w:rPr>
            </w:pPr>
            <w:r>
              <w:rPr>
                <w:bCs/>
                <w:sz w:val="28"/>
                <w:szCs w:val="28"/>
              </w:rPr>
              <w:t>Процедура А</w:t>
            </w:r>
          </w:p>
          <w:p w:rsidR="004A366A" w:rsidRPr="00053B88" w:rsidRDefault="004A366A" w:rsidP="004A366A">
            <w:pPr>
              <w:jc w:val="center"/>
              <w:rPr>
                <w:bCs/>
                <w:sz w:val="28"/>
                <w:szCs w:val="28"/>
                <w:lang w:val="ru-RU"/>
              </w:rPr>
            </w:pPr>
            <w:r>
              <w:rPr>
                <w:bCs/>
                <w:sz w:val="28"/>
                <w:szCs w:val="28"/>
              </w:rPr>
              <w:t>Процедура Б</w:t>
            </w:r>
          </w:p>
        </w:tc>
        <w:tc>
          <w:tcPr>
            <w:tcW w:w="1005" w:type="dxa"/>
          </w:tcPr>
          <w:p w:rsidR="004A366A" w:rsidRDefault="004A366A" w:rsidP="00053B88">
            <w:pPr>
              <w:jc w:val="center"/>
              <w:rPr>
                <w:bCs/>
                <w:sz w:val="28"/>
                <w:szCs w:val="28"/>
              </w:rPr>
            </w:pPr>
            <w:r>
              <w:rPr>
                <w:bCs/>
                <w:sz w:val="28"/>
                <w:szCs w:val="28"/>
              </w:rPr>
              <w:t>Тип І</w:t>
            </w:r>
          </w:p>
          <w:p w:rsidR="004A366A" w:rsidRDefault="004A366A" w:rsidP="00053B88">
            <w:pPr>
              <w:jc w:val="center"/>
              <w:rPr>
                <w:bCs/>
                <w:sz w:val="28"/>
                <w:szCs w:val="28"/>
              </w:rPr>
            </w:pPr>
            <w:r>
              <w:rPr>
                <w:bCs/>
                <w:sz w:val="28"/>
                <w:szCs w:val="28"/>
              </w:rPr>
              <w:t>Проба</w:t>
            </w:r>
          </w:p>
          <w:p w:rsidR="004A366A" w:rsidRDefault="004A366A" w:rsidP="00053B88">
            <w:pPr>
              <w:jc w:val="center"/>
              <w:rPr>
                <w:bCs/>
                <w:sz w:val="28"/>
                <w:szCs w:val="28"/>
              </w:rPr>
            </w:pPr>
            <w:r>
              <w:rPr>
                <w:bCs/>
                <w:sz w:val="28"/>
                <w:szCs w:val="28"/>
              </w:rPr>
              <w:t>27</w:t>
            </w:r>
          </w:p>
          <w:p w:rsidR="004A366A" w:rsidRPr="003727CC" w:rsidRDefault="004A366A" w:rsidP="00053B88">
            <w:pPr>
              <w:jc w:val="center"/>
              <w:rPr>
                <w:bCs/>
                <w:sz w:val="28"/>
                <w:szCs w:val="28"/>
              </w:rPr>
            </w:pPr>
            <w:r>
              <w:rPr>
                <w:bCs/>
                <w:sz w:val="28"/>
                <w:szCs w:val="28"/>
              </w:rPr>
              <w:t>18</w:t>
            </w:r>
          </w:p>
        </w:tc>
        <w:tc>
          <w:tcPr>
            <w:tcW w:w="1057" w:type="dxa"/>
          </w:tcPr>
          <w:p w:rsidR="004A366A" w:rsidRDefault="004A366A" w:rsidP="00053B88">
            <w:pPr>
              <w:jc w:val="center"/>
              <w:rPr>
                <w:bCs/>
                <w:sz w:val="28"/>
                <w:szCs w:val="28"/>
              </w:rPr>
            </w:pPr>
            <w:r>
              <w:rPr>
                <w:bCs/>
                <w:sz w:val="28"/>
                <w:szCs w:val="28"/>
              </w:rPr>
              <w:t>Тип ІІ</w:t>
            </w:r>
          </w:p>
          <w:p w:rsidR="004A366A" w:rsidRDefault="004A366A" w:rsidP="00053B88">
            <w:pPr>
              <w:jc w:val="center"/>
              <w:rPr>
                <w:bCs/>
                <w:sz w:val="28"/>
                <w:szCs w:val="28"/>
              </w:rPr>
            </w:pPr>
            <w:r>
              <w:rPr>
                <w:bCs/>
                <w:sz w:val="28"/>
                <w:szCs w:val="28"/>
              </w:rPr>
              <w:t>Проба</w:t>
            </w:r>
          </w:p>
          <w:p w:rsidR="004A366A" w:rsidRDefault="004A366A" w:rsidP="00053B88">
            <w:pPr>
              <w:jc w:val="center"/>
              <w:rPr>
                <w:bCs/>
                <w:sz w:val="28"/>
                <w:szCs w:val="28"/>
              </w:rPr>
            </w:pPr>
            <w:r>
              <w:rPr>
                <w:bCs/>
                <w:sz w:val="28"/>
                <w:szCs w:val="28"/>
              </w:rPr>
              <w:t>18</w:t>
            </w:r>
          </w:p>
          <w:p w:rsidR="004A366A" w:rsidRPr="003727CC" w:rsidRDefault="004A366A" w:rsidP="00053B88">
            <w:pPr>
              <w:jc w:val="center"/>
              <w:rPr>
                <w:bCs/>
                <w:sz w:val="28"/>
                <w:szCs w:val="28"/>
              </w:rPr>
            </w:pPr>
            <w:r>
              <w:rPr>
                <w:bCs/>
                <w:sz w:val="28"/>
                <w:szCs w:val="28"/>
              </w:rPr>
              <w:t>12</w:t>
            </w:r>
          </w:p>
        </w:tc>
        <w:tc>
          <w:tcPr>
            <w:tcW w:w="1990" w:type="dxa"/>
          </w:tcPr>
          <w:p w:rsidR="004A366A" w:rsidRDefault="004A366A" w:rsidP="003954E9">
            <w:pPr>
              <w:jc w:val="center"/>
              <w:rPr>
                <w:bCs/>
                <w:sz w:val="28"/>
                <w:szCs w:val="28"/>
              </w:rPr>
            </w:pPr>
          </w:p>
          <w:p w:rsidR="004A366A" w:rsidRDefault="004A366A" w:rsidP="003954E9">
            <w:pPr>
              <w:jc w:val="center"/>
              <w:rPr>
                <w:bCs/>
                <w:sz w:val="28"/>
                <w:szCs w:val="28"/>
              </w:rPr>
            </w:pPr>
          </w:p>
          <w:p w:rsidR="004A366A" w:rsidRDefault="004A366A" w:rsidP="003954E9">
            <w:pPr>
              <w:jc w:val="center"/>
              <w:rPr>
                <w:bCs/>
                <w:sz w:val="28"/>
                <w:szCs w:val="28"/>
              </w:rPr>
            </w:pPr>
          </w:p>
          <w:p w:rsidR="004A366A" w:rsidRPr="003727CC" w:rsidRDefault="004A366A" w:rsidP="003954E9">
            <w:pPr>
              <w:jc w:val="center"/>
              <w:rPr>
                <w:bCs/>
                <w:sz w:val="28"/>
                <w:szCs w:val="28"/>
                <w:lang w:val="en-US"/>
              </w:rPr>
            </w:pPr>
            <w:r>
              <w:rPr>
                <w:rFonts w:ascii="Calibri" w:eastAsia="Calibri" w:hAnsi="Calibri"/>
                <w:noProof/>
                <w:sz w:val="22"/>
                <w:szCs w:val="22"/>
                <w:lang w:val="ru-RU"/>
              </w:rPr>
              <mc:AlternateContent>
                <mc:Choice Requires="wps">
                  <w:drawing>
                    <wp:inline distT="0" distB="0" distL="0" distR="0">
                      <wp:extent cx="259715" cy="184150"/>
                      <wp:effectExtent l="16510" t="7620" r="9525" b="8255"/>
                      <wp:docPr id="583" name="Пятиугольник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4A366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83" o:spid="_x0000_s1123"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7p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T4e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Pdgghugq5aGX4KvgFawDIxlCEpjX4GeMOLggr1cMQvqqvsavInzcBvYbbDcBkxnUJpSuJ1t&#10;OPPt3FzVVhYlILcW1eYY/JtLlDhQbFl0Cxhb4RDdiMW5eH0dsn7+ERz9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2oa+6S8D&#10;AABQBgAADgAAAAAAAAAAAAAAAAAuAgAAZHJzL2Uyb0RvYy54bWxQSwECLQAUAAYACAAAACEAfZwe&#10;M9oAAAADAQAADwAAAAAAAAAAAAAAAACJBQAAZHJzL2Rvd25yZXYueG1sUEsFBgAAAAAEAAQA8wAA&#10;AJAGAAAAAA==&#10;">
                      <v:textbox inset="0,0,0,0">
                        <w:txbxContent>
                          <w:p w:rsidR="00F24816" w:rsidRPr="00F72C49" w:rsidRDefault="00F24816" w:rsidP="004A366A">
                            <w:pPr>
                              <w:jc w:val="center"/>
                              <w:rPr>
                                <w:b/>
                              </w:rPr>
                            </w:pPr>
                            <w:r w:rsidRPr="00F72C49">
                              <w:rPr>
                                <w:b/>
                              </w:rPr>
                              <w:t>А</w:t>
                            </w:r>
                          </w:p>
                        </w:txbxContent>
                      </v:textbox>
                      <w10:anchorlock/>
                    </v:shape>
                  </w:pict>
                </mc:Fallback>
              </mc:AlternateContent>
            </w:r>
          </w:p>
        </w:tc>
      </w:tr>
      <w:tr w:rsidR="004A366A" w:rsidTr="00053B88">
        <w:tc>
          <w:tcPr>
            <w:tcW w:w="2319" w:type="dxa"/>
          </w:tcPr>
          <w:p w:rsidR="004A366A" w:rsidRPr="003727CC" w:rsidRDefault="004A366A" w:rsidP="003954E9">
            <w:pPr>
              <w:jc w:val="center"/>
              <w:rPr>
                <w:bCs/>
                <w:sz w:val="28"/>
                <w:szCs w:val="28"/>
              </w:rPr>
            </w:pPr>
            <w:r w:rsidRPr="003727CC">
              <w:rPr>
                <w:bCs/>
                <w:sz w:val="28"/>
                <w:szCs w:val="28"/>
              </w:rPr>
              <w:t>Міцність мурування на розтяг при згині</w:t>
            </w:r>
          </w:p>
        </w:tc>
        <w:tc>
          <w:tcPr>
            <w:tcW w:w="1972" w:type="dxa"/>
          </w:tcPr>
          <w:p w:rsidR="004A366A" w:rsidRPr="003727CC" w:rsidRDefault="004A366A" w:rsidP="002B7EFA">
            <w:pPr>
              <w:jc w:val="center"/>
              <w:rPr>
                <w:bCs/>
                <w:sz w:val="28"/>
                <w:szCs w:val="28"/>
                <w:lang w:val="en-US"/>
              </w:rPr>
            </w:pPr>
            <w:r w:rsidRPr="003727CC">
              <w:rPr>
                <w:bCs/>
                <w:sz w:val="28"/>
                <w:szCs w:val="28"/>
                <w:lang w:val="en-US"/>
              </w:rPr>
              <w:t>5.13</w:t>
            </w:r>
          </w:p>
        </w:tc>
        <w:tc>
          <w:tcPr>
            <w:tcW w:w="2078" w:type="dxa"/>
          </w:tcPr>
          <w:p w:rsidR="004A366A" w:rsidRDefault="004A366A" w:rsidP="003954E9">
            <w:pPr>
              <w:jc w:val="center"/>
              <w:rPr>
                <w:bCs/>
                <w:sz w:val="28"/>
                <w:szCs w:val="28"/>
              </w:rPr>
            </w:pPr>
            <w:r w:rsidRPr="003727CC">
              <w:rPr>
                <w:bCs/>
                <w:sz w:val="28"/>
                <w:szCs w:val="28"/>
                <w:lang w:val="en-US"/>
              </w:rPr>
              <w:t>EN 1052-2</w:t>
            </w:r>
          </w:p>
          <w:p w:rsidR="004A366A" w:rsidRPr="004A366A" w:rsidRDefault="004A366A" w:rsidP="003954E9">
            <w:pPr>
              <w:jc w:val="center"/>
              <w:rPr>
                <w:bCs/>
                <w:sz w:val="28"/>
                <w:szCs w:val="28"/>
              </w:rPr>
            </w:pPr>
          </w:p>
          <w:p w:rsidR="004A366A" w:rsidRPr="004A366A" w:rsidRDefault="004A366A" w:rsidP="003954E9">
            <w:pPr>
              <w:jc w:val="center"/>
              <w:rPr>
                <w:bCs/>
                <w:sz w:val="28"/>
                <w:szCs w:val="28"/>
              </w:rPr>
            </w:pPr>
          </w:p>
        </w:tc>
        <w:tc>
          <w:tcPr>
            <w:tcW w:w="2062" w:type="dxa"/>
            <w:gridSpan w:val="2"/>
          </w:tcPr>
          <w:p w:rsidR="004A366A" w:rsidRPr="003727CC" w:rsidRDefault="004A366A" w:rsidP="003E1A6C">
            <w:pPr>
              <w:jc w:val="center"/>
              <w:rPr>
                <w:bCs/>
                <w:sz w:val="28"/>
                <w:szCs w:val="28"/>
              </w:rPr>
            </w:pPr>
            <w:r>
              <w:rPr>
                <w:bCs/>
                <w:sz w:val="28"/>
                <w:szCs w:val="28"/>
              </w:rPr>
              <w:t>Кількість виробів, потрібна для 3 фрагментів стін</w:t>
            </w:r>
          </w:p>
        </w:tc>
        <w:tc>
          <w:tcPr>
            <w:tcW w:w="1990" w:type="dxa"/>
          </w:tcPr>
          <w:p w:rsidR="004A366A" w:rsidRPr="003727CC" w:rsidRDefault="004A366A" w:rsidP="003954E9">
            <w:pPr>
              <w:jc w:val="center"/>
              <w:rPr>
                <w:bCs/>
                <w:sz w:val="28"/>
                <w:szCs w:val="28"/>
                <w:lang w:val="ru-RU"/>
              </w:rPr>
            </w:pPr>
          </w:p>
        </w:tc>
      </w:tr>
      <w:tr w:rsidR="004A366A" w:rsidTr="00FA2BD9">
        <w:tc>
          <w:tcPr>
            <w:tcW w:w="10421" w:type="dxa"/>
            <w:gridSpan w:val="6"/>
          </w:tcPr>
          <w:p w:rsidR="004A366A" w:rsidRPr="009239C8" w:rsidRDefault="004A366A" w:rsidP="007B3995">
            <w:pPr>
              <w:jc w:val="both"/>
              <w:rPr>
                <w:bCs/>
                <w:szCs w:val="28"/>
              </w:rPr>
            </w:pPr>
            <w:r w:rsidRPr="009239C8">
              <w:rPr>
                <w:bCs/>
                <w:szCs w:val="28"/>
                <w:lang w:val="en-US"/>
              </w:rPr>
              <w:t>a</w:t>
            </w:r>
            <w:r w:rsidRPr="009239C8">
              <w:rPr>
                <w:bCs/>
                <w:szCs w:val="28"/>
                <w:lang w:val="ru-RU"/>
              </w:rPr>
              <w:t xml:space="preserve">    </w:t>
            </w:r>
            <w:r w:rsidRPr="009239C8">
              <w:rPr>
                <w:bCs/>
                <w:szCs w:val="28"/>
              </w:rPr>
              <w:t>При необхідності, наприклад, коли вироби не пошкоджуються під час процедури випробувань, ті ж вироби можуть бути використані для різних випробувань.</w:t>
            </w:r>
          </w:p>
          <w:p w:rsidR="004A366A" w:rsidRPr="009239C8" w:rsidRDefault="004A366A" w:rsidP="007B3995">
            <w:pPr>
              <w:jc w:val="both"/>
              <w:rPr>
                <w:bCs/>
                <w:szCs w:val="28"/>
              </w:rPr>
            </w:pPr>
            <w:r w:rsidRPr="009239C8">
              <w:rPr>
                <w:bCs/>
                <w:szCs w:val="28"/>
                <w:lang w:val="en-US"/>
              </w:rPr>
              <w:t>b</w:t>
            </w:r>
            <w:r w:rsidRPr="009239C8">
              <w:rPr>
                <w:bCs/>
                <w:szCs w:val="28"/>
                <w:lang w:val="ru-RU"/>
              </w:rPr>
              <w:t xml:space="preserve">    </w:t>
            </w:r>
            <w:r w:rsidRPr="009239C8">
              <w:rPr>
                <w:bCs/>
                <w:szCs w:val="28"/>
              </w:rPr>
              <w:t>Кількість виробів для випробувань повинна бути узгоджена сторонами.</w:t>
            </w:r>
          </w:p>
          <w:p w:rsidR="004A366A" w:rsidRPr="003727CC" w:rsidRDefault="004A366A" w:rsidP="003727CC">
            <w:pPr>
              <w:jc w:val="both"/>
              <w:rPr>
                <w:bCs/>
                <w:sz w:val="28"/>
                <w:szCs w:val="28"/>
              </w:rPr>
            </w:pPr>
            <w:r w:rsidRPr="009239C8">
              <w:rPr>
                <w:bCs/>
                <w:szCs w:val="28"/>
                <w:lang w:val="en-US"/>
              </w:rPr>
              <w:t>c</w:t>
            </w:r>
            <w:r w:rsidRPr="009239C8">
              <w:rPr>
                <w:bCs/>
                <w:szCs w:val="28"/>
                <w:lang w:val="ru-RU"/>
              </w:rPr>
              <w:t xml:space="preserve">    </w:t>
            </w:r>
            <w:r w:rsidRPr="009239C8">
              <w:rPr>
                <w:bCs/>
                <w:szCs w:val="28"/>
              </w:rPr>
              <w:t>Коли вироби мають бути розрізані, як описано в 5.5.1, необхідна кількість виробів повинна бути відрегульована таким чином, що розмір вибірки міг бути зручно виконаний.</w:t>
            </w:r>
          </w:p>
        </w:tc>
      </w:tr>
    </w:tbl>
    <w:p w:rsidR="003727CC" w:rsidRDefault="003727CC" w:rsidP="001312A2">
      <w:pPr>
        <w:jc w:val="center"/>
        <w:rPr>
          <w:rFonts w:asciiTheme="minorHAnsi" w:hAnsiTheme="minorHAnsi" w:cs="Arial,Bold"/>
          <w:b/>
          <w:bCs/>
          <w:sz w:val="20"/>
          <w:szCs w:val="20"/>
        </w:rPr>
      </w:pPr>
    </w:p>
    <w:p w:rsidR="001312A2" w:rsidRPr="003727CC" w:rsidRDefault="003727CC" w:rsidP="001312A2">
      <w:pPr>
        <w:jc w:val="center"/>
        <w:rPr>
          <w:bCs/>
          <w:sz w:val="44"/>
          <w:szCs w:val="28"/>
          <w:lang w:val="en-US"/>
        </w:rPr>
      </w:pPr>
      <w:r w:rsidRPr="003727CC">
        <w:rPr>
          <w:b/>
          <w:bCs/>
          <w:sz w:val="28"/>
          <w:szCs w:val="20"/>
          <w:lang w:val="en-US"/>
        </w:rPr>
        <w:t>Table A.1 — Number of units required for a test</w:t>
      </w:r>
    </w:p>
    <w:tbl>
      <w:tblPr>
        <w:tblStyle w:val="a6"/>
        <w:tblW w:w="0" w:type="auto"/>
        <w:tblLook w:val="04A0" w:firstRow="1" w:lastRow="0" w:firstColumn="1" w:lastColumn="0" w:noHBand="0" w:noVBand="1"/>
      </w:tblPr>
      <w:tblGrid>
        <w:gridCol w:w="2519"/>
        <w:gridCol w:w="1453"/>
        <w:gridCol w:w="1966"/>
        <w:gridCol w:w="1274"/>
        <w:gridCol w:w="1274"/>
        <w:gridCol w:w="1935"/>
      </w:tblGrid>
      <w:tr w:rsidR="007919B1" w:rsidRPr="00C921AA" w:rsidTr="009239C8">
        <w:tc>
          <w:tcPr>
            <w:tcW w:w="2660" w:type="dxa"/>
            <w:vMerge w:val="restart"/>
          </w:tcPr>
          <w:p w:rsidR="007919B1" w:rsidRPr="00C921AA" w:rsidRDefault="007919B1" w:rsidP="003727CC">
            <w:pPr>
              <w:jc w:val="center"/>
              <w:rPr>
                <w:b/>
                <w:bCs/>
                <w:sz w:val="28"/>
                <w:szCs w:val="28"/>
              </w:rPr>
            </w:pPr>
            <w:r w:rsidRPr="001312A2">
              <w:rPr>
                <w:b/>
                <w:bCs/>
                <w:sz w:val="28"/>
                <w:szCs w:val="28"/>
                <w:lang w:val="en-US"/>
              </w:rPr>
              <w:t>Property</w:t>
            </w:r>
          </w:p>
        </w:tc>
        <w:tc>
          <w:tcPr>
            <w:tcW w:w="1508" w:type="dxa"/>
            <w:vMerge w:val="restart"/>
          </w:tcPr>
          <w:p w:rsidR="007919B1" w:rsidRPr="00C921AA" w:rsidRDefault="007919B1" w:rsidP="003727CC">
            <w:pPr>
              <w:jc w:val="center"/>
              <w:rPr>
                <w:b/>
                <w:bCs/>
                <w:sz w:val="28"/>
                <w:szCs w:val="28"/>
              </w:rPr>
            </w:pPr>
            <w:r w:rsidRPr="001312A2">
              <w:rPr>
                <w:b/>
                <w:bCs/>
                <w:sz w:val="28"/>
                <w:szCs w:val="28"/>
                <w:lang w:val="en-US"/>
              </w:rPr>
              <w:t>Clause number</w:t>
            </w:r>
          </w:p>
        </w:tc>
        <w:tc>
          <w:tcPr>
            <w:tcW w:w="2084" w:type="dxa"/>
            <w:vMerge w:val="restart"/>
          </w:tcPr>
          <w:p w:rsidR="007919B1" w:rsidRPr="003727CC" w:rsidRDefault="007919B1" w:rsidP="003727CC">
            <w:pPr>
              <w:jc w:val="center"/>
              <w:rPr>
                <w:b/>
                <w:bCs/>
                <w:sz w:val="28"/>
                <w:szCs w:val="28"/>
              </w:rPr>
            </w:pPr>
            <w:r w:rsidRPr="001312A2">
              <w:rPr>
                <w:b/>
                <w:bCs/>
                <w:sz w:val="28"/>
                <w:szCs w:val="28"/>
                <w:lang w:val="en-US"/>
              </w:rPr>
              <w:t>Test method</w:t>
            </w:r>
          </w:p>
        </w:tc>
        <w:tc>
          <w:tcPr>
            <w:tcW w:w="4169" w:type="dxa"/>
            <w:gridSpan w:val="3"/>
          </w:tcPr>
          <w:p w:rsidR="007919B1" w:rsidRPr="00C921AA" w:rsidRDefault="007919B1" w:rsidP="003727CC">
            <w:pPr>
              <w:jc w:val="center"/>
              <w:rPr>
                <w:b/>
                <w:bCs/>
                <w:sz w:val="28"/>
                <w:szCs w:val="28"/>
              </w:rPr>
            </w:pPr>
            <w:r w:rsidRPr="001312A2">
              <w:rPr>
                <w:b/>
                <w:bCs/>
                <w:sz w:val="28"/>
                <w:szCs w:val="28"/>
                <w:lang w:val="en-US"/>
              </w:rPr>
              <w:t>Number a of units per sample</w:t>
            </w:r>
          </w:p>
        </w:tc>
      </w:tr>
      <w:tr w:rsidR="007919B1" w:rsidRPr="001312A2" w:rsidTr="009239C8">
        <w:tc>
          <w:tcPr>
            <w:tcW w:w="2660" w:type="dxa"/>
            <w:vMerge/>
          </w:tcPr>
          <w:p w:rsidR="007919B1" w:rsidRDefault="007919B1" w:rsidP="00DE0BBC">
            <w:pPr>
              <w:jc w:val="center"/>
              <w:rPr>
                <w:b/>
                <w:bCs/>
                <w:sz w:val="28"/>
                <w:szCs w:val="28"/>
                <w:lang w:val="en-US"/>
              </w:rPr>
            </w:pPr>
          </w:p>
        </w:tc>
        <w:tc>
          <w:tcPr>
            <w:tcW w:w="1508" w:type="dxa"/>
            <w:vMerge/>
          </w:tcPr>
          <w:p w:rsidR="007919B1" w:rsidRDefault="007919B1" w:rsidP="00DE0BBC">
            <w:pPr>
              <w:jc w:val="center"/>
              <w:rPr>
                <w:b/>
                <w:bCs/>
                <w:sz w:val="28"/>
                <w:szCs w:val="28"/>
                <w:lang w:val="en-US"/>
              </w:rPr>
            </w:pPr>
          </w:p>
        </w:tc>
        <w:tc>
          <w:tcPr>
            <w:tcW w:w="2084" w:type="dxa"/>
            <w:vMerge/>
          </w:tcPr>
          <w:p w:rsidR="007919B1" w:rsidRDefault="007919B1" w:rsidP="00DE0BBC">
            <w:pPr>
              <w:jc w:val="center"/>
              <w:rPr>
                <w:b/>
                <w:bCs/>
                <w:sz w:val="28"/>
                <w:szCs w:val="28"/>
                <w:lang w:val="en-US"/>
              </w:rPr>
            </w:pPr>
          </w:p>
        </w:tc>
        <w:tc>
          <w:tcPr>
            <w:tcW w:w="2084" w:type="dxa"/>
            <w:gridSpan w:val="2"/>
          </w:tcPr>
          <w:p w:rsidR="007919B1" w:rsidRDefault="007919B1" w:rsidP="00DE0BBC">
            <w:pPr>
              <w:jc w:val="center"/>
              <w:rPr>
                <w:b/>
                <w:bCs/>
                <w:sz w:val="28"/>
                <w:szCs w:val="28"/>
              </w:rPr>
            </w:pPr>
            <w:r w:rsidRPr="001312A2">
              <w:rPr>
                <w:b/>
                <w:bCs/>
                <w:sz w:val="28"/>
                <w:szCs w:val="28"/>
                <w:lang w:val="en-US"/>
              </w:rPr>
              <w:t>1</w:t>
            </w:r>
            <w:r w:rsidRPr="00C921AA">
              <w:rPr>
                <w:b/>
                <w:bCs/>
                <w:sz w:val="28"/>
                <w:szCs w:val="28"/>
                <w:vertAlign w:val="superscript"/>
                <w:lang w:val="en-US"/>
              </w:rPr>
              <w:t>st</w:t>
            </w:r>
          </w:p>
          <w:p w:rsidR="007919B1" w:rsidRPr="001312A2" w:rsidRDefault="007919B1" w:rsidP="00DE0BBC">
            <w:pPr>
              <w:jc w:val="center"/>
              <w:rPr>
                <w:b/>
                <w:bCs/>
                <w:i/>
                <w:sz w:val="28"/>
                <w:szCs w:val="28"/>
                <w:lang w:val="en-US"/>
              </w:rPr>
            </w:pPr>
            <w:r w:rsidRPr="001312A2">
              <w:rPr>
                <w:b/>
                <w:bCs/>
                <w:i/>
                <w:sz w:val="28"/>
                <w:szCs w:val="28"/>
                <w:lang w:val="en-US"/>
              </w:rPr>
              <w:t>n</w:t>
            </w:r>
            <w:r w:rsidRPr="00C921AA">
              <w:rPr>
                <w:b/>
                <w:bCs/>
                <w:i/>
                <w:sz w:val="28"/>
                <w:szCs w:val="28"/>
                <w:vertAlign w:val="subscript"/>
                <w:lang w:val="en-US"/>
              </w:rPr>
              <w:t>1</w:t>
            </w:r>
          </w:p>
        </w:tc>
        <w:tc>
          <w:tcPr>
            <w:tcW w:w="2085" w:type="dxa"/>
          </w:tcPr>
          <w:p w:rsidR="007919B1" w:rsidRDefault="007919B1" w:rsidP="00DE0BBC">
            <w:pPr>
              <w:jc w:val="center"/>
              <w:rPr>
                <w:b/>
                <w:bCs/>
                <w:sz w:val="28"/>
                <w:szCs w:val="28"/>
              </w:rPr>
            </w:pPr>
            <w:r w:rsidRPr="001312A2">
              <w:rPr>
                <w:b/>
                <w:bCs/>
                <w:sz w:val="28"/>
                <w:szCs w:val="28"/>
                <w:lang w:val="en-US"/>
              </w:rPr>
              <w:t>2</w:t>
            </w:r>
            <w:r w:rsidRPr="00C921AA">
              <w:rPr>
                <w:b/>
                <w:bCs/>
                <w:sz w:val="28"/>
                <w:szCs w:val="28"/>
                <w:vertAlign w:val="superscript"/>
                <w:lang w:val="en-US"/>
              </w:rPr>
              <w:t>nd</w:t>
            </w:r>
          </w:p>
          <w:p w:rsidR="007919B1" w:rsidRPr="001312A2" w:rsidRDefault="007919B1" w:rsidP="00DE0BBC">
            <w:pPr>
              <w:jc w:val="center"/>
              <w:rPr>
                <w:b/>
                <w:bCs/>
                <w:i/>
                <w:sz w:val="28"/>
                <w:szCs w:val="28"/>
                <w:lang w:val="en-US"/>
              </w:rPr>
            </w:pPr>
            <w:r w:rsidRPr="001312A2">
              <w:rPr>
                <w:b/>
                <w:bCs/>
                <w:i/>
                <w:sz w:val="28"/>
                <w:szCs w:val="28"/>
                <w:lang w:val="en-US"/>
              </w:rPr>
              <w:t>n</w:t>
            </w:r>
            <w:r w:rsidRPr="00C921AA">
              <w:rPr>
                <w:b/>
                <w:bCs/>
                <w:i/>
                <w:sz w:val="28"/>
                <w:szCs w:val="28"/>
                <w:vertAlign w:val="subscript"/>
                <w:lang w:val="en-US"/>
              </w:rPr>
              <w:t>2</w:t>
            </w:r>
          </w:p>
        </w:tc>
      </w:tr>
      <w:tr w:rsidR="007919B1" w:rsidRPr="001312A2" w:rsidTr="009239C8">
        <w:tc>
          <w:tcPr>
            <w:tcW w:w="2660" w:type="dxa"/>
          </w:tcPr>
          <w:p w:rsidR="007919B1" w:rsidRDefault="007919B1" w:rsidP="00DE0BBC">
            <w:pPr>
              <w:jc w:val="center"/>
              <w:rPr>
                <w:bCs/>
                <w:sz w:val="28"/>
                <w:szCs w:val="28"/>
              </w:rPr>
            </w:pPr>
            <w:r w:rsidRPr="001312A2">
              <w:rPr>
                <w:bCs/>
                <w:sz w:val="28"/>
                <w:szCs w:val="28"/>
                <w:lang w:val="en-US"/>
              </w:rPr>
              <w:t>Dimensions</w:t>
            </w:r>
          </w:p>
          <w:p w:rsidR="007919B1" w:rsidRPr="00C921AA" w:rsidRDefault="007919B1" w:rsidP="003727CC">
            <w:pPr>
              <w:rPr>
                <w:bCs/>
                <w:sz w:val="28"/>
                <w:szCs w:val="28"/>
              </w:rPr>
            </w:pPr>
          </w:p>
        </w:tc>
        <w:tc>
          <w:tcPr>
            <w:tcW w:w="1508" w:type="dxa"/>
          </w:tcPr>
          <w:p w:rsidR="007919B1" w:rsidRPr="001312A2" w:rsidRDefault="007919B1" w:rsidP="00DE0BBC">
            <w:pPr>
              <w:jc w:val="center"/>
              <w:rPr>
                <w:bCs/>
                <w:sz w:val="28"/>
                <w:szCs w:val="28"/>
                <w:lang w:val="en-US"/>
              </w:rPr>
            </w:pPr>
            <w:r w:rsidRPr="001312A2">
              <w:rPr>
                <w:bCs/>
                <w:sz w:val="28"/>
                <w:szCs w:val="28"/>
                <w:lang w:val="en-US"/>
              </w:rPr>
              <w:t>5.2.1 and</w:t>
            </w:r>
          </w:p>
          <w:p w:rsidR="007919B1" w:rsidRPr="00C921AA" w:rsidRDefault="007919B1" w:rsidP="003727CC">
            <w:pPr>
              <w:jc w:val="center"/>
              <w:rPr>
                <w:bCs/>
                <w:sz w:val="28"/>
                <w:szCs w:val="28"/>
              </w:rPr>
            </w:pPr>
            <w:r w:rsidRPr="001312A2">
              <w:rPr>
                <w:bCs/>
                <w:sz w:val="28"/>
                <w:szCs w:val="28"/>
                <w:lang w:val="en-US"/>
              </w:rPr>
              <w:t>5.2.2.1</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772-16</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6</w:t>
            </w:r>
          </w:p>
        </w:tc>
        <w:tc>
          <w:tcPr>
            <w:tcW w:w="2085" w:type="dxa"/>
          </w:tcPr>
          <w:p w:rsidR="007919B1" w:rsidRPr="001312A2" w:rsidRDefault="007919B1" w:rsidP="00DE0BBC">
            <w:pPr>
              <w:jc w:val="center"/>
              <w:rPr>
                <w:bCs/>
                <w:sz w:val="28"/>
                <w:szCs w:val="28"/>
                <w:lang w:val="en-US"/>
              </w:rPr>
            </w:pPr>
            <w:r w:rsidRPr="001312A2">
              <w:rPr>
                <w:bCs/>
                <w:sz w:val="28"/>
                <w:szCs w:val="28"/>
                <w:lang w:val="en-US"/>
              </w:rPr>
              <w:t>10</w:t>
            </w:r>
          </w:p>
          <w:p w:rsidR="007919B1" w:rsidRPr="001312A2" w:rsidRDefault="007919B1" w:rsidP="00DE0BBC">
            <w:pPr>
              <w:jc w:val="center"/>
              <w:rPr>
                <w:bCs/>
                <w:sz w:val="28"/>
                <w:szCs w:val="28"/>
                <w:lang w:val="en-US"/>
              </w:rPr>
            </w:pPr>
          </w:p>
        </w:tc>
      </w:tr>
      <w:tr w:rsidR="007919B1" w:rsidTr="009239C8">
        <w:tc>
          <w:tcPr>
            <w:tcW w:w="2660" w:type="dxa"/>
          </w:tcPr>
          <w:p w:rsidR="007919B1" w:rsidRPr="003727CC" w:rsidRDefault="007919B1" w:rsidP="003727CC">
            <w:pPr>
              <w:jc w:val="center"/>
              <w:rPr>
                <w:bCs/>
                <w:sz w:val="28"/>
                <w:szCs w:val="28"/>
              </w:rPr>
            </w:pPr>
            <w:r w:rsidRPr="001312A2">
              <w:rPr>
                <w:bCs/>
                <w:sz w:val="28"/>
                <w:szCs w:val="28"/>
                <w:lang w:val="en-US"/>
              </w:rPr>
              <w:t>Flatness of bed faces</w:t>
            </w:r>
          </w:p>
        </w:tc>
        <w:tc>
          <w:tcPr>
            <w:tcW w:w="1508" w:type="dxa"/>
          </w:tcPr>
          <w:p w:rsidR="007919B1" w:rsidRDefault="007919B1" w:rsidP="00DE0BBC">
            <w:pPr>
              <w:jc w:val="center"/>
              <w:rPr>
                <w:b/>
                <w:bCs/>
                <w:sz w:val="28"/>
                <w:szCs w:val="28"/>
                <w:lang w:val="en-US"/>
              </w:rPr>
            </w:pPr>
            <w:r w:rsidRPr="001312A2">
              <w:rPr>
                <w:bCs/>
                <w:sz w:val="28"/>
                <w:szCs w:val="28"/>
                <w:lang w:val="en-US"/>
              </w:rPr>
              <w:t>5.2.2.2</w:t>
            </w:r>
          </w:p>
        </w:tc>
        <w:tc>
          <w:tcPr>
            <w:tcW w:w="2084" w:type="dxa"/>
          </w:tcPr>
          <w:p w:rsidR="007919B1" w:rsidRDefault="007919B1" w:rsidP="00DE0BBC">
            <w:pPr>
              <w:jc w:val="center"/>
              <w:rPr>
                <w:b/>
                <w:bCs/>
                <w:sz w:val="28"/>
                <w:szCs w:val="28"/>
                <w:lang w:val="en-US"/>
              </w:rPr>
            </w:pPr>
            <w:r w:rsidRPr="001312A2">
              <w:rPr>
                <w:bCs/>
                <w:sz w:val="28"/>
                <w:szCs w:val="28"/>
                <w:lang w:val="en-US"/>
              </w:rPr>
              <w:t>EN 772-20</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3</w:t>
            </w:r>
          </w:p>
          <w:p w:rsidR="007919B1" w:rsidRDefault="007919B1" w:rsidP="00DE0BBC">
            <w:pPr>
              <w:jc w:val="center"/>
              <w:rPr>
                <w:b/>
                <w:bCs/>
                <w:sz w:val="28"/>
                <w:szCs w:val="28"/>
                <w:lang w:val="en-US"/>
              </w:rPr>
            </w:pPr>
          </w:p>
        </w:tc>
        <w:tc>
          <w:tcPr>
            <w:tcW w:w="2085" w:type="dxa"/>
          </w:tcPr>
          <w:p w:rsidR="007919B1" w:rsidRDefault="007919B1" w:rsidP="00DE0BBC">
            <w:pPr>
              <w:jc w:val="center"/>
              <w:rPr>
                <w:b/>
                <w:bCs/>
                <w:sz w:val="28"/>
                <w:szCs w:val="28"/>
                <w:lang w:val="en-US"/>
              </w:rPr>
            </w:pPr>
          </w:p>
        </w:tc>
      </w:tr>
      <w:tr w:rsidR="007919B1" w:rsidTr="009239C8">
        <w:tc>
          <w:tcPr>
            <w:tcW w:w="2660" w:type="dxa"/>
          </w:tcPr>
          <w:p w:rsidR="009239C8" w:rsidRDefault="007919B1" w:rsidP="003727CC">
            <w:pPr>
              <w:jc w:val="center"/>
              <w:rPr>
                <w:bCs/>
                <w:sz w:val="28"/>
                <w:szCs w:val="28"/>
              </w:rPr>
            </w:pPr>
            <w:r w:rsidRPr="001312A2">
              <w:rPr>
                <w:bCs/>
                <w:sz w:val="28"/>
                <w:szCs w:val="28"/>
                <w:lang w:val="en-US"/>
              </w:rPr>
              <w:t xml:space="preserve">Plane parallelism </w:t>
            </w:r>
          </w:p>
          <w:p w:rsidR="007919B1" w:rsidRPr="003727CC" w:rsidRDefault="007919B1" w:rsidP="003727CC">
            <w:pPr>
              <w:jc w:val="center"/>
              <w:rPr>
                <w:bCs/>
                <w:sz w:val="28"/>
                <w:szCs w:val="28"/>
                <w:lang w:val="en-US"/>
              </w:rPr>
            </w:pPr>
            <w:r w:rsidRPr="001312A2">
              <w:rPr>
                <w:bCs/>
                <w:sz w:val="28"/>
                <w:szCs w:val="28"/>
                <w:lang w:val="en-US"/>
              </w:rPr>
              <w:t>of</w:t>
            </w:r>
            <w:r>
              <w:rPr>
                <w:bCs/>
                <w:sz w:val="28"/>
                <w:szCs w:val="28"/>
              </w:rPr>
              <w:t xml:space="preserve"> </w:t>
            </w:r>
            <w:r w:rsidRPr="001312A2">
              <w:rPr>
                <w:bCs/>
                <w:sz w:val="28"/>
                <w:szCs w:val="28"/>
                <w:lang w:val="en-US"/>
              </w:rPr>
              <w:t>bed faces</w:t>
            </w:r>
          </w:p>
        </w:tc>
        <w:tc>
          <w:tcPr>
            <w:tcW w:w="1508" w:type="dxa"/>
          </w:tcPr>
          <w:p w:rsidR="007919B1" w:rsidRPr="001312A2" w:rsidRDefault="007919B1" w:rsidP="00DE0BBC">
            <w:pPr>
              <w:jc w:val="center"/>
              <w:rPr>
                <w:bCs/>
                <w:sz w:val="28"/>
                <w:szCs w:val="28"/>
                <w:lang w:val="en-US"/>
              </w:rPr>
            </w:pPr>
            <w:r w:rsidRPr="001312A2">
              <w:rPr>
                <w:bCs/>
                <w:sz w:val="28"/>
                <w:szCs w:val="28"/>
                <w:lang w:val="en-US"/>
              </w:rPr>
              <w:t>5.2.2.3</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772-16</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3</w:t>
            </w:r>
          </w:p>
          <w:p w:rsidR="007919B1" w:rsidRPr="001312A2" w:rsidRDefault="007919B1" w:rsidP="00DE0BBC">
            <w:pPr>
              <w:jc w:val="center"/>
              <w:rPr>
                <w:bCs/>
                <w:sz w:val="28"/>
                <w:szCs w:val="28"/>
                <w:lang w:val="en-US"/>
              </w:rPr>
            </w:pPr>
          </w:p>
        </w:tc>
        <w:tc>
          <w:tcPr>
            <w:tcW w:w="2085" w:type="dxa"/>
          </w:tcPr>
          <w:p w:rsidR="007919B1" w:rsidRDefault="007919B1" w:rsidP="00DE0BBC">
            <w:pPr>
              <w:jc w:val="center"/>
              <w:rPr>
                <w:b/>
                <w:bCs/>
                <w:sz w:val="28"/>
                <w:szCs w:val="28"/>
                <w:lang w:val="en-US"/>
              </w:rPr>
            </w:pPr>
          </w:p>
        </w:tc>
      </w:tr>
      <w:tr w:rsidR="007919B1" w:rsidRPr="00040F9D" w:rsidTr="009239C8">
        <w:tc>
          <w:tcPr>
            <w:tcW w:w="2660" w:type="dxa"/>
          </w:tcPr>
          <w:p w:rsidR="007919B1" w:rsidRPr="001312A2" w:rsidRDefault="007919B1" w:rsidP="00DE0BBC">
            <w:pPr>
              <w:jc w:val="center"/>
              <w:rPr>
                <w:bCs/>
                <w:sz w:val="28"/>
                <w:szCs w:val="28"/>
                <w:lang w:val="en-US"/>
              </w:rPr>
            </w:pPr>
            <w:r w:rsidRPr="001312A2">
              <w:rPr>
                <w:bCs/>
                <w:sz w:val="28"/>
                <w:szCs w:val="28"/>
                <w:lang w:val="en-US"/>
              </w:rPr>
              <w:t>Configuration and</w:t>
            </w:r>
          </w:p>
          <w:p w:rsidR="007919B1" w:rsidRPr="003E1A6C" w:rsidRDefault="007919B1" w:rsidP="003727CC">
            <w:pPr>
              <w:jc w:val="center"/>
              <w:rPr>
                <w:bCs/>
                <w:sz w:val="28"/>
                <w:szCs w:val="28"/>
              </w:rPr>
            </w:pPr>
            <w:r>
              <w:rPr>
                <w:bCs/>
                <w:sz w:val="28"/>
                <w:szCs w:val="28"/>
              </w:rPr>
              <w:t>а</w:t>
            </w:r>
            <w:r w:rsidRPr="001312A2">
              <w:rPr>
                <w:bCs/>
                <w:sz w:val="28"/>
                <w:szCs w:val="28"/>
                <w:lang w:val="en-US"/>
              </w:rPr>
              <w:t>ppearance</w:t>
            </w:r>
          </w:p>
        </w:tc>
        <w:tc>
          <w:tcPr>
            <w:tcW w:w="1508" w:type="dxa"/>
          </w:tcPr>
          <w:p w:rsidR="007919B1" w:rsidRPr="001312A2" w:rsidRDefault="007919B1" w:rsidP="00DE0BBC">
            <w:pPr>
              <w:jc w:val="center"/>
              <w:rPr>
                <w:bCs/>
                <w:sz w:val="28"/>
                <w:szCs w:val="28"/>
                <w:lang w:val="en-US"/>
              </w:rPr>
            </w:pPr>
            <w:r w:rsidRPr="001312A2">
              <w:rPr>
                <w:bCs/>
                <w:sz w:val="28"/>
                <w:szCs w:val="28"/>
                <w:lang w:val="en-US"/>
              </w:rPr>
              <w:t>5.</w:t>
            </w:r>
          </w:p>
          <w:p w:rsidR="007919B1" w:rsidRPr="001312A2" w:rsidRDefault="007919B1" w:rsidP="00DE0BBC">
            <w:pPr>
              <w:jc w:val="center"/>
              <w:rPr>
                <w:bCs/>
                <w:sz w:val="28"/>
                <w:szCs w:val="28"/>
                <w:lang w:val="en-US"/>
              </w:rPr>
            </w:pPr>
          </w:p>
        </w:tc>
        <w:tc>
          <w:tcPr>
            <w:tcW w:w="2084" w:type="dxa"/>
          </w:tcPr>
          <w:p w:rsidR="007919B1" w:rsidRPr="001312A2" w:rsidRDefault="007919B1" w:rsidP="00DE0BBC">
            <w:pPr>
              <w:jc w:val="center"/>
              <w:rPr>
                <w:bCs/>
                <w:sz w:val="28"/>
                <w:szCs w:val="28"/>
                <w:lang w:val="en-US"/>
              </w:rPr>
            </w:pPr>
            <w:r w:rsidRPr="001312A2">
              <w:rPr>
                <w:bCs/>
                <w:sz w:val="28"/>
                <w:szCs w:val="28"/>
                <w:lang w:val="en-US"/>
              </w:rPr>
              <w:t>3 EN 772-16,</w:t>
            </w:r>
          </w:p>
          <w:p w:rsidR="009239C8" w:rsidRDefault="007919B1" w:rsidP="00DE0BBC">
            <w:pPr>
              <w:jc w:val="center"/>
              <w:rPr>
                <w:bCs/>
                <w:sz w:val="28"/>
                <w:szCs w:val="28"/>
              </w:rPr>
            </w:pPr>
            <w:r w:rsidRPr="001312A2">
              <w:rPr>
                <w:bCs/>
                <w:sz w:val="28"/>
                <w:szCs w:val="28"/>
                <w:lang w:val="en-US"/>
              </w:rPr>
              <w:t xml:space="preserve">EN 772-2, </w:t>
            </w:r>
          </w:p>
          <w:p w:rsidR="007919B1" w:rsidRPr="001312A2" w:rsidRDefault="007919B1" w:rsidP="00DE0BBC">
            <w:pPr>
              <w:jc w:val="center"/>
              <w:rPr>
                <w:bCs/>
                <w:sz w:val="28"/>
                <w:szCs w:val="28"/>
                <w:lang w:val="en-US"/>
              </w:rPr>
            </w:pPr>
            <w:r w:rsidRPr="001312A2">
              <w:rPr>
                <w:bCs/>
                <w:sz w:val="28"/>
                <w:szCs w:val="28"/>
                <w:lang w:val="en-US"/>
              </w:rPr>
              <w:t>EN 772-20</w:t>
            </w:r>
          </w:p>
        </w:tc>
        <w:tc>
          <w:tcPr>
            <w:tcW w:w="2084" w:type="dxa"/>
            <w:gridSpan w:val="2"/>
          </w:tcPr>
          <w:p w:rsidR="007919B1" w:rsidRPr="003727CC" w:rsidRDefault="007919B1" w:rsidP="003727CC">
            <w:pPr>
              <w:jc w:val="center"/>
              <w:rPr>
                <w:bCs/>
                <w:sz w:val="28"/>
                <w:szCs w:val="28"/>
                <w:vertAlign w:val="superscript"/>
              </w:rPr>
            </w:pPr>
            <w:r w:rsidRPr="001312A2">
              <w:rPr>
                <w:bCs/>
                <w:sz w:val="28"/>
                <w:szCs w:val="28"/>
                <w:lang w:val="en-US"/>
              </w:rPr>
              <w:t>3 by default.</w:t>
            </w:r>
            <w:r w:rsidRPr="003E1A6C">
              <w:rPr>
                <w:bCs/>
                <w:sz w:val="28"/>
                <w:szCs w:val="28"/>
                <w:vertAlign w:val="superscript"/>
                <w:lang w:val="en-US"/>
              </w:rPr>
              <w:t>b</w:t>
            </w:r>
          </w:p>
        </w:tc>
        <w:tc>
          <w:tcPr>
            <w:tcW w:w="2085" w:type="dxa"/>
          </w:tcPr>
          <w:p w:rsidR="007919B1" w:rsidRPr="003727CC" w:rsidRDefault="007919B1" w:rsidP="003727CC">
            <w:pPr>
              <w:jc w:val="center"/>
              <w:rPr>
                <w:bCs/>
                <w:sz w:val="28"/>
                <w:szCs w:val="28"/>
                <w:vertAlign w:val="superscript"/>
              </w:rPr>
            </w:pPr>
            <w:r w:rsidRPr="00040F9D">
              <w:rPr>
                <w:bCs/>
                <w:sz w:val="28"/>
                <w:szCs w:val="28"/>
              </w:rPr>
              <w:t xml:space="preserve">6 </w:t>
            </w:r>
            <w:r w:rsidRPr="001312A2">
              <w:rPr>
                <w:bCs/>
                <w:sz w:val="28"/>
                <w:szCs w:val="28"/>
                <w:lang w:val="en-US"/>
              </w:rPr>
              <w:t>by</w:t>
            </w:r>
            <w:r w:rsidRPr="00040F9D">
              <w:rPr>
                <w:bCs/>
                <w:sz w:val="28"/>
                <w:szCs w:val="28"/>
              </w:rPr>
              <w:t xml:space="preserve"> </w:t>
            </w:r>
            <w:r w:rsidRPr="001312A2">
              <w:rPr>
                <w:bCs/>
                <w:sz w:val="28"/>
                <w:szCs w:val="28"/>
                <w:lang w:val="en-US"/>
              </w:rPr>
              <w:t>default</w:t>
            </w:r>
            <w:r w:rsidRPr="00040F9D">
              <w:rPr>
                <w:bCs/>
                <w:sz w:val="28"/>
                <w:szCs w:val="28"/>
              </w:rPr>
              <w:t>.</w:t>
            </w:r>
            <w:r w:rsidRPr="003E1A6C">
              <w:rPr>
                <w:bCs/>
                <w:sz w:val="28"/>
                <w:szCs w:val="28"/>
                <w:vertAlign w:val="superscript"/>
                <w:lang w:val="en-US"/>
              </w:rPr>
              <w:t>b</w:t>
            </w:r>
          </w:p>
        </w:tc>
      </w:tr>
      <w:tr w:rsidR="007919B1" w:rsidRPr="003954E9" w:rsidTr="009239C8">
        <w:tc>
          <w:tcPr>
            <w:tcW w:w="2660" w:type="dxa"/>
          </w:tcPr>
          <w:p w:rsidR="007919B1" w:rsidRPr="003E1A6C" w:rsidRDefault="007919B1" w:rsidP="003727CC">
            <w:pPr>
              <w:jc w:val="center"/>
              <w:rPr>
                <w:bCs/>
                <w:sz w:val="28"/>
                <w:szCs w:val="28"/>
              </w:rPr>
            </w:pPr>
            <w:r w:rsidRPr="001312A2">
              <w:rPr>
                <w:bCs/>
                <w:sz w:val="28"/>
                <w:szCs w:val="28"/>
                <w:lang w:val="en-US"/>
              </w:rPr>
              <w:t>Density</w:t>
            </w:r>
          </w:p>
        </w:tc>
        <w:tc>
          <w:tcPr>
            <w:tcW w:w="1508" w:type="dxa"/>
          </w:tcPr>
          <w:p w:rsidR="007919B1" w:rsidRPr="001312A2" w:rsidRDefault="007919B1" w:rsidP="00DE0BBC">
            <w:pPr>
              <w:jc w:val="center"/>
              <w:rPr>
                <w:bCs/>
                <w:sz w:val="28"/>
                <w:szCs w:val="28"/>
                <w:lang w:val="en-US"/>
              </w:rPr>
            </w:pPr>
            <w:r w:rsidRPr="001312A2">
              <w:rPr>
                <w:bCs/>
                <w:sz w:val="28"/>
                <w:szCs w:val="28"/>
                <w:lang w:val="en-US"/>
              </w:rPr>
              <w:t>5.4</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772-13</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6</w:t>
            </w:r>
          </w:p>
        </w:tc>
        <w:tc>
          <w:tcPr>
            <w:tcW w:w="2085" w:type="dxa"/>
          </w:tcPr>
          <w:p w:rsidR="007919B1" w:rsidRPr="003954E9" w:rsidRDefault="007919B1" w:rsidP="00DE0BBC">
            <w:pPr>
              <w:jc w:val="center"/>
              <w:rPr>
                <w:bCs/>
                <w:sz w:val="28"/>
                <w:szCs w:val="28"/>
                <w:lang w:val="en-US"/>
              </w:rPr>
            </w:pPr>
            <w:r w:rsidRPr="001312A2">
              <w:rPr>
                <w:bCs/>
                <w:sz w:val="28"/>
                <w:szCs w:val="28"/>
                <w:lang w:val="en-US"/>
              </w:rPr>
              <w:t>10</w:t>
            </w:r>
          </w:p>
        </w:tc>
      </w:tr>
      <w:tr w:rsidR="007919B1" w:rsidRPr="001312A2" w:rsidTr="009239C8">
        <w:tc>
          <w:tcPr>
            <w:tcW w:w="2660" w:type="dxa"/>
          </w:tcPr>
          <w:p w:rsidR="007919B1" w:rsidRPr="003E1A6C" w:rsidRDefault="007919B1" w:rsidP="003727CC">
            <w:pPr>
              <w:jc w:val="center"/>
              <w:rPr>
                <w:bCs/>
                <w:sz w:val="28"/>
                <w:szCs w:val="28"/>
              </w:rPr>
            </w:pPr>
            <w:r w:rsidRPr="001312A2">
              <w:rPr>
                <w:bCs/>
                <w:sz w:val="28"/>
                <w:szCs w:val="28"/>
                <w:lang w:val="en-US"/>
              </w:rPr>
              <w:t>Mechanical strength</w:t>
            </w:r>
          </w:p>
        </w:tc>
        <w:tc>
          <w:tcPr>
            <w:tcW w:w="1508" w:type="dxa"/>
          </w:tcPr>
          <w:p w:rsidR="007919B1" w:rsidRPr="001312A2" w:rsidRDefault="007919B1" w:rsidP="00DE0BBC">
            <w:pPr>
              <w:jc w:val="center"/>
              <w:rPr>
                <w:bCs/>
                <w:sz w:val="28"/>
                <w:szCs w:val="28"/>
                <w:lang w:val="en-US"/>
              </w:rPr>
            </w:pPr>
            <w:r w:rsidRPr="001312A2">
              <w:rPr>
                <w:bCs/>
                <w:sz w:val="28"/>
                <w:szCs w:val="28"/>
                <w:lang w:val="en-US"/>
              </w:rPr>
              <w:t>5.5</w:t>
            </w:r>
          </w:p>
        </w:tc>
        <w:tc>
          <w:tcPr>
            <w:tcW w:w="2084" w:type="dxa"/>
          </w:tcPr>
          <w:p w:rsidR="009239C8" w:rsidRDefault="007919B1" w:rsidP="00DE0BBC">
            <w:pPr>
              <w:jc w:val="center"/>
              <w:rPr>
                <w:bCs/>
                <w:sz w:val="28"/>
                <w:szCs w:val="28"/>
              </w:rPr>
            </w:pPr>
            <w:r w:rsidRPr="001312A2">
              <w:rPr>
                <w:bCs/>
                <w:sz w:val="28"/>
                <w:szCs w:val="28"/>
                <w:lang w:val="en-US"/>
              </w:rPr>
              <w:t xml:space="preserve">EN 772-1, </w:t>
            </w:r>
          </w:p>
          <w:p w:rsidR="007919B1" w:rsidRPr="001312A2" w:rsidRDefault="007919B1" w:rsidP="00DE0BBC">
            <w:pPr>
              <w:jc w:val="center"/>
              <w:rPr>
                <w:bCs/>
                <w:sz w:val="28"/>
                <w:szCs w:val="28"/>
                <w:lang w:val="en-US"/>
              </w:rPr>
            </w:pPr>
            <w:r w:rsidRPr="001312A2">
              <w:rPr>
                <w:bCs/>
                <w:sz w:val="28"/>
                <w:szCs w:val="28"/>
                <w:lang w:val="en-US"/>
              </w:rPr>
              <w:t>EN 772-6</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6</w:t>
            </w:r>
            <w:r>
              <w:rPr>
                <w:bCs/>
                <w:sz w:val="28"/>
                <w:szCs w:val="28"/>
              </w:rPr>
              <w:t xml:space="preserve"> </w:t>
            </w:r>
            <w:r w:rsidRPr="007919B1">
              <w:rPr>
                <w:bCs/>
                <w:sz w:val="28"/>
                <w:szCs w:val="28"/>
                <w:vertAlign w:val="superscript"/>
                <w:lang w:val="en-US"/>
              </w:rPr>
              <w:t>c</w:t>
            </w:r>
          </w:p>
        </w:tc>
        <w:tc>
          <w:tcPr>
            <w:tcW w:w="2085" w:type="dxa"/>
          </w:tcPr>
          <w:p w:rsidR="007919B1" w:rsidRPr="001312A2" w:rsidRDefault="007919B1" w:rsidP="00DE0BBC">
            <w:pPr>
              <w:jc w:val="center"/>
              <w:rPr>
                <w:bCs/>
                <w:sz w:val="28"/>
                <w:szCs w:val="28"/>
                <w:lang w:val="en-US"/>
              </w:rPr>
            </w:pPr>
            <w:r w:rsidRPr="001312A2">
              <w:rPr>
                <w:bCs/>
                <w:sz w:val="28"/>
                <w:szCs w:val="28"/>
                <w:lang w:val="en-US"/>
              </w:rPr>
              <w:t xml:space="preserve">10 </w:t>
            </w:r>
            <w:r w:rsidRPr="007919B1">
              <w:rPr>
                <w:bCs/>
                <w:sz w:val="28"/>
                <w:szCs w:val="28"/>
                <w:vertAlign w:val="superscript"/>
                <w:lang w:val="en-US"/>
              </w:rPr>
              <w:t>c</w:t>
            </w:r>
          </w:p>
          <w:p w:rsidR="007919B1" w:rsidRPr="001312A2" w:rsidRDefault="007919B1" w:rsidP="00DE0BBC">
            <w:pPr>
              <w:jc w:val="center"/>
              <w:rPr>
                <w:bCs/>
                <w:sz w:val="28"/>
                <w:szCs w:val="28"/>
                <w:lang w:val="en-US"/>
              </w:rPr>
            </w:pPr>
          </w:p>
        </w:tc>
      </w:tr>
      <w:tr w:rsidR="007919B1" w:rsidRPr="001312A2" w:rsidTr="009239C8">
        <w:tc>
          <w:tcPr>
            <w:tcW w:w="2660" w:type="dxa"/>
          </w:tcPr>
          <w:p w:rsidR="007919B1" w:rsidRPr="003E1A6C" w:rsidRDefault="007919B1" w:rsidP="003727CC">
            <w:pPr>
              <w:jc w:val="center"/>
              <w:rPr>
                <w:bCs/>
                <w:sz w:val="28"/>
                <w:szCs w:val="28"/>
              </w:rPr>
            </w:pPr>
            <w:r w:rsidRPr="001312A2">
              <w:rPr>
                <w:bCs/>
                <w:sz w:val="28"/>
                <w:szCs w:val="28"/>
                <w:lang w:val="en-US"/>
              </w:rPr>
              <w:t>Water absorption by</w:t>
            </w:r>
            <w:r>
              <w:rPr>
                <w:bCs/>
                <w:sz w:val="28"/>
                <w:szCs w:val="28"/>
              </w:rPr>
              <w:t xml:space="preserve"> </w:t>
            </w:r>
            <w:r w:rsidRPr="001312A2">
              <w:rPr>
                <w:bCs/>
                <w:sz w:val="28"/>
                <w:szCs w:val="28"/>
                <w:lang w:val="en-US"/>
              </w:rPr>
              <w:t>capillarity</w:t>
            </w:r>
          </w:p>
        </w:tc>
        <w:tc>
          <w:tcPr>
            <w:tcW w:w="1508" w:type="dxa"/>
          </w:tcPr>
          <w:p w:rsidR="007919B1" w:rsidRPr="001312A2" w:rsidRDefault="007919B1" w:rsidP="00DE0BBC">
            <w:pPr>
              <w:jc w:val="center"/>
              <w:rPr>
                <w:bCs/>
                <w:sz w:val="28"/>
                <w:szCs w:val="28"/>
                <w:lang w:val="en-US"/>
              </w:rPr>
            </w:pPr>
            <w:r w:rsidRPr="001312A2">
              <w:rPr>
                <w:bCs/>
                <w:sz w:val="28"/>
                <w:szCs w:val="28"/>
                <w:lang w:val="en-US"/>
              </w:rPr>
              <w:t>5.8</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772-11</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3</w:t>
            </w:r>
          </w:p>
        </w:tc>
        <w:tc>
          <w:tcPr>
            <w:tcW w:w="2085" w:type="dxa"/>
          </w:tcPr>
          <w:p w:rsidR="007919B1" w:rsidRPr="001312A2" w:rsidRDefault="007919B1" w:rsidP="00DE0BBC">
            <w:pPr>
              <w:jc w:val="center"/>
              <w:rPr>
                <w:bCs/>
                <w:sz w:val="28"/>
                <w:szCs w:val="28"/>
                <w:lang w:val="en-US"/>
              </w:rPr>
            </w:pPr>
            <w:r w:rsidRPr="001312A2">
              <w:rPr>
                <w:bCs/>
                <w:sz w:val="28"/>
                <w:szCs w:val="28"/>
                <w:lang w:val="en-US"/>
              </w:rPr>
              <w:t>6</w:t>
            </w:r>
          </w:p>
          <w:p w:rsidR="007919B1" w:rsidRPr="001312A2" w:rsidRDefault="007919B1" w:rsidP="00DE0BBC">
            <w:pPr>
              <w:jc w:val="center"/>
              <w:rPr>
                <w:bCs/>
                <w:sz w:val="28"/>
                <w:szCs w:val="28"/>
                <w:lang w:val="en-US"/>
              </w:rPr>
            </w:pPr>
          </w:p>
        </w:tc>
      </w:tr>
      <w:tr w:rsidR="007919B1" w:rsidRPr="001312A2" w:rsidTr="009239C8">
        <w:tc>
          <w:tcPr>
            <w:tcW w:w="2660" w:type="dxa"/>
          </w:tcPr>
          <w:p w:rsidR="007919B1" w:rsidRPr="003E1A6C" w:rsidRDefault="007919B1" w:rsidP="003727CC">
            <w:pPr>
              <w:jc w:val="center"/>
              <w:rPr>
                <w:bCs/>
                <w:sz w:val="28"/>
                <w:szCs w:val="28"/>
              </w:rPr>
            </w:pPr>
            <w:r w:rsidRPr="001312A2">
              <w:rPr>
                <w:bCs/>
                <w:sz w:val="28"/>
                <w:szCs w:val="28"/>
                <w:lang w:val="en-US"/>
              </w:rPr>
              <w:t>Moisture movement</w:t>
            </w:r>
          </w:p>
        </w:tc>
        <w:tc>
          <w:tcPr>
            <w:tcW w:w="1508" w:type="dxa"/>
          </w:tcPr>
          <w:p w:rsidR="007919B1" w:rsidRPr="001312A2" w:rsidRDefault="007919B1" w:rsidP="00DE0BBC">
            <w:pPr>
              <w:jc w:val="center"/>
              <w:rPr>
                <w:bCs/>
                <w:sz w:val="28"/>
                <w:szCs w:val="28"/>
                <w:lang w:val="en-US"/>
              </w:rPr>
            </w:pPr>
            <w:r w:rsidRPr="001312A2">
              <w:rPr>
                <w:bCs/>
                <w:sz w:val="28"/>
                <w:szCs w:val="28"/>
                <w:lang w:val="en-US"/>
              </w:rPr>
              <w:t>5.9</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772-14</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6</w:t>
            </w:r>
          </w:p>
        </w:tc>
        <w:tc>
          <w:tcPr>
            <w:tcW w:w="2085" w:type="dxa"/>
          </w:tcPr>
          <w:p w:rsidR="007919B1" w:rsidRPr="001312A2" w:rsidRDefault="007919B1" w:rsidP="00DE0BBC">
            <w:pPr>
              <w:jc w:val="center"/>
              <w:rPr>
                <w:bCs/>
                <w:sz w:val="28"/>
                <w:szCs w:val="28"/>
                <w:lang w:val="en-US"/>
              </w:rPr>
            </w:pPr>
            <w:r w:rsidRPr="001312A2">
              <w:rPr>
                <w:bCs/>
                <w:sz w:val="28"/>
                <w:szCs w:val="28"/>
                <w:lang w:val="en-US"/>
              </w:rPr>
              <w:t>12</w:t>
            </w:r>
          </w:p>
        </w:tc>
      </w:tr>
      <w:tr w:rsidR="007919B1" w:rsidRPr="003E1A6C" w:rsidTr="009239C8">
        <w:tc>
          <w:tcPr>
            <w:tcW w:w="2660" w:type="dxa"/>
          </w:tcPr>
          <w:p w:rsidR="007919B1" w:rsidRPr="003E1A6C" w:rsidRDefault="007919B1" w:rsidP="003727CC">
            <w:pPr>
              <w:jc w:val="center"/>
              <w:rPr>
                <w:bCs/>
                <w:sz w:val="28"/>
                <w:szCs w:val="28"/>
              </w:rPr>
            </w:pPr>
            <w:r w:rsidRPr="001312A2">
              <w:rPr>
                <w:bCs/>
                <w:sz w:val="28"/>
                <w:szCs w:val="28"/>
                <w:lang w:val="en-US"/>
              </w:rPr>
              <w:t>Reaction to fire</w:t>
            </w:r>
          </w:p>
        </w:tc>
        <w:tc>
          <w:tcPr>
            <w:tcW w:w="1508" w:type="dxa"/>
          </w:tcPr>
          <w:p w:rsidR="007919B1" w:rsidRPr="001312A2" w:rsidRDefault="007919B1" w:rsidP="00DE0BBC">
            <w:pPr>
              <w:jc w:val="center"/>
              <w:rPr>
                <w:bCs/>
                <w:sz w:val="28"/>
                <w:szCs w:val="28"/>
                <w:lang w:val="en-US"/>
              </w:rPr>
            </w:pPr>
            <w:r w:rsidRPr="001312A2">
              <w:rPr>
                <w:bCs/>
                <w:sz w:val="28"/>
                <w:szCs w:val="28"/>
                <w:lang w:val="en-US"/>
              </w:rPr>
              <w:t>5.11</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13501-1</w:t>
            </w:r>
          </w:p>
        </w:tc>
        <w:tc>
          <w:tcPr>
            <w:tcW w:w="2084" w:type="dxa"/>
            <w:gridSpan w:val="2"/>
          </w:tcPr>
          <w:p w:rsidR="007919B1" w:rsidRPr="001312A2" w:rsidRDefault="007919B1" w:rsidP="009239C8">
            <w:pPr>
              <w:jc w:val="center"/>
              <w:rPr>
                <w:bCs/>
                <w:sz w:val="28"/>
                <w:szCs w:val="28"/>
                <w:lang w:val="en-US"/>
              </w:rPr>
            </w:pPr>
            <w:r w:rsidRPr="001312A2">
              <w:rPr>
                <w:bCs/>
                <w:sz w:val="28"/>
                <w:szCs w:val="28"/>
                <w:lang w:val="en-US"/>
              </w:rPr>
              <w:t>3 except for Euroclass</w:t>
            </w:r>
            <w:r w:rsidR="009239C8">
              <w:rPr>
                <w:bCs/>
                <w:sz w:val="28"/>
                <w:szCs w:val="28"/>
              </w:rPr>
              <w:t xml:space="preserve"> </w:t>
            </w:r>
            <w:r w:rsidRPr="001312A2">
              <w:rPr>
                <w:bCs/>
                <w:sz w:val="28"/>
                <w:szCs w:val="28"/>
                <w:lang w:val="en-US"/>
              </w:rPr>
              <w:t>A1 without</w:t>
            </w:r>
          </w:p>
          <w:p w:rsidR="003727CC" w:rsidRPr="003E1A6C" w:rsidRDefault="009239C8" w:rsidP="009239C8">
            <w:pPr>
              <w:jc w:val="center"/>
              <w:rPr>
                <w:bCs/>
                <w:sz w:val="28"/>
                <w:szCs w:val="28"/>
              </w:rPr>
            </w:pPr>
            <w:r w:rsidRPr="001312A2">
              <w:rPr>
                <w:bCs/>
                <w:sz w:val="28"/>
                <w:szCs w:val="28"/>
                <w:lang w:val="en-US"/>
              </w:rPr>
              <w:t>testing</w:t>
            </w:r>
          </w:p>
        </w:tc>
        <w:tc>
          <w:tcPr>
            <w:tcW w:w="2085" w:type="dxa"/>
          </w:tcPr>
          <w:p w:rsidR="007919B1" w:rsidRPr="00144F71" w:rsidRDefault="007919B1" w:rsidP="00DE0BBC">
            <w:pPr>
              <w:jc w:val="center"/>
              <w:rPr>
                <w:bCs/>
                <w:sz w:val="28"/>
                <w:szCs w:val="28"/>
                <w:lang w:val="en-US"/>
              </w:rPr>
            </w:pPr>
          </w:p>
        </w:tc>
      </w:tr>
      <w:tr w:rsidR="007919B1" w:rsidRPr="001312A2" w:rsidTr="009239C8">
        <w:tc>
          <w:tcPr>
            <w:tcW w:w="2660" w:type="dxa"/>
          </w:tcPr>
          <w:p w:rsidR="007919B1" w:rsidRPr="003E1A6C" w:rsidRDefault="007919B1" w:rsidP="003727CC">
            <w:pPr>
              <w:jc w:val="center"/>
              <w:rPr>
                <w:bCs/>
                <w:sz w:val="28"/>
                <w:szCs w:val="28"/>
              </w:rPr>
            </w:pPr>
            <w:r w:rsidRPr="001312A2">
              <w:rPr>
                <w:bCs/>
                <w:sz w:val="28"/>
                <w:szCs w:val="28"/>
                <w:lang w:val="en-US"/>
              </w:rPr>
              <w:t>Thermal properties</w:t>
            </w:r>
          </w:p>
        </w:tc>
        <w:tc>
          <w:tcPr>
            <w:tcW w:w="1508" w:type="dxa"/>
          </w:tcPr>
          <w:p w:rsidR="007919B1" w:rsidRPr="001312A2" w:rsidRDefault="007919B1" w:rsidP="00DE0BBC">
            <w:pPr>
              <w:jc w:val="center"/>
              <w:rPr>
                <w:bCs/>
                <w:sz w:val="28"/>
                <w:szCs w:val="28"/>
                <w:lang w:val="en-US"/>
              </w:rPr>
            </w:pPr>
            <w:r w:rsidRPr="001312A2">
              <w:rPr>
                <w:bCs/>
                <w:sz w:val="28"/>
                <w:szCs w:val="28"/>
                <w:lang w:val="en-US"/>
              </w:rPr>
              <w:t>5.6</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1745</w:t>
            </w:r>
          </w:p>
        </w:tc>
        <w:tc>
          <w:tcPr>
            <w:tcW w:w="2084" w:type="dxa"/>
            <w:gridSpan w:val="2"/>
          </w:tcPr>
          <w:p w:rsidR="007919B1" w:rsidRPr="001312A2" w:rsidRDefault="007919B1" w:rsidP="00DE0BBC">
            <w:pPr>
              <w:jc w:val="center"/>
              <w:rPr>
                <w:bCs/>
                <w:sz w:val="28"/>
                <w:szCs w:val="28"/>
                <w:lang w:val="en-US"/>
              </w:rPr>
            </w:pPr>
            <w:r w:rsidRPr="001312A2">
              <w:rPr>
                <w:bCs/>
                <w:sz w:val="28"/>
                <w:szCs w:val="28"/>
                <w:lang w:val="en-US"/>
              </w:rPr>
              <w:t>3 when obtained</w:t>
            </w:r>
          </w:p>
          <w:p w:rsidR="007919B1" w:rsidRPr="003E1A6C" w:rsidRDefault="007919B1" w:rsidP="003727CC">
            <w:pPr>
              <w:jc w:val="center"/>
              <w:rPr>
                <w:bCs/>
                <w:sz w:val="28"/>
                <w:szCs w:val="28"/>
              </w:rPr>
            </w:pPr>
            <w:r w:rsidRPr="001312A2">
              <w:rPr>
                <w:bCs/>
                <w:sz w:val="28"/>
                <w:szCs w:val="28"/>
                <w:lang w:val="en-US"/>
              </w:rPr>
              <w:t>by testing</w:t>
            </w:r>
          </w:p>
        </w:tc>
        <w:tc>
          <w:tcPr>
            <w:tcW w:w="2085" w:type="dxa"/>
          </w:tcPr>
          <w:p w:rsidR="007919B1" w:rsidRPr="001312A2" w:rsidRDefault="007919B1" w:rsidP="00DE0BBC">
            <w:pPr>
              <w:jc w:val="center"/>
              <w:rPr>
                <w:bCs/>
                <w:sz w:val="28"/>
                <w:szCs w:val="28"/>
                <w:lang w:val="en-US"/>
              </w:rPr>
            </w:pPr>
          </w:p>
        </w:tc>
      </w:tr>
      <w:tr w:rsidR="007919B1" w:rsidRPr="001312A2" w:rsidTr="009239C8">
        <w:tc>
          <w:tcPr>
            <w:tcW w:w="2660" w:type="dxa"/>
          </w:tcPr>
          <w:p w:rsidR="007919B1" w:rsidRPr="001312A2" w:rsidRDefault="007919B1" w:rsidP="00DE0BBC">
            <w:pPr>
              <w:jc w:val="center"/>
              <w:rPr>
                <w:bCs/>
                <w:sz w:val="28"/>
                <w:szCs w:val="28"/>
                <w:lang w:val="en-US"/>
              </w:rPr>
            </w:pPr>
            <w:r w:rsidRPr="001312A2">
              <w:rPr>
                <w:bCs/>
                <w:sz w:val="28"/>
                <w:szCs w:val="28"/>
                <w:lang w:val="en-US"/>
              </w:rPr>
              <w:t>Water vapour</w:t>
            </w:r>
          </w:p>
          <w:p w:rsidR="007919B1" w:rsidRPr="003E1A6C" w:rsidRDefault="007919B1" w:rsidP="003727CC">
            <w:pPr>
              <w:jc w:val="center"/>
              <w:rPr>
                <w:bCs/>
                <w:sz w:val="28"/>
                <w:szCs w:val="28"/>
              </w:rPr>
            </w:pPr>
            <w:r w:rsidRPr="001312A2">
              <w:rPr>
                <w:bCs/>
                <w:sz w:val="28"/>
                <w:szCs w:val="28"/>
                <w:lang w:val="en-US"/>
              </w:rPr>
              <w:t>permeability</w:t>
            </w:r>
          </w:p>
        </w:tc>
        <w:tc>
          <w:tcPr>
            <w:tcW w:w="1508" w:type="dxa"/>
          </w:tcPr>
          <w:p w:rsidR="007919B1" w:rsidRPr="001312A2" w:rsidRDefault="007919B1" w:rsidP="00DE0BBC">
            <w:pPr>
              <w:jc w:val="center"/>
              <w:rPr>
                <w:bCs/>
                <w:sz w:val="28"/>
                <w:szCs w:val="28"/>
                <w:lang w:val="en-US"/>
              </w:rPr>
            </w:pPr>
            <w:r w:rsidRPr="001312A2">
              <w:rPr>
                <w:bCs/>
                <w:sz w:val="28"/>
                <w:szCs w:val="28"/>
                <w:lang w:val="en-US"/>
              </w:rPr>
              <w:t>5.10</w:t>
            </w:r>
          </w:p>
        </w:tc>
        <w:tc>
          <w:tcPr>
            <w:tcW w:w="2084" w:type="dxa"/>
          </w:tcPr>
          <w:p w:rsidR="007919B1" w:rsidRPr="001312A2" w:rsidRDefault="007919B1" w:rsidP="00DE0BBC">
            <w:pPr>
              <w:jc w:val="center"/>
              <w:rPr>
                <w:bCs/>
                <w:sz w:val="28"/>
                <w:szCs w:val="28"/>
                <w:lang w:val="en-US"/>
              </w:rPr>
            </w:pPr>
            <w:r w:rsidRPr="001312A2">
              <w:rPr>
                <w:bCs/>
                <w:sz w:val="28"/>
                <w:szCs w:val="28"/>
                <w:lang w:val="en-US"/>
              </w:rPr>
              <w:t>EN ISO 12572 or EN</w:t>
            </w:r>
            <w:r>
              <w:rPr>
                <w:bCs/>
                <w:sz w:val="28"/>
                <w:szCs w:val="28"/>
              </w:rPr>
              <w:t xml:space="preserve"> </w:t>
            </w:r>
            <w:r w:rsidRPr="001312A2">
              <w:rPr>
                <w:bCs/>
                <w:sz w:val="28"/>
                <w:szCs w:val="28"/>
                <w:lang w:val="en-US"/>
              </w:rPr>
              <w:t>1745</w:t>
            </w:r>
          </w:p>
        </w:tc>
        <w:tc>
          <w:tcPr>
            <w:tcW w:w="2084" w:type="dxa"/>
            <w:gridSpan w:val="2"/>
          </w:tcPr>
          <w:p w:rsidR="007919B1" w:rsidRPr="001312A2" w:rsidRDefault="007919B1" w:rsidP="00DE0BBC">
            <w:pPr>
              <w:jc w:val="center"/>
              <w:rPr>
                <w:bCs/>
                <w:sz w:val="28"/>
                <w:szCs w:val="28"/>
                <w:lang w:val="en-US"/>
              </w:rPr>
            </w:pPr>
          </w:p>
        </w:tc>
        <w:tc>
          <w:tcPr>
            <w:tcW w:w="2085" w:type="dxa"/>
          </w:tcPr>
          <w:p w:rsidR="007919B1" w:rsidRPr="001312A2" w:rsidRDefault="007919B1" w:rsidP="00DE0BBC">
            <w:pPr>
              <w:jc w:val="center"/>
              <w:rPr>
                <w:bCs/>
                <w:sz w:val="28"/>
                <w:szCs w:val="28"/>
                <w:lang w:val="en-US"/>
              </w:rPr>
            </w:pPr>
          </w:p>
        </w:tc>
      </w:tr>
      <w:tr w:rsidR="004A366A" w:rsidRPr="001312A2" w:rsidTr="004A366A">
        <w:tc>
          <w:tcPr>
            <w:tcW w:w="2660" w:type="dxa"/>
          </w:tcPr>
          <w:p w:rsidR="004A366A" w:rsidRPr="003E1A6C" w:rsidRDefault="004A366A" w:rsidP="003727CC">
            <w:pPr>
              <w:jc w:val="center"/>
              <w:rPr>
                <w:bCs/>
                <w:sz w:val="28"/>
                <w:szCs w:val="28"/>
              </w:rPr>
            </w:pPr>
            <w:r>
              <w:rPr>
                <w:rFonts w:ascii="Calibri" w:eastAsia="Calibri" w:hAnsi="Calibri"/>
                <w:noProof/>
                <w:sz w:val="22"/>
                <w:szCs w:val="22"/>
                <w:lang w:val="ru-RU"/>
              </w:rPr>
              <mc:AlternateContent>
                <mc:Choice Requires="wps">
                  <w:drawing>
                    <wp:inline distT="0" distB="0" distL="0" distR="0" wp14:anchorId="31228509" wp14:editId="145674AD">
                      <wp:extent cx="258445" cy="191135"/>
                      <wp:effectExtent l="11430" t="7620" r="15875" b="10795"/>
                      <wp:docPr id="585" name="Пятиугольник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4A366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85" o:spid="_x0000_s112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CwEgXVKAMAAEcGAAAO&#10;AAAAAAAAAAAAAAAAAC4CAABkcnMvZTJvRG9jLnhtbFBLAQItABQABgAIAAAAIQBJ822a2gAAAAMB&#10;AAAPAAAAAAAAAAAAAAAAAIIFAABkcnMvZG93bnJldi54bWxQSwUGAAAAAAQABADzAAAAiQYAAAAA&#10;" strokeweight="1pt">
                      <v:textbox inset="0,0,0,0">
                        <w:txbxContent>
                          <w:p w:rsidR="00F24816" w:rsidRPr="00F72C49" w:rsidRDefault="00F24816" w:rsidP="004A366A">
                            <w:pPr>
                              <w:jc w:val="center"/>
                              <w:rPr>
                                <w:b/>
                              </w:rPr>
                            </w:pPr>
                            <w:r w:rsidRPr="00F72C49">
                              <w:rPr>
                                <w:b/>
                              </w:rPr>
                              <w:t>А</w:t>
                            </w:r>
                          </w:p>
                        </w:txbxContent>
                      </v:textbox>
                      <w10:anchorlock/>
                    </v:shape>
                  </w:pict>
                </mc:Fallback>
              </mc:AlternateContent>
            </w:r>
            <w:r>
              <w:rPr>
                <w:bCs/>
                <w:sz w:val="28"/>
                <w:szCs w:val="28"/>
              </w:rPr>
              <w:t xml:space="preserve"> </w:t>
            </w:r>
            <w:r w:rsidRPr="001312A2">
              <w:rPr>
                <w:bCs/>
                <w:sz w:val="28"/>
                <w:szCs w:val="28"/>
                <w:lang w:val="en-US"/>
              </w:rPr>
              <w:t>Shear</w:t>
            </w:r>
            <w:r w:rsidRPr="00040F9D">
              <w:rPr>
                <w:bCs/>
                <w:sz w:val="28"/>
                <w:szCs w:val="28"/>
              </w:rPr>
              <w:t xml:space="preserve"> </w:t>
            </w:r>
            <w:r w:rsidRPr="001312A2">
              <w:rPr>
                <w:bCs/>
                <w:sz w:val="28"/>
                <w:szCs w:val="28"/>
                <w:lang w:val="en-US"/>
              </w:rPr>
              <w:t>bond</w:t>
            </w:r>
            <w:r w:rsidRPr="00040F9D">
              <w:rPr>
                <w:bCs/>
                <w:sz w:val="28"/>
                <w:szCs w:val="28"/>
              </w:rPr>
              <w:t xml:space="preserve"> </w:t>
            </w:r>
            <w:r w:rsidRPr="001312A2">
              <w:rPr>
                <w:bCs/>
                <w:sz w:val="28"/>
                <w:szCs w:val="28"/>
                <w:lang w:val="en-US"/>
              </w:rPr>
              <w:t>strength</w:t>
            </w:r>
          </w:p>
        </w:tc>
        <w:tc>
          <w:tcPr>
            <w:tcW w:w="1508" w:type="dxa"/>
          </w:tcPr>
          <w:p w:rsidR="004A366A" w:rsidRPr="001312A2" w:rsidRDefault="004A366A" w:rsidP="00DE0BBC">
            <w:pPr>
              <w:jc w:val="center"/>
              <w:rPr>
                <w:bCs/>
                <w:sz w:val="28"/>
                <w:szCs w:val="28"/>
                <w:lang w:val="en-US"/>
              </w:rPr>
            </w:pPr>
            <w:r w:rsidRPr="001312A2">
              <w:rPr>
                <w:bCs/>
                <w:sz w:val="28"/>
                <w:szCs w:val="28"/>
                <w:lang w:val="en-US"/>
              </w:rPr>
              <w:t>5.12</w:t>
            </w:r>
          </w:p>
        </w:tc>
        <w:tc>
          <w:tcPr>
            <w:tcW w:w="2084" w:type="dxa"/>
          </w:tcPr>
          <w:p w:rsidR="004A366A" w:rsidRDefault="004A366A" w:rsidP="00DE0BBC">
            <w:pPr>
              <w:jc w:val="center"/>
              <w:rPr>
                <w:bCs/>
                <w:sz w:val="28"/>
                <w:szCs w:val="28"/>
                <w:lang w:val="en-US"/>
              </w:rPr>
            </w:pPr>
            <w:r w:rsidRPr="001312A2">
              <w:rPr>
                <w:bCs/>
                <w:sz w:val="28"/>
                <w:szCs w:val="28"/>
                <w:lang w:val="en-US"/>
              </w:rPr>
              <w:t>EN 1052-3</w:t>
            </w:r>
          </w:p>
          <w:p w:rsidR="004A366A" w:rsidRDefault="004A366A" w:rsidP="00DE0BBC">
            <w:pPr>
              <w:jc w:val="center"/>
              <w:rPr>
                <w:bCs/>
                <w:sz w:val="28"/>
                <w:szCs w:val="28"/>
                <w:lang w:val="en-US"/>
              </w:rPr>
            </w:pPr>
          </w:p>
          <w:p w:rsidR="004A366A" w:rsidRDefault="004A366A" w:rsidP="00DE0BBC">
            <w:pPr>
              <w:jc w:val="center"/>
              <w:rPr>
                <w:bCs/>
                <w:sz w:val="28"/>
                <w:szCs w:val="28"/>
                <w:lang w:val="en-US"/>
              </w:rPr>
            </w:pPr>
            <w:r w:rsidRPr="004A366A">
              <w:rPr>
                <w:bCs/>
                <w:sz w:val="28"/>
                <w:szCs w:val="28"/>
                <w:lang w:val="en-US"/>
              </w:rPr>
              <w:t>Procedure A</w:t>
            </w:r>
          </w:p>
          <w:p w:rsidR="004A366A" w:rsidRPr="001312A2" w:rsidRDefault="004A366A" w:rsidP="00DE0BBC">
            <w:pPr>
              <w:jc w:val="center"/>
              <w:rPr>
                <w:bCs/>
                <w:sz w:val="28"/>
                <w:szCs w:val="28"/>
                <w:lang w:val="en-US"/>
              </w:rPr>
            </w:pPr>
            <w:r w:rsidRPr="004A366A">
              <w:rPr>
                <w:bCs/>
                <w:sz w:val="28"/>
                <w:szCs w:val="28"/>
                <w:lang w:val="en-US"/>
              </w:rPr>
              <w:lastRenderedPageBreak/>
              <w:t>Procedure B</w:t>
            </w:r>
          </w:p>
        </w:tc>
        <w:tc>
          <w:tcPr>
            <w:tcW w:w="1155" w:type="dxa"/>
          </w:tcPr>
          <w:p w:rsidR="004A366A" w:rsidRDefault="004A366A" w:rsidP="00DE0BBC">
            <w:pPr>
              <w:jc w:val="center"/>
              <w:rPr>
                <w:bCs/>
                <w:sz w:val="28"/>
                <w:szCs w:val="28"/>
                <w:lang w:val="en-US"/>
              </w:rPr>
            </w:pPr>
            <w:r w:rsidRPr="004A366A">
              <w:rPr>
                <w:bCs/>
                <w:sz w:val="28"/>
                <w:szCs w:val="28"/>
                <w:lang w:val="en-US"/>
              </w:rPr>
              <w:lastRenderedPageBreak/>
              <w:t>Type I specimen</w:t>
            </w:r>
          </w:p>
          <w:p w:rsidR="004A366A" w:rsidRDefault="004A366A" w:rsidP="00DE0BBC">
            <w:pPr>
              <w:jc w:val="center"/>
              <w:rPr>
                <w:bCs/>
                <w:sz w:val="28"/>
                <w:szCs w:val="28"/>
                <w:lang w:val="en-US"/>
              </w:rPr>
            </w:pPr>
            <w:r>
              <w:rPr>
                <w:bCs/>
                <w:sz w:val="28"/>
                <w:szCs w:val="28"/>
                <w:lang w:val="en-US"/>
              </w:rPr>
              <w:t>27</w:t>
            </w:r>
          </w:p>
          <w:p w:rsidR="004A366A" w:rsidRPr="001312A2" w:rsidRDefault="004A366A" w:rsidP="00DE0BBC">
            <w:pPr>
              <w:jc w:val="center"/>
              <w:rPr>
                <w:bCs/>
                <w:sz w:val="28"/>
                <w:szCs w:val="28"/>
                <w:lang w:val="en-US"/>
              </w:rPr>
            </w:pPr>
            <w:r>
              <w:rPr>
                <w:bCs/>
                <w:sz w:val="28"/>
                <w:szCs w:val="28"/>
                <w:lang w:val="en-US"/>
              </w:rPr>
              <w:lastRenderedPageBreak/>
              <w:t>18</w:t>
            </w:r>
          </w:p>
        </w:tc>
        <w:tc>
          <w:tcPr>
            <w:tcW w:w="929" w:type="dxa"/>
          </w:tcPr>
          <w:p w:rsidR="004A366A" w:rsidRDefault="004A366A" w:rsidP="00DE0BBC">
            <w:pPr>
              <w:jc w:val="center"/>
              <w:rPr>
                <w:bCs/>
                <w:sz w:val="28"/>
                <w:szCs w:val="28"/>
                <w:lang w:val="en-US"/>
              </w:rPr>
            </w:pPr>
            <w:r w:rsidRPr="004A366A">
              <w:rPr>
                <w:bCs/>
                <w:sz w:val="28"/>
                <w:szCs w:val="28"/>
                <w:lang w:val="en-US"/>
              </w:rPr>
              <w:lastRenderedPageBreak/>
              <w:t>Type I</w:t>
            </w:r>
            <w:r>
              <w:rPr>
                <w:bCs/>
                <w:sz w:val="28"/>
                <w:szCs w:val="28"/>
                <w:lang w:val="en-US"/>
              </w:rPr>
              <w:t>I</w:t>
            </w:r>
            <w:r w:rsidRPr="004A366A">
              <w:rPr>
                <w:bCs/>
                <w:sz w:val="28"/>
                <w:szCs w:val="28"/>
                <w:lang w:val="en-US"/>
              </w:rPr>
              <w:t xml:space="preserve"> specimen</w:t>
            </w:r>
          </w:p>
          <w:p w:rsidR="004A366A" w:rsidRDefault="004A366A" w:rsidP="00DE0BBC">
            <w:pPr>
              <w:jc w:val="center"/>
              <w:rPr>
                <w:bCs/>
                <w:sz w:val="28"/>
                <w:szCs w:val="28"/>
                <w:lang w:val="en-US"/>
              </w:rPr>
            </w:pPr>
            <w:r>
              <w:rPr>
                <w:bCs/>
                <w:sz w:val="28"/>
                <w:szCs w:val="28"/>
                <w:lang w:val="en-US"/>
              </w:rPr>
              <w:t>18</w:t>
            </w:r>
          </w:p>
          <w:p w:rsidR="004A366A" w:rsidRPr="001312A2" w:rsidRDefault="004A366A" w:rsidP="00DE0BBC">
            <w:pPr>
              <w:jc w:val="center"/>
              <w:rPr>
                <w:bCs/>
                <w:sz w:val="28"/>
                <w:szCs w:val="28"/>
                <w:lang w:val="en-US"/>
              </w:rPr>
            </w:pPr>
            <w:r>
              <w:rPr>
                <w:bCs/>
                <w:sz w:val="28"/>
                <w:szCs w:val="28"/>
                <w:lang w:val="en-US"/>
              </w:rPr>
              <w:lastRenderedPageBreak/>
              <w:t>12</w:t>
            </w:r>
          </w:p>
        </w:tc>
        <w:tc>
          <w:tcPr>
            <w:tcW w:w="2085" w:type="dxa"/>
          </w:tcPr>
          <w:p w:rsidR="004A366A" w:rsidRPr="001312A2" w:rsidRDefault="004A366A" w:rsidP="00DE0BBC">
            <w:pPr>
              <w:jc w:val="center"/>
              <w:rPr>
                <w:bCs/>
                <w:sz w:val="28"/>
                <w:szCs w:val="28"/>
                <w:lang w:val="en-US"/>
              </w:rPr>
            </w:pPr>
            <w:r>
              <w:rPr>
                <w:rFonts w:ascii="Calibri" w:eastAsia="Calibri" w:hAnsi="Calibri"/>
                <w:noProof/>
                <w:sz w:val="22"/>
                <w:szCs w:val="22"/>
                <w:lang w:val="ru-RU"/>
              </w:rPr>
              <w:lastRenderedPageBreak/>
              <mc:AlternateContent>
                <mc:Choice Requires="wps">
                  <w:drawing>
                    <wp:inline distT="0" distB="0" distL="0" distR="0" wp14:anchorId="53C6D27C" wp14:editId="0D85BD63">
                      <wp:extent cx="259715" cy="184150"/>
                      <wp:effectExtent l="16510" t="7620" r="9525" b="8255"/>
                      <wp:docPr id="584" name="Пятиугольник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4A366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84" o:spid="_x0000_s112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">
                      <v:textbox inset="0,0,0,0">
                        <w:txbxContent>
                          <w:p w:rsidR="00F24816" w:rsidRPr="00F72C49" w:rsidRDefault="00F24816" w:rsidP="004A366A">
                            <w:pPr>
                              <w:jc w:val="center"/>
                              <w:rPr>
                                <w:b/>
                              </w:rPr>
                            </w:pPr>
                            <w:r w:rsidRPr="00F72C49">
                              <w:rPr>
                                <w:b/>
                              </w:rPr>
                              <w:t>А</w:t>
                            </w:r>
                          </w:p>
                        </w:txbxContent>
                      </v:textbox>
                      <w10:anchorlock/>
                    </v:shape>
                  </w:pict>
                </mc:Fallback>
              </mc:AlternateContent>
            </w:r>
          </w:p>
        </w:tc>
      </w:tr>
      <w:tr w:rsidR="007919B1" w:rsidRPr="00040F9D" w:rsidTr="009239C8">
        <w:tc>
          <w:tcPr>
            <w:tcW w:w="2660" w:type="dxa"/>
          </w:tcPr>
          <w:p w:rsidR="007919B1" w:rsidRPr="003E1A6C" w:rsidRDefault="007919B1" w:rsidP="00DE0BBC">
            <w:pPr>
              <w:jc w:val="center"/>
              <w:rPr>
                <w:bCs/>
                <w:sz w:val="28"/>
                <w:szCs w:val="28"/>
              </w:rPr>
            </w:pPr>
            <w:r w:rsidRPr="003954E9">
              <w:rPr>
                <w:bCs/>
                <w:sz w:val="28"/>
                <w:szCs w:val="28"/>
                <w:lang w:val="en-US"/>
              </w:rPr>
              <w:lastRenderedPageBreak/>
              <w:t>Flexural</w:t>
            </w:r>
            <w:r w:rsidRPr="003E1A6C">
              <w:rPr>
                <w:bCs/>
                <w:sz w:val="28"/>
                <w:szCs w:val="28"/>
              </w:rPr>
              <w:t xml:space="preserve"> </w:t>
            </w:r>
            <w:r w:rsidRPr="003954E9">
              <w:rPr>
                <w:bCs/>
                <w:sz w:val="28"/>
                <w:szCs w:val="28"/>
                <w:lang w:val="en-US"/>
              </w:rPr>
              <w:t>bond</w:t>
            </w:r>
          </w:p>
          <w:p w:rsidR="007919B1" w:rsidRPr="003E1A6C" w:rsidRDefault="007919B1" w:rsidP="003727CC">
            <w:pPr>
              <w:jc w:val="center"/>
              <w:rPr>
                <w:bCs/>
                <w:sz w:val="28"/>
                <w:szCs w:val="28"/>
              </w:rPr>
            </w:pPr>
            <w:r w:rsidRPr="003954E9">
              <w:rPr>
                <w:bCs/>
                <w:sz w:val="28"/>
                <w:szCs w:val="28"/>
                <w:lang w:val="en-US"/>
              </w:rPr>
              <w:t>strength</w:t>
            </w:r>
          </w:p>
        </w:tc>
        <w:tc>
          <w:tcPr>
            <w:tcW w:w="1508" w:type="dxa"/>
          </w:tcPr>
          <w:p w:rsidR="007919B1" w:rsidRPr="001312A2" w:rsidRDefault="007919B1" w:rsidP="00DE0BBC">
            <w:pPr>
              <w:jc w:val="center"/>
              <w:rPr>
                <w:bCs/>
                <w:sz w:val="28"/>
                <w:szCs w:val="28"/>
                <w:lang w:val="en-US"/>
              </w:rPr>
            </w:pPr>
            <w:r w:rsidRPr="003954E9">
              <w:rPr>
                <w:bCs/>
                <w:sz w:val="28"/>
                <w:szCs w:val="28"/>
                <w:lang w:val="en-US"/>
              </w:rPr>
              <w:t>5.13</w:t>
            </w:r>
          </w:p>
        </w:tc>
        <w:tc>
          <w:tcPr>
            <w:tcW w:w="2084" w:type="dxa"/>
          </w:tcPr>
          <w:p w:rsidR="007919B1" w:rsidRPr="001312A2" w:rsidRDefault="007919B1" w:rsidP="00DE0BBC">
            <w:pPr>
              <w:jc w:val="center"/>
              <w:rPr>
                <w:bCs/>
                <w:sz w:val="28"/>
                <w:szCs w:val="28"/>
                <w:lang w:val="en-US"/>
              </w:rPr>
            </w:pPr>
            <w:r w:rsidRPr="003954E9">
              <w:rPr>
                <w:bCs/>
                <w:sz w:val="28"/>
                <w:szCs w:val="28"/>
                <w:lang w:val="en-US"/>
              </w:rPr>
              <w:t>EN 1052-2</w:t>
            </w:r>
          </w:p>
        </w:tc>
        <w:tc>
          <w:tcPr>
            <w:tcW w:w="2084" w:type="dxa"/>
            <w:gridSpan w:val="2"/>
          </w:tcPr>
          <w:p w:rsidR="007919B1" w:rsidRPr="003954E9" w:rsidRDefault="007919B1" w:rsidP="00DE0BBC">
            <w:pPr>
              <w:jc w:val="center"/>
              <w:rPr>
                <w:bCs/>
                <w:sz w:val="28"/>
                <w:szCs w:val="28"/>
                <w:lang w:val="en-US"/>
              </w:rPr>
            </w:pPr>
            <w:r w:rsidRPr="003954E9">
              <w:rPr>
                <w:bCs/>
                <w:sz w:val="28"/>
                <w:szCs w:val="28"/>
                <w:lang w:val="en-US"/>
              </w:rPr>
              <w:t>number of units</w:t>
            </w:r>
          </w:p>
          <w:p w:rsidR="007919B1" w:rsidRPr="003954E9" w:rsidRDefault="007919B1" w:rsidP="00DE0BBC">
            <w:pPr>
              <w:jc w:val="center"/>
              <w:rPr>
                <w:bCs/>
                <w:sz w:val="28"/>
                <w:szCs w:val="28"/>
                <w:lang w:val="en-US"/>
              </w:rPr>
            </w:pPr>
            <w:r w:rsidRPr="003954E9">
              <w:rPr>
                <w:bCs/>
                <w:sz w:val="28"/>
                <w:szCs w:val="28"/>
                <w:lang w:val="en-US"/>
              </w:rPr>
              <w:t>needed for 3</w:t>
            </w:r>
          </w:p>
          <w:p w:rsidR="007919B1" w:rsidRPr="003E1A6C" w:rsidRDefault="007919B1" w:rsidP="003727CC">
            <w:pPr>
              <w:jc w:val="center"/>
              <w:rPr>
                <w:bCs/>
                <w:sz w:val="28"/>
                <w:szCs w:val="28"/>
              </w:rPr>
            </w:pPr>
            <w:r w:rsidRPr="003954E9">
              <w:rPr>
                <w:bCs/>
                <w:sz w:val="28"/>
                <w:szCs w:val="28"/>
                <w:lang w:val="en-US"/>
              </w:rPr>
              <w:t>wallettes</w:t>
            </w:r>
          </w:p>
        </w:tc>
        <w:tc>
          <w:tcPr>
            <w:tcW w:w="2085" w:type="dxa"/>
          </w:tcPr>
          <w:p w:rsidR="007919B1" w:rsidRPr="00040F9D" w:rsidRDefault="007919B1" w:rsidP="00DE0BBC">
            <w:pPr>
              <w:jc w:val="center"/>
              <w:rPr>
                <w:bCs/>
                <w:sz w:val="28"/>
                <w:szCs w:val="28"/>
                <w:lang w:val="en-US"/>
              </w:rPr>
            </w:pPr>
          </w:p>
        </w:tc>
      </w:tr>
      <w:tr w:rsidR="007919B1" w:rsidRPr="00956D83" w:rsidTr="00DE0BBC">
        <w:tc>
          <w:tcPr>
            <w:tcW w:w="10421" w:type="dxa"/>
            <w:gridSpan w:val="6"/>
          </w:tcPr>
          <w:p w:rsidR="007919B1" w:rsidRDefault="007919B1" w:rsidP="00DE0BBC">
            <w:pPr>
              <w:jc w:val="both"/>
              <w:rPr>
                <w:bCs/>
                <w:szCs w:val="28"/>
              </w:rPr>
            </w:pPr>
            <w:r w:rsidRPr="00CF195D">
              <w:rPr>
                <w:bCs/>
                <w:szCs w:val="28"/>
                <w:lang w:val="en-US"/>
              </w:rPr>
              <w:t>a    If appropriate e.g. when the units are not effected by test procedure the same units may be used for different tests.</w:t>
            </w:r>
          </w:p>
          <w:p w:rsidR="007919B1" w:rsidRDefault="007919B1" w:rsidP="00DE0BBC">
            <w:pPr>
              <w:jc w:val="both"/>
              <w:rPr>
                <w:bCs/>
                <w:szCs w:val="28"/>
              </w:rPr>
            </w:pPr>
            <w:r w:rsidRPr="00CF195D">
              <w:rPr>
                <w:bCs/>
                <w:szCs w:val="28"/>
                <w:lang w:val="en-US"/>
              </w:rPr>
              <w:t>b    The number of units to be tested should be subject to agreement between the parties.</w:t>
            </w:r>
          </w:p>
          <w:p w:rsidR="007919B1" w:rsidRPr="003727CC" w:rsidRDefault="007919B1" w:rsidP="00DE0BBC">
            <w:pPr>
              <w:jc w:val="both"/>
              <w:rPr>
                <w:bCs/>
                <w:szCs w:val="28"/>
                <w:lang w:val="en-US"/>
              </w:rPr>
            </w:pPr>
            <w:r w:rsidRPr="00CF195D">
              <w:rPr>
                <w:bCs/>
                <w:szCs w:val="28"/>
                <w:lang w:val="en-US"/>
              </w:rPr>
              <w:t>c    Where units require cutting as described in 5.5.1 above, the number of units required should be adjusted so that the sample size can be conveniently satisfied.</w:t>
            </w:r>
          </w:p>
        </w:tc>
      </w:tr>
    </w:tbl>
    <w:p w:rsidR="007919B1" w:rsidRPr="00956D83" w:rsidRDefault="007919B1" w:rsidP="001312A2">
      <w:pPr>
        <w:jc w:val="center"/>
        <w:rPr>
          <w:bCs/>
          <w:sz w:val="28"/>
          <w:szCs w:val="28"/>
        </w:rPr>
      </w:pPr>
    </w:p>
    <w:p w:rsidR="001312A2" w:rsidRPr="00956D83" w:rsidRDefault="001312A2" w:rsidP="002B7EFA">
      <w:pPr>
        <w:jc w:val="center"/>
        <w:rPr>
          <w:b/>
          <w:bCs/>
          <w:sz w:val="28"/>
          <w:szCs w:val="28"/>
        </w:rPr>
      </w:pPr>
    </w:p>
    <w:p w:rsidR="001312A2" w:rsidRPr="00956D83" w:rsidRDefault="001312A2" w:rsidP="002B7EFA">
      <w:pPr>
        <w:jc w:val="center"/>
        <w:rPr>
          <w:b/>
          <w:bCs/>
          <w:sz w:val="28"/>
          <w:szCs w:val="28"/>
        </w:rPr>
        <w:sectPr w:rsidR="001312A2" w:rsidRPr="00956D83" w:rsidSect="003727CC">
          <w:type w:val="continuous"/>
          <w:pgSz w:w="11906" w:h="16838" w:code="9"/>
          <w:pgMar w:top="567" w:right="567" w:bottom="567" w:left="1134" w:header="567" w:footer="709" w:gutter="0"/>
          <w:cols w:space="708"/>
          <w:titlePg/>
          <w:docGrid w:linePitch="360"/>
        </w:sect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BD277B" w:rsidRPr="00FA1142" w:rsidTr="006C4FA8">
        <w:trPr>
          <w:trHeight w:val="1180"/>
        </w:trPr>
        <w:tc>
          <w:tcPr>
            <w:tcW w:w="5210" w:type="dxa"/>
            <w:tcMar>
              <w:left w:w="57" w:type="dxa"/>
              <w:right w:w="227" w:type="dxa"/>
            </w:tcMar>
          </w:tcPr>
          <w:p w:rsidR="00BD277B" w:rsidRDefault="00956D83" w:rsidP="00956D83">
            <w:pPr>
              <w:jc w:val="both"/>
              <w:rPr>
                <w:b/>
                <w:bCs/>
                <w:sz w:val="28"/>
                <w:szCs w:val="28"/>
              </w:rPr>
            </w:pPr>
            <w:r>
              <w:rPr>
                <w:b/>
                <w:bCs/>
                <w:sz w:val="28"/>
                <w:szCs w:val="28"/>
              </w:rPr>
              <w:lastRenderedPageBreak/>
              <w:t xml:space="preserve">А.3 </w:t>
            </w:r>
            <w:r w:rsidRPr="00956D83">
              <w:rPr>
                <w:b/>
                <w:bCs/>
                <w:sz w:val="28"/>
                <w:szCs w:val="28"/>
              </w:rPr>
              <w:t>Місце і дат</w:t>
            </w:r>
            <w:r>
              <w:rPr>
                <w:b/>
                <w:bCs/>
                <w:sz w:val="28"/>
                <w:szCs w:val="28"/>
              </w:rPr>
              <w:t>а</w:t>
            </w:r>
            <w:r w:rsidRPr="00956D83">
              <w:rPr>
                <w:b/>
                <w:bCs/>
                <w:sz w:val="28"/>
                <w:szCs w:val="28"/>
              </w:rPr>
              <w:t xml:space="preserve"> проведення </w:t>
            </w:r>
            <w:r w:rsidR="009239C8">
              <w:rPr>
                <w:b/>
                <w:bCs/>
                <w:sz w:val="28"/>
                <w:szCs w:val="28"/>
              </w:rPr>
              <w:t xml:space="preserve">обстеження </w:t>
            </w:r>
            <w:r w:rsidRPr="00956D83">
              <w:rPr>
                <w:b/>
                <w:bCs/>
                <w:sz w:val="28"/>
                <w:szCs w:val="28"/>
              </w:rPr>
              <w:t xml:space="preserve"> та </w:t>
            </w:r>
            <w:r w:rsidR="009239C8">
              <w:rPr>
                <w:b/>
                <w:bCs/>
                <w:sz w:val="28"/>
                <w:szCs w:val="28"/>
              </w:rPr>
              <w:t>випробування</w:t>
            </w:r>
          </w:p>
          <w:p w:rsidR="00956D83" w:rsidRPr="00956D83" w:rsidRDefault="00956D83" w:rsidP="009239C8">
            <w:pPr>
              <w:jc w:val="both"/>
              <w:rPr>
                <w:bCs/>
                <w:sz w:val="28"/>
                <w:szCs w:val="28"/>
              </w:rPr>
            </w:pPr>
            <w:r w:rsidRPr="00956D83">
              <w:rPr>
                <w:bCs/>
                <w:sz w:val="28"/>
                <w:szCs w:val="28"/>
              </w:rPr>
              <w:t>Розташування лабораторії або місце для о</w:t>
            </w:r>
            <w:r w:rsidR="009239C8">
              <w:rPr>
                <w:bCs/>
                <w:sz w:val="28"/>
                <w:szCs w:val="28"/>
              </w:rPr>
              <w:t>бстеження</w:t>
            </w:r>
            <w:r w:rsidRPr="00956D83">
              <w:rPr>
                <w:bCs/>
                <w:sz w:val="28"/>
                <w:szCs w:val="28"/>
              </w:rPr>
              <w:t xml:space="preserve"> і </w:t>
            </w:r>
            <w:r>
              <w:rPr>
                <w:bCs/>
                <w:sz w:val="28"/>
                <w:szCs w:val="28"/>
              </w:rPr>
              <w:t>випробування</w:t>
            </w:r>
            <w:r w:rsidRPr="00956D83">
              <w:rPr>
                <w:bCs/>
                <w:sz w:val="28"/>
                <w:szCs w:val="28"/>
              </w:rPr>
              <w:t>, дати та подання сторонами підлягають узгодженню між ними. Узгоджені випробування повинні проводитися в послідовності, узгоджен</w:t>
            </w:r>
            <w:r>
              <w:rPr>
                <w:bCs/>
                <w:sz w:val="28"/>
                <w:szCs w:val="28"/>
              </w:rPr>
              <w:t xml:space="preserve">ій між </w:t>
            </w:r>
            <w:r w:rsidRPr="00956D83">
              <w:rPr>
                <w:bCs/>
                <w:sz w:val="28"/>
                <w:szCs w:val="28"/>
              </w:rPr>
              <w:t xml:space="preserve">сторонами. Якщо </w:t>
            </w:r>
            <w:r w:rsidR="00473D82">
              <w:rPr>
                <w:bCs/>
                <w:sz w:val="28"/>
                <w:szCs w:val="28"/>
              </w:rPr>
              <w:t>конкретна</w:t>
            </w:r>
            <w:r>
              <w:rPr>
                <w:bCs/>
                <w:sz w:val="28"/>
                <w:szCs w:val="28"/>
              </w:rPr>
              <w:t xml:space="preserve"> властив</w:t>
            </w:r>
            <w:r w:rsidR="00473D82">
              <w:rPr>
                <w:bCs/>
                <w:sz w:val="28"/>
                <w:szCs w:val="28"/>
              </w:rPr>
              <w:t>ість</w:t>
            </w:r>
            <w:r w:rsidRPr="00956D83">
              <w:rPr>
                <w:bCs/>
                <w:sz w:val="28"/>
                <w:szCs w:val="28"/>
              </w:rPr>
              <w:t xml:space="preserve"> </w:t>
            </w:r>
            <w:r>
              <w:rPr>
                <w:bCs/>
                <w:sz w:val="28"/>
                <w:szCs w:val="28"/>
              </w:rPr>
              <w:t xml:space="preserve">виробів </w:t>
            </w:r>
            <w:r w:rsidRPr="00956D83">
              <w:rPr>
                <w:bCs/>
                <w:sz w:val="28"/>
                <w:szCs w:val="28"/>
              </w:rPr>
              <w:t xml:space="preserve">з партії показує невідповідність (як описано в Додатку B), решта </w:t>
            </w:r>
            <w:r>
              <w:rPr>
                <w:bCs/>
                <w:sz w:val="28"/>
                <w:szCs w:val="28"/>
              </w:rPr>
              <w:t>випробувань</w:t>
            </w:r>
            <w:r w:rsidRPr="00956D83">
              <w:rPr>
                <w:bCs/>
                <w:sz w:val="28"/>
                <w:szCs w:val="28"/>
              </w:rPr>
              <w:t xml:space="preserve"> мож</w:t>
            </w:r>
            <w:r>
              <w:rPr>
                <w:bCs/>
                <w:sz w:val="28"/>
                <w:szCs w:val="28"/>
              </w:rPr>
              <w:t>е</w:t>
            </w:r>
            <w:r w:rsidRPr="00956D83">
              <w:rPr>
                <w:bCs/>
                <w:sz w:val="28"/>
                <w:szCs w:val="28"/>
              </w:rPr>
              <w:t xml:space="preserve"> проводитися за угодою між сторонами.</w:t>
            </w:r>
          </w:p>
        </w:tc>
        <w:tc>
          <w:tcPr>
            <w:tcW w:w="5211" w:type="dxa"/>
            <w:tcMar>
              <w:left w:w="227" w:type="dxa"/>
              <w:right w:w="57" w:type="dxa"/>
            </w:tcMar>
          </w:tcPr>
          <w:p w:rsidR="007B3995" w:rsidRPr="007B3995" w:rsidRDefault="007B3995" w:rsidP="00956D83">
            <w:pPr>
              <w:autoSpaceDE w:val="0"/>
              <w:autoSpaceDN w:val="0"/>
              <w:adjustRightInd w:val="0"/>
              <w:jc w:val="both"/>
              <w:rPr>
                <w:b/>
                <w:bCs/>
                <w:sz w:val="28"/>
                <w:szCs w:val="28"/>
              </w:rPr>
            </w:pPr>
            <w:r w:rsidRPr="007B3995">
              <w:rPr>
                <w:b/>
                <w:bCs/>
                <w:sz w:val="28"/>
                <w:szCs w:val="28"/>
              </w:rPr>
              <w:t>A.3 Place and dates of inspection and testing</w:t>
            </w:r>
          </w:p>
          <w:p w:rsidR="00BD277B" w:rsidRPr="00BD277B" w:rsidRDefault="007B3995" w:rsidP="00956D83">
            <w:pPr>
              <w:autoSpaceDE w:val="0"/>
              <w:autoSpaceDN w:val="0"/>
              <w:adjustRightInd w:val="0"/>
              <w:jc w:val="both"/>
              <w:rPr>
                <w:b/>
                <w:bCs/>
                <w:sz w:val="28"/>
                <w:szCs w:val="28"/>
              </w:rPr>
            </w:pPr>
            <w:r w:rsidRPr="007B3995">
              <w:rPr>
                <w:bCs/>
                <w:sz w:val="28"/>
                <w:szCs w:val="28"/>
              </w:rPr>
              <w:t>The location of the laboratory or place for inspection and testing, the dates and representation by the parties</w:t>
            </w:r>
            <w:r>
              <w:rPr>
                <w:bCs/>
                <w:sz w:val="28"/>
                <w:szCs w:val="28"/>
                <w:lang w:val="en-US"/>
              </w:rPr>
              <w:t xml:space="preserve"> </w:t>
            </w:r>
            <w:r w:rsidRPr="007B3995">
              <w:rPr>
                <w:bCs/>
                <w:sz w:val="28"/>
                <w:szCs w:val="28"/>
              </w:rPr>
              <w:t>shall be subject to agreement between them. The agreed tests shall be carried out in the sequence agreed bythe parties. If a particular property of a batch of units shows non-compliance (as described in Annex B), the</w:t>
            </w:r>
            <w:r>
              <w:rPr>
                <w:bCs/>
                <w:sz w:val="28"/>
                <w:szCs w:val="28"/>
                <w:lang w:val="en-US"/>
              </w:rPr>
              <w:t xml:space="preserve"> </w:t>
            </w:r>
            <w:r w:rsidRPr="007B3995">
              <w:rPr>
                <w:bCs/>
                <w:sz w:val="28"/>
                <w:szCs w:val="28"/>
              </w:rPr>
              <w:t>remaining tests may be carried out by agreement between the parties.</w:t>
            </w:r>
          </w:p>
        </w:tc>
      </w:tr>
    </w:tbl>
    <w:p w:rsidR="00473D82" w:rsidRDefault="00473D82" w:rsidP="002B7EFA">
      <w:pPr>
        <w:jc w:val="center"/>
        <w:rPr>
          <w:b/>
          <w:bCs/>
          <w:sz w:val="28"/>
          <w:szCs w:val="28"/>
        </w:rPr>
        <w:sectPr w:rsidR="00473D82" w:rsidSect="00375FD3">
          <w:type w:val="continuous"/>
          <w:pgSz w:w="11906" w:h="16838" w:code="9"/>
          <w:pgMar w:top="567" w:right="567" w:bottom="567" w:left="1134" w:header="567" w:footer="709" w:gutter="0"/>
          <w:pgNumType w:start="0"/>
          <w:cols w:space="708"/>
          <w:titlePg/>
          <w:docGrid w:linePitch="360"/>
        </w:sect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0"/>
        <w:gridCol w:w="5211"/>
      </w:tblGrid>
      <w:tr w:rsidR="007B3995" w:rsidRPr="00FA1142" w:rsidTr="006C4FA8">
        <w:trPr>
          <w:trHeight w:val="1180"/>
        </w:trPr>
        <w:tc>
          <w:tcPr>
            <w:tcW w:w="5210" w:type="dxa"/>
            <w:tcMar>
              <w:left w:w="57" w:type="dxa"/>
              <w:right w:w="227" w:type="dxa"/>
            </w:tcMar>
          </w:tcPr>
          <w:p w:rsidR="007B3995" w:rsidRDefault="00040F9D" w:rsidP="002B7EFA">
            <w:pPr>
              <w:jc w:val="center"/>
              <w:rPr>
                <w:b/>
                <w:bCs/>
                <w:sz w:val="28"/>
                <w:szCs w:val="28"/>
              </w:rPr>
            </w:pPr>
            <w:r>
              <w:rPr>
                <w:b/>
                <w:bCs/>
                <w:sz w:val="28"/>
                <w:szCs w:val="28"/>
              </w:rPr>
              <w:lastRenderedPageBreak/>
              <w:t xml:space="preserve">Додаток </w:t>
            </w:r>
            <w:r w:rsidR="00905F51">
              <w:rPr>
                <w:b/>
                <w:bCs/>
                <w:sz w:val="28"/>
                <w:szCs w:val="28"/>
              </w:rPr>
              <w:t>В</w:t>
            </w:r>
          </w:p>
          <w:p w:rsidR="00040F9D" w:rsidRDefault="00040F9D" w:rsidP="002B7EFA">
            <w:pPr>
              <w:jc w:val="center"/>
              <w:rPr>
                <w:b/>
                <w:bCs/>
                <w:sz w:val="28"/>
                <w:szCs w:val="28"/>
              </w:rPr>
            </w:pPr>
            <w:r>
              <w:rPr>
                <w:b/>
                <w:bCs/>
                <w:sz w:val="28"/>
                <w:szCs w:val="28"/>
              </w:rPr>
              <w:t>(обов’язковий)</w:t>
            </w:r>
          </w:p>
          <w:p w:rsidR="00040F9D" w:rsidRDefault="00040F9D" w:rsidP="002B7EFA">
            <w:pPr>
              <w:jc w:val="center"/>
              <w:rPr>
                <w:b/>
                <w:bCs/>
                <w:sz w:val="28"/>
                <w:szCs w:val="28"/>
              </w:rPr>
            </w:pPr>
            <w:r>
              <w:rPr>
                <w:b/>
                <w:bCs/>
                <w:sz w:val="28"/>
                <w:szCs w:val="28"/>
              </w:rPr>
              <w:t xml:space="preserve">Критерії відповідності для </w:t>
            </w:r>
            <w:r w:rsidR="004D0624">
              <w:rPr>
                <w:b/>
                <w:bCs/>
                <w:sz w:val="28"/>
                <w:szCs w:val="28"/>
              </w:rPr>
              <w:t xml:space="preserve">визначення типу виробу </w:t>
            </w:r>
            <w:r>
              <w:rPr>
                <w:b/>
                <w:bCs/>
                <w:sz w:val="28"/>
                <w:szCs w:val="28"/>
              </w:rPr>
              <w:t>та для незалежного випробування партії</w:t>
            </w:r>
          </w:p>
          <w:p w:rsidR="005F0D00" w:rsidRPr="00040F9D" w:rsidRDefault="005F0D00" w:rsidP="002B7EFA">
            <w:pPr>
              <w:jc w:val="center"/>
              <w:rPr>
                <w:b/>
                <w:bCs/>
                <w:sz w:val="28"/>
                <w:szCs w:val="28"/>
              </w:rPr>
            </w:pPr>
          </w:p>
        </w:tc>
        <w:tc>
          <w:tcPr>
            <w:tcW w:w="5211" w:type="dxa"/>
            <w:tcMar>
              <w:left w:w="227" w:type="dxa"/>
              <w:right w:w="57" w:type="dxa"/>
            </w:tcMar>
          </w:tcPr>
          <w:p w:rsidR="007B3995" w:rsidRPr="007B3995" w:rsidRDefault="007B3995" w:rsidP="007B3995">
            <w:pPr>
              <w:autoSpaceDE w:val="0"/>
              <w:autoSpaceDN w:val="0"/>
              <w:adjustRightInd w:val="0"/>
              <w:jc w:val="center"/>
              <w:rPr>
                <w:b/>
                <w:bCs/>
                <w:sz w:val="28"/>
                <w:szCs w:val="28"/>
              </w:rPr>
            </w:pPr>
            <w:r w:rsidRPr="007B3995">
              <w:rPr>
                <w:b/>
                <w:bCs/>
                <w:sz w:val="28"/>
                <w:szCs w:val="28"/>
              </w:rPr>
              <w:t>Annex B</w:t>
            </w:r>
          </w:p>
          <w:p w:rsidR="007B3995" w:rsidRPr="007B3995" w:rsidRDefault="007B3995" w:rsidP="007B3995">
            <w:pPr>
              <w:autoSpaceDE w:val="0"/>
              <w:autoSpaceDN w:val="0"/>
              <w:adjustRightInd w:val="0"/>
              <w:jc w:val="center"/>
              <w:rPr>
                <w:b/>
                <w:bCs/>
                <w:sz w:val="28"/>
                <w:szCs w:val="28"/>
              </w:rPr>
            </w:pPr>
            <w:r w:rsidRPr="007B3995">
              <w:rPr>
                <w:b/>
                <w:bCs/>
                <w:sz w:val="28"/>
                <w:szCs w:val="28"/>
              </w:rPr>
              <w:t>(normative)</w:t>
            </w:r>
          </w:p>
          <w:p w:rsidR="007B3995" w:rsidRPr="004A366A" w:rsidRDefault="004A366A" w:rsidP="007B3995">
            <w:pPr>
              <w:autoSpaceDE w:val="0"/>
              <w:autoSpaceDN w:val="0"/>
              <w:adjustRightInd w:val="0"/>
              <w:jc w:val="center"/>
              <w:rPr>
                <w:b/>
                <w:bCs/>
                <w:sz w:val="28"/>
                <w:szCs w:val="28"/>
                <w:lang w:val="en-US"/>
              </w:rPr>
            </w:pPr>
            <w:r>
              <w:rPr>
                <w:rFonts w:ascii="Calibri" w:eastAsia="Calibri" w:hAnsi="Calibri"/>
                <w:noProof/>
                <w:sz w:val="22"/>
                <w:szCs w:val="22"/>
                <w:lang w:val="ru-RU"/>
              </w:rPr>
              <mc:AlternateContent>
                <mc:Choice Requires="wps">
                  <w:drawing>
                    <wp:inline distT="0" distB="0" distL="0" distR="0">
                      <wp:extent cx="258445" cy="191135"/>
                      <wp:effectExtent l="11430" t="7620" r="15875" b="10795"/>
                      <wp:docPr id="586" name="Пятиугольник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4A366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86" o:spid="_x0000_s1126"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" strokeweight="1pt">
                      <v:textbox inset="0,0,0,0">
                        <w:txbxContent>
                          <w:p w:rsidR="00F24816" w:rsidRPr="00F72C49" w:rsidRDefault="00F24816" w:rsidP="004A366A">
                            <w:pPr>
                              <w:jc w:val="center"/>
                              <w:rPr>
                                <w:b/>
                              </w:rPr>
                            </w:pPr>
                            <w:r w:rsidRPr="00F72C49">
                              <w:rPr>
                                <w:b/>
                              </w:rPr>
                              <w:t>А</w:t>
                            </w:r>
                          </w:p>
                        </w:txbxContent>
                      </v:textbox>
                      <w10:anchorlock/>
                    </v:shape>
                  </w:pict>
                </mc:Fallback>
              </mc:AlternateContent>
            </w:r>
            <w:r>
              <w:rPr>
                <w:b/>
                <w:bCs/>
                <w:sz w:val="28"/>
                <w:szCs w:val="28"/>
                <w:lang w:val="en-US"/>
              </w:rPr>
              <w:t xml:space="preserve"> </w:t>
            </w:r>
            <w:r w:rsidRPr="004A366A">
              <w:rPr>
                <w:b/>
                <w:bCs/>
                <w:sz w:val="28"/>
                <w:szCs w:val="28"/>
              </w:rPr>
              <w:t>Compliance criteria for product type determination and for independent testing of consignments</w:t>
            </w:r>
            <w:r>
              <w:rPr>
                <w:b/>
                <w:bCs/>
                <w:sz w:val="28"/>
                <w:szCs w:val="28"/>
                <w:lang w:val="en-US"/>
              </w:rPr>
              <w:t xml:space="preserve"> </w:t>
            </w:r>
            <w:r>
              <w:rPr>
                <w:rFonts w:ascii="Calibri" w:eastAsia="Calibri" w:hAnsi="Calibri"/>
                <w:noProof/>
                <w:sz w:val="22"/>
                <w:szCs w:val="22"/>
                <w:lang w:val="ru-RU"/>
              </w:rPr>
              <mc:AlternateContent>
                <mc:Choice Requires="wps">
                  <w:drawing>
                    <wp:inline distT="0" distB="0" distL="0" distR="0">
                      <wp:extent cx="259715" cy="184150"/>
                      <wp:effectExtent l="19685" t="13335" r="6350" b="12065"/>
                      <wp:docPr id="591" name="Пятиугольник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4A366A">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91" o:spid="_x0000_s1127"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">
                      <v:textbox inset="0,0,0,0">
                        <w:txbxContent>
                          <w:p w:rsidR="00F24816" w:rsidRPr="00F72C49" w:rsidRDefault="00F24816" w:rsidP="004A366A">
                            <w:pPr>
                              <w:jc w:val="center"/>
                              <w:rPr>
                                <w:b/>
                              </w:rPr>
                            </w:pPr>
                            <w:r w:rsidRPr="00F72C49">
                              <w:rPr>
                                <w:b/>
                              </w:rPr>
                              <w:t>А</w:t>
                            </w:r>
                          </w:p>
                        </w:txbxContent>
                      </v:textbox>
                      <w10:anchorlock/>
                    </v:shape>
                  </w:pict>
                </mc:Fallback>
              </mc:AlternateContent>
            </w:r>
          </w:p>
        </w:tc>
      </w:tr>
      <w:tr w:rsidR="007B3995" w:rsidRPr="00FA1142" w:rsidTr="006C4FA8">
        <w:trPr>
          <w:trHeight w:val="1180"/>
        </w:trPr>
        <w:tc>
          <w:tcPr>
            <w:tcW w:w="5210" w:type="dxa"/>
            <w:tcMar>
              <w:left w:w="57" w:type="dxa"/>
              <w:right w:w="227" w:type="dxa"/>
            </w:tcMar>
          </w:tcPr>
          <w:p w:rsidR="007B3995" w:rsidRDefault="00905F51" w:rsidP="00137D01">
            <w:pPr>
              <w:jc w:val="both"/>
              <w:rPr>
                <w:b/>
                <w:bCs/>
                <w:sz w:val="28"/>
                <w:szCs w:val="28"/>
              </w:rPr>
            </w:pPr>
            <w:r>
              <w:rPr>
                <w:b/>
                <w:bCs/>
                <w:sz w:val="28"/>
                <w:szCs w:val="28"/>
              </w:rPr>
              <w:t>В</w:t>
            </w:r>
            <w:r w:rsidR="00137D01">
              <w:rPr>
                <w:b/>
                <w:bCs/>
                <w:sz w:val="28"/>
                <w:szCs w:val="28"/>
              </w:rPr>
              <w:t>.1 Розміри та граничні відхилення (див. 5.2)</w:t>
            </w:r>
          </w:p>
          <w:p w:rsidR="00137D01" w:rsidRDefault="004B27CA" w:rsidP="00BF25E4">
            <w:pPr>
              <w:jc w:val="both"/>
              <w:rPr>
                <w:bCs/>
                <w:sz w:val="28"/>
                <w:szCs w:val="28"/>
              </w:rPr>
            </w:pPr>
            <w:r w:rsidRPr="004B27CA">
              <w:rPr>
                <w:bCs/>
                <w:sz w:val="28"/>
                <w:szCs w:val="28"/>
              </w:rPr>
              <w:t xml:space="preserve">Середнє значення </w:t>
            </w:r>
            <w:r>
              <w:rPr>
                <w:bCs/>
                <w:sz w:val="28"/>
                <w:szCs w:val="28"/>
              </w:rPr>
              <w:t>вимірювань</w:t>
            </w:r>
            <w:r w:rsidRPr="004B27CA">
              <w:rPr>
                <w:bCs/>
                <w:sz w:val="28"/>
                <w:szCs w:val="28"/>
              </w:rPr>
              <w:t xml:space="preserve"> будь-якого розміру на одини</w:t>
            </w:r>
            <w:r>
              <w:rPr>
                <w:bCs/>
                <w:sz w:val="28"/>
                <w:szCs w:val="28"/>
              </w:rPr>
              <w:t>чному виробі</w:t>
            </w:r>
            <w:r w:rsidRPr="004B27CA">
              <w:rPr>
                <w:bCs/>
                <w:sz w:val="28"/>
                <w:szCs w:val="28"/>
              </w:rPr>
              <w:t xml:space="preserve"> не повинн</w:t>
            </w:r>
            <w:r>
              <w:rPr>
                <w:bCs/>
                <w:sz w:val="28"/>
                <w:szCs w:val="28"/>
              </w:rPr>
              <w:t>о</w:t>
            </w:r>
            <w:r w:rsidRPr="004B27CA">
              <w:rPr>
                <w:bCs/>
                <w:sz w:val="28"/>
                <w:szCs w:val="28"/>
              </w:rPr>
              <w:t xml:space="preserve"> змінюватися від заявлено</w:t>
            </w:r>
            <w:r>
              <w:rPr>
                <w:bCs/>
                <w:sz w:val="28"/>
                <w:szCs w:val="28"/>
              </w:rPr>
              <w:t>го</w:t>
            </w:r>
            <w:r w:rsidRPr="004B27CA">
              <w:rPr>
                <w:bCs/>
                <w:sz w:val="28"/>
                <w:szCs w:val="28"/>
              </w:rPr>
              <w:t xml:space="preserve"> виробник</w:t>
            </w:r>
            <w:r>
              <w:rPr>
                <w:bCs/>
                <w:sz w:val="28"/>
                <w:szCs w:val="28"/>
              </w:rPr>
              <w:t xml:space="preserve">ом заданого </w:t>
            </w:r>
            <w:r w:rsidRPr="004B27CA">
              <w:rPr>
                <w:bCs/>
                <w:sz w:val="28"/>
                <w:szCs w:val="28"/>
              </w:rPr>
              <w:t>розмір</w:t>
            </w:r>
            <w:r>
              <w:rPr>
                <w:bCs/>
                <w:sz w:val="28"/>
                <w:szCs w:val="28"/>
              </w:rPr>
              <w:t xml:space="preserve">у </w:t>
            </w:r>
            <w:r w:rsidRPr="004B27CA">
              <w:rPr>
                <w:bCs/>
                <w:sz w:val="28"/>
                <w:szCs w:val="28"/>
              </w:rPr>
              <w:t>більш</w:t>
            </w:r>
            <w:r w:rsidR="00BF25E4">
              <w:rPr>
                <w:bCs/>
                <w:sz w:val="28"/>
                <w:szCs w:val="28"/>
              </w:rPr>
              <w:t>е, ніж</w:t>
            </w:r>
            <w:r w:rsidRPr="004B27CA">
              <w:rPr>
                <w:bCs/>
                <w:sz w:val="28"/>
                <w:szCs w:val="28"/>
              </w:rPr>
              <w:t xml:space="preserve"> </w:t>
            </w:r>
            <w:r w:rsidR="00BF25E4">
              <w:rPr>
                <w:bCs/>
                <w:sz w:val="28"/>
                <w:szCs w:val="28"/>
              </w:rPr>
              <w:t>граничні відхилення</w:t>
            </w:r>
            <w:r w:rsidRPr="004B27CA">
              <w:rPr>
                <w:bCs/>
                <w:sz w:val="28"/>
                <w:szCs w:val="28"/>
              </w:rPr>
              <w:t>, що наведені в 5.2, в заявленій категорії допуску. Оцінка відповідності повинна грунтуватися на процедурі,</w:t>
            </w:r>
            <w:r w:rsidR="00BF25E4">
              <w:rPr>
                <w:bCs/>
                <w:sz w:val="28"/>
                <w:szCs w:val="28"/>
              </w:rPr>
              <w:t xml:space="preserve"> що</w:t>
            </w:r>
            <w:r w:rsidRPr="004B27CA">
              <w:rPr>
                <w:bCs/>
                <w:sz w:val="28"/>
                <w:szCs w:val="28"/>
              </w:rPr>
              <w:t xml:space="preserve"> показан</w:t>
            </w:r>
            <w:r w:rsidR="00BF25E4">
              <w:rPr>
                <w:bCs/>
                <w:sz w:val="28"/>
                <w:szCs w:val="28"/>
              </w:rPr>
              <w:t>а</w:t>
            </w:r>
            <w:r w:rsidRPr="004B27CA">
              <w:rPr>
                <w:bCs/>
                <w:sz w:val="28"/>
                <w:szCs w:val="28"/>
              </w:rPr>
              <w:t xml:space="preserve"> на рисунку </w:t>
            </w:r>
            <w:r w:rsidR="00BF25E4">
              <w:rPr>
                <w:bCs/>
                <w:sz w:val="28"/>
                <w:szCs w:val="28"/>
              </w:rPr>
              <w:t>Б</w:t>
            </w:r>
            <w:r w:rsidRPr="004B27CA">
              <w:rPr>
                <w:bCs/>
                <w:sz w:val="28"/>
                <w:szCs w:val="28"/>
              </w:rPr>
              <w:t>.1.</w:t>
            </w:r>
          </w:p>
          <w:p w:rsidR="00733929" w:rsidRPr="004B27CA" w:rsidRDefault="00733929" w:rsidP="00BF25E4">
            <w:pPr>
              <w:jc w:val="both"/>
              <w:rPr>
                <w:bCs/>
                <w:sz w:val="28"/>
                <w:szCs w:val="28"/>
              </w:rPr>
            </w:pPr>
          </w:p>
        </w:tc>
        <w:tc>
          <w:tcPr>
            <w:tcW w:w="5211" w:type="dxa"/>
            <w:tcMar>
              <w:left w:w="227" w:type="dxa"/>
              <w:right w:w="57" w:type="dxa"/>
            </w:tcMar>
          </w:tcPr>
          <w:p w:rsidR="007B3995" w:rsidRPr="007B3995" w:rsidRDefault="007B3995" w:rsidP="00137D01">
            <w:pPr>
              <w:autoSpaceDE w:val="0"/>
              <w:autoSpaceDN w:val="0"/>
              <w:adjustRightInd w:val="0"/>
              <w:jc w:val="both"/>
              <w:rPr>
                <w:b/>
                <w:bCs/>
                <w:sz w:val="28"/>
                <w:szCs w:val="28"/>
              </w:rPr>
            </w:pPr>
            <w:r w:rsidRPr="007B3995">
              <w:rPr>
                <w:b/>
                <w:bCs/>
                <w:sz w:val="28"/>
                <w:szCs w:val="28"/>
              </w:rPr>
              <w:t>B.1 Dimensions and tolerances (see 5.2)</w:t>
            </w:r>
          </w:p>
          <w:p w:rsidR="007B3995" w:rsidRPr="007B3995" w:rsidRDefault="007B3995" w:rsidP="00137D01">
            <w:pPr>
              <w:autoSpaceDE w:val="0"/>
              <w:autoSpaceDN w:val="0"/>
              <w:adjustRightInd w:val="0"/>
              <w:jc w:val="both"/>
              <w:rPr>
                <w:bCs/>
                <w:sz w:val="28"/>
                <w:szCs w:val="28"/>
              </w:rPr>
            </w:pPr>
            <w:r w:rsidRPr="007B3995">
              <w:rPr>
                <w:bCs/>
                <w:sz w:val="28"/>
                <w:szCs w:val="28"/>
              </w:rPr>
              <w:t>The mean value of the measurements taken of any one dimension on a single unit shall not vary from the</w:t>
            </w:r>
            <w:r>
              <w:rPr>
                <w:bCs/>
                <w:sz w:val="28"/>
                <w:szCs w:val="28"/>
                <w:lang w:val="en-US"/>
              </w:rPr>
              <w:t xml:space="preserve"> </w:t>
            </w:r>
            <w:r w:rsidRPr="007B3995">
              <w:rPr>
                <w:bCs/>
                <w:sz w:val="28"/>
                <w:szCs w:val="28"/>
              </w:rPr>
              <w:t>manufacturer's declared work size by more than the tolerances given in 5.2 for the declared tolerance</w:t>
            </w:r>
          </w:p>
          <w:p w:rsidR="007B3995" w:rsidRPr="00BD277B" w:rsidRDefault="007B3995" w:rsidP="00137D01">
            <w:pPr>
              <w:autoSpaceDE w:val="0"/>
              <w:autoSpaceDN w:val="0"/>
              <w:adjustRightInd w:val="0"/>
              <w:jc w:val="both"/>
              <w:rPr>
                <w:b/>
                <w:bCs/>
                <w:sz w:val="28"/>
                <w:szCs w:val="28"/>
              </w:rPr>
            </w:pPr>
            <w:r w:rsidRPr="007B3995">
              <w:rPr>
                <w:bCs/>
                <w:sz w:val="28"/>
                <w:szCs w:val="28"/>
              </w:rPr>
              <w:t>category. The assessment of compliance shall be based on the procedure shown in Figure B.1</w:t>
            </w:r>
            <w:r w:rsidRPr="007B3995">
              <w:rPr>
                <w:b/>
                <w:bCs/>
                <w:sz w:val="28"/>
                <w:szCs w:val="28"/>
              </w:rPr>
              <w:t>.</w:t>
            </w:r>
          </w:p>
        </w:tc>
      </w:tr>
      <w:tr w:rsidR="007B3995" w:rsidRPr="00FA1142" w:rsidTr="006C4FA8">
        <w:trPr>
          <w:trHeight w:val="1180"/>
        </w:trPr>
        <w:tc>
          <w:tcPr>
            <w:tcW w:w="5210" w:type="dxa"/>
            <w:tcMar>
              <w:left w:w="57" w:type="dxa"/>
              <w:right w:w="227" w:type="dxa"/>
            </w:tcMar>
          </w:tcPr>
          <w:p w:rsidR="007B3995" w:rsidRDefault="00905F51" w:rsidP="00137D01">
            <w:pPr>
              <w:jc w:val="both"/>
              <w:rPr>
                <w:b/>
                <w:bCs/>
                <w:sz w:val="28"/>
                <w:szCs w:val="28"/>
              </w:rPr>
            </w:pPr>
            <w:r>
              <w:rPr>
                <w:b/>
                <w:bCs/>
                <w:sz w:val="28"/>
                <w:szCs w:val="28"/>
              </w:rPr>
              <w:t>В</w:t>
            </w:r>
            <w:r w:rsidR="00BF25E4">
              <w:rPr>
                <w:b/>
                <w:bCs/>
                <w:sz w:val="28"/>
                <w:szCs w:val="28"/>
              </w:rPr>
              <w:t xml:space="preserve">.2 Форма і </w:t>
            </w:r>
            <w:r w:rsidR="00BF25E4" w:rsidRPr="00BF25E4">
              <w:rPr>
                <w:b/>
                <w:bCs/>
                <w:sz w:val="28"/>
                <w:szCs w:val="28"/>
              </w:rPr>
              <w:t>зовнішній вигляд</w:t>
            </w:r>
            <w:r w:rsidR="00BF25E4">
              <w:rPr>
                <w:b/>
                <w:bCs/>
                <w:sz w:val="28"/>
                <w:szCs w:val="28"/>
              </w:rPr>
              <w:t xml:space="preserve"> </w:t>
            </w:r>
            <w:r w:rsidR="00733929">
              <w:rPr>
                <w:b/>
                <w:bCs/>
                <w:sz w:val="28"/>
                <w:szCs w:val="28"/>
              </w:rPr>
              <w:t xml:space="preserve">              </w:t>
            </w:r>
            <w:r w:rsidR="00BF25E4">
              <w:rPr>
                <w:b/>
                <w:bCs/>
                <w:sz w:val="28"/>
                <w:szCs w:val="28"/>
              </w:rPr>
              <w:t>(див. 5.3)</w:t>
            </w:r>
          </w:p>
          <w:p w:rsidR="00BF25E4" w:rsidRDefault="00BF25E4" w:rsidP="00BF25E4">
            <w:pPr>
              <w:jc w:val="both"/>
              <w:rPr>
                <w:bCs/>
                <w:sz w:val="28"/>
                <w:szCs w:val="28"/>
              </w:rPr>
            </w:pPr>
            <w:r w:rsidRPr="00BF25E4">
              <w:rPr>
                <w:bCs/>
                <w:sz w:val="28"/>
                <w:szCs w:val="28"/>
              </w:rPr>
              <w:t xml:space="preserve">Геометрія, форма і особливості </w:t>
            </w:r>
            <w:r>
              <w:rPr>
                <w:bCs/>
                <w:sz w:val="28"/>
                <w:szCs w:val="28"/>
              </w:rPr>
              <w:t>виробу</w:t>
            </w:r>
            <w:r w:rsidRPr="00BF25E4">
              <w:rPr>
                <w:bCs/>
                <w:sz w:val="28"/>
                <w:szCs w:val="28"/>
              </w:rPr>
              <w:t xml:space="preserve"> повинні </w:t>
            </w:r>
            <w:r>
              <w:rPr>
                <w:bCs/>
                <w:sz w:val="28"/>
                <w:szCs w:val="28"/>
              </w:rPr>
              <w:t>задовольняти</w:t>
            </w:r>
            <w:r w:rsidRPr="00BF25E4">
              <w:rPr>
                <w:bCs/>
                <w:sz w:val="28"/>
                <w:szCs w:val="28"/>
              </w:rPr>
              <w:t xml:space="preserve"> вимогам, наведеним у 5.3 або властивост</w:t>
            </w:r>
            <w:r>
              <w:rPr>
                <w:bCs/>
                <w:sz w:val="28"/>
                <w:szCs w:val="28"/>
              </w:rPr>
              <w:t>ям, що заявлені виробником</w:t>
            </w:r>
            <w:r w:rsidRPr="00BF25E4">
              <w:rPr>
                <w:bCs/>
                <w:sz w:val="28"/>
                <w:szCs w:val="28"/>
              </w:rPr>
              <w:t xml:space="preserve">. Оцінка відповідності повинна грунтуватися на процедурі, </w:t>
            </w:r>
            <w:r>
              <w:rPr>
                <w:bCs/>
                <w:sz w:val="28"/>
                <w:szCs w:val="28"/>
              </w:rPr>
              <w:t xml:space="preserve">що </w:t>
            </w:r>
            <w:r w:rsidRPr="00BF25E4">
              <w:rPr>
                <w:bCs/>
                <w:sz w:val="28"/>
                <w:szCs w:val="28"/>
              </w:rPr>
              <w:t>показан</w:t>
            </w:r>
            <w:r>
              <w:rPr>
                <w:bCs/>
                <w:sz w:val="28"/>
                <w:szCs w:val="28"/>
              </w:rPr>
              <w:t>а</w:t>
            </w:r>
            <w:r w:rsidRPr="00BF25E4">
              <w:rPr>
                <w:bCs/>
                <w:sz w:val="28"/>
                <w:szCs w:val="28"/>
              </w:rPr>
              <w:t xml:space="preserve"> на рисунку </w:t>
            </w:r>
            <w:r>
              <w:rPr>
                <w:bCs/>
                <w:sz w:val="28"/>
                <w:szCs w:val="28"/>
              </w:rPr>
              <w:t>Б</w:t>
            </w:r>
            <w:r w:rsidRPr="00BF25E4">
              <w:rPr>
                <w:bCs/>
                <w:sz w:val="28"/>
                <w:szCs w:val="28"/>
              </w:rPr>
              <w:t>.1.</w:t>
            </w:r>
          </w:p>
          <w:p w:rsidR="00733929" w:rsidRPr="00BF25E4" w:rsidRDefault="00733929" w:rsidP="00BF25E4">
            <w:pPr>
              <w:jc w:val="both"/>
              <w:rPr>
                <w:bCs/>
                <w:sz w:val="28"/>
                <w:szCs w:val="28"/>
              </w:rPr>
            </w:pPr>
          </w:p>
        </w:tc>
        <w:tc>
          <w:tcPr>
            <w:tcW w:w="5211" w:type="dxa"/>
            <w:tcMar>
              <w:left w:w="227" w:type="dxa"/>
              <w:right w:w="57" w:type="dxa"/>
            </w:tcMar>
          </w:tcPr>
          <w:p w:rsidR="007B3995" w:rsidRPr="007B3995" w:rsidRDefault="007B3995" w:rsidP="00137D01">
            <w:pPr>
              <w:autoSpaceDE w:val="0"/>
              <w:autoSpaceDN w:val="0"/>
              <w:adjustRightInd w:val="0"/>
              <w:jc w:val="both"/>
              <w:rPr>
                <w:b/>
                <w:bCs/>
                <w:sz w:val="28"/>
                <w:szCs w:val="28"/>
              </w:rPr>
            </w:pPr>
            <w:r w:rsidRPr="007B3995">
              <w:rPr>
                <w:b/>
                <w:bCs/>
                <w:sz w:val="28"/>
                <w:szCs w:val="28"/>
              </w:rPr>
              <w:t>B.2 Configuration and appearance (see 5.3)</w:t>
            </w:r>
          </w:p>
          <w:p w:rsidR="007B3995" w:rsidRPr="00BD277B" w:rsidRDefault="007B3995" w:rsidP="00137D01">
            <w:pPr>
              <w:autoSpaceDE w:val="0"/>
              <w:autoSpaceDN w:val="0"/>
              <w:adjustRightInd w:val="0"/>
              <w:jc w:val="both"/>
              <w:rPr>
                <w:b/>
                <w:bCs/>
                <w:sz w:val="28"/>
                <w:szCs w:val="28"/>
              </w:rPr>
            </w:pPr>
            <w:r w:rsidRPr="007B3995">
              <w:rPr>
                <w:bCs/>
                <w:sz w:val="28"/>
                <w:szCs w:val="28"/>
              </w:rPr>
              <w:t>The geometry, shape and features of the unit shall comply with the requirements given in 5.3 or with the</w:t>
            </w:r>
            <w:r>
              <w:rPr>
                <w:bCs/>
                <w:sz w:val="28"/>
                <w:szCs w:val="28"/>
                <w:lang w:val="en-US"/>
              </w:rPr>
              <w:t xml:space="preserve"> </w:t>
            </w:r>
            <w:r w:rsidRPr="007B3995">
              <w:rPr>
                <w:bCs/>
                <w:sz w:val="28"/>
                <w:szCs w:val="28"/>
              </w:rPr>
              <w:t>manufacturer's declared properties. The assessment of compliance shall be based on the procedure shown in</w:t>
            </w:r>
            <w:r w:rsidR="00792210">
              <w:rPr>
                <w:bCs/>
                <w:sz w:val="28"/>
                <w:szCs w:val="28"/>
                <w:lang w:val="en-US"/>
              </w:rPr>
              <w:t xml:space="preserve"> </w:t>
            </w:r>
            <w:r w:rsidRPr="007B3995">
              <w:rPr>
                <w:bCs/>
                <w:sz w:val="28"/>
                <w:szCs w:val="28"/>
              </w:rPr>
              <w:t>Figure B.1.</w:t>
            </w:r>
          </w:p>
        </w:tc>
      </w:tr>
      <w:tr w:rsidR="00792210" w:rsidRPr="00FA1142" w:rsidTr="006C4FA8">
        <w:trPr>
          <w:trHeight w:val="1180"/>
        </w:trPr>
        <w:tc>
          <w:tcPr>
            <w:tcW w:w="5210" w:type="dxa"/>
            <w:tcMar>
              <w:left w:w="57" w:type="dxa"/>
              <w:right w:w="227" w:type="dxa"/>
            </w:tcMar>
          </w:tcPr>
          <w:p w:rsidR="00792210" w:rsidRDefault="00905F51" w:rsidP="00137D01">
            <w:pPr>
              <w:jc w:val="both"/>
              <w:rPr>
                <w:b/>
                <w:bCs/>
                <w:sz w:val="28"/>
                <w:szCs w:val="28"/>
              </w:rPr>
            </w:pPr>
            <w:r>
              <w:rPr>
                <w:b/>
                <w:bCs/>
                <w:sz w:val="28"/>
                <w:szCs w:val="28"/>
              </w:rPr>
              <w:t>В</w:t>
            </w:r>
            <w:r w:rsidR="00BF25E4">
              <w:rPr>
                <w:b/>
                <w:bCs/>
                <w:sz w:val="28"/>
                <w:szCs w:val="28"/>
              </w:rPr>
              <w:t>.3 Густина (див. 5.4)</w:t>
            </w:r>
          </w:p>
          <w:p w:rsidR="00BF25E4" w:rsidRDefault="00BF25E4" w:rsidP="00BF25E4">
            <w:pPr>
              <w:jc w:val="both"/>
              <w:rPr>
                <w:bCs/>
                <w:sz w:val="28"/>
                <w:szCs w:val="28"/>
              </w:rPr>
            </w:pPr>
            <w:r w:rsidRPr="00BF25E4">
              <w:rPr>
                <w:bCs/>
                <w:sz w:val="28"/>
                <w:szCs w:val="28"/>
              </w:rPr>
              <w:t>Середнє значення густини виробу у сухому стані</w:t>
            </w:r>
            <w:r>
              <w:rPr>
                <w:bCs/>
                <w:sz w:val="28"/>
                <w:szCs w:val="28"/>
              </w:rPr>
              <w:t xml:space="preserve"> повинно задовольняти вимогам, наведеним у 5.4 або </w:t>
            </w:r>
            <w:r w:rsidRPr="00BF25E4">
              <w:rPr>
                <w:bCs/>
                <w:sz w:val="28"/>
                <w:szCs w:val="28"/>
              </w:rPr>
              <w:t>властивостям, що заявлені виробником.</w:t>
            </w:r>
            <w:r>
              <w:rPr>
                <w:bCs/>
                <w:sz w:val="28"/>
                <w:szCs w:val="28"/>
              </w:rPr>
              <w:t xml:space="preserve"> </w:t>
            </w:r>
            <w:r w:rsidRPr="00BF25E4">
              <w:rPr>
                <w:bCs/>
                <w:sz w:val="28"/>
                <w:szCs w:val="28"/>
              </w:rPr>
              <w:t xml:space="preserve">Оцінка відповідності повинна грунтуватися на процедурі, </w:t>
            </w:r>
            <w:r>
              <w:rPr>
                <w:bCs/>
                <w:sz w:val="28"/>
                <w:szCs w:val="28"/>
              </w:rPr>
              <w:t xml:space="preserve">що </w:t>
            </w:r>
            <w:r w:rsidRPr="00BF25E4">
              <w:rPr>
                <w:bCs/>
                <w:sz w:val="28"/>
                <w:szCs w:val="28"/>
              </w:rPr>
              <w:t>показан</w:t>
            </w:r>
            <w:r>
              <w:rPr>
                <w:bCs/>
                <w:sz w:val="28"/>
                <w:szCs w:val="28"/>
              </w:rPr>
              <w:t>а</w:t>
            </w:r>
            <w:r w:rsidRPr="00BF25E4">
              <w:rPr>
                <w:bCs/>
                <w:sz w:val="28"/>
                <w:szCs w:val="28"/>
              </w:rPr>
              <w:t xml:space="preserve"> на рисунку </w:t>
            </w:r>
            <w:r>
              <w:rPr>
                <w:bCs/>
                <w:sz w:val="28"/>
                <w:szCs w:val="28"/>
              </w:rPr>
              <w:t>Б</w:t>
            </w:r>
            <w:r w:rsidRPr="00BF25E4">
              <w:rPr>
                <w:bCs/>
                <w:sz w:val="28"/>
                <w:szCs w:val="28"/>
              </w:rPr>
              <w:t>.</w:t>
            </w:r>
            <w:r>
              <w:rPr>
                <w:bCs/>
                <w:sz w:val="28"/>
                <w:szCs w:val="28"/>
              </w:rPr>
              <w:t>2</w:t>
            </w:r>
            <w:r w:rsidRPr="00BF25E4">
              <w:rPr>
                <w:bCs/>
                <w:sz w:val="28"/>
                <w:szCs w:val="28"/>
              </w:rPr>
              <w:t xml:space="preserve">. </w:t>
            </w:r>
            <w:r>
              <w:rPr>
                <w:bCs/>
                <w:sz w:val="28"/>
                <w:szCs w:val="28"/>
              </w:rPr>
              <w:t xml:space="preserve"> </w:t>
            </w:r>
          </w:p>
          <w:p w:rsidR="00733929" w:rsidRPr="00BF25E4" w:rsidRDefault="00733929" w:rsidP="00BF25E4">
            <w:pPr>
              <w:jc w:val="both"/>
              <w:rPr>
                <w:bCs/>
                <w:sz w:val="28"/>
                <w:szCs w:val="28"/>
              </w:rPr>
            </w:pPr>
          </w:p>
        </w:tc>
        <w:tc>
          <w:tcPr>
            <w:tcW w:w="5211" w:type="dxa"/>
            <w:tcMar>
              <w:left w:w="227" w:type="dxa"/>
              <w:right w:w="57" w:type="dxa"/>
            </w:tcMar>
          </w:tcPr>
          <w:p w:rsidR="00792210" w:rsidRPr="00792210" w:rsidRDefault="00792210" w:rsidP="00137D01">
            <w:pPr>
              <w:autoSpaceDE w:val="0"/>
              <w:autoSpaceDN w:val="0"/>
              <w:adjustRightInd w:val="0"/>
              <w:jc w:val="both"/>
              <w:rPr>
                <w:b/>
                <w:bCs/>
                <w:sz w:val="28"/>
                <w:szCs w:val="28"/>
              </w:rPr>
            </w:pPr>
            <w:r w:rsidRPr="00792210">
              <w:rPr>
                <w:b/>
                <w:bCs/>
                <w:sz w:val="28"/>
                <w:szCs w:val="28"/>
              </w:rPr>
              <w:t>B.3 Density (see 5.4)</w:t>
            </w:r>
          </w:p>
          <w:p w:rsidR="00792210" w:rsidRPr="00792210" w:rsidRDefault="00792210" w:rsidP="00137D01">
            <w:pPr>
              <w:autoSpaceDE w:val="0"/>
              <w:autoSpaceDN w:val="0"/>
              <w:adjustRightInd w:val="0"/>
              <w:jc w:val="both"/>
              <w:rPr>
                <w:bCs/>
                <w:sz w:val="28"/>
                <w:szCs w:val="28"/>
              </w:rPr>
            </w:pPr>
            <w:r w:rsidRPr="00792210">
              <w:rPr>
                <w:bCs/>
                <w:sz w:val="28"/>
                <w:szCs w:val="28"/>
              </w:rPr>
              <w:t>The mean value of the dry density of the unit shall comply with the requirements given in 5.4 or with the</w:t>
            </w:r>
            <w:r w:rsidRPr="00792210">
              <w:rPr>
                <w:bCs/>
                <w:sz w:val="28"/>
                <w:szCs w:val="28"/>
                <w:lang w:val="en-US"/>
              </w:rPr>
              <w:t xml:space="preserve"> </w:t>
            </w:r>
            <w:r w:rsidRPr="00792210">
              <w:rPr>
                <w:bCs/>
                <w:sz w:val="28"/>
                <w:szCs w:val="28"/>
              </w:rPr>
              <w:t>manufacturer’s declared properties. The assessment of compliance shall be based on the procedure shown in</w:t>
            </w:r>
            <w:r w:rsidRPr="00792210">
              <w:rPr>
                <w:bCs/>
                <w:sz w:val="28"/>
                <w:szCs w:val="28"/>
                <w:lang w:val="en-US"/>
              </w:rPr>
              <w:t xml:space="preserve"> </w:t>
            </w:r>
            <w:r w:rsidRPr="00792210">
              <w:rPr>
                <w:bCs/>
                <w:sz w:val="28"/>
                <w:szCs w:val="28"/>
              </w:rPr>
              <w:t>Figure B.2.</w:t>
            </w:r>
          </w:p>
        </w:tc>
      </w:tr>
      <w:tr w:rsidR="00792210" w:rsidRPr="00FA1142" w:rsidTr="006C4FA8">
        <w:trPr>
          <w:trHeight w:val="1180"/>
        </w:trPr>
        <w:tc>
          <w:tcPr>
            <w:tcW w:w="5210" w:type="dxa"/>
            <w:tcMar>
              <w:left w:w="57" w:type="dxa"/>
              <w:right w:w="227" w:type="dxa"/>
            </w:tcMar>
          </w:tcPr>
          <w:p w:rsidR="00BF25E4" w:rsidRPr="00477F2F" w:rsidRDefault="00905F51" w:rsidP="00137D01">
            <w:pPr>
              <w:jc w:val="both"/>
              <w:rPr>
                <w:b/>
                <w:bCs/>
                <w:sz w:val="28"/>
                <w:szCs w:val="28"/>
              </w:rPr>
            </w:pPr>
            <w:r>
              <w:rPr>
                <w:b/>
                <w:bCs/>
                <w:sz w:val="28"/>
                <w:szCs w:val="28"/>
              </w:rPr>
              <w:t>В</w:t>
            </w:r>
            <w:r w:rsidR="00BF25E4" w:rsidRPr="00477F2F">
              <w:rPr>
                <w:b/>
                <w:bCs/>
                <w:sz w:val="28"/>
                <w:szCs w:val="28"/>
              </w:rPr>
              <w:t>.4 Механічна міцність (див. 5.5)</w:t>
            </w:r>
          </w:p>
          <w:p w:rsidR="00BF25E4" w:rsidRPr="00477F2F" w:rsidRDefault="00905F51" w:rsidP="00137D01">
            <w:pPr>
              <w:jc w:val="both"/>
              <w:rPr>
                <w:b/>
                <w:bCs/>
                <w:sz w:val="28"/>
                <w:szCs w:val="28"/>
              </w:rPr>
            </w:pPr>
            <w:r>
              <w:rPr>
                <w:b/>
                <w:bCs/>
                <w:sz w:val="28"/>
                <w:szCs w:val="28"/>
              </w:rPr>
              <w:t>В</w:t>
            </w:r>
            <w:r w:rsidR="00BF25E4" w:rsidRPr="00477F2F">
              <w:rPr>
                <w:b/>
                <w:bCs/>
                <w:sz w:val="28"/>
                <w:szCs w:val="28"/>
              </w:rPr>
              <w:t>.4.1 Характеристична міцність</w:t>
            </w:r>
          </w:p>
          <w:p w:rsidR="00BF25E4" w:rsidRPr="00792210" w:rsidRDefault="00477F2F" w:rsidP="00477F2F">
            <w:pPr>
              <w:jc w:val="both"/>
              <w:rPr>
                <w:bCs/>
                <w:sz w:val="28"/>
                <w:szCs w:val="28"/>
              </w:rPr>
            </w:pPr>
            <w:r>
              <w:rPr>
                <w:bCs/>
                <w:sz w:val="28"/>
                <w:szCs w:val="28"/>
              </w:rPr>
              <w:t>Деклароване значення х</w:t>
            </w:r>
            <w:r w:rsidR="00BF25E4" w:rsidRPr="00BF25E4">
              <w:rPr>
                <w:bCs/>
                <w:sz w:val="28"/>
                <w:szCs w:val="28"/>
              </w:rPr>
              <w:t>арактер</w:t>
            </w:r>
            <w:r w:rsidR="00BF25E4">
              <w:rPr>
                <w:bCs/>
                <w:sz w:val="28"/>
                <w:szCs w:val="28"/>
              </w:rPr>
              <w:t>истичн</w:t>
            </w:r>
            <w:r>
              <w:rPr>
                <w:bCs/>
                <w:sz w:val="28"/>
                <w:szCs w:val="28"/>
              </w:rPr>
              <w:t xml:space="preserve">ої </w:t>
            </w:r>
            <w:r w:rsidR="00BF25E4">
              <w:rPr>
                <w:bCs/>
                <w:sz w:val="28"/>
                <w:szCs w:val="28"/>
              </w:rPr>
              <w:t>міцн</w:t>
            </w:r>
            <w:r>
              <w:rPr>
                <w:bCs/>
                <w:sz w:val="28"/>
                <w:szCs w:val="28"/>
              </w:rPr>
              <w:t>о</w:t>
            </w:r>
            <w:r w:rsidR="00BF25E4">
              <w:rPr>
                <w:bCs/>
                <w:sz w:val="28"/>
                <w:szCs w:val="28"/>
              </w:rPr>
              <w:t>ст</w:t>
            </w:r>
            <w:r>
              <w:rPr>
                <w:bCs/>
                <w:sz w:val="28"/>
                <w:szCs w:val="28"/>
              </w:rPr>
              <w:t xml:space="preserve">і </w:t>
            </w:r>
            <w:r w:rsidR="00BF25E4" w:rsidRPr="00BF25E4">
              <w:rPr>
                <w:bCs/>
                <w:sz w:val="28"/>
                <w:szCs w:val="28"/>
              </w:rPr>
              <w:t>повинн</w:t>
            </w:r>
            <w:r>
              <w:rPr>
                <w:bCs/>
                <w:sz w:val="28"/>
                <w:szCs w:val="28"/>
              </w:rPr>
              <w:t>о</w:t>
            </w:r>
            <w:r w:rsidR="00BF25E4" w:rsidRPr="00BF25E4">
              <w:rPr>
                <w:bCs/>
                <w:sz w:val="28"/>
                <w:szCs w:val="28"/>
              </w:rPr>
              <w:t xml:space="preserve"> </w:t>
            </w:r>
            <w:r>
              <w:rPr>
                <w:bCs/>
                <w:sz w:val="28"/>
                <w:szCs w:val="28"/>
              </w:rPr>
              <w:t>задовольняти</w:t>
            </w:r>
            <w:r w:rsidR="00BF25E4" w:rsidRPr="00BF25E4">
              <w:rPr>
                <w:bCs/>
                <w:sz w:val="28"/>
                <w:szCs w:val="28"/>
              </w:rPr>
              <w:t xml:space="preserve"> вимогам, наведеним у 5.5. Оцінка відповідності повинна грунтуватися на процедурі, </w:t>
            </w:r>
            <w:r>
              <w:rPr>
                <w:bCs/>
                <w:sz w:val="28"/>
                <w:szCs w:val="28"/>
              </w:rPr>
              <w:t xml:space="preserve">що </w:t>
            </w:r>
            <w:r w:rsidR="00BF25E4" w:rsidRPr="00BF25E4">
              <w:rPr>
                <w:bCs/>
                <w:sz w:val="28"/>
                <w:szCs w:val="28"/>
              </w:rPr>
              <w:t>показан</w:t>
            </w:r>
            <w:r>
              <w:rPr>
                <w:bCs/>
                <w:sz w:val="28"/>
                <w:szCs w:val="28"/>
              </w:rPr>
              <w:t>а</w:t>
            </w:r>
            <w:r w:rsidR="00BF25E4" w:rsidRPr="00BF25E4">
              <w:rPr>
                <w:bCs/>
                <w:sz w:val="28"/>
                <w:szCs w:val="28"/>
              </w:rPr>
              <w:t xml:space="preserve"> на рисунку </w:t>
            </w:r>
            <w:r>
              <w:rPr>
                <w:bCs/>
                <w:sz w:val="28"/>
                <w:szCs w:val="28"/>
              </w:rPr>
              <w:t>Б</w:t>
            </w:r>
            <w:r w:rsidR="00BF25E4" w:rsidRPr="00BF25E4">
              <w:rPr>
                <w:bCs/>
                <w:sz w:val="28"/>
                <w:szCs w:val="28"/>
              </w:rPr>
              <w:t>.3.</w:t>
            </w:r>
          </w:p>
        </w:tc>
        <w:tc>
          <w:tcPr>
            <w:tcW w:w="5211" w:type="dxa"/>
            <w:tcMar>
              <w:left w:w="227" w:type="dxa"/>
              <w:right w:w="57" w:type="dxa"/>
            </w:tcMar>
          </w:tcPr>
          <w:p w:rsidR="00792210" w:rsidRPr="00792210" w:rsidRDefault="00792210" w:rsidP="00137D01">
            <w:pPr>
              <w:autoSpaceDE w:val="0"/>
              <w:autoSpaceDN w:val="0"/>
              <w:adjustRightInd w:val="0"/>
              <w:jc w:val="both"/>
              <w:rPr>
                <w:b/>
                <w:bCs/>
                <w:sz w:val="28"/>
                <w:szCs w:val="28"/>
              </w:rPr>
            </w:pPr>
            <w:r w:rsidRPr="00792210">
              <w:rPr>
                <w:b/>
                <w:bCs/>
                <w:sz w:val="28"/>
                <w:szCs w:val="28"/>
              </w:rPr>
              <w:t>B.4 Mechanical strength (see 5.5)</w:t>
            </w:r>
          </w:p>
          <w:p w:rsidR="00792210" w:rsidRPr="00792210" w:rsidRDefault="00792210" w:rsidP="00137D01">
            <w:pPr>
              <w:autoSpaceDE w:val="0"/>
              <w:autoSpaceDN w:val="0"/>
              <w:adjustRightInd w:val="0"/>
              <w:jc w:val="both"/>
              <w:rPr>
                <w:b/>
                <w:bCs/>
                <w:sz w:val="28"/>
                <w:szCs w:val="28"/>
              </w:rPr>
            </w:pPr>
            <w:r w:rsidRPr="00792210">
              <w:rPr>
                <w:b/>
                <w:bCs/>
                <w:sz w:val="28"/>
                <w:szCs w:val="28"/>
              </w:rPr>
              <w:t>B.4.1 Characteristic strength</w:t>
            </w:r>
          </w:p>
          <w:p w:rsidR="00792210" w:rsidRPr="00792210" w:rsidRDefault="00792210" w:rsidP="00137D01">
            <w:pPr>
              <w:autoSpaceDE w:val="0"/>
              <w:autoSpaceDN w:val="0"/>
              <w:adjustRightInd w:val="0"/>
              <w:jc w:val="both"/>
              <w:rPr>
                <w:bCs/>
                <w:sz w:val="28"/>
                <w:szCs w:val="28"/>
              </w:rPr>
            </w:pPr>
            <w:r w:rsidRPr="00792210">
              <w:rPr>
                <w:bCs/>
                <w:sz w:val="28"/>
                <w:szCs w:val="28"/>
              </w:rPr>
              <w:t>The characteristic strength when declared shall comply with the requirements given in 5.5. The assessment of</w:t>
            </w:r>
            <w:r>
              <w:rPr>
                <w:bCs/>
                <w:sz w:val="28"/>
                <w:szCs w:val="28"/>
                <w:lang w:val="en-US"/>
              </w:rPr>
              <w:t xml:space="preserve"> </w:t>
            </w:r>
            <w:r w:rsidRPr="00792210">
              <w:rPr>
                <w:bCs/>
                <w:sz w:val="28"/>
                <w:szCs w:val="28"/>
              </w:rPr>
              <w:t>compliance shall be based on the procedure shown in Figure B.3.</w:t>
            </w:r>
          </w:p>
        </w:tc>
      </w:tr>
      <w:tr w:rsidR="00792210" w:rsidRPr="00FA1142" w:rsidTr="006C4FA8">
        <w:trPr>
          <w:trHeight w:val="1180"/>
        </w:trPr>
        <w:tc>
          <w:tcPr>
            <w:tcW w:w="5210" w:type="dxa"/>
            <w:tcMar>
              <w:left w:w="57" w:type="dxa"/>
              <w:right w:w="227" w:type="dxa"/>
            </w:tcMar>
          </w:tcPr>
          <w:p w:rsidR="00792210" w:rsidRDefault="00905F51" w:rsidP="00137D01">
            <w:pPr>
              <w:jc w:val="both"/>
              <w:rPr>
                <w:b/>
                <w:bCs/>
                <w:sz w:val="28"/>
                <w:szCs w:val="28"/>
              </w:rPr>
            </w:pPr>
            <w:r>
              <w:rPr>
                <w:b/>
                <w:bCs/>
                <w:sz w:val="28"/>
                <w:szCs w:val="28"/>
              </w:rPr>
              <w:lastRenderedPageBreak/>
              <w:t>В</w:t>
            </w:r>
            <w:r w:rsidR="00477F2F">
              <w:rPr>
                <w:b/>
                <w:bCs/>
                <w:sz w:val="28"/>
                <w:szCs w:val="28"/>
              </w:rPr>
              <w:t xml:space="preserve">.4.2 Середня міцність </w:t>
            </w:r>
          </w:p>
          <w:p w:rsidR="00477F2F" w:rsidRPr="00477F2F" w:rsidRDefault="00477F2F" w:rsidP="00477F2F">
            <w:pPr>
              <w:jc w:val="both"/>
              <w:rPr>
                <w:bCs/>
                <w:sz w:val="28"/>
                <w:szCs w:val="28"/>
              </w:rPr>
            </w:pPr>
            <w:r w:rsidRPr="00477F2F">
              <w:rPr>
                <w:bCs/>
                <w:sz w:val="28"/>
                <w:szCs w:val="28"/>
              </w:rPr>
              <w:t xml:space="preserve">Деклароване значення </w:t>
            </w:r>
            <w:r>
              <w:rPr>
                <w:bCs/>
                <w:sz w:val="28"/>
                <w:szCs w:val="28"/>
              </w:rPr>
              <w:t>середньої</w:t>
            </w:r>
            <w:r w:rsidRPr="00477F2F">
              <w:rPr>
                <w:bCs/>
                <w:sz w:val="28"/>
                <w:szCs w:val="28"/>
              </w:rPr>
              <w:t xml:space="preserve"> міцності повинн</w:t>
            </w:r>
            <w:r>
              <w:rPr>
                <w:bCs/>
                <w:sz w:val="28"/>
                <w:szCs w:val="28"/>
              </w:rPr>
              <w:t>о</w:t>
            </w:r>
            <w:r w:rsidRPr="00477F2F">
              <w:rPr>
                <w:bCs/>
                <w:sz w:val="28"/>
                <w:szCs w:val="28"/>
              </w:rPr>
              <w:t xml:space="preserve"> задовольняти вимогам, наведеним у 5.5. Оцінка відповідності повинна грунтуватися на процедурі, що показана на рисунку Б.</w:t>
            </w:r>
            <w:r>
              <w:rPr>
                <w:bCs/>
                <w:sz w:val="28"/>
                <w:szCs w:val="28"/>
              </w:rPr>
              <w:t>4</w:t>
            </w:r>
            <w:r w:rsidRPr="00477F2F">
              <w:rPr>
                <w:bCs/>
                <w:sz w:val="28"/>
                <w:szCs w:val="28"/>
              </w:rPr>
              <w:t>.</w:t>
            </w:r>
          </w:p>
        </w:tc>
        <w:tc>
          <w:tcPr>
            <w:tcW w:w="5211" w:type="dxa"/>
            <w:tcMar>
              <w:left w:w="227" w:type="dxa"/>
              <w:right w:w="57" w:type="dxa"/>
            </w:tcMar>
          </w:tcPr>
          <w:p w:rsidR="00792210" w:rsidRPr="00792210" w:rsidRDefault="00792210" w:rsidP="00137D01">
            <w:pPr>
              <w:autoSpaceDE w:val="0"/>
              <w:autoSpaceDN w:val="0"/>
              <w:adjustRightInd w:val="0"/>
              <w:jc w:val="both"/>
              <w:rPr>
                <w:b/>
                <w:bCs/>
                <w:sz w:val="28"/>
                <w:szCs w:val="28"/>
              </w:rPr>
            </w:pPr>
            <w:r w:rsidRPr="00792210">
              <w:rPr>
                <w:b/>
                <w:bCs/>
                <w:sz w:val="28"/>
                <w:szCs w:val="28"/>
              </w:rPr>
              <w:t>B.4.2 Mean strength</w:t>
            </w:r>
          </w:p>
          <w:p w:rsidR="00792210" w:rsidRDefault="00792210" w:rsidP="00137D01">
            <w:pPr>
              <w:autoSpaceDE w:val="0"/>
              <w:autoSpaceDN w:val="0"/>
              <w:adjustRightInd w:val="0"/>
              <w:jc w:val="both"/>
              <w:rPr>
                <w:bCs/>
                <w:sz w:val="28"/>
                <w:szCs w:val="28"/>
              </w:rPr>
            </w:pPr>
            <w:r w:rsidRPr="00792210">
              <w:rPr>
                <w:bCs/>
                <w:sz w:val="28"/>
                <w:szCs w:val="28"/>
              </w:rPr>
              <w:t>The mean strength when declared shall comply with the requirements given in 5.5. The assessment of</w:t>
            </w:r>
            <w:r>
              <w:rPr>
                <w:bCs/>
                <w:sz w:val="28"/>
                <w:szCs w:val="28"/>
                <w:lang w:val="en-US"/>
              </w:rPr>
              <w:t xml:space="preserve">  </w:t>
            </w:r>
            <w:r w:rsidRPr="00792210">
              <w:rPr>
                <w:bCs/>
                <w:sz w:val="28"/>
                <w:szCs w:val="28"/>
              </w:rPr>
              <w:t>compliance shall be based on the procedure shown in Figure B.4.</w:t>
            </w:r>
          </w:p>
          <w:p w:rsidR="002C48BB" w:rsidRPr="00792210" w:rsidRDefault="002C48BB" w:rsidP="00137D01">
            <w:pPr>
              <w:autoSpaceDE w:val="0"/>
              <w:autoSpaceDN w:val="0"/>
              <w:adjustRightInd w:val="0"/>
              <w:jc w:val="both"/>
              <w:rPr>
                <w:b/>
                <w:bCs/>
                <w:sz w:val="28"/>
                <w:szCs w:val="28"/>
              </w:rPr>
            </w:pPr>
          </w:p>
        </w:tc>
      </w:tr>
      <w:tr w:rsidR="00792210" w:rsidRPr="00FA1142" w:rsidTr="006C4FA8">
        <w:trPr>
          <w:trHeight w:val="1180"/>
        </w:trPr>
        <w:tc>
          <w:tcPr>
            <w:tcW w:w="5210" w:type="dxa"/>
            <w:tcMar>
              <w:left w:w="57" w:type="dxa"/>
              <w:right w:w="227" w:type="dxa"/>
            </w:tcMar>
          </w:tcPr>
          <w:p w:rsidR="00792210" w:rsidRDefault="00905F51" w:rsidP="00477F2F">
            <w:pPr>
              <w:jc w:val="both"/>
              <w:rPr>
                <w:b/>
                <w:bCs/>
                <w:sz w:val="28"/>
                <w:szCs w:val="28"/>
              </w:rPr>
            </w:pPr>
            <w:r>
              <w:rPr>
                <w:b/>
                <w:bCs/>
                <w:sz w:val="28"/>
                <w:szCs w:val="28"/>
              </w:rPr>
              <w:t>В</w:t>
            </w:r>
            <w:r w:rsidR="00477F2F">
              <w:rPr>
                <w:b/>
                <w:bCs/>
                <w:sz w:val="28"/>
                <w:szCs w:val="28"/>
              </w:rPr>
              <w:t>.5 Вологісн</w:t>
            </w:r>
            <w:r w:rsidR="00DE0BBC">
              <w:rPr>
                <w:b/>
                <w:bCs/>
                <w:sz w:val="28"/>
                <w:szCs w:val="28"/>
              </w:rPr>
              <w:t xml:space="preserve">а </w:t>
            </w:r>
            <w:r w:rsidR="00477F2F">
              <w:rPr>
                <w:b/>
                <w:bCs/>
                <w:sz w:val="28"/>
                <w:szCs w:val="28"/>
              </w:rPr>
              <w:t>деформаці</w:t>
            </w:r>
            <w:r w:rsidR="00DE0BBC">
              <w:rPr>
                <w:b/>
                <w:bCs/>
                <w:sz w:val="28"/>
                <w:szCs w:val="28"/>
              </w:rPr>
              <w:t>я</w:t>
            </w:r>
            <w:r w:rsidR="00477F2F">
              <w:rPr>
                <w:b/>
                <w:bCs/>
                <w:sz w:val="28"/>
                <w:szCs w:val="28"/>
              </w:rPr>
              <w:t xml:space="preserve"> та капілярне водопоглинання (див. 5.9 і 5.8)</w:t>
            </w:r>
          </w:p>
          <w:p w:rsidR="00477F2F" w:rsidRPr="00477F2F" w:rsidRDefault="00477F2F" w:rsidP="00477F2F">
            <w:pPr>
              <w:jc w:val="both"/>
              <w:rPr>
                <w:bCs/>
                <w:sz w:val="28"/>
                <w:szCs w:val="28"/>
              </w:rPr>
            </w:pPr>
            <w:r w:rsidRPr="00477F2F">
              <w:rPr>
                <w:bCs/>
                <w:sz w:val="28"/>
                <w:szCs w:val="28"/>
              </w:rPr>
              <w:t>Результати випробув</w:t>
            </w:r>
            <w:r>
              <w:rPr>
                <w:bCs/>
                <w:sz w:val="28"/>
                <w:szCs w:val="28"/>
              </w:rPr>
              <w:t xml:space="preserve">ань повинні бути в порівнянні зі значеннями, заявленими </w:t>
            </w:r>
            <w:r w:rsidRPr="00477F2F">
              <w:rPr>
                <w:bCs/>
                <w:sz w:val="28"/>
                <w:szCs w:val="28"/>
              </w:rPr>
              <w:t xml:space="preserve">виробником. Оцінка відповідності повинна грунтуватися на процедурі, </w:t>
            </w:r>
            <w:r>
              <w:rPr>
                <w:bCs/>
                <w:sz w:val="28"/>
                <w:szCs w:val="28"/>
              </w:rPr>
              <w:t xml:space="preserve">що </w:t>
            </w:r>
            <w:r w:rsidRPr="00477F2F">
              <w:rPr>
                <w:bCs/>
                <w:sz w:val="28"/>
                <w:szCs w:val="28"/>
              </w:rPr>
              <w:t>показан</w:t>
            </w:r>
            <w:r>
              <w:rPr>
                <w:bCs/>
                <w:sz w:val="28"/>
                <w:szCs w:val="28"/>
              </w:rPr>
              <w:t>а</w:t>
            </w:r>
            <w:r w:rsidRPr="00477F2F">
              <w:rPr>
                <w:bCs/>
                <w:sz w:val="28"/>
                <w:szCs w:val="28"/>
              </w:rPr>
              <w:t xml:space="preserve"> на рисунку </w:t>
            </w:r>
            <w:r>
              <w:rPr>
                <w:bCs/>
                <w:sz w:val="28"/>
                <w:szCs w:val="28"/>
              </w:rPr>
              <w:t>Б</w:t>
            </w:r>
            <w:r w:rsidRPr="00477F2F">
              <w:rPr>
                <w:bCs/>
                <w:sz w:val="28"/>
                <w:szCs w:val="28"/>
              </w:rPr>
              <w:t xml:space="preserve">.2 для </w:t>
            </w:r>
            <w:r>
              <w:rPr>
                <w:bCs/>
                <w:sz w:val="28"/>
                <w:szCs w:val="28"/>
              </w:rPr>
              <w:t>вологісних деформацій</w:t>
            </w:r>
            <w:r w:rsidRPr="00477F2F">
              <w:rPr>
                <w:bCs/>
                <w:sz w:val="28"/>
                <w:szCs w:val="28"/>
              </w:rPr>
              <w:t xml:space="preserve"> і, як показано на рисунку </w:t>
            </w:r>
            <w:r>
              <w:rPr>
                <w:bCs/>
                <w:sz w:val="28"/>
                <w:szCs w:val="28"/>
              </w:rPr>
              <w:t>Б</w:t>
            </w:r>
            <w:r w:rsidRPr="00477F2F">
              <w:rPr>
                <w:bCs/>
                <w:sz w:val="28"/>
                <w:szCs w:val="28"/>
              </w:rPr>
              <w:t>.1 для</w:t>
            </w:r>
            <w:r>
              <w:rPr>
                <w:bCs/>
                <w:sz w:val="28"/>
                <w:szCs w:val="28"/>
              </w:rPr>
              <w:t xml:space="preserve"> капілярного водо</w:t>
            </w:r>
            <w:r w:rsidRPr="00477F2F">
              <w:rPr>
                <w:bCs/>
                <w:sz w:val="28"/>
                <w:szCs w:val="28"/>
              </w:rPr>
              <w:t>поглинання.</w:t>
            </w:r>
          </w:p>
        </w:tc>
        <w:tc>
          <w:tcPr>
            <w:tcW w:w="5211" w:type="dxa"/>
            <w:tcMar>
              <w:left w:w="227" w:type="dxa"/>
              <w:right w:w="57" w:type="dxa"/>
            </w:tcMar>
          </w:tcPr>
          <w:p w:rsidR="00792210" w:rsidRPr="00792210" w:rsidRDefault="00792210" w:rsidP="00137D01">
            <w:pPr>
              <w:autoSpaceDE w:val="0"/>
              <w:autoSpaceDN w:val="0"/>
              <w:adjustRightInd w:val="0"/>
              <w:jc w:val="both"/>
              <w:rPr>
                <w:b/>
                <w:bCs/>
                <w:sz w:val="28"/>
                <w:szCs w:val="28"/>
              </w:rPr>
            </w:pPr>
            <w:r w:rsidRPr="00792210">
              <w:rPr>
                <w:b/>
                <w:bCs/>
                <w:sz w:val="28"/>
                <w:szCs w:val="28"/>
              </w:rPr>
              <w:t>B.5 Moisture movement and water absorption by capillarity (see 5.9 and 5.8)</w:t>
            </w:r>
          </w:p>
          <w:p w:rsidR="00792210" w:rsidRPr="00792210" w:rsidRDefault="00792210" w:rsidP="00137D01">
            <w:pPr>
              <w:autoSpaceDE w:val="0"/>
              <w:autoSpaceDN w:val="0"/>
              <w:adjustRightInd w:val="0"/>
              <w:jc w:val="both"/>
              <w:rPr>
                <w:b/>
                <w:bCs/>
                <w:sz w:val="28"/>
                <w:szCs w:val="28"/>
              </w:rPr>
            </w:pPr>
            <w:r w:rsidRPr="00792210">
              <w:rPr>
                <w:bCs/>
                <w:sz w:val="28"/>
                <w:szCs w:val="28"/>
              </w:rPr>
              <w:t>The test results shall be compared to the value declared by the manufacturer. The assessment of compliance</w:t>
            </w:r>
            <w:r>
              <w:rPr>
                <w:bCs/>
                <w:sz w:val="28"/>
                <w:szCs w:val="28"/>
                <w:lang w:val="en-US"/>
              </w:rPr>
              <w:t xml:space="preserve"> </w:t>
            </w:r>
            <w:r w:rsidRPr="00792210">
              <w:rPr>
                <w:bCs/>
                <w:sz w:val="28"/>
                <w:szCs w:val="28"/>
              </w:rPr>
              <w:t>shall be based on the procedure shown in Figure B.2 for moisture movement and as shown in Figure B.1 for</w:t>
            </w:r>
            <w:r>
              <w:rPr>
                <w:bCs/>
                <w:sz w:val="28"/>
                <w:szCs w:val="28"/>
                <w:lang w:val="en-US"/>
              </w:rPr>
              <w:t xml:space="preserve"> </w:t>
            </w:r>
            <w:r w:rsidRPr="00792210">
              <w:rPr>
                <w:bCs/>
                <w:sz w:val="28"/>
                <w:szCs w:val="28"/>
              </w:rPr>
              <w:t>water absorption by capillarity.</w:t>
            </w:r>
          </w:p>
        </w:tc>
      </w:tr>
    </w:tbl>
    <w:p w:rsidR="00792210" w:rsidRDefault="00792210" w:rsidP="002B7EFA">
      <w:pPr>
        <w:jc w:val="center"/>
        <w:rPr>
          <w:b/>
          <w:bCs/>
          <w:sz w:val="28"/>
          <w:szCs w:val="28"/>
          <w:lang w:val="en-US"/>
        </w:rPr>
      </w:pPr>
      <w:r>
        <w:rPr>
          <w:b/>
          <w:bCs/>
          <w:sz w:val="28"/>
          <w:szCs w:val="28"/>
          <w:lang w:val="en-US"/>
        </w:rPr>
        <w:t xml:space="preserve"> </w:t>
      </w:r>
    </w:p>
    <w:p w:rsidR="00792210" w:rsidRDefault="00792210" w:rsidP="002B7EFA">
      <w:pPr>
        <w:jc w:val="center"/>
        <w:rPr>
          <w:b/>
          <w:bCs/>
          <w:sz w:val="28"/>
          <w:szCs w:val="28"/>
          <w:lang w:val="en-US"/>
        </w:rPr>
      </w:pPr>
    </w:p>
    <w:p w:rsidR="00792210" w:rsidRDefault="00792210" w:rsidP="002B7EFA">
      <w:pPr>
        <w:jc w:val="center"/>
        <w:rPr>
          <w:b/>
          <w:bCs/>
          <w:sz w:val="28"/>
          <w:szCs w:val="28"/>
          <w:lang w:val="en-US"/>
        </w:rPr>
      </w:pPr>
      <w:r>
        <w:rPr>
          <w:b/>
          <w:bCs/>
          <w:noProof/>
          <w:sz w:val="28"/>
          <w:szCs w:val="28"/>
          <w:lang w:val="ru-RU"/>
        </w:rPr>
        <w:drawing>
          <wp:inline distT="0" distB="0" distL="0" distR="0" wp14:anchorId="13FBD38A" wp14:editId="3EEF0B9B">
            <wp:extent cx="6480175" cy="36228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3622835"/>
                    </a:xfrm>
                    <a:prstGeom prst="rect">
                      <a:avLst/>
                    </a:prstGeom>
                    <a:noFill/>
                    <a:ln>
                      <a:noFill/>
                    </a:ln>
                  </pic:spPr>
                </pic:pic>
              </a:graphicData>
            </a:graphic>
          </wp:inline>
        </w:drawing>
      </w:r>
    </w:p>
    <w:p w:rsidR="00B3115D" w:rsidRPr="00462220" w:rsidRDefault="00B3115D" w:rsidP="00B3115D">
      <w:pPr>
        <w:autoSpaceDE w:val="0"/>
        <w:autoSpaceDN w:val="0"/>
        <w:adjustRightInd w:val="0"/>
        <w:jc w:val="both"/>
        <w:rPr>
          <w:b/>
          <w:bCs/>
          <w:sz w:val="28"/>
          <w:szCs w:val="28"/>
        </w:rPr>
      </w:pPr>
      <w:r w:rsidRPr="00462220">
        <w:rPr>
          <w:b/>
          <w:bCs/>
          <w:sz w:val="28"/>
          <w:szCs w:val="28"/>
        </w:rPr>
        <w:t>Key</w:t>
      </w:r>
    </w:p>
    <w:p w:rsidR="00B3115D" w:rsidRPr="00462220" w:rsidRDefault="00B3115D" w:rsidP="00B3115D">
      <w:pPr>
        <w:autoSpaceDE w:val="0"/>
        <w:autoSpaceDN w:val="0"/>
        <w:adjustRightInd w:val="0"/>
        <w:jc w:val="both"/>
        <w:rPr>
          <w:bCs/>
          <w:sz w:val="28"/>
          <w:szCs w:val="28"/>
        </w:rPr>
      </w:pPr>
      <w:r w:rsidRPr="00462220">
        <w:rPr>
          <w:bCs/>
          <w:sz w:val="28"/>
          <w:szCs w:val="28"/>
        </w:rPr>
        <w:t>n</w:t>
      </w:r>
      <w:r w:rsidRPr="00477F2F">
        <w:rPr>
          <w:bCs/>
          <w:sz w:val="28"/>
          <w:szCs w:val="28"/>
          <w:vertAlign w:val="subscript"/>
        </w:rPr>
        <w:t>1</w:t>
      </w:r>
      <w:r w:rsidRPr="00462220">
        <w:rPr>
          <w:bCs/>
          <w:sz w:val="28"/>
          <w:szCs w:val="28"/>
        </w:rPr>
        <w:t xml:space="preserve"> and n</w:t>
      </w:r>
      <w:r w:rsidRPr="00477F2F">
        <w:rPr>
          <w:bCs/>
          <w:sz w:val="28"/>
          <w:szCs w:val="28"/>
          <w:vertAlign w:val="subscript"/>
        </w:rPr>
        <w:t>2</w:t>
      </w:r>
      <w:r w:rsidRPr="00462220">
        <w:rPr>
          <w:bCs/>
          <w:sz w:val="28"/>
          <w:szCs w:val="28"/>
        </w:rPr>
        <w:t xml:space="preserve"> are as given in Table A.1.</w:t>
      </w:r>
    </w:p>
    <w:p w:rsidR="00792210" w:rsidRDefault="00B3115D" w:rsidP="00B3115D">
      <w:pPr>
        <w:jc w:val="center"/>
        <w:rPr>
          <w:b/>
          <w:bCs/>
          <w:sz w:val="28"/>
          <w:szCs w:val="28"/>
        </w:rPr>
      </w:pPr>
      <w:r w:rsidRPr="00462220">
        <w:rPr>
          <w:b/>
          <w:bCs/>
          <w:sz w:val="28"/>
          <w:szCs w:val="28"/>
        </w:rPr>
        <w:t>Figure B.1 — Procedure for the assessment of the dimensions and water absorption of units</w:t>
      </w:r>
    </w:p>
    <w:p w:rsidR="006B0F6D" w:rsidRDefault="006B0F6D" w:rsidP="00B3115D">
      <w:pPr>
        <w:jc w:val="center"/>
        <w:rPr>
          <w:b/>
          <w:bCs/>
          <w:sz w:val="28"/>
          <w:szCs w:val="28"/>
        </w:rPr>
      </w:pPr>
    </w:p>
    <w:p w:rsidR="006B0F6D" w:rsidRDefault="006B0F6D" w:rsidP="00B3115D">
      <w:pPr>
        <w:jc w:val="center"/>
        <w:rPr>
          <w:b/>
          <w:bCs/>
          <w:sz w:val="28"/>
          <w:szCs w:val="28"/>
        </w:rPr>
      </w:pPr>
    </w:p>
    <w:p w:rsidR="006B0F6D" w:rsidRDefault="006B0F6D" w:rsidP="00B3115D">
      <w:pPr>
        <w:jc w:val="center"/>
        <w:rPr>
          <w:b/>
          <w:bCs/>
          <w:sz w:val="28"/>
          <w:szCs w:val="28"/>
        </w:rPr>
      </w:pPr>
    </w:p>
    <w:p w:rsidR="006B0F6D" w:rsidRDefault="006B0F6D" w:rsidP="00B3115D">
      <w:pPr>
        <w:jc w:val="center"/>
        <w:rPr>
          <w:b/>
          <w:bCs/>
          <w:sz w:val="28"/>
          <w:szCs w:val="28"/>
        </w:rPr>
      </w:pPr>
    </w:p>
    <w:p w:rsidR="006B0F6D" w:rsidRDefault="006B0F6D" w:rsidP="00B3115D">
      <w:pPr>
        <w:jc w:val="center"/>
        <w:rPr>
          <w:b/>
          <w:bCs/>
          <w:sz w:val="28"/>
          <w:szCs w:val="28"/>
        </w:rPr>
      </w:pPr>
    </w:p>
    <w:p w:rsidR="006B0F6D" w:rsidRDefault="005A627B" w:rsidP="00B3115D">
      <w:pPr>
        <w:jc w:val="center"/>
        <w:rPr>
          <w:b/>
          <w:bCs/>
          <w:sz w:val="28"/>
          <w:szCs w:val="28"/>
        </w:rPr>
      </w:pPr>
      <w:r>
        <w:rPr>
          <w:b/>
          <w:bCs/>
          <w:noProof/>
          <w:sz w:val="28"/>
          <w:szCs w:val="28"/>
          <w:lang w:val="ru-RU"/>
        </w:rPr>
        <w:lastRenderedPageBreak/>
        <mc:AlternateContent>
          <mc:Choice Requires="wpg">
            <w:drawing>
              <wp:inline distT="0" distB="0" distL="0" distR="0">
                <wp:extent cx="6524625" cy="5524500"/>
                <wp:effectExtent l="0" t="0" r="28575" b="19050"/>
                <wp:docPr id="351" name="Группа 351"/>
                <wp:cNvGraphicFramePr/>
                <a:graphic xmlns:a="http://schemas.openxmlformats.org/drawingml/2006/main">
                  <a:graphicData uri="http://schemas.microsoft.com/office/word/2010/wordprocessingGroup">
                    <wpg:wgp>
                      <wpg:cNvGrpSpPr/>
                      <wpg:grpSpPr>
                        <a:xfrm>
                          <a:off x="0" y="0"/>
                          <a:ext cx="6524625" cy="5524500"/>
                          <a:chOff x="0" y="0"/>
                          <a:chExt cx="6524625" cy="5524500"/>
                        </a:xfrm>
                      </wpg:grpSpPr>
                      <wpg:grpSp>
                        <wpg:cNvPr id="350" name="Группа 350"/>
                        <wpg:cNvGrpSpPr/>
                        <wpg:grpSpPr>
                          <a:xfrm>
                            <a:off x="1619250" y="1819275"/>
                            <a:ext cx="695325" cy="409575"/>
                            <a:chOff x="0" y="0"/>
                            <a:chExt cx="695325" cy="409575"/>
                          </a:xfrm>
                        </wpg:grpSpPr>
                        <wps:wsp>
                          <wps:cNvPr id="28" name="Надпись 2"/>
                          <wps:cNvSpPr txBox="1">
                            <a:spLocks noChangeArrowheads="1"/>
                          </wps:cNvSpPr>
                          <wps:spPr bwMode="auto">
                            <a:xfrm>
                              <a:off x="85725" y="0"/>
                              <a:ext cx="609600" cy="295275"/>
                            </a:xfrm>
                            <a:prstGeom prst="rect">
                              <a:avLst/>
                            </a:prstGeom>
                            <a:noFill/>
                            <a:ln w="0">
                              <a:noFill/>
                              <a:miter lim="800000"/>
                              <a:headEnd/>
                              <a:tailEnd/>
                            </a:ln>
                          </wps:spPr>
                          <wps:txbx>
                            <w:txbxContent>
                              <w:p w:rsidR="00F24816" w:rsidRPr="006B0F6D" w:rsidRDefault="00F24816" w:rsidP="006B0F6D">
                                <w:pPr>
                                  <w:rPr>
                                    <w:b/>
                                    <w:sz w:val="28"/>
                                  </w:rPr>
                                </w:pPr>
                                <w:r>
                                  <w:rPr>
                                    <w:b/>
                                    <w:sz w:val="28"/>
                                  </w:rPr>
                                  <w:t>Ні</w:t>
                                </w:r>
                              </w:p>
                            </w:txbxContent>
                          </wps:txbx>
                          <wps:bodyPr rot="0" vert="horz" wrap="square" lIns="91440" tIns="45720" rIns="91440" bIns="45720" anchor="t" anchorCtr="0">
                            <a:spAutoFit/>
                          </wps:bodyPr>
                        </wps:wsp>
                        <wpg:grpSp>
                          <wpg:cNvPr id="308" name="Группа 308"/>
                          <wpg:cNvGrpSpPr/>
                          <wpg:grpSpPr>
                            <a:xfrm>
                              <a:off x="0" y="409575"/>
                              <a:ext cx="695325" cy="0"/>
                              <a:chOff x="0" y="0"/>
                              <a:chExt cx="695325" cy="0"/>
                            </a:xfrm>
                          </wpg:grpSpPr>
                          <wps:wsp>
                            <wps:cNvPr id="27" name="Прямая со стрелкой 27"/>
                            <wps:cNvCnPr/>
                            <wps:spPr>
                              <a:xfrm>
                                <a:off x="0" y="0"/>
                                <a:ext cx="438150" cy="0"/>
                              </a:xfrm>
                              <a:prstGeom prst="straightConnector1">
                                <a:avLst/>
                              </a:prstGeom>
                              <a:ln w="19050">
                                <a:solidFill>
                                  <a:schemeClr val="tx1"/>
                                </a:solidFill>
                                <a:headEnd type="none" w="med" len="med"/>
                                <a:tailEnd type="triangle" w="lg" len="lg"/>
                              </a:ln>
                            </wps:spPr>
                            <wps:style>
                              <a:lnRef idx="1">
                                <a:schemeClr val="accent1"/>
                              </a:lnRef>
                              <a:fillRef idx="0">
                                <a:schemeClr val="accent1"/>
                              </a:fillRef>
                              <a:effectRef idx="0">
                                <a:schemeClr val="accent1"/>
                              </a:effectRef>
                              <a:fontRef idx="minor">
                                <a:schemeClr val="tx1"/>
                              </a:fontRef>
                            </wps:style>
                            <wps:bodyPr/>
                          </wps:wsp>
                          <wps:wsp>
                            <wps:cNvPr id="297" name="Прямая соединительная линия 297"/>
                            <wps:cNvCnPr/>
                            <wps:spPr>
                              <a:xfrm>
                                <a:off x="228600" y="0"/>
                                <a:ext cx="4667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49" name="Группа 349"/>
                        <wpg:cNvGrpSpPr/>
                        <wpg:grpSpPr>
                          <a:xfrm>
                            <a:off x="0" y="0"/>
                            <a:ext cx="6524625" cy="5524500"/>
                            <a:chOff x="0" y="0"/>
                            <a:chExt cx="6524625" cy="5524500"/>
                          </a:xfrm>
                        </wpg:grpSpPr>
                        <wpg:grpSp>
                          <wpg:cNvPr id="329" name="Группа 329"/>
                          <wpg:cNvGrpSpPr/>
                          <wpg:grpSpPr>
                            <a:xfrm>
                              <a:off x="0" y="638175"/>
                              <a:ext cx="6524625" cy="4886325"/>
                              <a:chOff x="0" y="0"/>
                              <a:chExt cx="6524625" cy="4886325"/>
                            </a:xfrm>
                          </wpg:grpSpPr>
                          <wps:wsp>
                            <wps:cNvPr id="304" name="Надпись 2"/>
                            <wps:cNvSpPr txBox="1">
                              <a:spLocks noChangeArrowheads="1"/>
                            </wps:cNvSpPr>
                            <wps:spPr bwMode="auto">
                              <a:xfrm>
                                <a:off x="2590800" y="3981450"/>
                                <a:ext cx="1428750" cy="855980"/>
                              </a:xfrm>
                              <a:prstGeom prst="rect">
                                <a:avLst/>
                              </a:prstGeom>
                              <a:noFill/>
                              <a:ln w="25400" cap="flat" cmpd="sng" algn="ctr">
                                <a:solidFill>
                                  <a:sysClr val="window" lastClr="FFFFFF"/>
                                </a:solidFill>
                                <a:prstDash val="solid"/>
                                <a:headEnd/>
                                <a:tailEnd/>
                              </a:ln>
                              <a:effectLst/>
                            </wps:spPr>
                            <wps:txbx>
                              <w:txbxContent>
                                <w:p w:rsidR="00F24816" w:rsidRPr="008225DE" w:rsidRDefault="00F24816" w:rsidP="00804CAC">
                                  <w:pPr>
                                    <w:jc w:val="center"/>
                                  </w:pPr>
                                  <w:r>
                                    <w:t xml:space="preserve">Показники </w:t>
                                  </w:r>
                                  <w:r>
                                    <w:rPr>
                                      <w:lang w:val="en-US"/>
                                    </w:rPr>
                                    <w:t>n</w:t>
                                  </w:r>
                                  <w:r>
                                    <w:rPr>
                                      <w:position w:val="-6"/>
                                      <w:vertAlign w:val="subscript"/>
                                      <w:lang w:val="ru-RU"/>
                                    </w:rPr>
                                    <w:t>2</w:t>
                                  </w:r>
                                  <w:r w:rsidRPr="008225DE">
                                    <w:rPr>
                                      <w:lang w:val="ru-RU"/>
                                    </w:rPr>
                                    <w:t xml:space="preserve"> </w:t>
                                  </w:r>
                                  <w:r>
                                    <w:t>виробів сходяться з декларованими значеннями</w:t>
                                  </w:r>
                                </w:p>
                              </w:txbxContent>
                            </wps:txbx>
                            <wps:bodyPr rot="0" vert="horz" wrap="square" lIns="91440" tIns="45720" rIns="91440" bIns="45720" anchor="t" anchorCtr="0">
                              <a:spAutoFit/>
                            </wps:bodyPr>
                          </wps:wsp>
                          <wpg:grpSp>
                            <wpg:cNvPr id="328" name="Группа 328"/>
                            <wpg:cNvGrpSpPr/>
                            <wpg:grpSpPr>
                              <a:xfrm>
                                <a:off x="0" y="0"/>
                                <a:ext cx="6524625" cy="4886325"/>
                                <a:chOff x="0" y="0"/>
                                <a:chExt cx="6524625" cy="4886325"/>
                              </a:xfrm>
                            </wpg:grpSpPr>
                            <wpg:grpSp>
                              <wpg:cNvPr id="22" name="Группа 22"/>
                              <wpg:cNvGrpSpPr/>
                              <wpg:grpSpPr>
                                <a:xfrm>
                                  <a:off x="0" y="0"/>
                                  <a:ext cx="1600200" cy="2076450"/>
                                  <a:chOff x="0" y="0"/>
                                  <a:chExt cx="1600200" cy="2076450"/>
                                </a:xfrm>
                              </wpg:grpSpPr>
                              <wpg:grpSp>
                                <wpg:cNvPr id="14" name="Группа 14"/>
                                <wpg:cNvGrpSpPr/>
                                <wpg:grpSpPr>
                                  <a:xfrm>
                                    <a:off x="0" y="0"/>
                                    <a:ext cx="1600200" cy="809625"/>
                                    <a:chOff x="0" y="0"/>
                                    <a:chExt cx="1371600" cy="809625"/>
                                  </a:xfrm>
                                </wpg:grpSpPr>
                                <wps:wsp>
                                  <wps:cNvPr id="13" name="Скругленный прямоугольник 13"/>
                                  <wps:cNvSpPr/>
                                  <wps:spPr>
                                    <a:xfrm>
                                      <a:off x="0" y="0"/>
                                      <a:ext cx="1371600" cy="8096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Надпись 2"/>
                                  <wps:cNvSpPr txBox="1">
                                    <a:spLocks noChangeArrowheads="1"/>
                                  </wps:cNvSpPr>
                                  <wps:spPr bwMode="auto">
                                    <a:xfrm>
                                      <a:off x="57150" y="66675"/>
                                      <a:ext cx="1266825" cy="68072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F24816" w:rsidRDefault="00F24816" w:rsidP="008225DE">
                                        <w:pPr>
                                          <w:jc w:val="center"/>
                                        </w:pPr>
                                        <w:r>
                                          <w:t>Випробування</w:t>
                                        </w:r>
                                      </w:p>
                                      <w:p w:rsidR="00F24816" w:rsidRPr="008225DE" w:rsidRDefault="00F24816" w:rsidP="008225DE">
                                        <w:pPr>
                                          <w:jc w:val="center"/>
                                        </w:pPr>
                                        <w:r>
                                          <w:t xml:space="preserve">на </w:t>
                                        </w:r>
                                        <w:r>
                                          <w:rPr>
                                            <w:lang w:val="en-US"/>
                                          </w:rPr>
                                          <w:t>n</w:t>
                                        </w:r>
                                        <w:r w:rsidRPr="00B3115D">
                                          <w:rPr>
                                            <w:position w:val="-6"/>
                                            <w:vertAlign w:val="subscript"/>
                                            <w:lang w:val="ru-RU"/>
                                          </w:rPr>
                                          <w:t>1</w:t>
                                        </w:r>
                                        <w:r w:rsidRPr="008225DE">
                                          <w:rPr>
                                            <w:lang w:val="ru-RU"/>
                                          </w:rPr>
                                          <w:t xml:space="preserve"> </w:t>
                                        </w:r>
                                        <w:r>
                                          <w:t>виробах з 1-ої вибірки</w:t>
                                        </w:r>
                                      </w:p>
                                    </w:txbxContent>
                                  </wps:txbx>
                                  <wps:bodyPr rot="0" vert="horz" wrap="square" lIns="91440" tIns="45720" rIns="91440" bIns="45720" anchor="t" anchorCtr="0">
                                    <a:noAutofit/>
                                  </wps:bodyPr>
                                </wps:wsp>
                              </wpg:grpSp>
                              <wps:wsp>
                                <wps:cNvPr id="15" name="Прямая соединительная линия 15"/>
                                <wps:cNvCnPr/>
                                <wps:spPr>
                                  <a:xfrm>
                                    <a:off x="828675" y="828675"/>
                                    <a:ext cx="0" cy="2857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cNvPr id="18" name="Группа 18"/>
                                <wpg:cNvGrpSpPr/>
                                <wpg:grpSpPr>
                                  <a:xfrm>
                                    <a:off x="0" y="1123950"/>
                                    <a:ext cx="1600200" cy="952500"/>
                                    <a:chOff x="0" y="0"/>
                                    <a:chExt cx="1600200" cy="952500"/>
                                  </a:xfrm>
                                </wpg:grpSpPr>
                                <wps:wsp>
                                  <wps:cNvPr id="16" name="Прямоугольник 16"/>
                                  <wps:cNvSpPr/>
                                  <wps:spPr>
                                    <a:xfrm>
                                      <a:off x="0" y="0"/>
                                      <a:ext cx="1600200" cy="95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2"/>
                                  <wps:cNvSpPr txBox="1">
                                    <a:spLocks noChangeArrowheads="1"/>
                                  </wps:cNvSpPr>
                                  <wps:spPr bwMode="auto">
                                    <a:xfrm>
                                      <a:off x="85725" y="47625"/>
                                      <a:ext cx="1428750" cy="855980"/>
                                    </a:xfrm>
                                    <a:prstGeom prst="rect">
                                      <a:avLst/>
                                    </a:prstGeom>
                                    <a:noFill/>
                                    <a:ln w="25400" cap="flat" cmpd="sng" algn="ctr">
                                      <a:solidFill>
                                        <a:sysClr val="window" lastClr="FFFFFF"/>
                                      </a:solidFill>
                                      <a:prstDash val="solid"/>
                                      <a:headEnd/>
                                      <a:tailEnd/>
                                    </a:ln>
                                    <a:effectLst/>
                                  </wps:spPr>
                                  <wps:txbx>
                                    <w:txbxContent>
                                      <w:p w:rsidR="00F24816" w:rsidRPr="008225DE" w:rsidRDefault="00F24816" w:rsidP="00B3115D">
                                        <w:pPr>
                                          <w:jc w:val="center"/>
                                        </w:pPr>
                                        <w:r>
                                          <w:t xml:space="preserve">Показники </w:t>
                                        </w:r>
                                        <w:r>
                                          <w:rPr>
                                            <w:lang w:val="en-US"/>
                                          </w:rPr>
                                          <w:t>n</w:t>
                                        </w:r>
                                        <w:r w:rsidRPr="00B3115D">
                                          <w:rPr>
                                            <w:position w:val="-6"/>
                                            <w:vertAlign w:val="subscript"/>
                                            <w:lang w:val="ru-RU"/>
                                          </w:rPr>
                                          <w:t>1</w:t>
                                        </w:r>
                                        <w:r w:rsidRPr="008225DE">
                                          <w:rPr>
                                            <w:lang w:val="ru-RU"/>
                                          </w:rPr>
                                          <w:t xml:space="preserve"> </w:t>
                                        </w:r>
                                        <w:r>
                                          <w:t>виробів сходяться з декларованими значеннями</w:t>
                                        </w:r>
                                      </w:p>
                                    </w:txbxContent>
                                  </wps:txbx>
                                  <wps:bodyPr rot="0" vert="horz" wrap="square" lIns="91440" tIns="45720" rIns="91440" bIns="45720" anchor="t" anchorCtr="0">
                                    <a:spAutoFit/>
                                  </wps:bodyPr>
                                </wps:wsp>
                              </wpg:grpSp>
                            </wpg:grpSp>
                            <wpg:grpSp>
                              <wpg:cNvPr id="327" name="Группа 327"/>
                              <wpg:cNvGrpSpPr/>
                              <wpg:grpSpPr>
                                <a:xfrm>
                                  <a:off x="38100" y="1114425"/>
                                  <a:ext cx="6486525" cy="3771900"/>
                                  <a:chOff x="0" y="0"/>
                                  <a:chExt cx="6486525" cy="3771900"/>
                                </a:xfrm>
                              </wpg:grpSpPr>
                              <wpg:grpSp>
                                <wpg:cNvPr id="288" name="Группа 288"/>
                                <wpg:cNvGrpSpPr/>
                                <wpg:grpSpPr>
                                  <a:xfrm>
                                    <a:off x="781050" y="952500"/>
                                    <a:ext cx="838200" cy="695325"/>
                                    <a:chOff x="0" y="0"/>
                                    <a:chExt cx="838200" cy="695325"/>
                                  </a:xfrm>
                                </wpg:grpSpPr>
                                <wps:wsp>
                                  <wps:cNvPr id="21" name="Прямая со стрелкой 21"/>
                                  <wps:cNvCnPr/>
                                  <wps:spPr>
                                    <a:xfrm>
                                      <a:off x="0" y="0"/>
                                      <a:ext cx="9525" cy="495300"/>
                                    </a:xfrm>
                                    <a:prstGeom prst="straightConnector1">
                                      <a:avLst/>
                                    </a:prstGeom>
                                    <a:ln w="19050">
                                      <a:solidFill>
                                        <a:schemeClr val="tx1"/>
                                      </a:solidFill>
                                      <a:tailEnd type="triangle" w="lg" len="lg"/>
                                    </a:ln>
                                  </wps:spPr>
                                  <wps:style>
                                    <a:lnRef idx="1">
                                      <a:schemeClr val="dk1"/>
                                    </a:lnRef>
                                    <a:fillRef idx="0">
                                      <a:schemeClr val="dk1"/>
                                    </a:fillRef>
                                    <a:effectRef idx="0">
                                      <a:schemeClr val="dk1"/>
                                    </a:effectRef>
                                    <a:fontRef idx="minor">
                                      <a:schemeClr val="tx1"/>
                                    </a:fontRef>
                                  </wps:style>
                                  <wps:bodyPr/>
                                </wps:wsp>
                                <wps:wsp>
                                  <wps:cNvPr id="23" name="Надпись 2"/>
                                  <wps:cNvSpPr txBox="1">
                                    <a:spLocks noChangeArrowheads="1"/>
                                  </wps:cNvSpPr>
                                  <wps:spPr bwMode="auto">
                                    <a:xfrm>
                                      <a:off x="228600" y="400050"/>
                                      <a:ext cx="609600" cy="295275"/>
                                    </a:xfrm>
                                    <a:prstGeom prst="rect">
                                      <a:avLst/>
                                    </a:prstGeom>
                                    <a:solidFill>
                                      <a:srgbClr val="FFFFFF"/>
                                    </a:solidFill>
                                    <a:ln w="0">
                                      <a:noFill/>
                                      <a:miter lim="800000"/>
                                      <a:headEnd/>
                                      <a:tailEnd/>
                                    </a:ln>
                                  </wps:spPr>
                                  <wps:txbx>
                                    <w:txbxContent>
                                      <w:p w:rsidR="00F24816" w:rsidRPr="006B0F6D" w:rsidRDefault="00F24816">
                                        <w:pPr>
                                          <w:rPr>
                                            <w:b/>
                                            <w:sz w:val="28"/>
                                          </w:rPr>
                                        </w:pPr>
                                        <w:r w:rsidRPr="006B0F6D">
                                          <w:rPr>
                                            <w:b/>
                                            <w:sz w:val="28"/>
                                          </w:rPr>
                                          <w:t>Так</w:t>
                                        </w:r>
                                      </w:p>
                                    </w:txbxContent>
                                  </wps:txbx>
                                  <wps:bodyPr rot="0" vert="horz" wrap="square" lIns="91440" tIns="45720" rIns="91440" bIns="45720" anchor="t" anchorCtr="0">
                                    <a:spAutoFit/>
                                  </wps:bodyPr>
                                </wps:wsp>
                              </wpg:grpSp>
                              <wps:wsp>
                                <wps:cNvPr id="26" name="Прямая соединительная линия 26"/>
                                <wps:cNvCnPr/>
                                <wps:spPr>
                                  <a:xfrm>
                                    <a:off x="790575" y="1438275"/>
                                    <a:ext cx="0" cy="1381125"/>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cNvPr id="293" name="Группа 293"/>
                                <wpg:cNvGrpSpPr/>
                                <wpg:grpSpPr>
                                  <a:xfrm>
                                    <a:off x="2257425" y="0"/>
                                    <a:ext cx="1924050" cy="942975"/>
                                    <a:chOff x="0" y="0"/>
                                    <a:chExt cx="1924050" cy="942975"/>
                                  </a:xfrm>
                                </wpg:grpSpPr>
                                <wps:wsp>
                                  <wps:cNvPr id="30" name="Прямоугольник 30"/>
                                  <wps:cNvSpPr/>
                                  <wps:spPr>
                                    <a:xfrm>
                                      <a:off x="0" y="0"/>
                                      <a:ext cx="1924050" cy="942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Надпись 2"/>
                                  <wps:cNvSpPr txBox="1">
                                    <a:spLocks noChangeArrowheads="1"/>
                                  </wps:cNvSpPr>
                                  <wps:spPr bwMode="auto">
                                    <a:xfrm>
                                      <a:off x="38100" y="66675"/>
                                      <a:ext cx="1809750" cy="817880"/>
                                    </a:xfrm>
                                    <a:prstGeom prst="rect">
                                      <a:avLst/>
                                    </a:prstGeom>
                                    <a:noFill/>
                                    <a:ln w="25400" cap="flat" cmpd="sng" algn="ctr">
                                      <a:solidFill>
                                        <a:sysClr val="window" lastClr="FFFFFF"/>
                                      </a:solidFill>
                                      <a:prstDash val="solid"/>
                                      <a:headEnd/>
                                      <a:tailEnd/>
                                    </a:ln>
                                    <a:effectLst/>
                                  </wps:spPr>
                                  <wps:txbx>
                                    <w:txbxContent>
                                      <w:p w:rsidR="00F24816" w:rsidRPr="008225DE" w:rsidRDefault="00F24816" w:rsidP="006B0F6D">
                                        <w:pPr>
                                          <w:jc w:val="center"/>
                                        </w:pPr>
                                        <w:r>
                                          <w:t>Показники одиничних</w:t>
                                        </w:r>
                                        <w:r w:rsidRPr="008225DE">
                                          <w:rPr>
                                            <w:lang w:val="ru-RU"/>
                                          </w:rPr>
                                          <w:t xml:space="preserve"> </w:t>
                                        </w:r>
                                        <w:r>
                                          <w:t>виробів не сходяться з декларованими значеннями</w:t>
                                        </w:r>
                                      </w:p>
                                    </w:txbxContent>
                                  </wps:txbx>
                                  <wps:bodyPr rot="0" vert="horz" wrap="square" lIns="91440" tIns="45720" rIns="91440" bIns="45720" anchor="t" anchorCtr="0">
                                    <a:spAutoFit/>
                                  </wps:bodyPr>
                                </wps:wsp>
                              </wpg:grpSp>
                              <wps:wsp>
                                <wps:cNvPr id="291" name="Надпись 2"/>
                                <wps:cNvSpPr txBox="1">
                                  <a:spLocks noChangeArrowheads="1"/>
                                </wps:cNvSpPr>
                                <wps:spPr bwMode="auto">
                                  <a:xfrm>
                                    <a:off x="3457575" y="1057275"/>
                                    <a:ext cx="609600" cy="295275"/>
                                  </a:xfrm>
                                  <a:prstGeom prst="rect">
                                    <a:avLst/>
                                  </a:prstGeom>
                                  <a:solidFill>
                                    <a:srgbClr val="FFFFFF"/>
                                  </a:solidFill>
                                  <a:ln w="0">
                                    <a:noFill/>
                                    <a:miter lim="800000"/>
                                    <a:headEnd/>
                                    <a:tailEnd/>
                                  </a:ln>
                                </wps:spPr>
                                <wps:txbx>
                                  <w:txbxContent>
                                    <w:p w:rsidR="00F24816" w:rsidRPr="006B0F6D" w:rsidRDefault="00F24816" w:rsidP="00804CAC">
                                      <w:pPr>
                                        <w:rPr>
                                          <w:b/>
                                          <w:sz w:val="28"/>
                                        </w:rPr>
                                      </w:pPr>
                                      <w:r w:rsidRPr="006B0F6D">
                                        <w:rPr>
                                          <w:b/>
                                          <w:sz w:val="28"/>
                                        </w:rPr>
                                        <w:t>Так</w:t>
                                      </w:r>
                                    </w:p>
                                  </w:txbxContent>
                                </wps:txbx>
                                <wps:bodyPr rot="0" vert="horz" wrap="square" lIns="91440" tIns="45720" rIns="91440" bIns="45720" anchor="t" anchorCtr="0">
                                  <a:spAutoFit/>
                                </wps:bodyPr>
                              </wps:wsp>
                              <wpg:grpSp>
                                <wpg:cNvPr id="295" name="Группа 295"/>
                                <wpg:cNvGrpSpPr/>
                                <wpg:grpSpPr>
                                  <a:xfrm>
                                    <a:off x="2257425" y="1457325"/>
                                    <a:ext cx="1924050" cy="838200"/>
                                    <a:chOff x="0" y="0"/>
                                    <a:chExt cx="1924050" cy="838200"/>
                                  </a:xfrm>
                                </wpg:grpSpPr>
                                <wps:wsp>
                                  <wps:cNvPr id="292" name="Скругленный прямоугольник 292"/>
                                  <wps:cNvSpPr/>
                                  <wps:spPr>
                                    <a:xfrm>
                                      <a:off x="0" y="0"/>
                                      <a:ext cx="1924050" cy="8382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Надпись 2"/>
                                  <wps:cNvSpPr txBox="1">
                                    <a:spLocks noChangeArrowheads="1"/>
                                  </wps:cNvSpPr>
                                  <wps:spPr bwMode="auto">
                                    <a:xfrm>
                                      <a:off x="123825" y="76200"/>
                                      <a:ext cx="1685925" cy="6807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804CAC">
                                        <w:pPr>
                                          <w:jc w:val="center"/>
                                        </w:pPr>
                                        <w:r>
                                          <w:t>Випробування</w:t>
                                        </w:r>
                                      </w:p>
                                      <w:p w:rsidR="00F24816" w:rsidRPr="008225DE" w:rsidRDefault="00F24816" w:rsidP="00804CAC">
                                        <w:pPr>
                                          <w:jc w:val="center"/>
                                        </w:pPr>
                                        <w:r>
                                          <w:t xml:space="preserve">на </w:t>
                                        </w:r>
                                        <w:r>
                                          <w:rPr>
                                            <w:lang w:val="en-US"/>
                                          </w:rPr>
                                          <w:t>n</w:t>
                                        </w:r>
                                        <w:r>
                                          <w:rPr>
                                            <w:position w:val="-6"/>
                                            <w:vertAlign w:val="subscript"/>
                                            <w:lang w:val="ru-RU"/>
                                          </w:rPr>
                                          <w:t>2</w:t>
                                        </w:r>
                                        <w:r w:rsidRPr="008225DE">
                                          <w:rPr>
                                            <w:lang w:val="ru-RU"/>
                                          </w:rPr>
                                          <w:t xml:space="preserve"> </w:t>
                                        </w:r>
                                        <w:r>
                                          <w:t>виробах з 2-ої вибірки</w:t>
                                        </w:r>
                                      </w:p>
                                    </w:txbxContent>
                                  </wps:txbx>
                                  <wps:bodyPr rot="0" vert="horz" wrap="square" lIns="91440" tIns="45720" rIns="91440" bIns="45720" anchor="t" anchorCtr="0">
                                    <a:noAutofit/>
                                  </wps:bodyPr>
                                </wps:wsp>
                              </wpg:grpSp>
                              <wpg:grpSp>
                                <wpg:cNvPr id="299" name="Группа 299"/>
                                <wpg:cNvGrpSpPr/>
                                <wpg:grpSpPr>
                                  <a:xfrm>
                                    <a:off x="3228975" y="962025"/>
                                    <a:ext cx="0" cy="490220"/>
                                    <a:chOff x="0" y="0"/>
                                    <a:chExt cx="0" cy="490220"/>
                                  </a:xfrm>
                                </wpg:grpSpPr>
                                <wps:wsp>
                                  <wps:cNvPr id="290" name="Прямая со стрелкой 290"/>
                                  <wps:cNvCnPr/>
                                  <wps:spPr>
                                    <a:xfrm>
                                      <a:off x="0" y="0"/>
                                      <a:ext cx="0" cy="285750"/>
                                    </a:xfrm>
                                    <a:prstGeom prst="straightConnector1">
                                      <a:avLst/>
                                    </a:prstGeom>
                                    <a:noFill/>
                                    <a:ln w="19050" cap="flat" cmpd="sng" algn="ctr">
                                      <a:solidFill>
                                        <a:sysClr val="windowText" lastClr="000000"/>
                                      </a:solidFill>
                                      <a:prstDash val="solid"/>
                                      <a:tailEnd type="triangle" w="lg" len="lg"/>
                                    </a:ln>
                                    <a:effectLst/>
                                  </wps:spPr>
                                  <wps:bodyPr/>
                                </wps:wsp>
                                <wps:wsp>
                                  <wps:cNvPr id="298" name="Прямая соединительная линия 298"/>
                                  <wps:cNvCnPr/>
                                  <wps:spPr>
                                    <a:xfrm>
                                      <a:off x="0" y="152400"/>
                                      <a:ext cx="0" cy="3378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00" name="Группа 300"/>
                                <wpg:cNvGrpSpPr/>
                                <wpg:grpSpPr>
                                  <a:xfrm>
                                    <a:off x="3228975" y="2295525"/>
                                    <a:ext cx="0" cy="533399"/>
                                    <a:chOff x="0" y="0"/>
                                    <a:chExt cx="0" cy="457539"/>
                                  </a:xfrm>
                                </wpg:grpSpPr>
                                <wps:wsp>
                                  <wps:cNvPr id="301" name="Прямая со стрелкой 301"/>
                                  <wps:cNvCnPr/>
                                  <wps:spPr>
                                    <a:xfrm>
                                      <a:off x="0" y="0"/>
                                      <a:ext cx="0" cy="285750"/>
                                    </a:xfrm>
                                    <a:prstGeom prst="straightConnector1">
                                      <a:avLst/>
                                    </a:prstGeom>
                                    <a:noFill/>
                                    <a:ln w="19050" cap="flat" cmpd="sng" algn="ctr">
                                      <a:solidFill>
                                        <a:sysClr val="windowText" lastClr="000000"/>
                                      </a:solidFill>
                                      <a:prstDash val="solid"/>
                                      <a:tailEnd type="triangle" w="lg" len="lg"/>
                                    </a:ln>
                                    <a:effectLst/>
                                  </wps:spPr>
                                  <wps:bodyPr/>
                                </wps:wsp>
                                <wps:wsp>
                                  <wps:cNvPr id="302" name="Прямая соединительная линия 302"/>
                                  <wps:cNvCnPr/>
                                  <wps:spPr>
                                    <a:xfrm>
                                      <a:off x="0" y="179748"/>
                                      <a:ext cx="0" cy="277791"/>
                                    </a:xfrm>
                                    <a:prstGeom prst="line">
                                      <a:avLst/>
                                    </a:prstGeom>
                                    <a:noFill/>
                                    <a:ln w="19050" cap="flat" cmpd="sng" algn="ctr">
                                      <a:solidFill>
                                        <a:sysClr val="windowText" lastClr="000000"/>
                                      </a:solidFill>
                                      <a:prstDash val="solid"/>
                                    </a:ln>
                                    <a:effectLst/>
                                  </wps:spPr>
                                  <wps:bodyPr/>
                                </wps:wsp>
                              </wpg:grpSp>
                              <wps:wsp>
                                <wps:cNvPr id="303" name="Прямоугольник 303"/>
                                <wps:cNvSpPr/>
                                <wps:spPr>
                                  <a:xfrm>
                                    <a:off x="2257425" y="2809875"/>
                                    <a:ext cx="1924050" cy="952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Прямоугольник 305"/>
                                <wps:cNvSpPr/>
                                <wps:spPr>
                                  <a:xfrm>
                                    <a:off x="0" y="2819400"/>
                                    <a:ext cx="1600200" cy="95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Надпись 2"/>
                                <wps:cNvSpPr txBox="1">
                                  <a:spLocks noChangeArrowheads="1"/>
                                </wps:cNvSpPr>
                                <wps:spPr bwMode="auto">
                                  <a:xfrm>
                                    <a:off x="133350" y="3076575"/>
                                    <a:ext cx="1428750" cy="525780"/>
                                  </a:xfrm>
                                  <a:prstGeom prst="rect">
                                    <a:avLst/>
                                  </a:prstGeom>
                                  <a:noFill/>
                                  <a:ln w="25400" cap="flat" cmpd="sng" algn="ctr">
                                    <a:solidFill>
                                      <a:sysClr val="window" lastClr="FFFFFF"/>
                                    </a:solidFill>
                                    <a:prstDash val="solid"/>
                                    <a:headEnd/>
                                    <a:tailEnd/>
                                  </a:ln>
                                  <a:effectLst/>
                                </wps:spPr>
                                <wps:txbx>
                                  <w:txbxContent>
                                    <w:p w:rsidR="00F24816" w:rsidRPr="00CB75FB" w:rsidRDefault="00F24816" w:rsidP="00804CAC">
                                      <w:pPr>
                                        <w:jc w:val="center"/>
                                        <w:rPr>
                                          <w:b/>
                                          <w:sz w:val="28"/>
                                        </w:rPr>
                                      </w:pPr>
                                      <w:r w:rsidRPr="00CB75FB">
                                        <w:rPr>
                                          <w:b/>
                                          <w:sz w:val="28"/>
                                        </w:rPr>
                                        <w:t>Партія задовольняє</w:t>
                                      </w:r>
                                    </w:p>
                                  </w:txbxContent>
                                </wps:txbx>
                                <wps:bodyPr rot="0" vert="horz" wrap="square" lIns="91440" tIns="45720" rIns="91440" bIns="45720" anchor="t" anchorCtr="0">
                                  <a:spAutoFit/>
                                </wps:bodyPr>
                              </wps:wsp>
                              <wpg:grpSp>
                                <wpg:cNvPr id="309" name="Группа 309"/>
                                <wpg:cNvGrpSpPr/>
                                <wpg:grpSpPr>
                                  <a:xfrm flipH="1">
                                    <a:off x="1619250" y="3324225"/>
                                    <a:ext cx="628650" cy="142875"/>
                                    <a:chOff x="0" y="0"/>
                                    <a:chExt cx="695325" cy="0"/>
                                  </a:xfrm>
                                </wpg:grpSpPr>
                                <wps:wsp>
                                  <wps:cNvPr id="310" name="Прямая со стрелкой 310"/>
                                  <wps:cNvCnPr/>
                                  <wps:spPr>
                                    <a:xfrm>
                                      <a:off x="0" y="0"/>
                                      <a:ext cx="43815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311" name="Прямая соединительная линия 311"/>
                                  <wps:cNvCnPr/>
                                  <wps:spPr>
                                    <a:xfrm>
                                      <a:off x="228600" y="0"/>
                                      <a:ext cx="466725" cy="0"/>
                                    </a:xfrm>
                                    <a:prstGeom prst="line">
                                      <a:avLst/>
                                    </a:prstGeom>
                                    <a:noFill/>
                                    <a:ln w="19050" cap="flat" cmpd="sng" algn="ctr">
                                      <a:solidFill>
                                        <a:sysClr val="windowText" lastClr="000000"/>
                                      </a:solidFill>
                                      <a:prstDash val="solid"/>
                                    </a:ln>
                                    <a:effectLst/>
                                  </wps:spPr>
                                  <wps:bodyPr/>
                                </wps:wsp>
                              </wpg:grpSp>
                              <wps:wsp>
                                <wps:cNvPr id="312" name="Надпись 2"/>
                                <wps:cNvSpPr txBox="1">
                                  <a:spLocks noChangeArrowheads="1"/>
                                </wps:cNvSpPr>
                                <wps:spPr bwMode="auto">
                                  <a:xfrm>
                                    <a:off x="4276725" y="57150"/>
                                    <a:ext cx="609600" cy="295275"/>
                                  </a:xfrm>
                                  <a:prstGeom prst="rect">
                                    <a:avLst/>
                                  </a:prstGeom>
                                  <a:solidFill>
                                    <a:srgbClr val="FFFFFF"/>
                                  </a:solidFill>
                                  <a:ln w="0">
                                    <a:noFill/>
                                    <a:miter lim="800000"/>
                                    <a:headEnd/>
                                    <a:tailEnd/>
                                  </a:ln>
                                </wps:spPr>
                                <wps:txbx>
                                  <w:txbxContent>
                                    <w:p w:rsidR="00F24816" w:rsidRPr="006B0F6D" w:rsidRDefault="00F24816" w:rsidP="00804CAC">
                                      <w:pPr>
                                        <w:rPr>
                                          <w:b/>
                                          <w:sz w:val="28"/>
                                        </w:rPr>
                                      </w:pPr>
                                      <w:r>
                                        <w:rPr>
                                          <w:b/>
                                          <w:sz w:val="28"/>
                                        </w:rPr>
                                        <w:t>Ні</w:t>
                                      </w:r>
                                    </w:p>
                                  </w:txbxContent>
                                </wps:txbx>
                                <wps:bodyPr rot="0" vert="horz" wrap="square" lIns="91440" tIns="45720" rIns="91440" bIns="45720" anchor="t" anchorCtr="0">
                                  <a:spAutoFit/>
                                </wps:bodyPr>
                              </wps:wsp>
                              <wpg:grpSp>
                                <wpg:cNvPr id="313" name="Группа 313"/>
                                <wpg:cNvGrpSpPr/>
                                <wpg:grpSpPr>
                                  <a:xfrm>
                                    <a:off x="4191000" y="428625"/>
                                    <a:ext cx="1504950" cy="101600"/>
                                    <a:chOff x="0" y="0"/>
                                    <a:chExt cx="695325" cy="0"/>
                                  </a:xfrm>
                                </wpg:grpSpPr>
                                <wps:wsp>
                                  <wps:cNvPr id="314" name="Прямая со стрелкой 314"/>
                                  <wps:cNvCnPr/>
                                  <wps:spPr>
                                    <a:xfrm>
                                      <a:off x="0" y="0"/>
                                      <a:ext cx="43815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315" name="Прямая соединительная линия 315"/>
                                  <wps:cNvCnPr/>
                                  <wps:spPr>
                                    <a:xfrm>
                                      <a:off x="228600" y="0"/>
                                      <a:ext cx="466725" cy="0"/>
                                    </a:xfrm>
                                    <a:prstGeom prst="line">
                                      <a:avLst/>
                                    </a:prstGeom>
                                    <a:noFill/>
                                    <a:ln w="19050" cap="flat" cmpd="sng" algn="ctr">
                                      <a:solidFill>
                                        <a:sysClr val="windowText" lastClr="000000"/>
                                      </a:solidFill>
                                      <a:prstDash val="solid"/>
                                    </a:ln>
                                    <a:effectLst/>
                                  </wps:spPr>
                                  <wps:bodyPr/>
                                </wps:wsp>
                              </wpg:grpSp>
                              <wps:wsp>
                                <wps:cNvPr id="316" name="Надпись 2"/>
                                <wps:cNvSpPr txBox="1">
                                  <a:spLocks noChangeArrowheads="1"/>
                                </wps:cNvSpPr>
                                <wps:spPr bwMode="auto">
                                  <a:xfrm>
                                    <a:off x="1628775" y="2914650"/>
                                    <a:ext cx="609600" cy="295275"/>
                                  </a:xfrm>
                                  <a:prstGeom prst="rect">
                                    <a:avLst/>
                                  </a:prstGeom>
                                  <a:solidFill>
                                    <a:srgbClr val="FFFFFF"/>
                                  </a:solidFill>
                                  <a:ln w="0">
                                    <a:noFill/>
                                    <a:miter lim="800000"/>
                                    <a:headEnd/>
                                    <a:tailEnd/>
                                  </a:ln>
                                </wps:spPr>
                                <wps:txbx>
                                  <w:txbxContent>
                                    <w:p w:rsidR="00F24816" w:rsidRPr="006B0F6D" w:rsidRDefault="00F24816" w:rsidP="00CB75FB">
                                      <w:pPr>
                                        <w:rPr>
                                          <w:b/>
                                          <w:sz w:val="28"/>
                                        </w:rPr>
                                      </w:pPr>
                                      <w:r w:rsidRPr="006B0F6D">
                                        <w:rPr>
                                          <w:b/>
                                          <w:sz w:val="28"/>
                                        </w:rPr>
                                        <w:t>Так</w:t>
                                      </w:r>
                                    </w:p>
                                  </w:txbxContent>
                                </wps:txbx>
                                <wps:bodyPr rot="0" vert="horz" wrap="square" lIns="91440" tIns="45720" rIns="91440" bIns="45720" anchor="t" anchorCtr="0">
                                  <a:spAutoFit/>
                                </wps:bodyPr>
                              </wps:wsp>
                              <wpg:grpSp>
                                <wpg:cNvPr id="318" name="Группа 318"/>
                                <wpg:cNvGrpSpPr/>
                                <wpg:grpSpPr>
                                  <a:xfrm>
                                    <a:off x="4191000" y="2914650"/>
                                    <a:ext cx="695325" cy="400050"/>
                                    <a:chOff x="0" y="0"/>
                                    <a:chExt cx="695325" cy="400050"/>
                                  </a:xfrm>
                                </wpg:grpSpPr>
                                <wps:wsp>
                                  <wps:cNvPr id="319" name="Надпись 2"/>
                                  <wps:cNvSpPr txBox="1">
                                    <a:spLocks noChangeArrowheads="1"/>
                                  </wps:cNvSpPr>
                                  <wps:spPr bwMode="auto">
                                    <a:xfrm>
                                      <a:off x="85725" y="0"/>
                                      <a:ext cx="609600" cy="295275"/>
                                    </a:xfrm>
                                    <a:prstGeom prst="rect">
                                      <a:avLst/>
                                    </a:prstGeom>
                                    <a:solidFill>
                                      <a:srgbClr val="FFFFFF"/>
                                    </a:solidFill>
                                    <a:ln w="0">
                                      <a:noFill/>
                                      <a:miter lim="800000"/>
                                      <a:headEnd/>
                                      <a:tailEnd/>
                                    </a:ln>
                                  </wps:spPr>
                                  <wps:txbx>
                                    <w:txbxContent>
                                      <w:p w:rsidR="00F24816" w:rsidRPr="006B0F6D" w:rsidRDefault="00F24816" w:rsidP="00CB75FB">
                                        <w:pPr>
                                          <w:rPr>
                                            <w:b/>
                                            <w:sz w:val="28"/>
                                          </w:rPr>
                                        </w:pPr>
                                        <w:r>
                                          <w:rPr>
                                            <w:b/>
                                            <w:sz w:val="28"/>
                                          </w:rPr>
                                          <w:t>Ні</w:t>
                                        </w:r>
                                      </w:p>
                                    </w:txbxContent>
                                  </wps:txbx>
                                  <wps:bodyPr rot="0" vert="horz" wrap="square" lIns="91440" tIns="45720" rIns="91440" bIns="45720" anchor="t" anchorCtr="0">
                                    <a:spAutoFit/>
                                  </wps:bodyPr>
                                </wps:wsp>
                                <wpg:grpSp>
                                  <wpg:cNvPr id="320" name="Группа 320"/>
                                  <wpg:cNvGrpSpPr/>
                                  <wpg:grpSpPr>
                                    <a:xfrm>
                                      <a:off x="0" y="400050"/>
                                      <a:ext cx="695325" cy="0"/>
                                      <a:chOff x="0" y="0"/>
                                      <a:chExt cx="695325" cy="0"/>
                                    </a:xfrm>
                                  </wpg:grpSpPr>
                                  <wps:wsp>
                                    <wps:cNvPr id="321" name="Прямая со стрелкой 321"/>
                                    <wps:cNvCnPr/>
                                    <wps:spPr>
                                      <a:xfrm>
                                        <a:off x="0" y="0"/>
                                        <a:ext cx="43815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322" name="Прямая соединительная линия 322"/>
                                    <wps:cNvCnPr/>
                                    <wps:spPr>
                                      <a:xfrm>
                                        <a:off x="228600" y="0"/>
                                        <a:ext cx="466725" cy="0"/>
                                      </a:xfrm>
                                      <a:prstGeom prst="line">
                                        <a:avLst/>
                                      </a:prstGeom>
                                      <a:noFill/>
                                      <a:ln w="19050" cap="flat" cmpd="sng" algn="ctr">
                                        <a:solidFill>
                                          <a:sysClr val="windowText" lastClr="000000"/>
                                        </a:solidFill>
                                        <a:prstDash val="solid"/>
                                      </a:ln>
                                      <a:effectLst/>
                                    </wps:spPr>
                                    <wps:bodyPr/>
                                  </wps:wsp>
                                </wpg:grpSp>
                              </wpg:grpSp>
                              <wps:wsp>
                                <wps:cNvPr id="323" name="Прямоугольник 323"/>
                                <wps:cNvSpPr/>
                                <wps:spPr>
                                  <a:xfrm>
                                    <a:off x="4886325" y="2771775"/>
                                    <a:ext cx="1600200" cy="95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Надпись 2"/>
                                <wps:cNvSpPr txBox="1">
                                  <a:spLocks noChangeArrowheads="1"/>
                                </wps:cNvSpPr>
                                <wps:spPr bwMode="auto">
                                  <a:xfrm>
                                    <a:off x="4962525" y="3028950"/>
                                    <a:ext cx="1485900" cy="525780"/>
                                  </a:xfrm>
                                  <a:prstGeom prst="rect">
                                    <a:avLst/>
                                  </a:prstGeom>
                                  <a:noFill/>
                                  <a:ln w="25400" cap="flat" cmpd="sng" algn="ctr">
                                    <a:solidFill>
                                      <a:sysClr val="window" lastClr="FFFFFF"/>
                                    </a:solidFill>
                                    <a:prstDash val="solid"/>
                                    <a:headEnd/>
                                    <a:tailEnd/>
                                  </a:ln>
                                  <a:effectLst/>
                                </wps:spPr>
                                <wps:txbx>
                                  <w:txbxContent>
                                    <w:p w:rsidR="00F24816" w:rsidRDefault="00F24816" w:rsidP="00CB75FB">
                                      <w:pPr>
                                        <w:jc w:val="center"/>
                                        <w:rPr>
                                          <w:b/>
                                          <w:sz w:val="28"/>
                                        </w:rPr>
                                      </w:pPr>
                                      <w:r w:rsidRPr="00CB75FB">
                                        <w:rPr>
                                          <w:b/>
                                          <w:sz w:val="28"/>
                                        </w:rPr>
                                        <w:t xml:space="preserve">Партія </w:t>
                                      </w:r>
                                    </w:p>
                                    <w:p w:rsidR="00F24816" w:rsidRPr="00CB75FB" w:rsidRDefault="00F24816" w:rsidP="00CB75FB">
                                      <w:pPr>
                                        <w:jc w:val="center"/>
                                        <w:rPr>
                                          <w:b/>
                                          <w:sz w:val="28"/>
                                        </w:rPr>
                                      </w:pPr>
                                      <w:r>
                                        <w:rPr>
                                          <w:b/>
                                          <w:sz w:val="28"/>
                                        </w:rPr>
                                        <w:t xml:space="preserve">не </w:t>
                                      </w:r>
                                      <w:r w:rsidRPr="00CB75FB">
                                        <w:rPr>
                                          <w:b/>
                                          <w:sz w:val="28"/>
                                        </w:rPr>
                                        <w:t>задовольняє</w:t>
                                      </w:r>
                                    </w:p>
                                  </w:txbxContent>
                                </wps:txbx>
                                <wps:bodyPr rot="0" vert="horz" wrap="square" lIns="91440" tIns="45720" rIns="91440" bIns="45720" anchor="t" anchorCtr="0">
                                  <a:spAutoFit/>
                                </wps:bodyPr>
                              </wps:wsp>
                              <wps:wsp>
                                <wps:cNvPr id="326" name="Прямая соединительная линия 326"/>
                                <wps:cNvCnPr/>
                                <wps:spPr>
                                  <a:xfrm>
                                    <a:off x="5695950" y="428625"/>
                                    <a:ext cx="0" cy="2343150"/>
                                  </a:xfrm>
                                  <a:prstGeom prst="line">
                                    <a:avLst/>
                                  </a:prstGeom>
                                  <a:noFill/>
                                  <a:ln w="19050" cap="flat" cmpd="sng" algn="ctr">
                                    <a:solidFill>
                                      <a:sysClr val="windowText" lastClr="000000"/>
                                    </a:solidFill>
                                    <a:prstDash val="solid"/>
                                  </a:ln>
                                  <a:effectLst/>
                                </wps:spPr>
                                <wps:bodyPr/>
                              </wps:wsp>
                            </wpg:grpSp>
                          </wpg:grpSp>
                        </wpg:grpSp>
                        <wpg:grpSp>
                          <wpg:cNvPr id="348" name="Группа 348"/>
                          <wpg:cNvGrpSpPr/>
                          <wpg:grpSpPr>
                            <a:xfrm>
                              <a:off x="4791075" y="0"/>
                              <a:ext cx="1466850" cy="1981200"/>
                              <a:chOff x="0" y="0"/>
                              <a:chExt cx="1466850" cy="1981200"/>
                            </a:xfrm>
                          </wpg:grpSpPr>
                          <wps:wsp>
                            <wps:cNvPr id="340" name="Скругленный прямоугольник 340"/>
                            <wps:cNvSpPr/>
                            <wps:spPr>
                              <a:xfrm>
                                <a:off x="161925" y="304800"/>
                                <a:ext cx="1139825" cy="45275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Прямоугольник 341"/>
                            <wps:cNvSpPr/>
                            <wps:spPr>
                              <a:xfrm>
                                <a:off x="161925" y="895350"/>
                                <a:ext cx="1139825" cy="431283"/>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Прямоугольник 342"/>
                            <wps:cNvSpPr/>
                            <wps:spPr>
                              <a:xfrm>
                                <a:off x="161925" y="1485900"/>
                                <a:ext cx="1144270" cy="3340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Прямоугольник 343"/>
                            <wps:cNvSpPr/>
                            <wps:spPr>
                              <a:xfrm>
                                <a:off x="0" y="0"/>
                                <a:ext cx="1466850" cy="1981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Надпись 2"/>
                            <wps:cNvSpPr txBox="1">
                              <a:spLocks noChangeArrowheads="1"/>
                            </wps:cNvSpPr>
                            <wps:spPr bwMode="auto">
                              <a:xfrm>
                                <a:off x="161925" y="38100"/>
                                <a:ext cx="1061720" cy="255270"/>
                              </a:xfrm>
                              <a:prstGeom prst="rect">
                                <a:avLst/>
                              </a:prstGeom>
                              <a:solidFill>
                                <a:srgbClr val="FFFFFF"/>
                              </a:solidFill>
                              <a:ln w="9525">
                                <a:noFill/>
                                <a:miter lim="800000"/>
                                <a:headEnd/>
                                <a:tailEnd/>
                              </a:ln>
                            </wps:spPr>
                            <wps:txbx>
                              <w:txbxContent>
                                <w:p w:rsidR="00F24816" w:rsidRPr="005A627B" w:rsidRDefault="00F24816" w:rsidP="005A627B">
                                  <w:pPr>
                                    <w:jc w:val="center"/>
                                    <w:rPr>
                                      <w:b/>
                                      <w:szCs w:val="20"/>
                                    </w:rPr>
                                  </w:pPr>
                                  <w:r w:rsidRPr="005A627B">
                                    <w:rPr>
                                      <w:b/>
                                      <w:szCs w:val="20"/>
                                    </w:rPr>
                                    <w:t>Легенда</w:t>
                                  </w:r>
                                </w:p>
                              </w:txbxContent>
                            </wps:txbx>
                            <wps:bodyPr rot="0" vert="horz" wrap="square" lIns="91440" tIns="45720" rIns="91440" bIns="45720" anchor="t" anchorCtr="0">
                              <a:noAutofit/>
                            </wps:bodyPr>
                          </wps:wsp>
                          <wps:wsp>
                            <wps:cNvPr id="345" name="Надпись 2"/>
                            <wps:cNvSpPr txBox="1">
                              <a:spLocks noChangeArrowheads="1"/>
                            </wps:cNvSpPr>
                            <wps:spPr bwMode="auto">
                              <a:xfrm>
                                <a:off x="209550" y="352425"/>
                                <a:ext cx="1048385" cy="405130"/>
                              </a:xfrm>
                              <a:prstGeom prst="rect">
                                <a:avLst/>
                              </a:prstGeom>
                              <a:noFill/>
                              <a:ln w="9525">
                                <a:noFill/>
                                <a:miter lim="800000"/>
                                <a:headEnd/>
                                <a:tailEnd/>
                              </a:ln>
                            </wps:spPr>
                            <wps:txbx>
                              <w:txbxContent>
                                <w:p w:rsidR="00F24816" w:rsidRPr="005A627B" w:rsidRDefault="00F24816" w:rsidP="005A627B">
                                  <w:pPr>
                                    <w:spacing w:line="216" w:lineRule="auto"/>
                                    <w:jc w:val="center"/>
                                    <w:rPr>
                                      <w:sz w:val="20"/>
                                      <w:szCs w:val="20"/>
                                    </w:rPr>
                                  </w:pPr>
                                  <w:r w:rsidRPr="005A627B">
                                    <w:rPr>
                                      <w:sz w:val="20"/>
                                      <w:szCs w:val="20"/>
                                    </w:rPr>
                                    <w:t>Випробування вибірки</w:t>
                                  </w:r>
                                </w:p>
                              </w:txbxContent>
                            </wps:txbx>
                            <wps:bodyPr rot="0" vert="horz" wrap="square" lIns="91440" tIns="45720" rIns="91440" bIns="45720" anchor="t" anchorCtr="0">
                              <a:noAutofit/>
                            </wps:bodyPr>
                          </wps:wsp>
                          <wps:wsp>
                            <wps:cNvPr id="346" name="Надпись 2"/>
                            <wps:cNvSpPr txBox="1">
                              <a:spLocks noChangeArrowheads="1"/>
                            </wps:cNvSpPr>
                            <wps:spPr bwMode="auto">
                              <a:xfrm>
                                <a:off x="295275" y="923925"/>
                                <a:ext cx="898525" cy="402590"/>
                              </a:xfrm>
                              <a:prstGeom prst="rect">
                                <a:avLst/>
                              </a:prstGeom>
                              <a:noFill/>
                              <a:ln w="9525">
                                <a:noFill/>
                                <a:miter lim="800000"/>
                                <a:headEnd/>
                                <a:tailEnd/>
                              </a:ln>
                            </wps:spPr>
                            <wps:txbx>
                              <w:txbxContent>
                                <w:p w:rsidR="00F24816" w:rsidRPr="005A627B" w:rsidRDefault="00F24816" w:rsidP="005A627B">
                                  <w:pPr>
                                    <w:spacing w:line="216" w:lineRule="auto"/>
                                    <w:jc w:val="center"/>
                                    <w:rPr>
                                      <w:sz w:val="20"/>
                                      <w:szCs w:val="20"/>
                                    </w:rPr>
                                  </w:pPr>
                                  <w:r w:rsidRPr="005A627B">
                                    <w:rPr>
                                      <w:sz w:val="20"/>
                                      <w:szCs w:val="20"/>
                                    </w:rPr>
                                    <w:t>Оцінювання результатів</w:t>
                                  </w:r>
                                </w:p>
                              </w:txbxContent>
                            </wps:txbx>
                            <wps:bodyPr rot="0" vert="horz" wrap="square" lIns="91440" tIns="45720" rIns="91440" bIns="45720" anchor="t" anchorCtr="0">
                              <a:noAutofit/>
                            </wps:bodyPr>
                          </wps:wsp>
                          <wps:wsp>
                            <wps:cNvPr id="347" name="Надпись 2"/>
                            <wps:cNvSpPr txBox="1">
                              <a:spLocks noChangeArrowheads="1"/>
                            </wps:cNvSpPr>
                            <wps:spPr bwMode="auto">
                              <a:xfrm>
                                <a:off x="257175" y="1514475"/>
                                <a:ext cx="988060" cy="267335"/>
                              </a:xfrm>
                              <a:prstGeom prst="rect">
                                <a:avLst/>
                              </a:prstGeom>
                              <a:solidFill>
                                <a:srgbClr val="FFFFFF"/>
                              </a:solidFill>
                              <a:ln w="9525">
                                <a:noFill/>
                                <a:miter lim="800000"/>
                                <a:headEnd/>
                                <a:tailEnd/>
                              </a:ln>
                            </wps:spPr>
                            <wps:txbx>
                              <w:txbxContent>
                                <w:p w:rsidR="00F24816" w:rsidRPr="005A627B" w:rsidRDefault="00F24816" w:rsidP="005A627B">
                                  <w:pPr>
                                    <w:jc w:val="center"/>
                                    <w:rPr>
                                      <w:b/>
                                      <w:szCs w:val="20"/>
                                    </w:rPr>
                                  </w:pPr>
                                  <w:r w:rsidRPr="005A627B">
                                    <w:rPr>
                                      <w:b/>
                                      <w:szCs w:val="20"/>
                                    </w:rPr>
                                    <w:t>Рішення</w:t>
                                  </w:r>
                                </w:p>
                              </w:txbxContent>
                            </wps:txbx>
                            <wps:bodyPr rot="0" vert="horz" wrap="square" lIns="91440" tIns="45720" rIns="91440" bIns="45720" anchor="t" anchorCtr="0">
                              <a:noAutofit/>
                            </wps:bodyPr>
                          </wps:wsp>
                        </wpg:grpSp>
                      </wpg:grpSp>
                    </wpg:wgp>
                  </a:graphicData>
                </a:graphic>
              </wp:inline>
            </w:drawing>
          </mc:Choice>
          <mc:Fallback>
            <w:pict>
              <v:group id="Группа 351" o:spid="_x0000_s1128" style="width:513.75pt;height:435pt;mso-position-horizontal-relative:char;mso-position-vertical-relative:line" coordsize="65246,5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">
                <v:group id="Группа 350" o:spid="_x0000_s1129" style="position:absolute;left:16192;top:18192;width:6953;height:4096" coordsize="6953,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type id="_x0000_t202" coordsize="21600,21600" o:spt="202" path="m,l,21600r21600,l21600,xe">
                    <v:stroke joinstyle="miter"/>
                    <v:path gradientshapeok="t" o:connecttype="rect"/>
                  </v:shapetype>
                  <v:shape id="Надпись 2" o:spid="_x0000_s1130" type="#_x0000_t202" style="position:absolute;left:857;width:609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HecEA&#10;AADbAAAADwAAAGRycy9kb3ducmV2LnhtbERPz2vCMBS+D/Y/hDfYbaa2Y7hqFBkTd/AyFby+Nc+2&#10;mLzUJLbdf28Ogx0/vt+L1WiN6MmH1rGC6SQDQVw53XKt4HjYvMxAhIis0TgmBb8UYLV8fFhgqd3A&#10;39TvYy1SCIcSFTQxdqWUoWrIYpi4jjhxZ+ctxgR9LbXHIYVbI/Mse5MWW04NDXb00VB12d+sgu71&#10;FNvLcWt3hfOf79sfcy3ORqnnp3E9BxFpjP/iP/eXVpCnsel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lR3nBAAAA2wAAAA8AAAAAAAAAAAAAAAAAmAIAAGRycy9kb3du&#10;cmV2LnhtbFBLBQYAAAAABAAEAPUAAACGAwAAAAA=&#10;" filled="f" stroked="f" strokeweight="0">
                    <v:textbox style="mso-fit-shape-to-text:t">
                      <w:txbxContent>
                        <w:p w:rsidR="00F24816" w:rsidRPr="006B0F6D" w:rsidRDefault="00F24816" w:rsidP="006B0F6D">
                          <w:pPr>
                            <w:rPr>
                              <w:b/>
                              <w:sz w:val="28"/>
                            </w:rPr>
                          </w:pPr>
                          <w:r>
                            <w:rPr>
                              <w:b/>
                              <w:sz w:val="28"/>
                            </w:rPr>
                            <w:t>Ні</w:t>
                          </w:r>
                        </w:p>
                      </w:txbxContent>
                    </v:textbox>
                  </v:shape>
                  <v:group id="Группа 308" o:spid="_x0000_s1131" style="position:absolute;top:4095;width:6953;height:0" coordsize="6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type id="_x0000_t32" coordsize="21600,21600" o:spt="32" o:oned="t" path="m,l21600,21600e" filled="f">
                      <v:path arrowok="t" fillok="f" o:connecttype="none"/>
                      <o:lock v:ext="edit" shapetype="t"/>
                    </v:shapetype>
                    <v:shape id="Прямая со стрелкой 27" o:spid="_x0000_s1132" type="#_x0000_t32" style="position:absolute;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7eUsIAAADbAAAADwAAAGRycy9kb3ducmV2LnhtbESPQYvCMBSE7wv7H8Jb2MuiaT2oVKNI&#10;QVy2J7V4fjbPtti8lCba7r83guBxmJlvmOV6MI24U+dqywricQSCuLC65lJBftyO5iCcR9bYWCYF&#10;/+Rgvfr8WGKibc97uh98KQKEXYIKKu/bREpXVGTQjW1LHLyL7Qz6ILtS6g77ADeNnETRVBqsOSxU&#10;2FJaUXE93IyCmy/7n1P6x7tzlhFfsmsczXKlvr+GzQKEp8G/w6/2r1YwmcHzS/g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7eUsIAAADbAAAADwAAAAAAAAAAAAAA&#10;AAChAgAAZHJzL2Rvd25yZXYueG1sUEsFBgAAAAAEAAQA+QAAAJADAAAAAA==&#10;" strokecolor="black [3213]" strokeweight="1.5pt">
                      <v:stroke endarrow="block" endarrowwidth="wide" endarrowlength="long"/>
                    </v:shape>
                    <v:line id="Прямая соединительная линия 297" o:spid="_x0000_s1133" style="position:absolute;visibility:visible;mso-wrap-style:square" from="2286,0" to="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T78QAAADcAAAADwAAAGRycy9kb3ducmV2LnhtbESPwW7CMBBE75X6D9ZW6q045NCWgEGA&#10;BOXahB56W8VLHBGvI9sh6d/jSpV6HM3MG81qM9lO3MiH1rGC+SwDQVw73XKj4FwdXt5BhIissXNM&#10;Cn4owGb9+LDCQruRP+lWxkYkCIcCFZgY+0LKUBuyGGauJ07exXmLMUnfSO1xTHDbyTzLXqXFltOC&#10;wZ72huprOVgF38Mu+o9Kbsdy2h9NfujqwX0p9fw0bZcgIk3xP/zXPmkF+eIN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2ZPvxAAAANwAAAAPAAAAAAAAAAAA&#10;AAAAAKECAABkcnMvZG93bnJldi54bWxQSwUGAAAAAAQABAD5AAAAkgMAAAAA&#10;" strokecolor="black [3213]" strokeweight="1.5pt"/>
                  </v:group>
                </v:group>
                <v:group id="Группа 349" o:spid="_x0000_s1134" style="position:absolute;width:65246;height:55245" coordsize="65246,55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group id="Группа 329" o:spid="_x0000_s1135" style="position:absolute;top:6381;width:65246;height:48864" coordsize="65246,48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Надпись 2" o:spid="_x0000_s1136" type="#_x0000_t202" style="position:absolute;left:25908;top:39814;width:14287;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CcMA&#10;AADcAAAADwAAAGRycy9kb3ducmV2LnhtbESP0WoCMRRE3wv+Q7hC32piK8WuRpGCUJBK1X7AZXPd&#10;LG5ulk3cTf/eFAQfh5k5wyzXyTWipy7UnjVMJwoEcelNzZWG39P2ZQ4iRGSDjWfS8EcB1qvR0xIL&#10;4wc+UH+MlcgQDgVqsDG2hZShtOQwTHxLnL2z7xzGLLtKmg6HDHeNfFXqXTqsOS9YbOnTUnk5Xp0G&#10;3F1n9WFQfTrtE/+U9mOz3X9r/TxOmwWISCk+wvf2l9HwpmbwfyYf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4CcMAAADcAAAADwAAAAAAAAAAAAAAAACYAgAAZHJzL2Rv&#10;d25yZXYueG1sUEsFBgAAAAAEAAQA9QAAAIgDAAAAAA==&#10;" filled="f" strokecolor="window" strokeweight="2pt">
                      <v:textbox style="mso-fit-shape-to-text:t">
                        <w:txbxContent>
                          <w:p w:rsidR="00F24816" w:rsidRPr="008225DE" w:rsidRDefault="00F24816" w:rsidP="00804CAC">
                            <w:pPr>
                              <w:jc w:val="center"/>
                            </w:pPr>
                            <w:r>
                              <w:t xml:space="preserve">Показники </w:t>
                            </w:r>
                            <w:r>
                              <w:rPr>
                                <w:lang w:val="en-US"/>
                              </w:rPr>
                              <w:t>n</w:t>
                            </w:r>
                            <w:r>
                              <w:rPr>
                                <w:position w:val="-6"/>
                                <w:vertAlign w:val="subscript"/>
                                <w:lang w:val="ru-RU"/>
                              </w:rPr>
                              <w:t>2</w:t>
                            </w:r>
                            <w:r w:rsidRPr="008225DE">
                              <w:rPr>
                                <w:lang w:val="ru-RU"/>
                              </w:rPr>
                              <w:t xml:space="preserve"> </w:t>
                            </w:r>
                            <w:r>
                              <w:t>виробів сходяться з декларованими значеннями</w:t>
                            </w:r>
                          </w:p>
                        </w:txbxContent>
                      </v:textbox>
                    </v:shape>
                    <v:group id="Группа 328" o:spid="_x0000_s1137" style="position:absolute;width:65246;height:48863" coordsize="65246,48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group id="Группа 22" o:spid="_x0000_s1138" style="position:absolute;width:16002;height:20764" coordsize="16002,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Группа 14" o:spid="_x0000_s1139" style="position:absolute;width:16002;height:8096" coordsize="13716,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Скругленный прямоугольник 13" o:spid="_x0000_s1140" style="position:absolute;width:13716;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OcEA&#10;AADbAAAADwAAAGRycy9kb3ducmV2LnhtbERPTWvCQBC9C/0PyxR6M5tUUzRmI9bSIrnVCl6H7DQJ&#10;zc6G7GrSf+8WhN7m8T4n306mE1caXGtZQRLFIIgrq1uuFZy+3ucrEM4ja+wsk4JfcrAtHmY5ZtqO&#10;/EnXo69FCGGXoYLG+z6T0lUNGXSR7YkD920Hgz7AoZZ6wDGEm04+x/GLNNhyaGiwp31D1c/xYhR4&#10;xnh9KZOP17Sd7HJ1Tt92ZarU0+O024DwNPl/8d190GH+Av5+CQfI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9znBAAAA2wAAAA8AAAAAAAAAAAAAAAAAmAIAAGRycy9kb3du&#10;cmV2LnhtbFBLBQYAAAAABAAEAPUAAACGAwAAAAA=&#10;" fillcolor="white [3201]" strokecolor="black [3200]" strokeweight="2pt"/>
                          <v:shape id="Надпись 2" o:spid="_x0000_s1141" type="#_x0000_t202" style="position:absolute;left:571;top:666;width:1266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mTsQA&#10;AADcAAAADwAAAGRycy9kb3ducmV2LnhtbESPzWrDMBCE74W+g9hCb43UJNTBiRJMSEsuOTQ/98Xa&#10;2qbWypVU2337KhDIcZiZb5jVZrSt6MmHxrGG14kCQVw603Cl4Xx6f1mACBHZYOuYNPxRgM368WGF&#10;uXEDf1J/jJVIEA45aqhj7HIpQ1mTxTBxHXHyvpy3GJP0lTQehwS3rZwq9SYtNpwWauxoW1P5ffy1&#10;Gnw//BS7+Vb5U3awl4/ZodhnUevnp7FYgog0xnv41t4bDTOVwf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kZk7EAAAA3AAAAA8AAAAAAAAAAAAAAAAAmAIAAGRycy9k&#10;b3ducmV2LnhtbFBLBQYAAAAABAAEAPUAAACJAwAAAAA=&#10;" fillcolor="white [3201]" strokecolor="white [3212]" strokeweight="2pt">
                            <v:textbox>
                              <w:txbxContent>
                                <w:p w:rsidR="00F24816" w:rsidRDefault="00F24816" w:rsidP="008225DE">
                                  <w:pPr>
                                    <w:jc w:val="center"/>
                                  </w:pPr>
                                  <w:r>
                                    <w:t>Випробування</w:t>
                                  </w:r>
                                </w:p>
                                <w:p w:rsidR="00F24816" w:rsidRPr="008225DE" w:rsidRDefault="00F24816" w:rsidP="008225DE">
                                  <w:pPr>
                                    <w:jc w:val="center"/>
                                  </w:pPr>
                                  <w:r>
                                    <w:t xml:space="preserve">на </w:t>
                                  </w:r>
                                  <w:r>
                                    <w:rPr>
                                      <w:lang w:val="en-US"/>
                                    </w:rPr>
                                    <w:t>n</w:t>
                                  </w:r>
                                  <w:r w:rsidRPr="00B3115D">
                                    <w:rPr>
                                      <w:position w:val="-6"/>
                                      <w:vertAlign w:val="subscript"/>
                                      <w:lang w:val="ru-RU"/>
                                    </w:rPr>
                                    <w:t>1</w:t>
                                  </w:r>
                                  <w:r w:rsidRPr="008225DE">
                                    <w:rPr>
                                      <w:lang w:val="ru-RU"/>
                                    </w:rPr>
                                    <w:t xml:space="preserve"> </w:t>
                                  </w:r>
                                  <w:r>
                                    <w:t>виробах з 1-ої вибірки</w:t>
                                  </w:r>
                                </w:p>
                              </w:txbxContent>
                            </v:textbox>
                          </v:shape>
                        </v:group>
                        <v:line id="Прямая соединительная линия 15" o:spid="_x0000_s1142" style="position:absolute;visibility:visible;mso-wrap-style:square" from="8286,8286" to="828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e5L8AAADbAAAADwAAAGRycy9kb3ducmV2LnhtbERPTYvCMBC9L/gfwgje1lRhl6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aJe5L8AAADbAAAADwAAAAAAAAAAAAAAAACh&#10;AgAAZHJzL2Rvd25yZXYueG1sUEsFBgAAAAAEAAQA+QAAAI0DAAAAAA==&#10;" strokecolor="black [3213]" strokeweight="1.5pt"/>
                        <v:group id="Группа 18" o:spid="_x0000_s1143" style="position:absolute;top:11239;width:16002;height:9525" coordsize="16002,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Прямоугольник 16" o:spid="_x0000_s1144" style="position:absolute;width:16002;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shape id="Надпись 2" o:spid="_x0000_s1145" type="#_x0000_t202" style="position:absolute;left:857;top:476;width:14287;height:8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i2cEA&#10;AADbAAAADwAAAGRycy9kb3ducmV2LnhtbERP3WrCMBS+H/gO4QjezdQhc+tMiwjCQBR/9gCH5qwp&#10;a05KE9v49mYw2N35+H7Puoy2FQP1vnGsYDHPQBBXTjdcK/i67p7fQPiArLF1TAru5KEsJk9rzLUb&#10;+UzDJdQihbDPUYEJocul9JUhi37uOuLEfbveYkiwr6XucUzhtpUvWfYqLTacGgx2tDVU/VxuVgHu&#10;b8vmPGZDvB4jnyrzvtkdD0rNpnHzASJQDP/iP/enTvN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TYtnBAAAA2wAAAA8AAAAAAAAAAAAAAAAAmAIAAGRycy9kb3du&#10;cmV2LnhtbFBLBQYAAAAABAAEAPUAAACGAwAAAAA=&#10;" filled="f" strokecolor="window" strokeweight="2pt">
                            <v:textbox style="mso-fit-shape-to-text:t">
                              <w:txbxContent>
                                <w:p w:rsidR="00F24816" w:rsidRPr="008225DE" w:rsidRDefault="00F24816" w:rsidP="00B3115D">
                                  <w:pPr>
                                    <w:jc w:val="center"/>
                                  </w:pPr>
                                  <w:r>
                                    <w:t xml:space="preserve">Показники </w:t>
                                  </w:r>
                                  <w:r>
                                    <w:rPr>
                                      <w:lang w:val="en-US"/>
                                    </w:rPr>
                                    <w:t>n</w:t>
                                  </w:r>
                                  <w:r w:rsidRPr="00B3115D">
                                    <w:rPr>
                                      <w:position w:val="-6"/>
                                      <w:vertAlign w:val="subscript"/>
                                      <w:lang w:val="ru-RU"/>
                                    </w:rPr>
                                    <w:t>1</w:t>
                                  </w:r>
                                  <w:r w:rsidRPr="008225DE">
                                    <w:rPr>
                                      <w:lang w:val="ru-RU"/>
                                    </w:rPr>
                                    <w:t xml:space="preserve"> </w:t>
                                  </w:r>
                                  <w:r>
                                    <w:t>виробів сходяться з декларованими значеннями</w:t>
                                  </w:r>
                                </w:p>
                              </w:txbxContent>
                            </v:textbox>
                          </v:shape>
                        </v:group>
                      </v:group>
                      <v:group id="Группа 327" o:spid="_x0000_s1146" style="position:absolute;left:381;top:11144;width:64865;height:37719" coordsize="64865,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group id="Группа 288" o:spid="_x0000_s1147" style="position:absolute;left:7810;top:9525;width:8382;height:6953" coordsize="8382,6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Прямая со стрелкой 21" o:spid="_x0000_s1148" type="#_x0000_t32" style="position:absolute;width:95;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vjvcMAAADbAAAADwAAAGRycy9kb3ducmV2LnhtbESPT2vCQBTE7wW/w/IEL0U38VBLmjVI&#10;QJTmVCueX7MvfzD7NmRXE799t1DwOMzMb5g0m0wn7jS41rKCeBWBIC6tbrlWcP7eL99BOI+ssbNM&#10;Ch7kINvOXlJMtB35i+4nX4sAYZeggsb7PpHSlQ0ZdCvbEwevsoNBH+RQSz3gGOCmk+soepMGWw4L&#10;DfaUN1ReTzej4Obr8fWSf/LhpyiIq+IaR5uzUov5tPsA4Wnyz/B/+6gVrGP4+x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7473DAAAA2wAAAA8AAAAAAAAAAAAA&#10;AAAAoQIAAGRycy9kb3ducmV2LnhtbFBLBQYAAAAABAAEAPkAAACRAwAAAAA=&#10;" strokecolor="black [3213]" strokeweight="1.5pt">
                            <v:stroke endarrow="block" endarrowwidth="wide" endarrowlength="long"/>
                          </v:shape>
                          <v:shape id="Надпись 2" o:spid="_x0000_s1149" type="#_x0000_t202" style="position:absolute;left:2286;top:4000;width:60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VZcQA&#10;AADbAAAADwAAAGRycy9kb3ducmV2LnhtbESPzWrDMBCE74W8g9hAL6WR49I0uJGNcQmE3PLzAIu1&#10;tU2slWMptvP2USHQ4zAz3zCbbDKtGKh3jWUFy0UEgri0uuFKwfm0fV+DcB5ZY2uZFNzJQZbOXjaY&#10;aDvygYajr0SAsEtQQe19l0jpypoMuoXtiIP3a3uDPsi+krrHMcBNK+MoWkmDDYeFGjsqaiovx5tR&#10;sJbDZ3F7ux+W2jb7fGfGn69rrtTrfMq/QXia/H/42d5pBfEH/H0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FWXEAAAA2wAAAA8AAAAAAAAAAAAAAAAAmAIAAGRycy9k&#10;b3ducmV2LnhtbFBLBQYAAAAABAAEAPUAAACJAwAAAAA=&#10;" stroked="f" strokeweight="0">
                            <v:textbox style="mso-fit-shape-to-text:t">
                              <w:txbxContent>
                                <w:p w:rsidR="00F24816" w:rsidRPr="006B0F6D" w:rsidRDefault="00F24816">
                                  <w:pPr>
                                    <w:rPr>
                                      <w:b/>
                                      <w:sz w:val="28"/>
                                    </w:rPr>
                                  </w:pPr>
                                  <w:r w:rsidRPr="006B0F6D">
                                    <w:rPr>
                                      <w:b/>
                                      <w:sz w:val="28"/>
                                    </w:rPr>
                                    <w:t>Так</w:t>
                                  </w:r>
                                </w:p>
                              </w:txbxContent>
                            </v:textbox>
                          </v:shape>
                        </v:group>
                        <v:line id="Прямая соединительная линия 26" o:spid="_x0000_s1150" style="position:absolute;visibility:visible;mso-wrap-style:square" from="7905,14382" to="7905,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KLsEAAADbAAAADwAAAGRycy9kb3ducmV2LnhtbESPQYvCMBSE7wv+h/CEva2pPchSjaKC&#10;ulfrevD2aJ5NsXkpSWq7/34jLOxxmJlvmNVmtK14kg+NYwXzWQaCuHK64VrB9+Xw8QkiRGSNrWNS&#10;8EMBNuvJ2woL7QY+07OMtUgQDgUqMDF2hZShMmQxzFxHnLy78xZjkr6W2uOQ4LaVeZYtpMWG04LB&#10;jvaGqkfZWwW3fhf96SK3QznujyY/tFXvrkq9T8ftEkSkMf6H/9pfWkG+gNe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AouwQAAANsAAAAPAAAAAAAAAAAAAAAA&#10;AKECAABkcnMvZG93bnJldi54bWxQSwUGAAAAAAQABAD5AAAAjwMAAAAA&#10;" strokecolor="black [3213]" strokeweight="1.5pt"/>
                        <v:group id="Группа 293" o:spid="_x0000_s1151" style="position:absolute;left:22574;width:19240;height:9429" coordsize="19240,9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rect id="Прямоугольник 30" o:spid="_x0000_s1152" style="position:absolute;width:19240;height:9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Vr0A&#10;AADbAAAADwAAAGRycy9kb3ducmV2LnhtbERPSwrCMBDdC94hjOBGNFVBtBpFBNGd+AFdDs3YljaT&#10;2kSttzcLweXj/RerxpTiRbXLLSsYDiIQxInVOacKLudtfwrCeWSNpWVS8CEHq2W7tcBY2zcf6XXy&#10;qQgh7GJUkHlfxVK6JCODbmAr4sDdbW3QB1inUtf4DuGmlKMomkiDOYeGDCvaZJQUp6dRcKPHrkez&#10;y8Pdo9HzeugVQz8t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VVr0AAADbAAAADwAAAAAAAAAAAAAAAACYAgAAZHJzL2Rvd25yZXYu&#10;eG1sUEsFBgAAAAAEAAQA9QAAAIIDAAAAAA==&#10;" fillcolor="white [3201]" strokecolor="black [3213]" strokeweight="2pt"/>
                          <v:shape id="Надпись 2" o:spid="_x0000_s1153" type="#_x0000_t202" style="position:absolute;left:381;top:666;width:18097;height:8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ZjcIA&#10;AADbAAAADwAAAGRycy9kb3ducmV2LnhtbESP3YrCMBSE7xd8h3AE79ZUWZa1GkUEQViU9ecBDs2x&#10;KTYnpYltfHuzIHg5zMw3zGIVbS06an3lWMFknIEgLpyuuFRwOW8/f0D4gKyxdkwKHuRhtRx8LDDX&#10;rucjdadQigRhn6MCE0KTS+kLQxb92DXEybu61mJIsi2lbrFPcFvLaZZ9S4sVpwWDDW0MFbfT3SrA&#10;3/tXdeyzLp4Pkf8KM1tvD3ulRsO4noMIFMM7/GrvtILpDP6/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JmNwgAAANsAAAAPAAAAAAAAAAAAAAAAAJgCAABkcnMvZG93&#10;bnJldi54bWxQSwUGAAAAAAQABAD1AAAAhwMAAAAA&#10;" filled="f" strokecolor="window" strokeweight="2pt">
                            <v:textbox style="mso-fit-shape-to-text:t">
                              <w:txbxContent>
                                <w:p w:rsidR="00F24816" w:rsidRPr="008225DE" w:rsidRDefault="00F24816" w:rsidP="006B0F6D">
                                  <w:pPr>
                                    <w:jc w:val="center"/>
                                  </w:pPr>
                                  <w:r>
                                    <w:t>Показники одиничних</w:t>
                                  </w:r>
                                  <w:r w:rsidRPr="008225DE">
                                    <w:rPr>
                                      <w:lang w:val="ru-RU"/>
                                    </w:rPr>
                                    <w:t xml:space="preserve"> </w:t>
                                  </w:r>
                                  <w:r>
                                    <w:t>виробів не сходяться з декларованими значеннями</w:t>
                                  </w:r>
                                </w:p>
                              </w:txbxContent>
                            </v:textbox>
                          </v:shape>
                        </v:group>
                        <v:shape id="Надпись 2" o:spid="_x0000_s1154" type="#_x0000_t202" style="position:absolute;left:34575;top:10572;width:60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SKsMA&#10;AADcAAAADwAAAGRycy9kb3ducmV2LnhtbESP0YrCMBRE34X9h3AXfJE1raDrVqMURRDfrPsBl+ba&#10;lm1uuk1s698bQfBxmJkzzHo7mFp01LrKsoJ4GoEgzq2uuFDwezl8LUE4j6yxtkwK7uRgu/kYrTHR&#10;tuczdZkvRICwS1BB6X2TSOnykgy6qW2Ig3e1rUEfZFtI3WIf4KaWsyhaSIMVh4USG9qVlP9lN6Ng&#10;Kbv57ja5n2Ntq1N6NP3++z9Vavw5pCsQngb/Dr/aR61g9hPD80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sSKsMAAADcAAAADwAAAAAAAAAAAAAAAACYAgAAZHJzL2Rv&#10;d25yZXYueG1sUEsFBgAAAAAEAAQA9QAAAIgDAAAAAA==&#10;" stroked="f" strokeweight="0">
                          <v:textbox style="mso-fit-shape-to-text:t">
                            <w:txbxContent>
                              <w:p w:rsidR="00F24816" w:rsidRPr="006B0F6D" w:rsidRDefault="00F24816" w:rsidP="00804CAC">
                                <w:pPr>
                                  <w:rPr>
                                    <w:b/>
                                    <w:sz w:val="28"/>
                                  </w:rPr>
                                </w:pPr>
                                <w:r w:rsidRPr="006B0F6D">
                                  <w:rPr>
                                    <w:b/>
                                    <w:sz w:val="28"/>
                                  </w:rPr>
                                  <w:t>Так</w:t>
                                </w:r>
                              </w:p>
                            </w:txbxContent>
                          </v:textbox>
                        </v:shape>
                        <v:group id="Группа 295" o:spid="_x0000_s1155" style="position:absolute;left:22574;top:14573;width:19240;height:8382" coordsize="19240,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Скругленный прямоугольник 292" o:spid="_x0000_s1156" style="position:absolute;width:19240;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98YA&#10;AADcAAAADwAAAGRycy9kb3ducmV2LnhtbESPT2vCQBTE70K/w/IKvUjdNAex0U0opUIVPGgb8PjI&#10;vvxps2/D7qrx27uFgsdhZn7DrIrR9OJMzneWFbzMEhDEldUdNwq+v9bPCxA+IGvsLZOCK3ko8ofJ&#10;CjNtL7yn8yE0IkLYZ6igDWHIpPRVSwb9zA7E0autMxiidI3UDi8RbnqZJslcGuw4LrQ40HtL1e/h&#10;ZBR8/BwTt2k6O9Tbq5X1rpy6eanU0+P4tgQRaAz38H/7UytIX1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G98YAAADcAAAADwAAAAAAAAAAAAAAAACYAgAAZHJz&#10;L2Rvd25yZXYueG1sUEsFBgAAAAAEAAQA9QAAAIsDAAAAAA==&#10;" fillcolor="white [3201]" strokecolor="black [3213]" strokeweight="2pt"/>
                          <v:shape id="Надпись 2" o:spid="_x0000_s1157" type="#_x0000_t202" style="position:absolute;left:1238;top:762;width:16859;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goMQA&#10;AADcAAAADwAAAGRycy9kb3ducmV2LnhtbESPQWvCQBSE74X+h+UVvNVNRUSjq5RawZNYLVVvj+wz&#10;CWbfht01if/eLQgeh5n5hpktOlOJhpwvLSv46CcgiDOrS84V/O5X72MQPiBrrCyTght5WMxfX2aY&#10;atvyDzW7kIsIYZ+igiKEOpXSZwUZ9H1bE0fvbJ3BEKXLpXbYRrip5CBJRtJgyXGhwJq+Csouu6tR&#10;cDB/x83erZuNLk9L/G7bpaOtUr237nMKIlAXnuFHe60VDCZD+D8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MIKDEAAAA3AAAAA8AAAAAAAAAAAAAAAAAmAIAAGRycy9k&#10;b3ducmV2LnhtbFBLBQYAAAAABAAEAPUAAACJAwAAAAA=&#10;" fillcolor="window" strokecolor="window" strokeweight="2pt">
                            <v:textbox>
                              <w:txbxContent>
                                <w:p w:rsidR="00F24816" w:rsidRDefault="00F24816" w:rsidP="00804CAC">
                                  <w:pPr>
                                    <w:jc w:val="center"/>
                                  </w:pPr>
                                  <w:r>
                                    <w:t>Випробування</w:t>
                                  </w:r>
                                </w:p>
                                <w:p w:rsidR="00F24816" w:rsidRPr="008225DE" w:rsidRDefault="00F24816" w:rsidP="00804CAC">
                                  <w:pPr>
                                    <w:jc w:val="center"/>
                                  </w:pPr>
                                  <w:r>
                                    <w:t xml:space="preserve">на </w:t>
                                  </w:r>
                                  <w:r>
                                    <w:rPr>
                                      <w:lang w:val="en-US"/>
                                    </w:rPr>
                                    <w:t>n</w:t>
                                  </w:r>
                                  <w:r>
                                    <w:rPr>
                                      <w:position w:val="-6"/>
                                      <w:vertAlign w:val="subscript"/>
                                      <w:lang w:val="ru-RU"/>
                                    </w:rPr>
                                    <w:t>2</w:t>
                                  </w:r>
                                  <w:r w:rsidRPr="008225DE">
                                    <w:rPr>
                                      <w:lang w:val="ru-RU"/>
                                    </w:rPr>
                                    <w:t xml:space="preserve"> </w:t>
                                  </w:r>
                                  <w:r>
                                    <w:t>виробах з 2-ої вибірки</w:t>
                                  </w:r>
                                </w:p>
                              </w:txbxContent>
                            </v:textbox>
                          </v:shape>
                        </v:group>
                        <v:group id="Группа 299" o:spid="_x0000_s1158" style="position:absolute;left:32289;top:9620;width:0;height:4902" coordsize="0,49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Прямая со стрелкой 290" o:spid="_x0000_s1159" type="#_x0000_t32" style="position:absolute;width:0;height:285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MJu8EAAADcAAAADwAAAGRycy9kb3ducmV2LnhtbERPS0sDMRC+C/6HMEJvNmsPpV2bFhGF&#10;Vrz0cfE2bMbN4mayJGO67a83B6HHj++92oy+V5li6gIbeJpWoIibYDtuDZyO748LUEmQLfaBycCF&#10;EmzW93crrG04857yQVpVQjjVaMCJDLXWqXHkMU3DQFy47xA9SoGx1TbiuYT7Xs+qaq49dlwaHA70&#10;6qj5Ofx6A5855uvyQiKO3pqvvJsvIn4YM3kYX55BCY1yE/+7t9bAbFnmlzPlCO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swm7wQAAANwAAAAPAAAAAAAAAAAAAAAA&#10;AKECAABkcnMvZG93bnJldi54bWxQSwUGAAAAAAQABAD5AAAAjwMAAAAA&#10;" strokecolor="windowText" strokeweight="1.5pt">
                            <v:stroke endarrow="block" endarrowwidth="wide" endarrowlength="long"/>
                          </v:shape>
                          <v:line id="Прямая соединительная линия 298" o:spid="_x0000_s1160" style="position:absolute;visibility:visible;mso-wrap-style:square" from="0,152400" to="0,49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YHnb8AAADcAAAADwAAAGRycy9kb3ducmV2LnhtbERPPW/CMBDdK/EfrEPqVhwyVG3AIEAC&#10;ujbAwHaKjzgiPke2Q8K/x0Oljk/ve7kebSse5EPjWMF8loEgrpxuuFZwPu0/vkCEiKyxdUwKnhRg&#10;vZq8LbHQbuBfepSxFimEQ4EKTIxdIWWoDFkMM9cRJ+7mvMWYoK+l9jikcNvKPMs+pcWGU4PBjnaG&#10;qnvZWwXXfhv98SQ3QznuDibft1XvLkq9T8fNAkSkMf6L/9w/WkH+ndamM+kI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0YHnb8AAADcAAAADwAAAAAAAAAAAAAAAACh&#10;AgAAZHJzL2Rvd25yZXYueG1sUEsFBgAAAAAEAAQA+QAAAI0DAAAAAA==&#10;" strokecolor="black [3213]" strokeweight="1.5pt"/>
                        </v:group>
                        <v:group id="Группа 300" o:spid="_x0000_s1161" style="position:absolute;left:32289;top:22955;width:0;height:5334" coordsize="0,457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Прямая со стрелкой 301" o:spid="_x0000_s1162" type="#_x0000_t32" style="position:absolute;width:0;height:285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Q2OsMAAADcAAAADwAAAGRycy9kb3ducmV2LnhtbESPQUsDMRSE70L/Q3iCN5utQmnXpkWK&#10;gooX2168PTavm6WblyV5plt/vREEj8PMfMOsNqPvVaaYusAGZtMKFHETbMetgcP++XYBKgmyxT4w&#10;GbhQgs16crXC2oYzf1DeSasKhFONBpzIUGudGkce0zQMxMU7huhRioytthHPBe57fVdVc+2x47Lg&#10;cKCto+a0+/IG3nPM38sLiTh6aj7z63wR8c2Ym+vx8QGU0Cj/4b/2izVwX83g90w5An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UNjrDAAAA3AAAAA8AAAAAAAAAAAAA&#10;AAAAoQIAAGRycy9kb3ducmV2LnhtbFBLBQYAAAAABAAEAPkAAACRAwAAAAA=&#10;" strokecolor="windowText" strokeweight="1.5pt">
                            <v:stroke endarrow="block" endarrowwidth="wide" endarrowlength="long"/>
                          </v:shape>
                          <v:line id="Прямая соединительная линия 302" o:spid="_x0000_s1163" style="position:absolute;visibility:visible;mso-wrap-style:square" from="0,179748" to="0,45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cIO8QAAADcAAAADwAAAGRycy9kb3ducmV2LnhtbESPW4vCMBSE3wX/QziCb2uqsl6qUaqs&#10;siAIXvD50BzbYnNSmqzt/nuzsODjMDPfMMt1a0rxpNoVlhUMBxEI4tTqgjMF18vuYwbCeWSNpWVS&#10;8EsO1qtuZ4mxtg2f6Hn2mQgQdjEqyL2vYildmpNBN7AVcfDutjbog6wzqWtsAtyUchRFE2mw4LCQ&#10;Y0XbnNLH+cco+DSb6aG57OeT5GtqyN+Gs2OyU6rfa5MFCE+tf4f/299awTgawd+Zc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wg7xAAAANwAAAAPAAAAAAAAAAAA&#10;AAAAAKECAABkcnMvZG93bnJldi54bWxQSwUGAAAAAAQABAD5AAAAkgMAAAAA&#10;" strokecolor="windowText" strokeweight="1.5pt"/>
                        </v:group>
                        <v:rect id="Прямоугольник 303" o:spid="_x0000_s1164" style="position:absolute;left:22574;top:28098;width:19240;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5kcMA&#10;AADcAAAADwAAAGRycy9kb3ducmV2LnhtbESPQYvCMBSE7wv+h/AEL4smWlikGkUERTzIrnrw+Gie&#10;bbF5KU1s6783Cwt7HGbmG2a57m0lWmp86VjDdKJAEGfOlJxruF524zkIH5ANVo5Jw4s8rFeDjyWm&#10;xnX8Q+055CJC2KeooQihTqX0WUEW/cTVxNG7u8ZiiLLJpWmwi3BbyZlSX9JiyXGhwJq2BWWP89Nq&#10;uHXq+8QPa6RMpnz63O3bYz7TejTsNwsQgfrwH/5rH4yGRCXweyYe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85kcMAAADcAAAADwAAAAAAAAAAAAAAAACYAgAAZHJzL2Rv&#10;d25yZXYueG1sUEsFBgAAAAAEAAQA9QAAAIgDAAAAAA==&#10;" filled="f" strokecolor="windowText" strokeweight="2pt"/>
                        <v:rect id="Прямоугольник 305" o:spid="_x0000_s1165" style="position:absolute;top:28194;width:16002;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KfMUA&#10;AADcAAAADwAAAGRycy9kb3ducmV2LnhtbESPwWrDMBBE74X8g9hALyGR09KSOFFCKBRM6KVuLrkt&#10;1kY2sVbGUmX776tCocdhdt7s7I+jbUWk3jeOFaxXGQjiyumGjYLL1/tyA8IHZI2tY1IwkYfjYfaw&#10;x1y7gT8plsGIBGGfo4I6hC6X0lc1WfQr1xEn7+Z6iyHJ3kjd45DgtpVPWfYqLTacGmrs6K2m6l5+&#10;2/TGQl6KKZbybO647T7icF5cjVKP8/G0AxFoDP/Hf+lCK3jOXuB3TCKAP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op8xQAAANwAAAAPAAAAAAAAAAAAAAAAAJgCAABkcnMv&#10;ZG93bnJldi54bWxQSwUGAAAAAAQABAD1AAAAigMAAAAA&#10;" fillcolor="window" strokecolor="windowText" strokeweight="2pt"/>
                        <v:shape id="Надпись 2" o:spid="_x0000_s1166" type="#_x0000_t202" style="position:absolute;left:1333;top:30765;width:14288;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D5cMA&#10;AADcAAAADwAAAGRycy9kb3ducmV2LnhtbESP0WoCMRRE3wv+Q7hC32piW8SuRpGCUJBK1X7AZXPd&#10;LG5ulk3cTf/eCEIfh5k5wyzXyTWipy7UnjVMJwoEcelNzZWG39P2ZQ4iRGSDjWfS8EcB1qvR0xIL&#10;4wc+UH+MlcgQDgVqsDG2hZShtOQwTHxLnL2z7xzGLLtKmg6HDHeNfFVqJh3WnBcstvRpqbwcr04D&#10;7q7v9WFQfTrtE/+U9mOz3X9r/TxOmwWISCn+hx/tL6PhTc3gfiYf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HD5cMAAADcAAAADwAAAAAAAAAAAAAAAACYAgAAZHJzL2Rv&#10;d25yZXYueG1sUEsFBgAAAAAEAAQA9QAAAIgDAAAAAA==&#10;" filled="f" strokecolor="window" strokeweight="2pt">
                          <v:textbox style="mso-fit-shape-to-text:t">
                            <w:txbxContent>
                              <w:p w:rsidR="00F24816" w:rsidRPr="00CB75FB" w:rsidRDefault="00F24816" w:rsidP="00804CAC">
                                <w:pPr>
                                  <w:jc w:val="center"/>
                                  <w:rPr>
                                    <w:b/>
                                    <w:sz w:val="28"/>
                                  </w:rPr>
                                </w:pPr>
                                <w:r w:rsidRPr="00CB75FB">
                                  <w:rPr>
                                    <w:b/>
                                    <w:sz w:val="28"/>
                                  </w:rPr>
                                  <w:t>Партія задовольняє</w:t>
                                </w:r>
                              </w:p>
                            </w:txbxContent>
                          </v:textbox>
                        </v:shape>
                        <v:group id="Группа 309" o:spid="_x0000_s1167" style="position:absolute;left:16192;top:33242;width:6287;height:1429;flip:x" coordsize="6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yvGMMAAADcAAAADwAAAGRycy9kb3ducmV2LnhtbESPQWsCMRSE7wX/Q3gF&#10;bzWpLtJujSKCItKLa1s8Pjavu6Gbl2UTdf33jSB4HGbmG2a26F0jztQF61nD60iBIC69sVxp+Dqs&#10;X95AhIhssPFMGq4UYDEfPM0wN/7CezoXsRIJwiFHDXWMbS5lKGtyGEa+JU7er+8cxiS7SpoOLwnu&#10;GjlWaiodWk4LNba0qqn8K05Ow/fSZpT9HHefqiTaGnncFDbTevjcLz9AROrjI3xvb42GiXqH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nK8YwwAAANwAAAAP&#10;AAAAAAAAAAAAAAAAAKoCAABkcnMvZG93bnJldi54bWxQSwUGAAAAAAQABAD6AAAAmgMAAAAA&#10;">
                          <v:shape id="Прямая со стрелкой 310" o:spid="_x0000_s1168" type="#_x0000_t32" style="position:absolute;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FfMEAAADcAAAADwAAAGRycy9kb3ducmV2LnhtbERPTUsDMRC9C/6HMII3m61CabdNSxEF&#10;FS9tvXgbNtPN0s1kScZ06683B6HHx/tebUbfq0wxdYENTCcVKOIm2I5bA1+H14c5qCTIFvvAZOBC&#10;CTbr25sV1jaceUd5L60qIZxqNOBEhlrr1DjymCZhIC7cMUSPUmBstY14LuG+149VNdMeOy4NDgd6&#10;dtSc9j/ewGeO+XdxIRFHL813fp/NI34Yc383bpeghEa5iv/db9bA07TML2fKEd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gQV8wQAAANwAAAAPAAAAAAAAAAAAAAAA&#10;AKECAABkcnMvZG93bnJldi54bWxQSwUGAAAAAAQABAD5AAAAjwMAAAAA&#10;" strokecolor="windowText" strokeweight="1.5pt">
                            <v:stroke endarrow="block" endarrowwidth="wide" endarrowlength="long"/>
                          </v:shape>
                          <v:line id="Прямая соединительная линия 311" o:spid="_x0000_s1169" style="position:absolute;visibility:visible;mso-wrap-style:square" from="2286,0" to="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wAkcUAAADcAAAADwAAAGRycy9kb3ducmV2LnhtbESP3WrCQBSE7wu+w3IE78wmSv1JXSUt&#10;KoVCoaZ4fcieJsHs2ZBdTfr2bkHo5TAz3zCb3WAacaPO1ZYVJFEMgriwuuZSwXd+mK5AOI+ssbFM&#10;Cn7JwW47etpgqm3PX3Q7+VIECLsUFVTet6mUrqjIoItsSxy8H9sZ9EF2pdQd9gFuGjmL44U0WHNY&#10;qLClt4qKy+lqFDyb1+VHnx/Xi2y/NOTPyeozOyg1GQ/ZCwhPg/8PP9rvWsE8SeDvTDgCcn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wAkcUAAADcAAAADwAAAAAAAAAA&#10;AAAAAAChAgAAZHJzL2Rvd25yZXYueG1sUEsFBgAAAAAEAAQA+QAAAJMDAAAAAA==&#10;" strokecolor="windowText" strokeweight="1.5pt"/>
                        </v:group>
                        <v:shape id="Надпись 2" o:spid="_x0000_s1170" type="#_x0000_t202" style="position:absolute;left:42767;top:571;width:60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AmsQA&#10;AADcAAAADwAAAGRycy9kb3ducmV2LnhtbESP3WqDQBSE7wt5h+UEelPiqqWJ2GyCWAqhd/l5gIN7&#10;qhL3rHE3at6+Wyj0cpiZb5jtfjadGGlwrWUFSRSDIK6sbrlWcDl/rjIQziNr7CyTggc52O8WT1vM&#10;tZ34SOPJ1yJA2OWooPG+z6V0VUMGXWR74uB928GgD3KopR5wCnDTyTSO19Jgy2GhwZ7Khqrr6W4U&#10;ZHJ8K+8vj2OibftVHMz0sbkVSj0v5+IdhKfZ/4f/2get4DVJ4fdMO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LgJrEAAAA3AAAAA8AAAAAAAAAAAAAAAAAmAIAAGRycy9k&#10;b3ducmV2LnhtbFBLBQYAAAAABAAEAPUAAACJAwAAAAA=&#10;" stroked="f" strokeweight="0">
                          <v:textbox style="mso-fit-shape-to-text:t">
                            <w:txbxContent>
                              <w:p w:rsidR="00F24816" w:rsidRPr="006B0F6D" w:rsidRDefault="00F24816" w:rsidP="00804CAC">
                                <w:pPr>
                                  <w:rPr>
                                    <w:b/>
                                    <w:sz w:val="28"/>
                                  </w:rPr>
                                </w:pPr>
                                <w:r>
                                  <w:rPr>
                                    <w:b/>
                                    <w:sz w:val="28"/>
                                  </w:rPr>
                                  <w:t>Ні</w:t>
                                </w:r>
                              </w:p>
                            </w:txbxContent>
                          </v:textbox>
                        </v:shape>
                        <v:group id="Группа 313" o:spid="_x0000_s1171" style="position:absolute;left:41910;top:4286;width:15049;height:1016" coordsize="6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Прямая со стрелкой 314" o:spid="_x0000_s1172" type="#_x0000_t32" style="position:absolute;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Df8QAAADcAAAADwAAAGRycy9kb3ducmV2LnhtbESPQUsDMRSE74L/ITzBm83WSmnXpkWk&#10;BRUvVi+9PTbPzeLmZUle062/3giCx2FmvmFWm9H3KlNMXWAD00kFirgJtuPWwMf77mYBKgmyxT4w&#10;GThTgs368mKFtQ0nfqO8l1YVCKcaDTiRodY6NY48pkkYiIv3GaJHKTK22kY8Fbjv9W1VzbXHjsuC&#10;w4EeHTVf+6M38Jpj/l6eScTRtjnk5/ki4osx11fjwz0ooVH+w3/tJ2tgNr2D3zPlCO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gN/xAAAANwAAAAPAAAAAAAAAAAA&#10;AAAAAKECAABkcnMvZG93bnJldi54bWxQSwUGAAAAAAQABAD5AAAAkgMAAAAA&#10;" strokecolor="windowText" strokeweight="1.5pt">
                            <v:stroke endarrow="block" endarrowwidth="wide" endarrowlength="long"/>
                          </v:shape>
                          <v:line id="Прямая соединительная линия 315" o:spid="_x0000_s1173" style="position:absolute;visibility:visible;mso-wrap-style:square" from="2286,0" to="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GksQAAADcAAAADwAAAGRycy9kb3ducmV2LnhtbESPQWvCQBSE70L/w/IK3nSTisamrpKK&#10;iiAUqqXnR/Y1Cc2+DdnVxH/vCoLHYWa+YRar3tTiQq2rLCuIxxEI4tzqigsFP6ftaA7CeWSNtWVS&#10;cCUHq+XLYIGpth1/0+XoCxEg7FJUUHrfpFK6vCSDbmwb4uD92dagD7ItpG6xC3BTy7comkmDFYeF&#10;Ehtal5T/H89GwdR8JofutHufZZvEkP+N51/ZVqnha599gPDU+2f40d5rBZN4Cvcz4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waSxAAAANwAAAAPAAAAAAAAAAAA&#10;AAAAAKECAABkcnMvZG93bnJldi54bWxQSwUGAAAAAAQABAD5AAAAkgMAAAAA&#10;" strokecolor="windowText" strokeweight="1.5pt"/>
                        </v:group>
                        <v:shape id="Надпись 2" o:spid="_x0000_s1174" type="#_x0000_t202" style="position:absolute;left:16287;top:29146;width:6096;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CGmcMA&#10;AADcAAAADwAAAGRycy9kb3ducmV2LnhtbESP0YrCMBRE34X9h3AX9kU07YquVKMURZB9s+4HXJpr&#10;W2xuahPb+vdGWPBxmJkzzHo7mFp01LrKsoJ4GoEgzq2uuFDwdz5MliCcR9ZYWyYFD3Kw3XyM1pho&#10;2/OJuswXIkDYJaig9L5JpHR5SQbd1DbEwbvY1qAPsi2kbrEPcFPL7yhaSIMVh4USG9qVlF+zu1Gw&#10;lN18dx8/TrG21W96NP3+55Yq9fU5pCsQngb/Dv+3j1rBLF7A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CGmcMAAADcAAAADwAAAAAAAAAAAAAAAACYAgAAZHJzL2Rv&#10;d25yZXYueG1sUEsFBgAAAAAEAAQA9QAAAIgDAAAAAA==&#10;" stroked="f" strokeweight="0">
                          <v:textbox style="mso-fit-shape-to-text:t">
                            <w:txbxContent>
                              <w:p w:rsidR="00F24816" w:rsidRPr="006B0F6D" w:rsidRDefault="00F24816" w:rsidP="00CB75FB">
                                <w:pPr>
                                  <w:rPr>
                                    <w:b/>
                                    <w:sz w:val="28"/>
                                  </w:rPr>
                                </w:pPr>
                                <w:r w:rsidRPr="006B0F6D">
                                  <w:rPr>
                                    <w:b/>
                                    <w:sz w:val="28"/>
                                  </w:rPr>
                                  <w:t>Так</w:t>
                                </w:r>
                              </w:p>
                            </w:txbxContent>
                          </v:textbox>
                        </v:shape>
                        <v:group id="Группа 318" o:spid="_x0000_s1175" style="position:absolute;left:41910;top:29146;width:6953;height:4001" coordsize="6953,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Надпись 2" o:spid="_x0000_s1176" type="#_x0000_t202" style="position:absolute;left:857;width:609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8S68UA&#10;AADcAAAADwAAAGRycy9kb3ducmV2LnhtbESPzWrDMBCE74W8g9hAL6WRndI0caIE41IIvdntAyzW&#10;xjaxVo6l+Oftq0Khx2FmvmEOp8m0YqDeNZYVxKsIBHFpdcOVgu+vj+ctCOeRNbaWScFMDk7HxcMB&#10;E21HzmkofCUChF2CCmrvu0RKV9Zk0K1sRxy8i+0N+iD7SuoexwA3rVxH0UYabDgs1NhRVlN5Le5G&#10;wVYOr9n9ac5jbZvP9GzG97dbqtTjckr3IDxN/j/81z5rBS/xDn7PhCM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xLrxQAAANwAAAAPAAAAAAAAAAAAAAAAAJgCAABkcnMv&#10;ZG93bnJldi54bWxQSwUGAAAAAAQABAD1AAAAigMAAAAA&#10;" stroked="f" strokeweight="0">
                            <v:textbox style="mso-fit-shape-to-text:t">
                              <w:txbxContent>
                                <w:p w:rsidR="00F24816" w:rsidRPr="006B0F6D" w:rsidRDefault="00F24816" w:rsidP="00CB75FB">
                                  <w:pPr>
                                    <w:rPr>
                                      <w:b/>
                                      <w:sz w:val="28"/>
                                    </w:rPr>
                                  </w:pPr>
                                  <w:r>
                                    <w:rPr>
                                      <w:b/>
                                      <w:sz w:val="28"/>
                                    </w:rPr>
                                    <w:t>Ні</w:t>
                                  </w:r>
                                </w:p>
                              </w:txbxContent>
                            </v:textbox>
                          </v:shape>
                          <v:group id="Группа 320" o:spid="_x0000_s1177" style="position:absolute;top:4000;width:6953;height:0" coordsize="6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Прямая со стрелкой 321" o:spid="_x0000_s1178" type="#_x0000_t32" style="position:absolute;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FqWsMAAADcAAAADwAAAGRycy9kb3ducmV2LnhtbESPQUsDMRSE70L/Q3gFbzbbCqVumxYp&#10;FVS8WL14e2xeN4ublyV5plt/vREEj8PMfMNsdqPvVaaYusAG5rMKFHETbMetgfe3h5sVqCTIFvvA&#10;ZOBCCXbbydUGaxvO/Er5KK0qEE41GnAiQ611ahx5TLMwEBfvFKJHKTK22kY8F7jv9aKqltpjx2XB&#10;4UB7R83n8csbeMkxf99dSMTRofnIT8tVxGdjrqfj/RqU0Cj/4b/2ozVwu5jD75lyBP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halrDAAAA3AAAAA8AAAAAAAAAAAAA&#10;AAAAoQIAAGRycy9kb3ducmV2LnhtbFBLBQYAAAAABAAEAPkAAACRAwAAAAA=&#10;" strokecolor="windowText" strokeweight="1.5pt">
                              <v:stroke endarrow="block" endarrowwidth="wide" endarrowlength="long"/>
                            </v:shape>
                            <v:line id="Прямая соединительная линия 322" o:spid="_x0000_s1179" style="position:absolute;visibility:visible;mso-wrap-style:square" from="2286,0" to="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JUW8QAAADcAAAADwAAAGRycy9kb3ducmV2LnhtbESPQWvCQBSE70L/w/IK3nRjRGNTV0mL&#10;iiAUqqXnR/Y1Cc2+DdnVxH/vCoLHYWa+YZbr3tTiQq2rLCuYjCMQxLnVFRcKfk7b0QKE88gaa8uk&#10;4EoO1quXwRJTbTv+psvRFyJA2KWooPS+SaV0eUkG3dg2xMH7s61BH2RbSN1iF+CmlnEUzaXBisNC&#10;iQ19lpT/H89Gwcx8JIfutHubZ5vEkP+dLL6yrVLD1z57B+Gp98/wo73XCqZxDPcz4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lRbxAAAANwAAAAPAAAAAAAAAAAA&#10;AAAAAKECAABkcnMvZG93bnJldi54bWxQSwUGAAAAAAQABAD5AAAAkgMAAAAA&#10;" strokecolor="windowText" strokeweight="1.5pt"/>
                          </v:group>
                        </v:group>
                        <v:rect id="Прямоугольник 323" o:spid="_x0000_s1180" style="position:absolute;left:48863;top:27717;width:16002;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r88UA&#10;AADcAAAADwAAAGRycy9kb3ducmV2LnhtbESPwWrDMBBE74X8g9hALqGWG0NJXSshBALB9FInl9wW&#10;ayubWCtjqbbz91Wh0OMwO292iv1sOzHS4FvHCl6SFARx7XTLRsH1cnregvABWWPnmBQ8yMN+t3gq&#10;MNdu4k8aq2BEhLDPUUETQp9L6euGLPrE9cTR+3KDxRDlYKQecIpw28lNmr5Kiy3HhgZ7OjZU36tv&#10;G99Yy+v5MVayNHd86z/GqVzfjFKr5Xx4BxFoDv/Hf+mzVpBtMvgdEwk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vzxQAAANwAAAAPAAAAAAAAAAAAAAAAAJgCAABkcnMv&#10;ZG93bnJldi54bWxQSwUGAAAAAAQABAD1AAAAigMAAAAA&#10;" fillcolor="window" strokecolor="windowText" strokeweight="2pt"/>
                        <v:shape id="Надпись 2" o:spid="_x0000_s1181" type="#_x0000_t202" style="position:absolute;left:49625;top:30289;width:14859;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kacMA&#10;AADcAAAADwAAAGRycy9kb3ducmV2LnhtbESP3WoCMRSE7wu+QziCdzXrD6WuRhFBEIpStQ9w2Bw3&#10;i5uTZRN349s3QqGXw8x8w6w20daio9ZXjhVMxhkI4sLpiksFP9f9+ycIH5A11o5JwZM8bNaDtxXm&#10;2vV8pu4SSpEg7HNUYEJocil9YciiH7uGOHk311oMSbal1C32CW5rOc2yD2mx4rRgsKGdoeJ+eVgF&#10;+PWYV+c+6+L1FPm7MIvt/nRUajSM2yWIQDH8h//aB61gNp3D6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kacMAAADcAAAADwAAAAAAAAAAAAAAAACYAgAAZHJzL2Rv&#10;d25yZXYueG1sUEsFBgAAAAAEAAQA9QAAAIgDAAAAAA==&#10;" filled="f" strokecolor="window" strokeweight="2pt">
                          <v:textbox style="mso-fit-shape-to-text:t">
                            <w:txbxContent>
                              <w:p w:rsidR="00F24816" w:rsidRDefault="00F24816" w:rsidP="00CB75FB">
                                <w:pPr>
                                  <w:jc w:val="center"/>
                                  <w:rPr>
                                    <w:b/>
                                    <w:sz w:val="28"/>
                                  </w:rPr>
                                </w:pPr>
                                <w:r w:rsidRPr="00CB75FB">
                                  <w:rPr>
                                    <w:b/>
                                    <w:sz w:val="28"/>
                                  </w:rPr>
                                  <w:t xml:space="preserve">Партія </w:t>
                                </w:r>
                              </w:p>
                              <w:p w:rsidR="00F24816" w:rsidRPr="00CB75FB" w:rsidRDefault="00F24816" w:rsidP="00CB75FB">
                                <w:pPr>
                                  <w:jc w:val="center"/>
                                  <w:rPr>
                                    <w:b/>
                                    <w:sz w:val="28"/>
                                  </w:rPr>
                                </w:pPr>
                                <w:r>
                                  <w:rPr>
                                    <w:b/>
                                    <w:sz w:val="28"/>
                                  </w:rPr>
                                  <w:t xml:space="preserve">не </w:t>
                                </w:r>
                                <w:r w:rsidRPr="00CB75FB">
                                  <w:rPr>
                                    <w:b/>
                                    <w:sz w:val="28"/>
                                  </w:rPr>
                                  <w:t>задовольняє</w:t>
                                </w:r>
                              </w:p>
                            </w:txbxContent>
                          </v:textbox>
                        </v:shape>
                        <v:line id="Прямая соединительная линия 326" o:spid="_x0000_s1182" style="position:absolute;visibility:visible;mso-wrap-style:square" from="56959,4286" to="56959,2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lSWMUAAADcAAAADwAAAGRycy9kb3ducmV2LnhtbESP3WrCQBSE7wXfYTlC7+pGi1Gjq0Sp&#10;pSAI/uD1IXtMgtmzIbs18e27hYKXw8x8wyzXnanEgxpXWlYwGkYgiDOrS84VXM679xkI55E1VpZJ&#10;wZMcrFf93hITbVs+0uPkcxEg7BJUUHhfJ1K6rCCDbmhr4uDdbGPQB9nkUjfYBrip5DiKYmmw5LBQ&#10;YE3bgrL76ccomJjNdN+ev+Zx+jk15K+j2SHdKfU26NIFCE+df4X/299awcc4hr8z4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lSWMUAAADcAAAADwAAAAAAAAAA&#10;AAAAAAChAgAAZHJzL2Rvd25yZXYueG1sUEsFBgAAAAAEAAQA+QAAAJMDAAAAAA==&#10;" strokecolor="windowText" strokeweight="1.5pt"/>
                      </v:group>
                    </v:group>
                  </v:group>
                  <v:group id="Группа 348" o:spid="_x0000_s1183" style="position:absolute;left:47910;width:14669;height:19812" coordsize="14668,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roundrect id="Скругленный прямоугольник 340" o:spid="_x0000_s1184" style="position:absolute;left:1619;top:3048;width:11398;height:4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MPr0A&#10;AADcAAAADwAAAGRycy9kb3ducmV2LnhtbERPuwrCMBTdBf8hXMFNU59INYoIig4OVsH12lzbYnNT&#10;mqj1780gOB7Oe7FqTCleVLvCsoJBPwJBnFpdcKbgct72ZiCcR9ZYWiYFH3KwWrZbC4y1ffOJXonP&#10;RAhhF6OC3PsqltKlORl0fVsRB+5ua4M+wDqTusZ3CDelHEbRVBosODTkWNEmp/SRPI0CN55cD8fb&#10;LLmVPqWL493RDoxS3U6znoPw1Pi/+OfeawWjcZgf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YMPr0AAADcAAAADwAAAAAAAAAAAAAAAACYAgAAZHJzL2Rvd25yZXYu&#10;eG1sUEsFBgAAAAAEAAQA9QAAAIIDAAAAAA==&#10;" fillcolor="window" strokecolor="windowText" strokeweight="2pt"/>
                    <v:rect id="Прямоугольник 341" o:spid="_x0000_s1185" style="position:absolute;left:1619;top:8953;width:11398;height:4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1v8QA&#10;AADcAAAADwAAAGRycy9kb3ducmV2LnhtbESPQYvCMBCF7wv+hzALXkRTdRG3axQRBBEvW714G5rZ&#10;tNhMShPb+u+NIOzx8eZ9b95q09tKtNT40rGC6SQBQZw7XbJRcDnvx0sQPiBrrByTggd52KwHHytM&#10;tev4l9osGBEh7FNUUIRQp1L6vCCLfuJq4uj9ucZiiLIxUjfYRbit5CxJFtJiybGhwJp2BeW37G7j&#10;GyN5OTzaTB7NDb/rU9sdR1ej1PCz3/6ACNSH/+N3+qAVzL+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zNb/EAAAA3AAAAA8AAAAAAAAAAAAAAAAAmAIAAGRycy9k&#10;b3ducmV2LnhtbFBLBQYAAAAABAAEAPUAAACJAwAAAAA=&#10;" fillcolor="window" strokecolor="windowText" strokeweight="2pt"/>
                    <v:rect id="Прямоугольник 342" o:spid="_x0000_s1186" style="position:absolute;left:1619;top:14859;width:11442;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ryMQA&#10;AADcAAAADwAAAGRycy9kb3ducmV2LnhtbESPQYvCMBCF7wv+hzALXkRTdRG3axQRBBEvW714G5rZ&#10;tNhMShPb+u+NIOzx8eZ9b95q09tKtNT40rGC6SQBQZw7XbJRcDnvx0sQPiBrrByTggd52KwHHytM&#10;tev4l9osGBEh7FNUUIRQp1L6vCCLfuJq4uj9ucZiiLIxUjfYRbit5CxJFtJiybGhwJp2BeW37G7j&#10;GyN5OTzaTB7NDb/rU9sdR1ej1PCz3/6ACNSH/+N3+qAVzL9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q8jEAAAA3AAAAA8AAAAAAAAAAAAAAAAAmAIAAGRycy9k&#10;b3ducmV2LnhtbFBLBQYAAAAABAAEAPUAAACJAwAAAAA=&#10;" fillcolor="window" strokecolor="windowText" strokeweight="2pt"/>
                    <v:rect id="Прямоугольник 343" o:spid="_x0000_s1187" style="position:absolute;width:14668;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AUcUA&#10;AADcAAAADwAAAGRycy9kb3ducmV2LnhtbESPQWuDQBSE74H+h+UVeglxjZYQrJsQApbSQ2hMDjk+&#10;3FeVuG/F3ar9991CocdhZr5h8v1sOjHS4FrLCtZRDIK4srrlWsH1Uqy2IJxH1thZJgXf5GC/e1jk&#10;mGk78ZnG0tciQNhlqKDxvs+kdFVDBl1ke+LgfdrBoA9yqKUecApw08kkjjfSYMthocGejg1V9/LL&#10;KLhN8ceJ70ZLma75tCxex/c6UerpcT68gPA0+//wX/tNK0ifU/g9E4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YBRxQAAANwAAAAPAAAAAAAAAAAAAAAAAJgCAABkcnMv&#10;ZG93bnJldi54bWxQSwUGAAAAAAQABAD1AAAAigMAAAAA&#10;" filled="f" strokecolor="windowText" strokeweight="2pt"/>
                    <v:shape id="Надпись 2" o:spid="_x0000_s1188" type="#_x0000_t202" style="position:absolute;left:1619;top:381;width:1061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eM8QA&#10;AADcAAAADwAAAGRycy9kb3ducmV2LnhtbESP3WrCQBSE7wu+w3IEb0rdaGOs0VXaQou3Rh/gmD0m&#10;wezZkN3m5+27hYKXw8x8w+wOg6lFR62rLCtYzCMQxLnVFRcKLuevlzcQziNrrC2TgpEcHPaTpx2m&#10;2vZ8oi7zhQgQdikqKL1vUildXpJBN7cNcfButjXog2wLqVvsA9zUchlFiTRYcVgosaHPkvJ79mMU&#10;3I7982rTX7/9ZX2Kkw+s1lc7KjWbDu9bEJ4G/wj/t49awWscw9+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JnjPEAAAA3AAAAA8AAAAAAAAAAAAAAAAAmAIAAGRycy9k&#10;b3ducmV2LnhtbFBLBQYAAAAABAAEAPUAAACJAwAAAAA=&#10;" stroked="f">
                      <v:textbox>
                        <w:txbxContent>
                          <w:p w:rsidR="00F24816" w:rsidRPr="005A627B" w:rsidRDefault="00F24816" w:rsidP="005A627B">
                            <w:pPr>
                              <w:jc w:val="center"/>
                              <w:rPr>
                                <w:b/>
                                <w:szCs w:val="20"/>
                              </w:rPr>
                            </w:pPr>
                            <w:r w:rsidRPr="005A627B">
                              <w:rPr>
                                <w:b/>
                                <w:szCs w:val="20"/>
                              </w:rPr>
                              <w:t>Легенда</w:t>
                            </w:r>
                          </w:p>
                        </w:txbxContent>
                      </v:textbox>
                    </v:shape>
                    <v:shape id="Надпись 2" o:spid="_x0000_s1189" type="#_x0000_t202" style="position:absolute;left:2095;top:3524;width:10484;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F24816" w:rsidRPr="005A627B" w:rsidRDefault="00F24816" w:rsidP="005A627B">
                            <w:pPr>
                              <w:spacing w:line="216" w:lineRule="auto"/>
                              <w:jc w:val="center"/>
                              <w:rPr>
                                <w:sz w:val="20"/>
                                <w:szCs w:val="20"/>
                              </w:rPr>
                            </w:pPr>
                            <w:r w:rsidRPr="005A627B">
                              <w:rPr>
                                <w:sz w:val="20"/>
                                <w:szCs w:val="20"/>
                              </w:rPr>
                              <w:t>Випробування вибірки</w:t>
                            </w:r>
                          </w:p>
                        </w:txbxContent>
                      </v:textbox>
                    </v:shape>
                    <v:shape id="Надпись 2" o:spid="_x0000_s1190" type="#_x0000_t202" style="position:absolute;left:2952;top:9239;width:898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F24816" w:rsidRPr="005A627B" w:rsidRDefault="00F24816" w:rsidP="005A627B">
                            <w:pPr>
                              <w:spacing w:line="216" w:lineRule="auto"/>
                              <w:jc w:val="center"/>
                              <w:rPr>
                                <w:sz w:val="20"/>
                                <w:szCs w:val="20"/>
                              </w:rPr>
                            </w:pPr>
                            <w:r w:rsidRPr="005A627B">
                              <w:rPr>
                                <w:sz w:val="20"/>
                                <w:szCs w:val="20"/>
                              </w:rPr>
                              <w:t>Оцінювання результатів</w:t>
                            </w:r>
                          </w:p>
                        </w:txbxContent>
                      </v:textbox>
                    </v:shape>
                    <v:shape id="Надпись 2" o:spid="_x0000_s1191" type="#_x0000_t202" style="position:absolute;left:2571;top:15144;width:9881;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RMMA&#10;AADcAAAADwAAAGRycy9kb3ducmV2LnhtbESP3YrCMBSE7xd8h3AEbxZN/a1Wo+wuKN768wDH5tgW&#10;m5PSZG19eyMIXg4z8w2z2rSmFHeqXWFZwXAQgSBOrS44U3A+bftzEM4jaywtk4IHOdisO18rTLRt&#10;+ED3o89EgLBLUEHufZVI6dKcDLqBrYiDd7W1QR9knUldYxPgppSjKJpJgwWHhRwr+sspvR3/jYLr&#10;vvmeLprLzp/jw2T2i0V8sQ+let32ZwnCU+s/4Xd7rxWMJz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ARMMAAADcAAAADwAAAAAAAAAAAAAAAACYAgAAZHJzL2Rv&#10;d25yZXYueG1sUEsFBgAAAAAEAAQA9QAAAIgDAAAAAA==&#10;" stroked="f">
                      <v:textbox>
                        <w:txbxContent>
                          <w:p w:rsidR="00F24816" w:rsidRPr="005A627B" w:rsidRDefault="00F24816" w:rsidP="005A627B">
                            <w:pPr>
                              <w:jc w:val="center"/>
                              <w:rPr>
                                <w:b/>
                                <w:szCs w:val="20"/>
                              </w:rPr>
                            </w:pPr>
                            <w:r w:rsidRPr="005A627B">
                              <w:rPr>
                                <w:b/>
                                <w:szCs w:val="20"/>
                              </w:rPr>
                              <w:t>Рішення</w:t>
                            </w:r>
                          </w:p>
                        </w:txbxContent>
                      </v:textbox>
                    </v:shape>
                  </v:group>
                </v:group>
                <w10:anchorlock/>
              </v:group>
            </w:pict>
          </mc:Fallback>
        </mc:AlternateContent>
      </w:r>
    </w:p>
    <w:p w:rsidR="00804CAC" w:rsidRDefault="00804CAC" w:rsidP="002B7EFA">
      <w:pPr>
        <w:jc w:val="center"/>
        <w:rPr>
          <w:b/>
          <w:bCs/>
          <w:sz w:val="28"/>
          <w:szCs w:val="28"/>
        </w:rPr>
      </w:pPr>
    </w:p>
    <w:p w:rsidR="00CB75FB" w:rsidRPr="00CB75FB" w:rsidRDefault="00CB75FB" w:rsidP="00CB75FB">
      <w:pPr>
        <w:ind w:firstLine="709"/>
        <w:rPr>
          <w:b/>
          <w:bCs/>
          <w:sz w:val="28"/>
          <w:szCs w:val="28"/>
        </w:rPr>
      </w:pPr>
      <w:r w:rsidRPr="00CB75FB">
        <w:rPr>
          <w:b/>
          <w:bCs/>
          <w:sz w:val="28"/>
          <w:szCs w:val="28"/>
        </w:rPr>
        <w:t xml:space="preserve">Ключ </w:t>
      </w:r>
    </w:p>
    <w:p w:rsidR="00CB75FB" w:rsidRDefault="00CB75FB" w:rsidP="00CB75FB">
      <w:pPr>
        <w:ind w:firstLine="709"/>
        <w:rPr>
          <w:bCs/>
          <w:sz w:val="28"/>
          <w:szCs w:val="28"/>
        </w:rPr>
      </w:pPr>
      <w:r w:rsidRPr="00CB75FB">
        <w:rPr>
          <w:bCs/>
          <w:sz w:val="28"/>
          <w:szCs w:val="28"/>
        </w:rPr>
        <w:t>n</w:t>
      </w:r>
      <w:r w:rsidRPr="00CB75FB">
        <w:rPr>
          <w:bCs/>
          <w:position w:val="-6"/>
          <w:sz w:val="28"/>
          <w:szCs w:val="28"/>
          <w:vertAlign w:val="subscript"/>
        </w:rPr>
        <w:t>1</w:t>
      </w:r>
      <w:r w:rsidRPr="00CB75FB">
        <w:rPr>
          <w:bCs/>
          <w:sz w:val="28"/>
          <w:szCs w:val="28"/>
        </w:rPr>
        <w:t xml:space="preserve"> та n</w:t>
      </w:r>
      <w:r w:rsidRPr="00CB75FB">
        <w:rPr>
          <w:bCs/>
          <w:position w:val="-6"/>
          <w:sz w:val="28"/>
          <w:szCs w:val="28"/>
          <w:vertAlign w:val="subscript"/>
        </w:rPr>
        <w:t>2</w:t>
      </w:r>
      <w:r w:rsidRPr="00CB75FB">
        <w:rPr>
          <w:bCs/>
          <w:sz w:val="28"/>
          <w:szCs w:val="28"/>
        </w:rPr>
        <w:t xml:space="preserve"> згідно з Таблицею А.1</w:t>
      </w:r>
    </w:p>
    <w:p w:rsidR="00DE0BBC" w:rsidRPr="00CB75FB" w:rsidRDefault="00DE0BBC" w:rsidP="00CB75FB">
      <w:pPr>
        <w:ind w:firstLine="709"/>
        <w:rPr>
          <w:bCs/>
          <w:sz w:val="28"/>
          <w:szCs w:val="28"/>
        </w:rPr>
      </w:pPr>
    </w:p>
    <w:p w:rsidR="00B3115D" w:rsidRPr="00B3115D" w:rsidRDefault="00CB75FB" w:rsidP="00CB75FB">
      <w:pPr>
        <w:jc w:val="center"/>
        <w:rPr>
          <w:b/>
          <w:bCs/>
          <w:sz w:val="28"/>
          <w:szCs w:val="28"/>
        </w:rPr>
      </w:pPr>
      <w:r w:rsidRPr="00CB75FB">
        <w:rPr>
          <w:b/>
          <w:bCs/>
          <w:sz w:val="28"/>
          <w:szCs w:val="28"/>
        </w:rPr>
        <w:t xml:space="preserve">Рисунок </w:t>
      </w:r>
      <w:r w:rsidR="00905F51">
        <w:rPr>
          <w:b/>
          <w:bCs/>
          <w:sz w:val="28"/>
          <w:szCs w:val="28"/>
        </w:rPr>
        <w:t>В</w:t>
      </w:r>
      <w:r w:rsidRPr="00CB75FB">
        <w:rPr>
          <w:b/>
          <w:bCs/>
          <w:sz w:val="28"/>
          <w:szCs w:val="28"/>
        </w:rPr>
        <w:t>.1 - Процедура оцін</w:t>
      </w:r>
      <w:r w:rsidR="004D62AC">
        <w:rPr>
          <w:b/>
          <w:bCs/>
          <w:sz w:val="28"/>
          <w:szCs w:val="28"/>
        </w:rPr>
        <w:t>ювання</w:t>
      </w:r>
      <w:r w:rsidRPr="00CB75FB">
        <w:rPr>
          <w:b/>
          <w:bCs/>
          <w:sz w:val="28"/>
          <w:szCs w:val="28"/>
        </w:rPr>
        <w:t xml:space="preserve"> розмірів і водопоглинання виробів</w:t>
      </w:r>
    </w:p>
    <w:p w:rsidR="00792210" w:rsidRPr="00804CAC" w:rsidRDefault="00792210" w:rsidP="002B7EFA">
      <w:pPr>
        <w:jc w:val="center"/>
        <w:rPr>
          <w:b/>
          <w:bCs/>
          <w:sz w:val="28"/>
          <w:szCs w:val="28"/>
          <w:lang w:val="ru-RU"/>
        </w:rPr>
        <w:sectPr w:rsidR="00792210" w:rsidRPr="00804CAC" w:rsidSect="00DE0BBC">
          <w:pgSz w:w="11906" w:h="16838" w:code="9"/>
          <w:pgMar w:top="567" w:right="567" w:bottom="567" w:left="1134" w:header="567" w:footer="709" w:gutter="0"/>
          <w:pgNumType w:start="34"/>
          <w:cols w:space="708"/>
          <w:titlePg/>
          <w:docGrid w:linePitch="360"/>
        </w:sectPr>
      </w:pPr>
    </w:p>
    <w:p w:rsidR="00CB75FB" w:rsidRDefault="00CB75FB" w:rsidP="00CB75FB">
      <w:pPr>
        <w:rPr>
          <w:b/>
          <w:bCs/>
          <w:sz w:val="28"/>
          <w:szCs w:val="28"/>
        </w:rPr>
      </w:pPr>
    </w:p>
    <w:p w:rsidR="00CB75FB" w:rsidRDefault="00CB75FB" w:rsidP="00CB75FB">
      <w:pPr>
        <w:rPr>
          <w:b/>
          <w:bCs/>
          <w:sz w:val="28"/>
          <w:szCs w:val="28"/>
        </w:rPr>
      </w:pPr>
    </w:p>
    <w:p w:rsidR="00CB75FB" w:rsidRDefault="00CB75FB" w:rsidP="00CB75FB">
      <w:pPr>
        <w:rPr>
          <w:b/>
          <w:bCs/>
          <w:sz w:val="28"/>
          <w:szCs w:val="28"/>
        </w:rPr>
      </w:pPr>
    </w:p>
    <w:p w:rsidR="00462220" w:rsidRPr="00CB75FB" w:rsidRDefault="00462220" w:rsidP="00CB75FB">
      <w:pPr>
        <w:rPr>
          <w:b/>
          <w:bCs/>
          <w:sz w:val="28"/>
          <w:szCs w:val="28"/>
          <w:lang w:val="ru-RU"/>
        </w:rPr>
      </w:pPr>
      <w:r w:rsidRPr="00CB75FB">
        <w:rPr>
          <w:b/>
          <w:bCs/>
          <w:sz w:val="28"/>
          <w:szCs w:val="28"/>
          <w:lang w:val="ru-RU"/>
        </w:rPr>
        <w:t xml:space="preserve"> </w:t>
      </w:r>
    </w:p>
    <w:p w:rsidR="00462220" w:rsidRDefault="00462220" w:rsidP="002B7EFA">
      <w:pPr>
        <w:jc w:val="center"/>
        <w:rPr>
          <w:b/>
          <w:bCs/>
          <w:sz w:val="28"/>
          <w:szCs w:val="28"/>
          <w:lang w:val="en-US"/>
        </w:rPr>
      </w:pPr>
      <w:r>
        <w:rPr>
          <w:b/>
          <w:bCs/>
          <w:noProof/>
          <w:sz w:val="28"/>
          <w:szCs w:val="28"/>
          <w:lang w:val="ru-RU"/>
        </w:rPr>
        <w:lastRenderedPageBreak/>
        <w:drawing>
          <wp:inline distT="0" distB="0" distL="0" distR="0" wp14:anchorId="677E958B" wp14:editId="7E3BEBA8">
            <wp:extent cx="6480175" cy="3419911"/>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175" cy="3419911"/>
                    </a:xfrm>
                    <a:prstGeom prst="rect">
                      <a:avLst/>
                    </a:prstGeom>
                    <a:noFill/>
                    <a:ln>
                      <a:noFill/>
                    </a:ln>
                  </pic:spPr>
                </pic:pic>
              </a:graphicData>
            </a:graphic>
          </wp:inline>
        </w:drawing>
      </w:r>
    </w:p>
    <w:p w:rsidR="00724E28" w:rsidRPr="00462220" w:rsidRDefault="00724E28" w:rsidP="00724E28">
      <w:pPr>
        <w:autoSpaceDE w:val="0"/>
        <w:autoSpaceDN w:val="0"/>
        <w:adjustRightInd w:val="0"/>
        <w:rPr>
          <w:b/>
          <w:bCs/>
          <w:sz w:val="28"/>
          <w:szCs w:val="28"/>
        </w:rPr>
      </w:pPr>
      <w:r w:rsidRPr="00462220">
        <w:rPr>
          <w:b/>
          <w:bCs/>
          <w:sz w:val="28"/>
          <w:szCs w:val="28"/>
        </w:rPr>
        <w:t>Key</w:t>
      </w:r>
    </w:p>
    <w:p w:rsidR="00724E28" w:rsidRPr="00462220" w:rsidRDefault="00724E28" w:rsidP="00724E28">
      <w:pPr>
        <w:autoSpaceDE w:val="0"/>
        <w:autoSpaceDN w:val="0"/>
        <w:adjustRightInd w:val="0"/>
        <w:rPr>
          <w:bCs/>
          <w:sz w:val="28"/>
          <w:szCs w:val="28"/>
        </w:rPr>
      </w:pPr>
      <w:r w:rsidRPr="00462220">
        <w:rPr>
          <w:bCs/>
          <w:sz w:val="28"/>
          <w:szCs w:val="28"/>
        </w:rPr>
        <w:t>n</w:t>
      </w:r>
      <w:r w:rsidRPr="004D62AC">
        <w:rPr>
          <w:bCs/>
          <w:position w:val="-6"/>
          <w:sz w:val="28"/>
          <w:szCs w:val="28"/>
          <w:vertAlign w:val="subscript"/>
        </w:rPr>
        <w:t>1</w:t>
      </w:r>
      <w:r w:rsidRPr="00462220">
        <w:rPr>
          <w:bCs/>
          <w:sz w:val="28"/>
          <w:szCs w:val="28"/>
        </w:rPr>
        <w:t xml:space="preserve"> and n</w:t>
      </w:r>
      <w:r w:rsidRPr="004D62AC">
        <w:rPr>
          <w:bCs/>
          <w:position w:val="-6"/>
          <w:sz w:val="28"/>
          <w:szCs w:val="28"/>
          <w:vertAlign w:val="subscript"/>
        </w:rPr>
        <w:t>2</w:t>
      </w:r>
      <w:r w:rsidRPr="00462220">
        <w:rPr>
          <w:bCs/>
          <w:sz w:val="28"/>
          <w:szCs w:val="28"/>
        </w:rPr>
        <w:t xml:space="preserve"> are as given in Table A.1.</w:t>
      </w:r>
    </w:p>
    <w:p w:rsidR="004D62AC" w:rsidRDefault="00724E28" w:rsidP="00724E28">
      <w:pPr>
        <w:jc w:val="center"/>
        <w:rPr>
          <w:b/>
          <w:bCs/>
          <w:sz w:val="28"/>
          <w:szCs w:val="28"/>
        </w:rPr>
      </w:pPr>
      <w:r w:rsidRPr="00462220">
        <w:rPr>
          <w:b/>
          <w:bCs/>
          <w:sz w:val="28"/>
          <w:szCs w:val="28"/>
        </w:rPr>
        <w:t xml:space="preserve">Figure B.2 — Procedure for the assessment of the density </w:t>
      </w:r>
    </w:p>
    <w:p w:rsidR="00792210" w:rsidRDefault="00724E28" w:rsidP="004D62AC">
      <w:pPr>
        <w:jc w:val="center"/>
        <w:rPr>
          <w:b/>
          <w:sz w:val="28"/>
          <w:szCs w:val="28"/>
        </w:rPr>
      </w:pPr>
      <w:r w:rsidRPr="00462220">
        <w:rPr>
          <w:b/>
          <w:bCs/>
          <w:sz w:val="28"/>
          <w:szCs w:val="28"/>
        </w:rPr>
        <w:t>and moisture movement of units</w:t>
      </w:r>
    </w:p>
    <w:p w:rsidR="004D62AC" w:rsidRPr="00CB75FB" w:rsidRDefault="004D62AC" w:rsidP="004D62AC">
      <w:pPr>
        <w:ind w:firstLine="708"/>
        <w:jc w:val="both"/>
        <w:rPr>
          <w:b/>
          <w:bCs/>
          <w:sz w:val="28"/>
          <w:szCs w:val="28"/>
        </w:rPr>
      </w:pPr>
      <w:r>
        <w:rPr>
          <w:b/>
          <w:noProof/>
          <w:sz w:val="28"/>
          <w:szCs w:val="28"/>
          <w:lang w:val="ru-RU"/>
        </w:rPr>
        <mc:AlternateContent>
          <mc:Choice Requires="wpg">
            <w:drawing>
              <wp:anchor distT="0" distB="0" distL="114300" distR="114300" simplePos="0" relativeHeight="251606016" behindDoc="0" locked="0" layoutInCell="1" allowOverlap="1" wp14:anchorId="3937064A" wp14:editId="0EF9247F">
                <wp:simplePos x="0" y="0"/>
                <wp:positionH relativeFrom="column">
                  <wp:posOffset>137160</wp:posOffset>
                </wp:positionH>
                <wp:positionV relativeFrom="paragraph">
                  <wp:posOffset>148590</wp:posOffset>
                </wp:positionV>
                <wp:extent cx="6446520" cy="3860165"/>
                <wp:effectExtent l="0" t="0" r="11430" b="26035"/>
                <wp:wrapSquare wrapText="bothSides"/>
                <wp:docPr id="418" name="Группа 418"/>
                <wp:cNvGraphicFramePr/>
                <a:graphic xmlns:a="http://schemas.openxmlformats.org/drawingml/2006/main">
                  <a:graphicData uri="http://schemas.microsoft.com/office/word/2010/wordprocessingGroup">
                    <wpg:wgp>
                      <wpg:cNvGrpSpPr/>
                      <wpg:grpSpPr>
                        <a:xfrm>
                          <a:off x="0" y="0"/>
                          <a:ext cx="6446520" cy="3860165"/>
                          <a:chOff x="0" y="0"/>
                          <a:chExt cx="6446520" cy="3860165"/>
                        </a:xfrm>
                      </wpg:grpSpPr>
                      <wps:wsp>
                        <wps:cNvPr id="356" name="Прямая со стрелкой 356"/>
                        <wps:cNvCnPr/>
                        <wps:spPr>
                          <a:xfrm>
                            <a:off x="1609725" y="1895475"/>
                            <a:ext cx="43434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357" name="Прямая соединительная линия 357"/>
                        <wps:cNvCnPr/>
                        <wps:spPr>
                          <a:xfrm>
                            <a:off x="1838325" y="1895475"/>
                            <a:ext cx="462915" cy="0"/>
                          </a:xfrm>
                          <a:prstGeom prst="line">
                            <a:avLst/>
                          </a:prstGeom>
                          <a:noFill/>
                          <a:ln w="19050" cap="flat" cmpd="sng" algn="ctr">
                            <a:solidFill>
                              <a:sysClr val="windowText" lastClr="000000"/>
                            </a:solidFill>
                            <a:prstDash val="solid"/>
                          </a:ln>
                          <a:effectLst/>
                        </wps:spPr>
                        <wps:bodyPr/>
                      </wps:wsp>
                      <wps:wsp>
                        <wps:cNvPr id="360" name="Надпись 2"/>
                        <wps:cNvSpPr txBox="1">
                          <a:spLocks noChangeArrowheads="1"/>
                        </wps:cNvSpPr>
                        <wps:spPr bwMode="auto">
                          <a:xfrm>
                            <a:off x="2543175" y="2971800"/>
                            <a:ext cx="1419225" cy="855345"/>
                          </a:xfrm>
                          <a:prstGeom prst="rect">
                            <a:avLst/>
                          </a:prstGeom>
                          <a:noFill/>
                          <a:ln w="25400" cap="flat" cmpd="sng" algn="ctr">
                            <a:solidFill>
                              <a:sysClr val="window" lastClr="FFFFFF"/>
                            </a:solidFill>
                            <a:prstDash val="solid"/>
                            <a:headEnd/>
                            <a:tailEnd/>
                          </a:ln>
                          <a:effectLst/>
                        </wps:spPr>
                        <wps:txbx>
                          <w:txbxContent>
                            <w:p w:rsidR="00F24816" w:rsidRPr="008225DE" w:rsidRDefault="00F24816" w:rsidP="00724E28">
                              <w:pPr>
                                <w:jc w:val="center"/>
                              </w:pPr>
                              <w:r>
                                <w:t xml:space="preserve">Показники </w:t>
                              </w:r>
                              <w:r>
                                <w:rPr>
                                  <w:lang w:val="en-US"/>
                                </w:rPr>
                                <w:t>n</w:t>
                              </w:r>
                              <w:r>
                                <w:rPr>
                                  <w:position w:val="-6"/>
                                  <w:vertAlign w:val="subscript"/>
                                  <w:lang w:val="ru-RU"/>
                                </w:rPr>
                                <w:t>2</w:t>
                              </w:r>
                              <w:r w:rsidRPr="008225DE">
                                <w:rPr>
                                  <w:lang w:val="ru-RU"/>
                                </w:rPr>
                                <w:t xml:space="preserve"> </w:t>
                              </w:r>
                              <w:r>
                                <w:t>виробів сходяться з декларованими значеннями</w:t>
                              </w:r>
                            </w:p>
                          </w:txbxContent>
                        </wps:txbx>
                        <wps:bodyPr rot="0" vert="horz" wrap="square" lIns="91440" tIns="45720" rIns="91440" bIns="45720" anchor="t" anchorCtr="0">
                          <a:spAutoFit/>
                        </wps:bodyPr>
                      </wps:wsp>
                      <wpg:grpSp>
                        <wpg:cNvPr id="362" name="Группа 362"/>
                        <wpg:cNvGrpSpPr/>
                        <wpg:grpSpPr>
                          <a:xfrm>
                            <a:off x="0" y="304800"/>
                            <a:ext cx="1589298" cy="2061878"/>
                            <a:chOff x="0" y="0"/>
                            <a:chExt cx="1600200" cy="2076450"/>
                          </a:xfrm>
                        </wpg:grpSpPr>
                        <wpg:grpSp>
                          <wpg:cNvPr id="363" name="Группа 363"/>
                          <wpg:cNvGrpSpPr/>
                          <wpg:grpSpPr>
                            <a:xfrm>
                              <a:off x="0" y="0"/>
                              <a:ext cx="1600200" cy="809625"/>
                              <a:chOff x="0" y="0"/>
                              <a:chExt cx="1371600" cy="809625"/>
                            </a:xfrm>
                          </wpg:grpSpPr>
                          <wps:wsp>
                            <wps:cNvPr id="364" name="Скругленный прямоугольник 364"/>
                            <wps:cNvSpPr/>
                            <wps:spPr>
                              <a:xfrm>
                                <a:off x="0" y="0"/>
                                <a:ext cx="1371600" cy="8096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Надпись 2"/>
                            <wps:cNvSpPr txBox="1">
                              <a:spLocks noChangeArrowheads="1"/>
                            </wps:cNvSpPr>
                            <wps:spPr bwMode="auto">
                              <a:xfrm>
                                <a:off x="57150" y="66675"/>
                                <a:ext cx="1266825" cy="6807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724E28">
                                  <w:pPr>
                                    <w:jc w:val="center"/>
                                  </w:pPr>
                                  <w:r>
                                    <w:t>Випробування</w:t>
                                  </w:r>
                                </w:p>
                                <w:p w:rsidR="00F24816" w:rsidRDefault="00F24816" w:rsidP="00724E28">
                                  <w:pPr>
                                    <w:jc w:val="center"/>
                                  </w:pPr>
                                  <w:r>
                                    <w:t xml:space="preserve">на </w:t>
                                  </w:r>
                                  <w:r>
                                    <w:rPr>
                                      <w:lang w:val="en-US"/>
                                    </w:rPr>
                                    <w:t>n</w:t>
                                  </w:r>
                                  <w:r w:rsidRPr="00B3115D">
                                    <w:rPr>
                                      <w:position w:val="-6"/>
                                      <w:vertAlign w:val="subscript"/>
                                      <w:lang w:val="ru-RU"/>
                                    </w:rPr>
                                    <w:t>1</w:t>
                                  </w:r>
                                  <w:r w:rsidRPr="008225DE">
                                    <w:rPr>
                                      <w:lang w:val="ru-RU"/>
                                    </w:rPr>
                                    <w:t xml:space="preserve"> </w:t>
                                  </w:r>
                                  <w:r>
                                    <w:t xml:space="preserve">виробах з </w:t>
                                  </w:r>
                                </w:p>
                                <w:p w:rsidR="00F24816" w:rsidRPr="008225DE" w:rsidRDefault="00F24816" w:rsidP="00724E28">
                                  <w:pPr>
                                    <w:jc w:val="center"/>
                                  </w:pPr>
                                  <w:r>
                                    <w:t>1-ої вибірки</w:t>
                                  </w:r>
                                </w:p>
                              </w:txbxContent>
                            </wps:txbx>
                            <wps:bodyPr rot="0" vert="horz" wrap="square" lIns="91440" tIns="45720" rIns="91440" bIns="45720" anchor="t" anchorCtr="0">
                              <a:noAutofit/>
                            </wps:bodyPr>
                          </wps:wsp>
                        </wpg:grpSp>
                        <wps:wsp>
                          <wps:cNvPr id="366" name="Прямая соединительная линия 366"/>
                          <wps:cNvCnPr/>
                          <wps:spPr>
                            <a:xfrm>
                              <a:off x="828675" y="828675"/>
                              <a:ext cx="0" cy="285750"/>
                            </a:xfrm>
                            <a:prstGeom prst="line">
                              <a:avLst/>
                            </a:prstGeom>
                            <a:noFill/>
                            <a:ln w="19050" cap="flat" cmpd="sng" algn="ctr">
                              <a:solidFill>
                                <a:sysClr val="windowText" lastClr="000000"/>
                              </a:solidFill>
                              <a:prstDash val="solid"/>
                            </a:ln>
                            <a:effectLst/>
                          </wps:spPr>
                          <wps:bodyPr/>
                        </wps:wsp>
                        <wpg:grpSp>
                          <wpg:cNvPr id="367" name="Группа 367"/>
                          <wpg:cNvGrpSpPr/>
                          <wpg:grpSpPr>
                            <a:xfrm>
                              <a:off x="0" y="1123950"/>
                              <a:ext cx="1600200" cy="952500"/>
                              <a:chOff x="0" y="0"/>
                              <a:chExt cx="1600200" cy="952500"/>
                            </a:xfrm>
                          </wpg:grpSpPr>
                          <wps:wsp>
                            <wps:cNvPr id="368" name="Прямоугольник 368"/>
                            <wps:cNvSpPr/>
                            <wps:spPr>
                              <a:xfrm>
                                <a:off x="0" y="0"/>
                                <a:ext cx="1600200" cy="95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Надпись 2"/>
                            <wps:cNvSpPr txBox="1">
                              <a:spLocks noChangeArrowheads="1"/>
                            </wps:cNvSpPr>
                            <wps:spPr bwMode="auto">
                              <a:xfrm>
                                <a:off x="85725" y="47472"/>
                                <a:ext cx="1428960" cy="861851"/>
                              </a:xfrm>
                              <a:prstGeom prst="rect">
                                <a:avLst/>
                              </a:prstGeom>
                              <a:noFill/>
                              <a:ln w="25400" cap="flat" cmpd="sng" algn="ctr">
                                <a:solidFill>
                                  <a:sysClr val="window" lastClr="FFFFFF"/>
                                </a:solidFill>
                                <a:prstDash val="solid"/>
                                <a:headEnd/>
                                <a:tailEnd/>
                              </a:ln>
                              <a:effectLst/>
                            </wps:spPr>
                            <wps:txbx>
                              <w:txbxContent>
                                <w:p w:rsidR="00F24816" w:rsidRPr="008225DE" w:rsidRDefault="00F24816" w:rsidP="00724E28">
                                  <w:pPr>
                                    <w:jc w:val="center"/>
                                  </w:pPr>
                                  <w:r>
                                    <w:t xml:space="preserve">Показники </w:t>
                                  </w:r>
                                  <w:r>
                                    <w:rPr>
                                      <w:lang w:val="en-US"/>
                                    </w:rPr>
                                    <w:t>n</w:t>
                                  </w:r>
                                  <w:r w:rsidRPr="00B3115D">
                                    <w:rPr>
                                      <w:position w:val="-6"/>
                                      <w:vertAlign w:val="subscript"/>
                                      <w:lang w:val="ru-RU"/>
                                    </w:rPr>
                                    <w:t>1</w:t>
                                  </w:r>
                                  <w:r w:rsidRPr="008225DE">
                                    <w:rPr>
                                      <w:lang w:val="ru-RU"/>
                                    </w:rPr>
                                    <w:t xml:space="preserve"> </w:t>
                                  </w:r>
                                  <w:r>
                                    <w:t>виробів сходяться з декларованими значеннями</w:t>
                                  </w:r>
                                </w:p>
                              </w:txbxContent>
                            </wps:txbx>
                            <wps:bodyPr rot="0" vert="horz" wrap="square" lIns="91440" tIns="45720" rIns="91440" bIns="45720" anchor="t" anchorCtr="0">
                              <a:spAutoFit/>
                            </wps:bodyPr>
                          </wps:wsp>
                        </wpg:grpSp>
                      </wpg:grpSp>
                      <wps:wsp>
                        <wps:cNvPr id="372" name="Прямая со стрелкой 372"/>
                        <wps:cNvCnPr/>
                        <wps:spPr>
                          <a:xfrm>
                            <a:off x="809625" y="2352675"/>
                            <a:ext cx="0" cy="400050"/>
                          </a:xfrm>
                          <a:prstGeom prst="straightConnector1">
                            <a:avLst/>
                          </a:prstGeom>
                          <a:noFill/>
                          <a:ln w="19050" cap="flat" cmpd="sng" algn="ctr">
                            <a:solidFill>
                              <a:sysClr val="windowText" lastClr="000000"/>
                            </a:solidFill>
                            <a:prstDash val="solid"/>
                            <a:tailEnd type="triangle" w="lg" len="lg"/>
                          </a:ln>
                          <a:effectLst/>
                        </wps:spPr>
                        <wps:bodyPr/>
                      </wps:wsp>
                      <wps:wsp>
                        <wps:cNvPr id="373" name="Надпись 2"/>
                        <wps:cNvSpPr txBox="1">
                          <a:spLocks noChangeArrowheads="1"/>
                        </wps:cNvSpPr>
                        <wps:spPr bwMode="auto">
                          <a:xfrm>
                            <a:off x="923925" y="2495550"/>
                            <a:ext cx="605155" cy="292735"/>
                          </a:xfrm>
                          <a:prstGeom prst="rect">
                            <a:avLst/>
                          </a:prstGeom>
                          <a:solidFill>
                            <a:srgbClr val="FFFFFF"/>
                          </a:solidFill>
                          <a:ln w="0">
                            <a:noFill/>
                            <a:miter lim="800000"/>
                            <a:headEnd/>
                            <a:tailEnd/>
                          </a:ln>
                        </wps:spPr>
                        <wps:txbx>
                          <w:txbxContent>
                            <w:p w:rsidR="00F24816" w:rsidRPr="006B0F6D" w:rsidRDefault="00F24816" w:rsidP="00724E28">
                              <w:pPr>
                                <w:rPr>
                                  <w:b/>
                                  <w:sz w:val="28"/>
                                </w:rPr>
                              </w:pPr>
                              <w:r w:rsidRPr="006B0F6D">
                                <w:rPr>
                                  <w:b/>
                                  <w:sz w:val="28"/>
                                </w:rPr>
                                <w:t>Так</w:t>
                              </w:r>
                            </w:p>
                          </w:txbxContent>
                        </wps:txbx>
                        <wps:bodyPr rot="0" vert="horz" wrap="square" lIns="91440" tIns="45720" rIns="91440" bIns="45720" anchor="t" anchorCtr="0">
                          <a:spAutoFit/>
                        </wps:bodyPr>
                      </wps:wsp>
                      <wps:wsp>
                        <wps:cNvPr id="374" name="Прямая соединительная линия 374"/>
                        <wps:cNvCnPr/>
                        <wps:spPr>
                          <a:xfrm>
                            <a:off x="809625" y="2495550"/>
                            <a:ext cx="0" cy="400050"/>
                          </a:xfrm>
                          <a:prstGeom prst="line">
                            <a:avLst/>
                          </a:prstGeom>
                          <a:noFill/>
                          <a:ln w="19050" cap="flat" cmpd="sng" algn="ctr">
                            <a:solidFill>
                              <a:sysClr val="windowText" lastClr="000000"/>
                            </a:solidFill>
                            <a:prstDash val="solid"/>
                          </a:ln>
                          <a:effectLst/>
                        </wps:spPr>
                        <wps:bodyPr/>
                      </wps:wsp>
                      <wps:wsp>
                        <wps:cNvPr id="380" name="Скругленный прямоугольник 380"/>
                        <wps:cNvSpPr/>
                        <wps:spPr>
                          <a:xfrm>
                            <a:off x="2305050" y="1419225"/>
                            <a:ext cx="1910715" cy="9334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Надпись 2"/>
                        <wps:cNvSpPr txBox="1">
                          <a:spLocks noChangeArrowheads="1"/>
                        </wps:cNvSpPr>
                        <wps:spPr bwMode="auto">
                          <a:xfrm>
                            <a:off x="2428875" y="1495425"/>
                            <a:ext cx="1673860" cy="723900"/>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724E28">
                              <w:pPr>
                                <w:jc w:val="center"/>
                              </w:pPr>
                              <w:r>
                                <w:t>Випробування</w:t>
                              </w:r>
                            </w:p>
                            <w:p w:rsidR="00F24816" w:rsidRDefault="00F24816" w:rsidP="00724E28">
                              <w:pPr>
                                <w:jc w:val="center"/>
                              </w:pPr>
                              <w:r>
                                <w:t xml:space="preserve">на </w:t>
                              </w:r>
                              <w:r>
                                <w:rPr>
                                  <w:lang w:val="en-US"/>
                                </w:rPr>
                                <w:t>n</w:t>
                              </w:r>
                              <w:r>
                                <w:rPr>
                                  <w:position w:val="-6"/>
                                  <w:vertAlign w:val="subscript"/>
                                  <w:lang w:val="ru-RU"/>
                                </w:rPr>
                                <w:t>2</w:t>
                              </w:r>
                              <w:r w:rsidRPr="008225DE">
                                <w:rPr>
                                  <w:lang w:val="ru-RU"/>
                                </w:rPr>
                                <w:t xml:space="preserve"> </w:t>
                              </w:r>
                              <w:r>
                                <w:t xml:space="preserve">виробах </w:t>
                              </w:r>
                            </w:p>
                            <w:p w:rsidR="00F24816" w:rsidRPr="008225DE" w:rsidRDefault="00F24816" w:rsidP="00724E28">
                              <w:pPr>
                                <w:jc w:val="center"/>
                              </w:pPr>
                              <w:r>
                                <w:t>з 2-ої вибірки</w:t>
                              </w:r>
                            </w:p>
                          </w:txbxContent>
                        </wps:txbx>
                        <wps:bodyPr rot="0" vert="horz" wrap="square" lIns="91440" tIns="45720" rIns="91440" bIns="45720" anchor="t" anchorCtr="0">
                          <a:noAutofit/>
                        </wps:bodyPr>
                      </wps:wsp>
                      <wpg:grpSp>
                        <wpg:cNvPr id="382" name="Группа 382"/>
                        <wpg:cNvGrpSpPr/>
                        <wpg:grpSpPr>
                          <a:xfrm>
                            <a:off x="3248025" y="2352675"/>
                            <a:ext cx="85725" cy="561975"/>
                            <a:chOff x="0" y="0"/>
                            <a:chExt cx="0" cy="490220"/>
                          </a:xfrm>
                        </wpg:grpSpPr>
                        <wps:wsp>
                          <wps:cNvPr id="383" name="Прямая со стрелкой 383"/>
                          <wps:cNvCnPr/>
                          <wps:spPr>
                            <a:xfrm>
                              <a:off x="0" y="0"/>
                              <a:ext cx="0" cy="285750"/>
                            </a:xfrm>
                            <a:prstGeom prst="straightConnector1">
                              <a:avLst/>
                            </a:prstGeom>
                            <a:noFill/>
                            <a:ln w="19050" cap="flat" cmpd="sng" algn="ctr">
                              <a:solidFill>
                                <a:sysClr val="windowText" lastClr="000000"/>
                              </a:solidFill>
                              <a:prstDash val="solid"/>
                              <a:tailEnd type="triangle" w="lg" len="lg"/>
                            </a:ln>
                            <a:effectLst/>
                          </wps:spPr>
                          <wps:bodyPr/>
                        </wps:wsp>
                        <wps:wsp>
                          <wps:cNvPr id="384" name="Прямая соединительная линия 384"/>
                          <wps:cNvCnPr/>
                          <wps:spPr>
                            <a:xfrm>
                              <a:off x="0" y="152400"/>
                              <a:ext cx="0" cy="337820"/>
                            </a:xfrm>
                            <a:prstGeom prst="line">
                              <a:avLst/>
                            </a:prstGeom>
                            <a:noFill/>
                            <a:ln w="19050" cap="flat" cmpd="sng" algn="ctr">
                              <a:solidFill>
                                <a:sysClr val="windowText" lastClr="000000"/>
                              </a:solidFill>
                              <a:prstDash val="solid"/>
                            </a:ln>
                            <a:effectLst/>
                          </wps:spPr>
                          <wps:bodyPr/>
                        </wps:wsp>
                      </wpg:grpSp>
                      <wps:wsp>
                        <wps:cNvPr id="388" name="Прямоугольник 388"/>
                        <wps:cNvSpPr/>
                        <wps:spPr>
                          <a:xfrm>
                            <a:off x="2247900" y="2914650"/>
                            <a:ext cx="1910715" cy="94551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Прямоугольник 389"/>
                        <wps:cNvSpPr/>
                        <wps:spPr>
                          <a:xfrm>
                            <a:off x="9525" y="2905125"/>
                            <a:ext cx="1588770" cy="9455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Надпись 2"/>
                        <wps:cNvSpPr txBox="1">
                          <a:spLocks noChangeArrowheads="1"/>
                        </wps:cNvSpPr>
                        <wps:spPr bwMode="auto">
                          <a:xfrm>
                            <a:off x="95250" y="3124200"/>
                            <a:ext cx="1418590" cy="521970"/>
                          </a:xfrm>
                          <a:prstGeom prst="rect">
                            <a:avLst/>
                          </a:prstGeom>
                          <a:noFill/>
                          <a:ln w="25400" cap="flat" cmpd="sng" algn="ctr">
                            <a:solidFill>
                              <a:sysClr val="window" lastClr="FFFFFF"/>
                            </a:solidFill>
                            <a:prstDash val="solid"/>
                            <a:headEnd/>
                            <a:tailEnd/>
                          </a:ln>
                          <a:effectLst/>
                        </wps:spPr>
                        <wps:txbx>
                          <w:txbxContent>
                            <w:p w:rsidR="00F24816" w:rsidRPr="00CB75FB" w:rsidRDefault="00F24816" w:rsidP="00724E28">
                              <w:pPr>
                                <w:jc w:val="center"/>
                                <w:rPr>
                                  <w:b/>
                                  <w:sz w:val="28"/>
                                </w:rPr>
                              </w:pPr>
                              <w:r w:rsidRPr="00CB75FB">
                                <w:rPr>
                                  <w:b/>
                                  <w:sz w:val="28"/>
                                </w:rPr>
                                <w:t>Партія задовольняє</w:t>
                              </w:r>
                            </w:p>
                          </w:txbxContent>
                        </wps:txbx>
                        <wps:bodyPr rot="0" vert="horz" wrap="square" lIns="91440" tIns="45720" rIns="91440" bIns="45720" anchor="t" anchorCtr="0">
                          <a:spAutoFit/>
                        </wps:bodyPr>
                      </wps:wsp>
                      <wpg:grpSp>
                        <wpg:cNvPr id="391" name="Группа 391"/>
                        <wpg:cNvGrpSpPr/>
                        <wpg:grpSpPr>
                          <a:xfrm flipH="1">
                            <a:off x="1619250" y="3343275"/>
                            <a:ext cx="624205" cy="141605"/>
                            <a:chOff x="0" y="0"/>
                            <a:chExt cx="695325" cy="0"/>
                          </a:xfrm>
                        </wpg:grpSpPr>
                        <wps:wsp>
                          <wps:cNvPr id="392" name="Прямая со стрелкой 392"/>
                          <wps:cNvCnPr/>
                          <wps:spPr>
                            <a:xfrm>
                              <a:off x="0" y="0"/>
                              <a:ext cx="43815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393" name="Прямая соединительная линия 393"/>
                          <wps:cNvCnPr/>
                          <wps:spPr>
                            <a:xfrm>
                              <a:off x="228600" y="0"/>
                              <a:ext cx="466725" cy="0"/>
                            </a:xfrm>
                            <a:prstGeom prst="line">
                              <a:avLst/>
                            </a:prstGeom>
                            <a:noFill/>
                            <a:ln w="19050" cap="flat" cmpd="sng" algn="ctr">
                              <a:solidFill>
                                <a:sysClr val="windowText" lastClr="000000"/>
                              </a:solidFill>
                              <a:prstDash val="solid"/>
                            </a:ln>
                            <a:effectLst/>
                          </wps:spPr>
                          <wps:bodyPr/>
                        </wps:wsp>
                      </wpg:grpSp>
                      <wps:wsp>
                        <wps:cNvPr id="398" name="Надпись 2"/>
                        <wps:cNvSpPr txBox="1">
                          <a:spLocks noChangeArrowheads="1"/>
                        </wps:cNvSpPr>
                        <wps:spPr bwMode="auto">
                          <a:xfrm>
                            <a:off x="1628775" y="2952750"/>
                            <a:ext cx="605155" cy="292735"/>
                          </a:xfrm>
                          <a:prstGeom prst="rect">
                            <a:avLst/>
                          </a:prstGeom>
                          <a:solidFill>
                            <a:srgbClr val="FFFFFF"/>
                          </a:solidFill>
                          <a:ln w="0">
                            <a:noFill/>
                            <a:miter lim="800000"/>
                            <a:headEnd/>
                            <a:tailEnd/>
                          </a:ln>
                        </wps:spPr>
                        <wps:txbx>
                          <w:txbxContent>
                            <w:p w:rsidR="00F24816" w:rsidRPr="006B0F6D" w:rsidRDefault="00F24816" w:rsidP="00724E28">
                              <w:pPr>
                                <w:rPr>
                                  <w:b/>
                                  <w:sz w:val="28"/>
                                </w:rPr>
                              </w:pPr>
                              <w:r w:rsidRPr="006B0F6D">
                                <w:rPr>
                                  <w:b/>
                                  <w:sz w:val="28"/>
                                </w:rPr>
                                <w:t>Так</w:t>
                              </w:r>
                            </w:p>
                          </w:txbxContent>
                        </wps:txbx>
                        <wps:bodyPr rot="0" vert="horz" wrap="square" lIns="91440" tIns="45720" rIns="91440" bIns="45720" anchor="t" anchorCtr="0">
                          <a:spAutoFit/>
                        </wps:bodyPr>
                      </wps:wsp>
                      <wpg:grpSp>
                        <wpg:cNvPr id="399" name="Группа 399"/>
                        <wpg:cNvGrpSpPr/>
                        <wpg:grpSpPr>
                          <a:xfrm>
                            <a:off x="4171950" y="2962275"/>
                            <a:ext cx="690245" cy="396875"/>
                            <a:chOff x="0" y="0"/>
                            <a:chExt cx="695325" cy="400050"/>
                          </a:xfrm>
                        </wpg:grpSpPr>
                        <wps:wsp>
                          <wps:cNvPr id="400" name="Надпись 2"/>
                          <wps:cNvSpPr txBox="1">
                            <a:spLocks noChangeArrowheads="1"/>
                          </wps:cNvSpPr>
                          <wps:spPr bwMode="auto">
                            <a:xfrm>
                              <a:off x="85725" y="0"/>
                              <a:ext cx="609600" cy="295275"/>
                            </a:xfrm>
                            <a:prstGeom prst="rect">
                              <a:avLst/>
                            </a:prstGeom>
                            <a:solidFill>
                              <a:srgbClr val="FFFFFF"/>
                            </a:solidFill>
                            <a:ln w="0">
                              <a:noFill/>
                              <a:miter lim="800000"/>
                              <a:headEnd/>
                              <a:tailEnd/>
                            </a:ln>
                          </wps:spPr>
                          <wps:txbx>
                            <w:txbxContent>
                              <w:p w:rsidR="00F24816" w:rsidRPr="006B0F6D" w:rsidRDefault="00F24816" w:rsidP="00724E28">
                                <w:pPr>
                                  <w:rPr>
                                    <w:b/>
                                    <w:sz w:val="28"/>
                                  </w:rPr>
                                </w:pPr>
                                <w:r>
                                  <w:rPr>
                                    <w:b/>
                                    <w:sz w:val="28"/>
                                  </w:rPr>
                                  <w:t>Ні</w:t>
                                </w:r>
                              </w:p>
                            </w:txbxContent>
                          </wps:txbx>
                          <wps:bodyPr rot="0" vert="horz" wrap="square" lIns="91440" tIns="45720" rIns="91440" bIns="45720" anchor="t" anchorCtr="0">
                            <a:spAutoFit/>
                          </wps:bodyPr>
                        </wps:wsp>
                        <wpg:grpSp>
                          <wpg:cNvPr id="401" name="Группа 401"/>
                          <wpg:cNvGrpSpPr/>
                          <wpg:grpSpPr>
                            <a:xfrm>
                              <a:off x="0" y="400050"/>
                              <a:ext cx="695325" cy="0"/>
                              <a:chOff x="0" y="0"/>
                              <a:chExt cx="695325" cy="0"/>
                            </a:xfrm>
                          </wpg:grpSpPr>
                          <wps:wsp>
                            <wps:cNvPr id="402" name="Прямая со стрелкой 402"/>
                            <wps:cNvCnPr/>
                            <wps:spPr>
                              <a:xfrm>
                                <a:off x="0" y="0"/>
                                <a:ext cx="43815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403" name="Прямая соединительная линия 403"/>
                            <wps:cNvCnPr/>
                            <wps:spPr>
                              <a:xfrm>
                                <a:off x="228600" y="0"/>
                                <a:ext cx="466725" cy="0"/>
                              </a:xfrm>
                              <a:prstGeom prst="line">
                                <a:avLst/>
                              </a:prstGeom>
                              <a:noFill/>
                              <a:ln w="19050" cap="flat" cmpd="sng" algn="ctr">
                                <a:solidFill>
                                  <a:sysClr val="windowText" lastClr="000000"/>
                                </a:solidFill>
                                <a:prstDash val="solid"/>
                              </a:ln>
                              <a:effectLst/>
                            </wps:spPr>
                            <wps:bodyPr/>
                          </wps:wsp>
                        </wpg:grpSp>
                      </wpg:grpSp>
                      <wps:wsp>
                        <wps:cNvPr id="404" name="Прямоугольник 404"/>
                        <wps:cNvSpPr/>
                        <wps:spPr>
                          <a:xfrm>
                            <a:off x="4857750" y="2895600"/>
                            <a:ext cx="1588770" cy="9455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Надпись 2"/>
                        <wps:cNvSpPr txBox="1">
                          <a:spLocks noChangeArrowheads="1"/>
                        </wps:cNvSpPr>
                        <wps:spPr bwMode="auto">
                          <a:xfrm>
                            <a:off x="4933950" y="3095625"/>
                            <a:ext cx="1475740" cy="521970"/>
                          </a:xfrm>
                          <a:prstGeom prst="rect">
                            <a:avLst/>
                          </a:prstGeom>
                          <a:noFill/>
                          <a:ln w="25400" cap="flat" cmpd="sng" algn="ctr">
                            <a:solidFill>
                              <a:sysClr val="window" lastClr="FFFFFF"/>
                            </a:solidFill>
                            <a:prstDash val="solid"/>
                            <a:headEnd/>
                            <a:tailEnd/>
                          </a:ln>
                          <a:effectLst/>
                        </wps:spPr>
                        <wps:txbx>
                          <w:txbxContent>
                            <w:p w:rsidR="00F24816" w:rsidRDefault="00F24816" w:rsidP="00724E28">
                              <w:pPr>
                                <w:jc w:val="center"/>
                                <w:rPr>
                                  <w:b/>
                                  <w:sz w:val="28"/>
                                </w:rPr>
                              </w:pPr>
                              <w:r w:rsidRPr="00CB75FB">
                                <w:rPr>
                                  <w:b/>
                                  <w:sz w:val="28"/>
                                </w:rPr>
                                <w:t xml:space="preserve">Партія </w:t>
                              </w:r>
                            </w:p>
                            <w:p w:rsidR="00F24816" w:rsidRPr="00CB75FB" w:rsidRDefault="00F24816" w:rsidP="00724E28">
                              <w:pPr>
                                <w:jc w:val="center"/>
                                <w:rPr>
                                  <w:b/>
                                  <w:sz w:val="28"/>
                                </w:rPr>
                              </w:pPr>
                              <w:r>
                                <w:rPr>
                                  <w:b/>
                                  <w:sz w:val="28"/>
                                </w:rPr>
                                <w:t xml:space="preserve">не </w:t>
                              </w:r>
                              <w:r w:rsidRPr="00CB75FB">
                                <w:rPr>
                                  <w:b/>
                                  <w:sz w:val="28"/>
                                </w:rPr>
                                <w:t>задовольняє</w:t>
                              </w:r>
                            </w:p>
                          </w:txbxContent>
                        </wps:txbx>
                        <wps:bodyPr rot="0" vert="horz" wrap="square" lIns="91440" tIns="45720" rIns="91440" bIns="45720" anchor="t" anchorCtr="0">
                          <a:spAutoFit/>
                        </wps:bodyPr>
                      </wps:wsp>
                      <wpg:grpSp>
                        <wpg:cNvPr id="416" name="Группа 416"/>
                        <wpg:cNvGrpSpPr/>
                        <wpg:grpSpPr>
                          <a:xfrm>
                            <a:off x="4419600" y="0"/>
                            <a:ext cx="1456690" cy="1967230"/>
                            <a:chOff x="0" y="0"/>
                            <a:chExt cx="1456690" cy="1967230"/>
                          </a:xfrm>
                        </wpg:grpSpPr>
                        <wps:wsp>
                          <wps:cNvPr id="408" name="Скругленный прямоугольник 408"/>
                          <wps:cNvSpPr/>
                          <wps:spPr>
                            <a:xfrm>
                              <a:off x="161925" y="304800"/>
                              <a:ext cx="1131570" cy="448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Прямоугольник 409"/>
                          <wps:cNvSpPr/>
                          <wps:spPr>
                            <a:xfrm>
                              <a:off x="161925" y="895350"/>
                              <a:ext cx="1131570" cy="427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Прямоугольник 410"/>
                          <wps:cNvSpPr/>
                          <wps:spPr>
                            <a:xfrm>
                              <a:off x="161925" y="1476375"/>
                              <a:ext cx="1136015" cy="331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Прямоугольник 411"/>
                          <wps:cNvSpPr/>
                          <wps:spPr>
                            <a:xfrm>
                              <a:off x="0" y="0"/>
                              <a:ext cx="1456690" cy="19672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Надпись 2"/>
                          <wps:cNvSpPr txBox="1">
                            <a:spLocks noChangeArrowheads="1"/>
                          </wps:cNvSpPr>
                          <wps:spPr bwMode="auto">
                            <a:xfrm>
                              <a:off x="161925" y="38100"/>
                              <a:ext cx="1054100" cy="253365"/>
                            </a:xfrm>
                            <a:prstGeom prst="rect">
                              <a:avLst/>
                            </a:prstGeom>
                            <a:solidFill>
                              <a:srgbClr val="FFFFFF"/>
                            </a:solidFill>
                            <a:ln w="9525">
                              <a:noFill/>
                              <a:miter lim="800000"/>
                              <a:headEnd/>
                              <a:tailEnd/>
                            </a:ln>
                          </wps:spPr>
                          <wps:txbx>
                            <w:txbxContent>
                              <w:p w:rsidR="00F24816" w:rsidRPr="005A627B" w:rsidRDefault="00F24816" w:rsidP="00724E28">
                                <w:pPr>
                                  <w:jc w:val="center"/>
                                  <w:rPr>
                                    <w:b/>
                                    <w:szCs w:val="20"/>
                                  </w:rPr>
                                </w:pPr>
                                <w:r w:rsidRPr="005A627B">
                                  <w:rPr>
                                    <w:b/>
                                    <w:szCs w:val="20"/>
                                  </w:rPr>
                                  <w:t>Легенда</w:t>
                                </w:r>
                              </w:p>
                            </w:txbxContent>
                          </wps:txbx>
                          <wps:bodyPr rot="0" vert="horz" wrap="square" lIns="91440" tIns="45720" rIns="91440" bIns="45720" anchor="t" anchorCtr="0">
                            <a:noAutofit/>
                          </wps:bodyPr>
                        </wps:wsp>
                        <wps:wsp>
                          <wps:cNvPr id="413" name="Надпись 2"/>
                          <wps:cNvSpPr txBox="1">
                            <a:spLocks noChangeArrowheads="1"/>
                          </wps:cNvSpPr>
                          <wps:spPr bwMode="auto">
                            <a:xfrm>
                              <a:off x="209550" y="352425"/>
                              <a:ext cx="1040765" cy="401955"/>
                            </a:xfrm>
                            <a:prstGeom prst="rect">
                              <a:avLst/>
                            </a:prstGeom>
                            <a:noFill/>
                            <a:ln w="9525">
                              <a:noFill/>
                              <a:miter lim="800000"/>
                              <a:headEnd/>
                              <a:tailEnd/>
                            </a:ln>
                          </wps:spPr>
                          <wps:txbx>
                            <w:txbxContent>
                              <w:p w:rsidR="00F24816" w:rsidRPr="005A627B" w:rsidRDefault="00F24816" w:rsidP="00724E28">
                                <w:pPr>
                                  <w:spacing w:line="216" w:lineRule="auto"/>
                                  <w:jc w:val="center"/>
                                  <w:rPr>
                                    <w:sz w:val="20"/>
                                    <w:szCs w:val="20"/>
                                  </w:rPr>
                                </w:pPr>
                                <w:r w:rsidRPr="005A627B">
                                  <w:rPr>
                                    <w:sz w:val="20"/>
                                    <w:szCs w:val="20"/>
                                  </w:rPr>
                                  <w:t>Випробування вибірки</w:t>
                                </w:r>
                              </w:p>
                            </w:txbxContent>
                          </wps:txbx>
                          <wps:bodyPr rot="0" vert="horz" wrap="square" lIns="91440" tIns="45720" rIns="91440" bIns="45720" anchor="t" anchorCtr="0">
                            <a:noAutofit/>
                          </wps:bodyPr>
                        </wps:wsp>
                        <wps:wsp>
                          <wps:cNvPr id="414" name="Надпись 2"/>
                          <wps:cNvSpPr txBox="1">
                            <a:spLocks noChangeArrowheads="1"/>
                          </wps:cNvSpPr>
                          <wps:spPr bwMode="auto">
                            <a:xfrm>
                              <a:off x="295275" y="923925"/>
                              <a:ext cx="892175" cy="399415"/>
                            </a:xfrm>
                            <a:prstGeom prst="rect">
                              <a:avLst/>
                            </a:prstGeom>
                            <a:noFill/>
                            <a:ln w="9525">
                              <a:noFill/>
                              <a:miter lim="800000"/>
                              <a:headEnd/>
                              <a:tailEnd/>
                            </a:ln>
                          </wps:spPr>
                          <wps:txbx>
                            <w:txbxContent>
                              <w:p w:rsidR="00F24816" w:rsidRPr="005A627B" w:rsidRDefault="00F24816" w:rsidP="00724E28">
                                <w:pPr>
                                  <w:spacing w:line="216" w:lineRule="auto"/>
                                  <w:jc w:val="center"/>
                                  <w:rPr>
                                    <w:sz w:val="20"/>
                                    <w:szCs w:val="20"/>
                                  </w:rPr>
                                </w:pPr>
                                <w:r w:rsidRPr="005A627B">
                                  <w:rPr>
                                    <w:sz w:val="20"/>
                                    <w:szCs w:val="20"/>
                                  </w:rPr>
                                  <w:t>Оцінювання результатів</w:t>
                                </w:r>
                              </w:p>
                            </w:txbxContent>
                          </wps:txbx>
                          <wps:bodyPr rot="0" vert="horz" wrap="square" lIns="91440" tIns="45720" rIns="91440" bIns="45720" anchor="t" anchorCtr="0">
                            <a:noAutofit/>
                          </wps:bodyPr>
                        </wps:wsp>
                        <wps:wsp>
                          <wps:cNvPr id="415" name="Надпись 2"/>
                          <wps:cNvSpPr txBox="1">
                            <a:spLocks noChangeArrowheads="1"/>
                          </wps:cNvSpPr>
                          <wps:spPr bwMode="auto">
                            <a:xfrm>
                              <a:off x="257175" y="1504950"/>
                              <a:ext cx="981075" cy="265430"/>
                            </a:xfrm>
                            <a:prstGeom prst="rect">
                              <a:avLst/>
                            </a:prstGeom>
                            <a:solidFill>
                              <a:srgbClr val="FFFFFF"/>
                            </a:solidFill>
                            <a:ln w="9525">
                              <a:noFill/>
                              <a:miter lim="800000"/>
                              <a:headEnd/>
                              <a:tailEnd/>
                            </a:ln>
                          </wps:spPr>
                          <wps:txbx>
                            <w:txbxContent>
                              <w:p w:rsidR="00F24816" w:rsidRPr="005A627B" w:rsidRDefault="00F24816" w:rsidP="00724E28">
                                <w:pPr>
                                  <w:jc w:val="center"/>
                                  <w:rPr>
                                    <w:b/>
                                    <w:szCs w:val="20"/>
                                  </w:rPr>
                                </w:pPr>
                                <w:r w:rsidRPr="005A627B">
                                  <w:rPr>
                                    <w:b/>
                                    <w:szCs w:val="20"/>
                                  </w:rPr>
                                  <w:t>Рішення</w:t>
                                </w:r>
                              </w:p>
                            </w:txbxContent>
                          </wps:txbx>
                          <wps:bodyPr rot="0" vert="horz" wrap="square" lIns="91440" tIns="45720" rIns="91440" bIns="45720" anchor="t" anchorCtr="0">
                            <a:noAutofit/>
                          </wps:bodyPr>
                        </wps:wsp>
                      </wpg:grpSp>
                      <wps:wsp>
                        <wps:cNvPr id="354" name="Надпись 2"/>
                        <wps:cNvSpPr txBox="1">
                          <a:spLocks noChangeArrowheads="1"/>
                        </wps:cNvSpPr>
                        <wps:spPr bwMode="auto">
                          <a:xfrm>
                            <a:off x="1628775" y="1514475"/>
                            <a:ext cx="605155" cy="292735"/>
                          </a:xfrm>
                          <a:prstGeom prst="rect">
                            <a:avLst/>
                          </a:prstGeom>
                          <a:noFill/>
                          <a:ln w="0">
                            <a:noFill/>
                            <a:miter lim="800000"/>
                            <a:headEnd/>
                            <a:tailEnd/>
                          </a:ln>
                        </wps:spPr>
                        <wps:txbx>
                          <w:txbxContent>
                            <w:p w:rsidR="00F24816" w:rsidRPr="006B0F6D" w:rsidRDefault="00F24816" w:rsidP="00724E28">
                              <w:pPr>
                                <w:rPr>
                                  <w:b/>
                                  <w:sz w:val="28"/>
                                </w:rPr>
                              </w:pPr>
                              <w:r>
                                <w:rPr>
                                  <w:b/>
                                  <w:sz w:val="28"/>
                                </w:rPr>
                                <w:t>Ні</w:t>
                              </w:r>
                            </w:p>
                          </w:txbxContent>
                        </wps:txbx>
                        <wps:bodyPr rot="0" vert="horz" wrap="square" lIns="91440" tIns="45720" rIns="91440" bIns="45720" anchor="t" anchorCtr="0">
                          <a:spAutoFit/>
                        </wps:bodyPr>
                      </wps:wsp>
                    </wpg:wgp>
                  </a:graphicData>
                </a:graphic>
              </wp:anchor>
            </w:drawing>
          </mc:Choice>
          <mc:Fallback>
            <w:pict>
              <v:group id="Группа 418" o:spid="_x0000_s1192" style="position:absolute;left:0;text-align:left;margin-left:10.8pt;margin-top:11.7pt;width:507.6pt;height:303.95pt;z-index:251606016;mso-position-horizontal-relative:text;mso-position-vertical-relative:text" coordsize="64465,3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">
                <v:shape id="Прямая со стрелкой 356" o:spid="_x0000_s1193" type="#_x0000_t32" style="position:absolute;left:16097;top:18954;width:43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BU8MAAADcAAAADwAAAGRycy9kb3ducmV2LnhtbESPQUsDMRSE70L/Q3iCN5tVcalr01JE&#10;QcVLWy/eHpvnZnHzsiTPdOuvN4LQ4zAz3zDL9eQHlSmmPrCBq3kFirgNtufOwPv+6XIBKgmyxSEw&#10;GThSgvVqdrbExoYDbynvpFMFwqlBA05kbLROrSOPaR5G4uJ9huhRioydthEPBe4HfV1VtfbYc1lw&#10;ONKDo/Zr9+0NvOWYf+6OJOLosf3IL/Ui4qsxF+fT5h6U0CSn8H/72Rq4ua3h70w5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OgVPDAAAA3AAAAA8AAAAAAAAAAAAA&#10;AAAAoQIAAGRycy9kb3ducmV2LnhtbFBLBQYAAAAABAAEAPkAAACRAwAAAAA=&#10;" strokecolor="windowText" strokeweight="1.5pt">
                  <v:stroke endarrow="block" endarrowwidth="wide" endarrowlength="long"/>
                </v:shape>
                <v:line id="Прямая соединительная линия 357" o:spid="_x0000_s1194" style="position:absolute;visibility:visible;mso-wrap-style:square" from="18383,18954" to="23012,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vsUAAADcAAAADwAAAGRycy9kb3ducmV2LnhtbESPQWvCQBSE74X+h+UVvOkmFU2aupFU&#10;tAhCoVp6fmRfk9Ds25BdTfz3XUHocZiZb5jVejStuFDvGssK4lkEgri0uuFKwddpN01BOI+ssbVM&#10;Cq7kYJ0/Pqww03bgT7ocfSUChF2GCmrvu0xKV9Zk0M1sRxy8H9sb9EH2ldQ9DgFuWvkcRUtpsOGw&#10;UGNHm5rK3+PZKFiYt+QwnN5flsU2MeS/4/Sj2Ck1eRqLVxCeRv8fvrf3WsF8kcDtTDg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OEvsUAAADcAAAADwAAAAAAAAAA&#10;AAAAAAChAgAAZHJzL2Rvd25yZXYueG1sUEsFBgAAAAAEAAQA+QAAAJMDAAAAAA==&#10;" strokecolor="windowText" strokeweight="1.5pt"/>
                <v:shape id="Надпись 2" o:spid="_x0000_s1195" type="#_x0000_t202" style="position:absolute;left:25431;top:29718;width:14193;height:8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bqsEA&#10;AADcAAAADwAAAGRycy9kb3ducmV2LnhtbERP3WrCMBS+H/gO4QjezdQ5ytYZSxGEgaxM3QMcmrOm&#10;rDkpTWzj2y8Xg11+fP+7MtpeTDT6zrGCzToDQdw43XGr4Ot6fHwB4QOyxt4xKbiTh3K/eNhhod3M&#10;Z5ouoRUphH2BCkwIQyGlbwxZ9Gs3ECfu240WQ4JjK/WIcwq3vXzKslxa7Dg1GBzoYKj5udysAjzd&#10;nrvznE3xWkf+bMxrdaw/lFotY/UGIlAM/+I/97tWsM3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7G6rBAAAA3AAAAA8AAAAAAAAAAAAAAAAAmAIAAGRycy9kb3du&#10;cmV2LnhtbFBLBQYAAAAABAAEAPUAAACGAwAAAAA=&#10;" filled="f" strokecolor="window" strokeweight="2pt">
                  <v:textbox style="mso-fit-shape-to-text:t">
                    <w:txbxContent>
                      <w:p w:rsidR="00F24816" w:rsidRPr="008225DE" w:rsidRDefault="00F24816" w:rsidP="00724E28">
                        <w:pPr>
                          <w:jc w:val="center"/>
                        </w:pPr>
                        <w:r>
                          <w:t xml:space="preserve">Показники </w:t>
                        </w:r>
                        <w:r>
                          <w:rPr>
                            <w:lang w:val="en-US"/>
                          </w:rPr>
                          <w:t>n</w:t>
                        </w:r>
                        <w:r>
                          <w:rPr>
                            <w:position w:val="-6"/>
                            <w:vertAlign w:val="subscript"/>
                            <w:lang w:val="ru-RU"/>
                          </w:rPr>
                          <w:t>2</w:t>
                        </w:r>
                        <w:r w:rsidRPr="008225DE">
                          <w:rPr>
                            <w:lang w:val="ru-RU"/>
                          </w:rPr>
                          <w:t xml:space="preserve"> </w:t>
                        </w:r>
                        <w:r>
                          <w:t>виробів сходяться з декларованими значеннями</w:t>
                        </w:r>
                      </w:p>
                    </w:txbxContent>
                  </v:textbox>
                </v:shape>
                <v:group id="Группа 362" o:spid="_x0000_s1196" style="position:absolute;top:3048;width:15892;height:20618" coordsize="16002,20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group id="Группа 363" o:spid="_x0000_s1197" style="position:absolute;width:16002;height:8096" coordsize="13716,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roundrect id="Скругленный прямоугольник 364" o:spid="_x0000_s1198" style="position:absolute;width:13716;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WXcIA&#10;AADcAAAADwAAAGRycy9kb3ducmV2LnhtbESPzarCMBSE94LvEI5wd5r6V6QaRYQr14ULq+D22Bzb&#10;YnNSmlytb28EweUwM98wi1VrKnGnxpWWFQwHEQjizOqScwWn429/BsJ5ZI2VZVLwJAerZbezwETb&#10;Bx/onvpcBAi7BBUU3teJlC4ryKAb2Jo4eFfbGPRBNrnUDT4C3FRyFEWxNFhyWCiwpk1B2S39Nwrc&#10;ZHre7S+z9FL5jE6Ot3s7NEr99Nr1HISn1n/Dn/afVjCOJ/A+E4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FZdwgAAANwAAAAPAAAAAAAAAAAAAAAAAJgCAABkcnMvZG93&#10;bnJldi54bWxQSwUGAAAAAAQABAD1AAAAhwMAAAAA&#10;" fillcolor="window" strokecolor="windowText" strokeweight="2pt"/>
                    <v:shape id="Надпись 2" o:spid="_x0000_s1199" type="#_x0000_t202" style="position:absolute;left:571;top:666;width:1266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6gcQA&#10;AADcAAAADwAAAGRycy9kb3ducmV2LnhtbESPQWvCQBSE70L/w/IK3nRjpSLRVaS24Emqlqq3R/aZ&#10;BLNvw+42if/eLQgeh5n5hpkvO1OJhpwvLSsYDRMQxJnVJecKfg5fgykIH5A1VpZJwY08LBcvvTmm&#10;2ra8o2YfchEh7FNUUIRQp1L6rCCDfmhr4uhdrDMYonS51A7bCDeVfEuSiTRYclwosKaPgrLr/s8o&#10;OJrf0/bgNs1Wl+c1frbt2tG3Uv3XbjUDEagLz/CjvdEKxpN3+D8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oHEAAAA3AAAAA8AAAAAAAAAAAAAAAAAmAIAAGRycy9k&#10;b3ducmV2LnhtbFBLBQYAAAAABAAEAPUAAACJAwAAAAA=&#10;" fillcolor="window" strokecolor="window" strokeweight="2pt">
                      <v:textbox>
                        <w:txbxContent>
                          <w:p w:rsidR="00F24816" w:rsidRDefault="00F24816" w:rsidP="00724E28">
                            <w:pPr>
                              <w:jc w:val="center"/>
                            </w:pPr>
                            <w:r>
                              <w:t>Випробування</w:t>
                            </w:r>
                          </w:p>
                          <w:p w:rsidR="00F24816" w:rsidRDefault="00F24816" w:rsidP="00724E28">
                            <w:pPr>
                              <w:jc w:val="center"/>
                            </w:pPr>
                            <w:r>
                              <w:t xml:space="preserve">на </w:t>
                            </w:r>
                            <w:r>
                              <w:rPr>
                                <w:lang w:val="en-US"/>
                              </w:rPr>
                              <w:t>n</w:t>
                            </w:r>
                            <w:r w:rsidRPr="00B3115D">
                              <w:rPr>
                                <w:position w:val="-6"/>
                                <w:vertAlign w:val="subscript"/>
                                <w:lang w:val="ru-RU"/>
                              </w:rPr>
                              <w:t>1</w:t>
                            </w:r>
                            <w:r w:rsidRPr="008225DE">
                              <w:rPr>
                                <w:lang w:val="ru-RU"/>
                              </w:rPr>
                              <w:t xml:space="preserve"> </w:t>
                            </w:r>
                            <w:r>
                              <w:t xml:space="preserve">виробах з </w:t>
                            </w:r>
                          </w:p>
                          <w:p w:rsidR="00F24816" w:rsidRPr="008225DE" w:rsidRDefault="00F24816" w:rsidP="00724E28">
                            <w:pPr>
                              <w:jc w:val="center"/>
                            </w:pPr>
                            <w:r>
                              <w:t>1-ої вибірки</w:t>
                            </w:r>
                          </w:p>
                        </w:txbxContent>
                      </v:textbox>
                    </v:shape>
                  </v:group>
                  <v:line id="Прямая соединительная линия 366" o:spid="_x0000_s1200" style="position:absolute;visibility:visible;mso-wrap-style:square" from="8286,8286" to="828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rmMQAAADcAAAADwAAAGRycy9kb3ducmV2LnhtbESP3WrCQBSE7wu+w3IE7+pGxajRVaJU&#10;KRQK/uD1IXtMgtmzIbs18e3dQqGXw8x8w6w2nanEgxpXWlYwGkYgiDOrS84VXM779zkI55E1VpZJ&#10;wZMcbNa9txUm2rZ8pMfJ5yJA2CWooPC+TqR0WUEG3dDWxMG72cagD7LJpW6wDXBTyXEUxdJgyWGh&#10;wJp2BWX3049RMDXb2Vd7Pizi9GNmyF9H8+90r9Sg36VLEJ46/x/+a39qBZM4ht8z4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uYxAAAANwAAAAPAAAAAAAAAAAA&#10;AAAAAKECAABkcnMvZG93bnJldi54bWxQSwUGAAAAAAQABAD5AAAAkgMAAAAA&#10;" strokecolor="windowText" strokeweight="1.5pt"/>
                  <v:group id="Группа 367" o:spid="_x0000_s1201" style="position:absolute;top:11239;width:16002;height:9525" coordsize="16002,9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rect id="Прямоугольник 368" o:spid="_x0000_s1202" style="position:absolute;width:16002;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AQsQA&#10;AADcAAAADwAAAGRycy9kb3ducmV2LnhtbESPwWrCQBCG74W+wzKFXqRuqiA2uooIgkgvjV68Ddlx&#10;E8zOhuw2iW/fORQ8Dv/833yz3o6+UT11sQ5s4HOagSIug63ZGbicDx9LUDEhW2wCk4EHRdhuXl/W&#10;mNsw8A/1RXJKIBxzNFCl1OZax7Iij3EaWmLJbqHzmGTsnLYdDgL3jZ5l2UJ7rFkuVNjSvqLyXvx6&#10;0Zjoy/HRF/rk7vjVfvfDaXJ1xry/jbsVqERjei7/t4/WwHwhtvKME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8wELEAAAA3AAAAA8AAAAAAAAAAAAAAAAAmAIAAGRycy9k&#10;b3ducmV2LnhtbFBLBQYAAAAABAAEAPUAAACJAwAAAAA=&#10;" fillcolor="window" strokecolor="windowText" strokeweight="2pt"/>
                    <v:shape id="Надпись 2" o:spid="_x0000_s1203" type="#_x0000_t202" style="position:absolute;left:857;top:474;width:14289;height:8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yN8MA&#10;AADcAAAADwAAAGRycy9kb3ducmV2LnhtbESP3WoCMRSE7wu+QziCdzWrLVJXo4ggFErFnz7AYXPc&#10;LG5Olk3cjW/fCIKXw8x8wyzX0daio9ZXjhVMxhkI4sLpiksFf+fd+xcIH5A11o5JwZ08rFeDtyXm&#10;2vV8pO4USpEg7HNUYEJocil9YciiH7uGOHkX11oMSbal1C32CW5rOc2ymbRYcVow2NDWUHE93awC&#10;/Ll9Vsc+6+J5H/lQmPlmt/9VajSMmwWIQDG8ws/2t1bwMZvD40w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GyN8MAAADcAAAADwAAAAAAAAAAAAAAAACYAgAAZHJzL2Rv&#10;d25yZXYueG1sUEsFBgAAAAAEAAQA9QAAAIgDAAAAAA==&#10;" filled="f" strokecolor="window" strokeweight="2pt">
                      <v:textbox style="mso-fit-shape-to-text:t">
                        <w:txbxContent>
                          <w:p w:rsidR="00F24816" w:rsidRPr="008225DE" w:rsidRDefault="00F24816" w:rsidP="00724E28">
                            <w:pPr>
                              <w:jc w:val="center"/>
                            </w:pPr>
                            <w:r>
                              <w:t xml:space="preserve">Показники </w:t>
                            </w:r>
                            <w:r>
                              <w:rPr>
                                <w:lang w:val="en-US"/>
                              </w:rPr>
                              <w:t>n</w:t>
                            </w:r>
                            <w:r w:rsidRPr="00B3115D">
                              <w:rPr>
                                <w:position w:val="-6"/>
                                <w:vertAlign w:val="subscript"/>
                                <w:lang w:val="ru-RU"/>
                              </w:rPr>
                              <w:t>1</w:t>
                            </w:r>
                            <w:r w:rsidRPr="008225DE">
                              <w:rPr>
                                <w:lang w:val="ru-RU"/>
                              </w:rPr>
                              <w:t xml:space="preserve"> </w:t>
                            </w:r>
                            <w:r>
                              <w:t>виробів сходяться з декларованими значеннями</w:t>
                            </w:r>
                          </w:p>
                        </w:txbxContent>
                      </v:textbox>
                    </v:shape>
                  </v:group>
                </v:group>
                <v:shape id="Прямая со стрелкой 372" o:spid="_x0000_s1204" type="#_x0000_t32" style="position:absolute;left:8096;top:23526;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DbMMQAAADcAAAADwAAAGRycy9kb3ducmV2LnhtbESPQUsDMRSE74L/ITzBm81aobZr01KK&#10;ghUvVi+9PTbPzeLmZUme6ba/3giCx2FmvmGW69H3KlNMXWADt5MKFHETbMetgY/3p5s5qCTIFvvA&#10;ZOBECdary4sl1jYc+Y3yXlpVIJxqNOBEhlrr1DjymCZhIC7eZ4gepcjYahvxWOC+19OqmmmPHZcF&#10;hwNtHTVf+29v4DXHfF6cSMTRY3PIu9k84osx11fj5gGU0Cj/4b/2szVwdz+F3zPlCO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swxAAAANwAAAAPAAAAAAAAAAAA&#10;AAAAAKECAABkcnMvZG93bnJldi54bWxQSwUGAAAAAAQABAD5AAAAkgMAAAAA&#10;" strokecolor="windowText" strokeweight="1.5pt">
                  <v:stroke endarrow="block" endarrowwidth="wide" endarrowlength="long"/>
                </v:shape>
                <v:shape id="Надпись 2" o:spid="_x0000_s1205" type="#_x0000_t202" style="position:absolute;left:9239;top:24955;width:605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AocQA&#10;AADcAAAADwAAAGRycy9kb3ducmV2LnhtbESP3WrCQBSE7wu+w3IEb4purLSR6CohRZDemfoAh+wx&#10;CWbPxuzmx7fvFgq9HGbmG2Z/nEwjBupcbVnBehWBIC6srrlUcP0+LbcgnEfW2FgmBU9ycDzMXvaY&#10;aDvyhYbclyJA2CWooPK+TaR0RUUG3cq2xMG72c6gD7Irpe5wDHDTyLco+pAGaw4LFbaUVVTc894o&#10;2MrhPetfn5e1tvVXejbjZ/xIlVrMp3QHwtPk/8N/7bNWsIk3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YwKHEAAAA3AAAAA8AAAAAAAAAAAAAAAAAmAIAAGRycy9k&#10;b3ducmV2LnhtbFBLBQYAAAAABAAEAPUAAACJAwAAAAA=&#10;" stroked="f" strokeweight="0">
                  <v:textbox style="mso-fit-shape-to-text:t">
                    <w:txbxContent>
                      <w:p w:rsidR="00F24816" w:rsidRPr="006B0F6D" w:rsidRDefault="00F24816" w:rsidP="00724E28">
                        <w:pPr>
                          <w:rPr>
                            <w:b/>
                            <w:sz w:val="28"/>
                          </w:rPr>
                        </w:pPr>
                        <w:r w:rsidRPr="006B0F6D">
                          <w:rPr>
                            <w:b/>
                            <w:sz w:val="28"/>
                          </w:rPr>
                          <w:t>Так</w:t>
                        </w:r>
                      </w:p>
                    </w:txbxContent>
                  </v:textbox>
                </v:shape>
                <v:line id="Прямая соединительная линия 374" o:spid="_x0000_s1206" style="position:absolute;visibility:visible;mso-wrap-style:square" from="8096,24955" to="8096,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GqcUAAADcAAAADwAAAGRycy9kb3ducmV2LnhtbESPzWrDMBCE74G+g9hCbomcX7tulOCU&#10;JAQKhcal58Xa2qbWylhq7L59FQj0OMzMN8xmN5hGXKlztWUFs2kEgriwuuZSwUd+nCQgnEfW2Fgm&#10;Bb/kYLd9GG0w1bbnd7pefCkChF2KCirv21RKV1Rk0E1tSxy8L9sZ9EF2pdQd9gFuGjmPorU0WHNY&#10;qLCll4qK78uPUbAy+/i1z09P6+wQG/Kfs+QtOyo1fhyyZxCeBv8fvrfPWsEiXsL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RGqcUAAADcAAAADwAAAAAAAAAA&#10;AAAAAAChAgAAZHJzL2Rvd25yZXYueG1sUEsFBgAAAAAEAAQA+QAAAJMDAAAAAA==&#10;" strokecolor="windowText" strokeweight="1.5pt"/>
                <v:roundrect id="Скругленный прямоугольник 380" o:spid="_x0000_s1207" style="position:absolute;left:23050;top:14192;width:19107;height:9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MAA&#10;AADcAAAADwAAAGRycy9kb3ducmV2LnhtbERPTYvCMBC9C/sfwgjeNNXVpdSmsgi76MGDtbDXsRnb&#10;YjMpTVbrvzcHwePjfaebwbTiRr1rLCuYzyIQxKXVDVcKitPPNAbhPLLG1jIpeJCDTfYxSjHR9s5H&#10;uuW+EiGEXYIKau+7REpX1mTQzWxHHLiL7Q36APtK6h7vIdy0chFFX9Jgw6Ghxo62NZXX/N8ocMvV&#10;3/5wjvNz60sqHP8e7NwoNRkP32sQngb/Fr/cO63gMw7zw5lwBG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pMAAAADcAAAADwAAAAAAAAAAAAAAAACYAgAAZHJzL2Rvd25y&#10;ZXYueG1sUEsFBgAAAAAEAAQA9QAAAIUDAAAAAA==&#10;" fillcolor="window" strokecolor="windowText" strokeweight="2pt"/>
                <v:shape id="Надпись 2" o:spid="_x0000_s1208" type="#_x0000_t202" style="position:absolute;left:24288;top:14954;width:1673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aeMUA&#10;AADcAAAADwAAAGRycy9kb3ducmV2LnhtbESPzWrDMBCE74W+g9hCbrXsFkpwopjQtJBTaH5ok9ti&#10;bWwTa2Uk1XbePioUchxm5htmXoymFT0531hWkCUpCOLS6oYrBYf95/MUhA/IGlvLpOBKHorF48Mc&#10;c20H3lK/C5WIEPY5KqhD6HIpfVmTQZ/Yjjh6Z+sMhihdJbXDIcJNK1/S9E0abDgu1NjRe03lZfdr&#10;FPyY7+Nm79b9RjenFX4Mw8rRl1KTp3E5AxFoDPfwf3utFbxOM/g7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gxp4xQAAANwAAAAPAAAAAAAAAAAAAAAAAJgCAABkcnMv&#10;ZG93bnJldi54bWxQSwUGAAAAAAQABAD1AAAAigMAAAAA&#10;" fillcolor="window" strokecolor="window" strokeweight="2pt">
                  <v:textbox>
                    <w:txbxContent>
                      <w:p w:rsidR="00F24816" w:rsidRDefault="00F24816" w:rsidP="00724E28">
                        <w:pPr>
                          <w:jc w:val="center"/>
                        </w:pPr>
                        <w:r>
                          <w:t>Випробування</w:t>
                        </w:r>
                      </w:p>
                      <w:p w:rsidR="00F24816" w:rsidRDefault="00F24816" w:rsidP="00724E28">
                        <w:pPr>
                          <w:jc w:val="center"/>
                        </w:pPr>
                        <w:r>
                          <w:t xml:space="preserve">на </w:t>
                        </w:r>
                        <w:r>
                          <w:rPr>
                            <w:lang w:val="en-US"/>
                          </w:rPr>
                          <w:t>n</w:t>
                        </w:r>
                        <w:r>
                          <w:rPr>
                            <w:position w:val="-6"/>
                            <w:vertAlign w:val="subscript"/>
                            <w:lang w:val="ru-RU"/>
                          </w:rPr>
                          <w:t>2</w:t>
                        </w:r>
                        <w:r w:rsidRPr="008225DE">
                          <w:rPr>
                            <w:lang w:val="ru-RU"/>
                          </w:rPr>
                          <w:t xml:space="preserve"> </w:t>
                        </w:r>
                        <w:r>
                          <w:t xml:space="preserve">виробах </w:t>
                        </w:r>
                      </w:p>
                      <w:p w:rsidR="00F24816" w:rsidRPr="008225DE" w:rsidRDefault="00F24816" w:rsidP="00724E28">
                        <w:pPr>
                          <w:jc w:val="center"/>
                        </w:pPr>
                        <w:r>
                          <w:t>з 2-ої вибірки</w:t>
                        </w:r>
                      </w:p>
                    </w:txbxContent>
                  </v:textbox>
                </v:shape>
                <v:group id="Группа 382" o:spid="_x0000_s1209" style="position:absolute;left:32480;top:23526;width:857;height:5620" coordsize="0,490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Прямая со стрелкой 383" o:spid="_x0000_s1210" type="#_x0000_t32" style="position:absolute;width:0;height:2857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kOjMMAAADcAAAADwAAAGRycy9kb3ducmV2LnhtbESPQUsDMRSE70L/Q3gFbzarhbJdmxYR&#10;BRUvtr14e2yem8XNy5I8062/3giCx2FmvmE2u8kPKlNMfWAD14sKFHEbbM+dgePh8aoGlQTZ4hCY&#10;DJwpwW47u9hgY8OJ3yjvpVMFwqlBA05kbLROrSOPaRFG4uJ9hOhRioydthFPBe4HfVNVK+2x57Lg&#10;cKR7R+3n/ssbeM0xf6/PJOLooX3Pz6s64osxl/Pp7haU0CT/4b/2kzWwrJfwe6YcAb3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ZDozDAAAA3AAAAA8AAAAAAAAAAAAA&#10;AAAAoQIAAGRycy9kb3ducmV2LnhtbFBLBQYAAAAABAAEAPkAAACRAwAAAAA=&#10;" strokecolor="windowText" strokeweight="1.5pt">
                    <v:stroke endarrow="block" endarrowwidth="wide" endarrowlength="long"/>
                  </v:shape>
                  <v:line id="Прямая соединительная линия 384" o:spid="_x0000_s1211" style="position:absolute;visibility:visible;mso-wrap-style:square" from="0,152400" to="0,490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E2jsUAAADcAAAADwAAAGRycy9kb3ducmV2LnhtbESPzWrDMBCE74G+g9hCbons/LquleCU&#10;JAQKhSal58Xa2qbWylhq7L59FQj0OMzMN0y2HUwjrtS52rKCeBqBIC6srrlU8HE5TBIQziNrbCyT&#10;gl9ysN08jDJMte35na5nX4oAYZeigsr7NpXSFRUZdFPbEgfvy3YGfZBdKXWHfYCbRs6iaCUN1hwW&#10;KmzppaLi+/xjFCzNbv3aX45Pq3y/NuQ/4+QtPyg1fhzyZxCeBv8fvrdPWsE8W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E2jsUAAADcAAAADwAAAAAAAAAA&#10;AAAAAAChAgAAZHJzL2Rvd25yZXYueG1sUEsFBgAAAAAEAAQA+QAAAJMDAAAAAA==&#10;" strokecolor="windowText" strokeweight="1.5pt"/>
                </v:group>
                <v:rect id="Прямоугольник 388" o:spid="_x0000_s1212" style="position:absolute;left:22479;top:29146;width:19107;height:9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our4A&#10;AADcAAAADwAAAGRycy9kb3ducmV2LnhtbERPuwrCMBTdBf8hXMFFNFVBpBpFBEUcxNfgeGmubbG5&#10;KU1s69+bQXA8nPdy3ZpC1FS53LKC8SgCQZxYnXOq4H7bDecgnEfWWFgmBR9ysF51O0uMtW34QvXV&#10;pyKEsItRQeZ9GUvpkowMupEtiQP3tJVBH2CVSl1hE8JNISdRNJMGcw4NGZa0zSh5Xd9GwaOJzid+&#10;GS3ldMynwW5fH9OJUv1eu1mA8NT6v/jnPmgF03lYG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IqLq+AAAA3AAAAA8AAAAAAAAAAAAAAAAAmAIAAGRycy9kb3ducmV2&#10;LnhtbFBLBQYAAAAABAAEAPUAAACDAwAAAAA=&#10;" filled="f" strokecolor="windowText" strokeweight="2pt"/>
                <v:rect id="Прямоугольник 389" o:spid="_x0000_s1213" style="position:absolute;left:95;top:29051;width:15887;height:9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DI8MA&#10;AADcAAAADwAAAGRycy9kb3ducmV2LnhtbESPQYvCMBCF7wv7H8IseBFNVVi0axQRBBEvVi/ehmY2&#10;LTaT0sS2/nsjCB4fb9735i3Xva1ES40vHSuYjBMQxLnTJRsFl/NuNAfhA7LGyjEpeJCH9er7a4mp&#10;dh2fqM2CERHCPkUFRQh1KqXPC7Lox64mjt6/ayyGKBsjdYNdhNtKTpPkV1osOTYUWNO2oPyW3W18&#10;Yygv+0ebyYO54aI+tt1heDVKDX76zR+IQH34HL/Te61gNl/Aa0wk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DI8MAAADcAAAADwAAAAAAAAAAAAAAAACYAgAAZHJzL2Rv&#10;d25yZXYueG1sUEsFBgAAAAAEAAQA9QAAAIgDAAAAAA==&#10;" fillcolor="window" strokecolor="windowText" strokeweight="2pt"/>
                <v:shape id="Надпись 2" o:spid="_x0000_s1214" type="#_x0000_t202" style="position:absolute;left:952;top:31242;width:14186;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5rjcEA&#10;AADcAAAADwAAAGRycy9kb3ducmV2LnhtbERP3WrCMBS+F/YO4Qx2p+k2kdkZRQaFwbDYugc4NGdN&#10;WXNSmthmb79cCF5+fP+7Q7S9mGj0nWMFz6sMBHHjdMetgu9LsXwD4QOyxt4xKfgjD4f9w2KHuXYz&#10;VzTVoRUphH2OCkwIQy6lbwxZ9Cs3ECfux40WQ4JjK/WIcwq3vXzJso202HFqMDjQh6Hmt75aBfh1&#10;XXfVnE3xUkY+N2Z7LMqTUk+P8fgOIlAMd/HN/akVvG7T/HQmHQG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ua43BAAAA3AAAAA8AAAAAAAAAAAAAAAAAmAIAAGRycy9kb3du&#10;cmV2LnhtbFBLBQYAAAAABAAEAPUAAACGAwAAAAA=&#10;" filled="f" strokecolor="window" strokeweight="2pt">
                  <v:textbox style="mso-fit-shape-to-text:t">
                    <w:txbxContent>
                      <w:p w:rsidR="00F24816" w:rsidRPr="00CB75FB" w:rsidRDefault="00F24816" w:rsidP="00724E28">
                        <w:pPr>
                          <w:jc w:val="center"/>
                          <w:rPr>
                            <w:b/>
                            <w:sz w:val="28"/>
                          </w:rPr>
                        </w:pPr>
                        <w:r w:rsidRPr="00CB75FB">
                          <w:rPr>
                            <w:b/>
                            <w:sz w:val="28"/>
                          </w:rPr>
                          <w:t>Партія задовольняє</w:t>
                        </w:r>
                      </w:p>
                    </w:txbxContent>
                  </v:textbox>
                </v:shape>
                <v:group id="Группа 391" o:spid="_x0000_s1215" style="position:absolute;left:16192;top:33432;width:6242;height:1416;flip:x" coordsize="6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A2mcQAAADcAAAADwAAAGRycy9kb3ducmV2LnhtbESPQWvCQBSE74L/YXlC&#10;b2ZjG0qNboIILVJ6aari8ZF9JovZtyG71fTfdwsFj8PMfMOsy9F24kqDN44VLJIUBHHttOFGwf7r&#10;df4CwgdkjZ1jUvBDHspiOlljrt2NP+lahUZECPscFbQh9LmUvm7Jok9cTxy9sxsshiiHRuoBbxFu&#10;O/mYps/SouG40GJP25bqS/VtFRw2JqPseHr/SGuinZant8pkSj3Mxs0KRKAx3MP/7Z1W8LRc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A2mcQAAADcAAAA&#10;DwAAAAAAAAAAAAAAAACqAgAAZHJzL2Rvd25yZXYueG1sUEsFBgAAAAAEAAQA+gAAAJsDAAAAAA==&#10;">
                  <v:shape id="Прямая со стрелкой 392" o:spid="_x0000_s1216" type="#_x0000_t32" style="position:absolute;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w9ysMAAADcAAAADwAAAGRycy9kb3ducmV2LnhtbESPQUsDMRSE74L/ITzBm822QmnXpqWU&#10;CiperF68PTavm6WblyV5plt/vREEj8PMfMOsNqPvVaaYusAGppMKFHETbMetgY/3x7sFqCTIFvvA&#10;ZOBCCTbr66sV1jac+Y3yQVpVIJxqNOBEhlrr1DjymCZhIC7eMUSPUmRstY14LnDf61lVzbXHjsuC&#10;w4F2jprT4csbeM0xfy8vJOJo33zm5/ki4osxtzfj9gGU0Cj/4b/2kzVwv5zB75lyBP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MPcrDAAAA3AAAAA8AAAAAAAAAAAAA&#10;AAAAoQIAAGRycy9kb3ducmV2LnhtbFBLBQYAAAAABAAEAPkAAACRAwAAAAA=&#10;" strokecolor="windowText" strokeweight="1.5pt">
                    <v:stroke endarrow="block" endarrowwidth="wide" endarrowlength="long"/>
                  </v:shape>
                  <v:line id="Прямая соединительная линия 393" o:spid="_x0000_s1217" style="position:absolute;visibility:visible;mso-wrap-style:square" from="2286,0" to="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E4J8UAAADcAAAADwAAAGRycy9kb3ducmV2LnhtbESPQWvCQBSE70L/w/IKvdWNDUaNrpKW&#10;pgiCUC2eH9nXJDT7NmS3Sfz3XaHgcZiZb5jNbjSN6KlztWUFs2kEgriwuuZSwdc5f16CcB5ZY2OZ&#10;FFzJwW77MNlgqu3An9SffCkChF2KCirv21RKV1Rk0E1tSxy8b9sZ9EF2pdQdDgFuGvkSRYk0WHNY&#10;qLClt4qKn9OvUTA3r4vDcP5YJdn7wpC/zJbHLFfq6XHM1iA8jf4e/m/vtYJ4FcP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E4J8UAAADcAAAADwAAAAAAAAAA&#10;AAAAAAChAgAAZHJzL2Rvd25yZXYueG1sUEsFBgAAAAAEAAQA+QAAAJMDAAAAAA==&#10;" strokecolor="windowText" strokeweight="1.5pt"/>
                </v:group>
                <v:shape id="Надпись 2" o:spid="_x0000_s1218" type="#_x0000_t202" style="position:absolute;left:16287;top:29527;width:605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0KsAA&#10;AADcAAAADwAAAGRycy9kb3ducmV2LnhtbERPy4rCMBTdC/5DuIIb0VRlfFSjFEWQ2fn4gEtzbYvN&#10;TW1iW//eLAZmeTjv7b4zpWiodoVlBdNJBII4tbrgTMH9dhqvQDiPrLG0TAo+5GC/6/e2GGvb8oWa&#10;q89ECGEXo4Lc+yqW0qU5GXQTWxEH7mFrgz7AOpO6xjaEm1LOomghDRYcGnKs6JBT+ry+jYKVbH4O&#10;79HnMtW2+E3Opj0uX4lSw0GXbEB46vy/+M991grm67A2nAlHQO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C0KsAAAADcAAAADwAAAAAAAAAAAAAAAACYAgAAZHJzL2Rvd25y&#10;ZXYueG1sUEsFBgAAAAAEAAQA9QAAAIUDAAAAAA==&#10;" stroked="f" strokeweight="0">
                  <v:textbox style="mso-fit-shape-to-text:t">
                    <w:txbxContent>
                      <w:p w:rsidR="00F24816" w:rsidRPr="006B0F6D" w:rsidRDefault="00F24816" w:rsidP="00724E28">
                        <w:pPr>
                          <w:rPr>
                            <w:b/>
                            <w:sz w:val="28"/>
                          </w:rPr>
                        </w:pPr>
                        <w:r w:rsidRPr="006B0F6D">
                          <w:rPr>
                            <w:b/>
                            <w:sz w:val="28"/>
                          </w:rPr>
                          <w:t>Так</w:t>
                        </w:r>
                      </w:p>
                    </w:txbxContent>
                  </v:textbox>
                </v:shape>
                <v:group id="Группа 399" o:spid="_x0000_s1219" style="position:absolute;left:41719;top:29622;width:6902;height:3969" coordsize="6953,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Надпись 2" o:spid="_x0000_s1220" type="#_x0000_t202" style="position:absolute;left:857;width:609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gzsAA&#10;AADcAAAADwAAAGRycy9kb3ducmV2LnhtbERPzYrCMBC+L/gOYQQvy5oq6kq3qRRFEG9WH2BoZtti&#10;M6lNbOvbm8PCHj++/2Q3mkb01LnasoLFPAJBXFhdc6ngdj1+bUE4j6yxsUwKXuRgl04+Eoy1HfhC&#10;fe5LEULYxaig8r6NpXRFRQbd3LbEgfu1nUEfYFdK3eEQwk0jl1G0kQZrDg0VtrSvqLjnT6NgK/v1&#10;/vn5uiy0rc/ZyQyH70em1Gw6Zj8gPI3+X/znPmkFqyjMD2fCEZD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bgzsAAAADcAAAADwAAAAAAAAAAAAAAAACYAgAAZHJzL2Rvd25y&#10;ZXYueG1sUEsFBgAAAAAEAAQA9QAAAIUDAAAAAA==&#10;" stroked="f" strokeweight="0">
                    <v:textbox style="mso-fit-shape-to-text:t">
                      <w:txbxContent>
                        <w:p w:rsidR="00F24816" w:rsidRPr="006B0F6D" w:rsidRDefault="00F24816" w:rsidP="00724E28">
                          <w:pPr>
                            <w:rPr>
                              <w:b/>
                              <w:sz w:val="28"/>
                            </w:rPr>
                          </w:pPr>
                          <w:r>
                            <w:rPr>
                              <w:b/>
                              <w:sz w:val="28"/>
                            </w:rPr>
                            <w:t>Ні</w:t>
                          </w:r>
                        </w:p>
                      </w:txbxContent>
                    </v:textbox>
                  </v:shape>
                  <v:group id="Группа 401" o:spid="_x0000_s1221" style="position:absolute;top:4000;width:6953;height:0" coordsize="69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Прямая со стрелкой 402" o:spid="_x0000_s1222" type="#_x0000_t32" style="position:absolute;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lKMMAAADcAAAADwAAAGRycy9kb3ducmV2LnhtbESPQUsDMRSE70L/Q3gFbzZrkVLXpkVK&#10;BRUvtl68PTavm6WblyV5plt/vREEj8PMfMOsNqPvVaaYusAGbmcVKOIm2I5bAx+Hp5slqCTIFvvA&#10;ZOBCCTbrydUKaxvO/E55L60qEE41GnAiQ611ahx5TLMwEBfvGKJHKTK22kY8F7jv9byqFtpjx2XB&#10;4UBbR81p/+UNvOWYv+8vJOJo13zml8Uy4qsx19Px8QGU0Cj/4b/2szVwV83h90w5An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sZSjDAAAA3AAAAA8AAAAAAAAAAAAA&#10;AAAAoQIAAGRycy9kb3ducmV2LnhtbFBLBQYAAAAABAAEAPkAAACRAwAAAAA=&#10;" strokecolor="windowText" strokeweight="1.5pt">
                      <v:stroke endarrow="block" endarrowwidth="wide" endarrowlength="long"/>
                    </v:shape>
                    <v:line id="Прямая соединительная линия 403" o:spid="_x0000_s1223" style="position:absolute;visibility:visible;mso-wrap-style:square" from="2286,0" to="69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FgxcUAAADcAAAADwAAAGRycy9kb3ducmV2LnhtbESPQWvCQBSE74L/YXlCb2ajbdWmrhKl&#10;ilAoVMXzI/tMgtm3Ibua+O9dodDjMDPfMPNlZypxo8aVlhWMohgEcWZ1ybmC42EznIFwHlljZZkU&#10;3MnBctHvzTHRtuVfuu19LgKEXYIKCu/rREqXFWTQRbYmDt7ZNgZ9kE0udYNtgJtKjuN4Ig2WHBYK&#10;rGldUHbZX42Cd7OafreH7cck/Zoa8qfR7CfdKPUy6NJPEJ46/x/+a++0grf4FZ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FgxcUAAADcAAAADwAAAAAAAAAA&#10;AAAAAAChAgAAZHJzL2Rvd25yZXYueG1sUEsFBgAAAAAEAAQA+QAAAJMDAAAAAA==&#10;" strokecolor="windowText" strokeweight="1.5pt"/>
                  </v:group>
                </v:group>
                <v:rect id="Прямоугольник 404" o:spid="_x0000_s1224" style="position:absolute;left:48577;top:28956;width:15888;height:9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igsMA&#10;AADcAAAADwAAAGRycy9kb3ducmV2LnhtbESPQYvCMBCF78L+hzALXkRTRcTtGmURFkS8WHvZ29CM&#10;abGZlCbb1n9vBMHj48373rzNbrC16Kj1lWMF81kCgrhwumKjIL/8TtcgfEDWWDsmBXfysNt+jDaY&#10;atfzmbosGBEh7FNUUIbQpFL6oiSLfuYa4uhdXWsxRNkaqVvsI9zWcpEkK2mx4thQYkP7kopb9m/j&#10;GxOZH+5dJo/mhl/NqeuPkz+j1Phz+PkGEWgI7+NX+qAVLJMlPMdEAs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TigsMAAADcAAAADwAAAAAAAAAAAAAAAACYAgAAZHJzL2Rv&#10;d25yZXYueG1sUEsFBgAAAAAEAAQA9QAAAIgDAAAAAA==&#10;" fillcolor="window" strokecolor="windowText" strokeweight="2pt"/>
                <v:shape id="Надпись 2" o:spid="_x0000_s1225" type="#_x0000_t202" style="position:absolute;left:49339;top:30956;width:14757;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Q98MA&#10;AADcAAAADwAAAGRycy9kb3ducmV2LnhtbESP0WoCMRRE3wv+Q7hC32pi0WJXo0hBKJRK1X7AZXPd&#10;LG5ulk3cTf++EQQfh5k5w6w2yTWipy7UnjVMJwoEcelNzZWG39PuZQEiRGSDjWfS8EcBNuvR0woL&#10;4wc+UH+MlcgQDgVqsDG2hZShtOQwTHxLnL2z7xzGLLtKmg6HDHeNfFXqTTqsOS9YbOnDUnk5Xp0G&#10;/LrO6sOg+nTaJ/4p7ft2t//W+nmctksQkVJ8hO/tT6NhpuZwO5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mQ98MAAADcAAAADwAAAAAAAAAAAAAAAACYAgAAZHJzL2Rv&#10;d25yZXYueG1sUEsFBgAAAAAEAAQA9QAAAIgDAAAAAA==&#10;" filled="f" strokecolor="window" strokeweight="2pt">
                  <v:textbox style="mso-fit-shape-to-text:t">
                    <w:txbxContent>
                      <w:p w:rsidR="00F24816" w:rsidRDefault="00F24816" w:rsidP="00724E28">
                        <w:pPr>
                          <w:jc w:val="center"/>
                          <w:rPr>
                            <w:b/>
                            <w:sz w:val="28"/>
                          </w:rPr>
                        </w:pPr>
                        <w:r w:rsidRPr="00CB75FB">
                          <w:rPr>
                            <w:b/>
                            <w:sz w:val="28"/>
                          </w:rPr>
                          <w:t xml:space="preserve">Партія </w:t>
                        </w:r>
                      </w:p>
                      <w:p w:rsidR="00F24816" w:rsidRPr="00CB75FB" w:rsidRDefault="00F24816" w:rsidP="00724E28">
                        <w:pPr>
                          <w:jc w:val="center"/>
                          <w:rPr>
                            <w:b/>
                            <w:sz w:val="28"/>
                          </w:rPr>
                        </w:pPr>
                        <w:r>
                          <w:rPr>
                            <w:b/>
                            <w:sz w:val="28"/>
                          </w:rPr>
                          <w:t xml:space="preserve">не </w:t>
                        </w:r>
                        <w:r w:rsidRPr="00CB75FB">
                          <w:rPr>
                            <w:b/>
                            <w:sz w:val="28"/>
                          </w:rPr>
                          <w:t>задовольняє</w:t>
                        </w:r>
                      </w:p>
                    </w:txbxContent>
                  </v:textbox>
                </v:shape>
                <v:group id="Группа 416" o:spid="_x0000_s1226" style="position:absolute;left:44196;width:14566;height:19672" coordsize="14566,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oundrect id="Скругленный прямоугольник 408" o:spid="_x0000_s1227" style="position:absolute;left:1619;top:3048;width:11315;height: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0nb0A&#10;AADcAAAADwAAAGRycy9kb3ducmV2LnhtbERPvQrCMBDeBd8hnOCmqaJSqlFEUHRwsAquZ3O2xeZS&#10;mqj17c0gOH58/4tVayrxosaVlhWMhhEI4szqknMFl/N2EINwHlljZZkUfMjBatntLDDR9s0neqU+&#10;FyGEXYIKCu/rREqXFWTQDW1NHLi7bQz6AJtc6gbfIdxUchxFM2mw5NBQYE2bgrJH+jQK3GR6PRxv&#10;cXqrfEYXx7ujHRml+r12PQfhqfV/8c+91womUVgbzoQj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B0nb0AAADcAAAADwAAAAAAAAAAAAAAAACYAgAAZHJzL2Rvd25yZXYu&#10;eG1sUEsFBgAAAAAEAAQA9QAAAIIDAAAAAA==&#10;" fillcolor="window" strokecolor="windowText" strokeweight="2pt"/>
                  <v:rect id="Прямоугольник 409" o:spid="_x0000_s1228" style="position:absolute;left:1619;top:8953;width:11315;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NHMUA&#10;AADcAAAADwAAAGRycy9kb3ducmV2LnhtbESPzWrDMBCE74W+g9hCLqGWU0qJnSihFAom9BInl94W&#10;ayObWCtjKf55+6hQyHGYnW92tvvJtmKg3jeOFaySFARx5XTDRsH59P26BuEDssbWMSmYycN+9/y0&#10;xVy7kY80lMGICGGfo4I6hC6X0lc1WfSJ64ijd3G9xRBlb6TucYxw28q3NP2QFhuODTV29FVTdS1v&#10;Nr6xlOdiHkp5MFfMup9hPCx/jVKLl+lzAyLQFB7H/+lCK3hPM/gbEwk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U0cxQAAANwAAAAPAAAAAAAAAAAAAAAAAJgCAABkcnMv&#10;ZG93bnJldi54bWxQSwUGAAAAAAQABAD1AAAAigMAAAAA&#10;" fillcolor="window" strokecolor="windowText" strokeweight="2pt"/>
                  <v:rect id="Прямоугольник 410" o:spid="_x0000_s1229" style="position:absolute;left:1619;top:14763;width:11360;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yXMQA&#10;AADcAAAADwAAAGRycy9kb3ducmV2LnhtbESPwWrCQBCG74LvsIzQi+jGIlKjq5RCQcRLo5fehuy4&#10;CWZnQ3abxLfvHAo9Dv/833yzP46+UT11sQ5sYLXMQBGXwdbsDNyun4s3UDEhW2wCk4EnRTgeppM9&#10;5jYM/EV9kZwSCMccDVQptbnWsazIY1yGlliye+g8Jhk7p22Hg8B9o1+zbKM91iwXKmzpo6LyUfx4&#10;0Zjr2+nZF/rsHrhtL/1wnn87Y15m4/sOVKIx/S//tU/WwHol+vKMEEA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mclzEAAAA3AAAAA8AAAAAAAAAAAAAAAAAmAIAAGRycy9k&#10;b3ducmV2LnhtbFBLBQYAAAAABAAEAPUAAACJAwAAAAA=&#10;" fillcolor="window" strokecolor="windowText" strokeweight="2pt"/>
                  <v:rect id="Прямоугольник 411" o:spid="_x0000_s1230" style="position:absolute;width:14566;height:19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ZxcUA&#10;AADcAAAADwAAAGRycy9kb3ducmV2LnhtbESPQWuDQBSE74H8h+UVeglx1ZYSrJsQAiklB2lNDj0+&#10;3FeVuG/F3aj999lCocdhZr5h8t1sOjHS4FrLCpIoBkFcWd1yreByPq43IJxH1thZJgU/5GC3XS5y&#10;zLSd+JPG0tciQNhlqKDxvs+kdFVDBl1ke+LgfdvBoA9yqKUecApw08k0jl+kwZbDQoM9HRqqruXN&#10;KPia4o+Cr0ZL+ZRwsTq+jac6VerxYd6/gvA0+//wX/tdK3hOEv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lnFxQAAANwAAAAPAAAAAAAAAAAAAAAAAJgCAABkcnMv&#10;ZG93bnJldi54bWxQSwUGAAAAAAQABAD1AAAAigMAAAAA&#10;" filled="f" strokecolor="windowText" strokeweight="2pt"/>
                  <v:shape id="Надпись 2" o:spid="_x0000_s1231" type="#_x0000_t202" style="position:absolute;left:1619;top:381;width:1054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BpMIA&#10;AADcAAAADwAAAGRycy9kb3ducmV2LnhtbESP3YrCMBSE7wXfIRzBG9mmir/VKCrs4q2uD3DaHNti&#10;c1KaaOvbm4UFL4eZ+YbZ7DpTiSc1rrSsYBzFIIgzq0vOFVx/v7+WIJxH1lhZJgUvcrDb9nsbTLRt&#10;+UzPi89FgLBLUEHhfZ1I6bKCDLrI1sTBu9nGoA+yyaVusA1wU8lJHM+lwZLDQoE1HQvK7peHUXA7&#10;taPZqk1//HVxns4PWC5S+1JqOOj2axCeOv8J/7dPWsF0PIG/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tUGkwgAAANwAAAAPAAAAAAAAAAAAAAAAAJgCAABkcnMvZG93&#10;bnJldi54bWxQSwUGAAAAAAQABAD1AAAAhwMAAAAA&#10;" stroked="f">
                    <v:textbox>
                      <w:txbxContent>
                        <w:p w:rsidR="00F24816" w:rsidRPr="005A627B" w:rsidRDefault="00F24816" w:rsidP="00724E28">
                          <w:pPr>
                            <w:jc w:val="center"/>
                            <w:rPr>
                              <w:b/>
                              <w:szCs w:val="20"/>
                            </w:rPr>
                          </w:pPr>
                          <w:r w:rsidRPr="005A627B">
                            <w:rPr>
                              <w:b/>
                              <w:szCs w:val="20"/>
                            </w:rPr>
                            <w:t>Легенда</w:t>
                          </w:r>
                        </w:p>
                      </w:txbxContent>
                    </v:textbox>
                  </v:shape>
                  <v:shape id="Надпись 2" o:spid="_x0000_s1232" type="#_x0000_t202" style="position:absolute;left:2095;top:3524;width:10408;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F24816" w:rsidRPr="005A627B" w:rsidRDefault="00F24816" w:rsidP="00724E28">
                          <w:pPr>
                            <w:spacing w:line="216" w:lineRule="auto"/>
                            <w:jc w:val="center"/>
                            <w:rPr>
                              <w:sz w:val="20"/>
                              <w:szCs w:val="20"/>
                            </w:rPr>
                          </w:pPr>
                          <w:r w:rsidRPr="005A627B">
                            <w:rPr>
                              <w:sz w:val="20"/>
                              <w:szCs w:val="20"/>
                            </w:rPr>
                            <w:t>Випробування вибірки</w:t>
                          </w:r>
                        </w:p>
                      </w:txbxContent>
                    </v:textbox>
                  </v:shape>
                  <v:shape id="Надпись 2" o:spid="_x0000_s1233" type="#_x0000_t202" style="position:absolute;left:2952;top:9239;width:8922;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susQA&#10;AADcAAAADwAAAGRycy9kb3ducmV2LnhtbESPQWvCQBSE7wX/w/IKvTW7kVhs6ipiKXhSqm2ht0f2&#10;mYRm34bsNon/3hUEj8PMfMMsVqNtRE+drx1rSBMFgrhwpuZSw9fx43kOwgdkg41j0nAmD6vl5GGB&#10;uXEDf1J/CKWIEPY5aqhCaHMpfVGRRZ+4ljh6J9dZDFF2pTQdDhFuGzlV6kVarDkuVNjSpqLi7/Bv&#10;NXzvTr8/mdqX73bWDm5Uku2r1PrpcVy/gQg0hnv41t4aDVmawf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LLrEAAAA3AAAAA8AAAAAAAAAAAAAAAAAmAIAAGRycy9k&#10;b3ducmV2LnhtbFBLBQYAAAAABAAEAPUAAACJAwAAAAA=&#10;" filled="f" stroked="f">
                    <v:textbox>
                      <w:txbxContent>
                        <w:p w:rsidR="00F24816" w:rsidRPr="005A627B" w:rsidRDefault="00F24816" w:rsidP="00724E28">
                          <w:pPr>
                            <w:spacing w:line="216" w:lineRule="auto"/>
                            <w:jc w:val="center"/>
                            <w:rPr>
                              <w:sz w:val="20"/>
                              <w:szCs w:val="20"/>
                            </w:rPr>
                          </w:pPr>
                          <w:r w:rsidRPr="005A627B">
                            <w:rPr>
                              <w:sz w:val="20"/>
                              <w:szCs w:val="20"/>
                            </w:rPr>
                            <w:t>Оцінювання результатів</w:t>
                          </w:r>
                        </w:p>
                      </w:txbxContent>
                    </v:textbox>
                  </v:shape>
                  <v:shape id="Надпись 2" o:spid="_x0000_s1234" type="#_x0000_t202" style="position:absolute;left:2571;top:15049;width:9811;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zZ0MQA&#10;AADcAAAADwAAAGRycy9kb3ducmV2LnhtbESP0WrCQBRE34X+w3ILfRHdKBo1dRNqocXXRD/gmr0m&#10;odm7Ibs18e+7BcHHYWbOMPtsNK24Ue8aywoW8wgEcWl1w5WC8+lrtgXhPLLG1jIpuJODLH2Z7DHR&#10;duCcboWvRICwS1BB7X2XSOnKmgy6ue2Ig3e1vUEfZF9J3eMQ4KaVyyiKpcGGw0KNHX3WVP4Uv0bB&#10;9ThM17vh8u3Pm3wVH7DZXOxdqbfX8eMdhKfRP8OP9lErWC3W8H8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c2dDEAAAA3AAAAA8AAAAAAAAAAAAAAAAAmAIAAGRycy9k&#10;b3ducmV2LnhtbFBLBQYAAAAABAAEAPUAAACJAwAAAAA=&#10;" stroked="f">
                    <v:textbox>
                      <w:txbxContent>
                        <w:p w:rsidR="00F24816" w:rsidRPr="005A627B" w:rsidRDefault="00F24816" w:rsidP="00724E28">
                          <w:pPr>
                            <w:jc w:val="center"/>
                            <w:rPr>
                              <w:b/>
                              <w:szCs w:val="20"/>
                            </w:rPr>
                          </w:pPr>
                          <w:r w:rsidRPr="005A627B">
                            <w:rPr>
                              <w:b/>
                              <w:szCs w:val="20"/>
                            </w:rPr>
                            <w:t>Рішення</w:t>
                          </w:r>
                        </w:p>
                      </w:txbxContent>
                    </v:textbox>
                  </v:shape>
                </v:group>
                <v:shape id="Надпись 2" o:spid="_x0000_s1235" type="#_x0000_t202" style="position:absolute;left:16287;top:15144;width:6052;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1ycUA&#10;AADcAAAADwAAAGRycy9kb3ducmV2LnhtbESPT2sCMRTE7wW/Q3hCbzWra0VXo0hp0UMv/gGvz81z&#10;dzF52Sapbr99IxR6HGbmN8xi1VkjbuRD41jBcJCBIC6dbrhScDx8vExBhIis0TgmBT8UYLXsPS2w&#10;0O7OO7rtYyUShEOBCuoY20LKUNZkMQxcS5y8i/MWY5K+ktrjPcGtkaMsm0iLDaeFGlt6q6m87r+t&#10;gnZ8is31uLGfufPvs83ZfOUXo9Rzv1vPQUTq4n/4r73VCvLXMT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7XJxQAAANwAAAAPAAAAAAAAAAAAAAAAAJgCAABkcnMv&#10;ZG93bnJldi54bWxQSwUGAAAAAAQABAD1AAAAigMAAAAA&#10;" filled="f" stroked="f" strokeweight="0">
                  <v:textbox style="mso-fit-shape-to-text:t">
                    <w:txbxContent>
                      <w:p w:rsidR="00F24816" w:rsidRPr="006B0F6D" w:rsidRDefault="00F24816" w:rsidP="00724E28">
                        <w:pPr>
                          <w:rPr>
                            <w:b/>
                            <w:sz w:val="28"/>
                          </w:rPr>
                        </w:pPr>
                        <w:r>
                          <w:rPr>
                            <w:b/>
                            <w:sz w:val="28"/>
                          </w:rPr>
                          <w:t>Ні</w:t>
                        </w:r>
                      </w:p>
                    </w:txbxContent>
                  </v:textbox>
                </v:shape>
                <w10:wrap type="square"/>
              </v:group>
            </w:pict>
          </mc:Fallback>
        </mc:AlternateContent>
      </w:r>
      <w:r w:rsidRPr="00CB75FB">
        <w:rPr>
          <w:b/>
          <w:bCs/>
          <w:sz w:val="28"/>
          <w:szCs w:val="28"/>
        </w:rPr>
        <w:t xml:space="preserve">Ключ </w:t>
      </w:r>
    </w:p>
    <w:p w:rsidR="004D62AC" w:rsidRPr="00CB75FB" w:rsidRDefault="004D62AC" w:rsidP="004D62AC">
      <w:pPr>
        <w:ind w:firstLine="709"/>
        <w:rPr>
          <w:bCs/>
          <w:sz w:val="28"/>
          <w:szCs w:val="28"/>
        </w:rPr>
      </w:pPr>
      <w:r w:rsidRPr="00CB75FB">
        <w:rPr>
          <w:bCs/>
          <w:sz w:val="28"/>
          <w:szCs w:val="28"/>
        </w:rPr>
        <w:t>n</w:t>
      </w:r>
      <w:r w:rsidRPr="00CB75FB">
        <w:rPr>
          <w:bCs/>
          <w:position w:val="-6"/>
          <w:sz w:val="28"/>
          <w:szCs w:val="28"/>
          <w:vertAlign w:val="subscript"/>
        </w:rPr>
        <w:t>1</w:t>
      </w:r>
      <w:r w:rsidRPr="00CB75FB">
        <w:rPr>
          <w:bCs/>
          <w:sz w:val="28"/>
          <w:szCs w:val="28"/>
        </w:rPr>
        <w:t xml:space="preserve"> та n</w:t>
      </w:r>
      <w:r w:rsidRPr="00CB75FB">
        <w:rPr>
          <w:bCs/>
          <w:position w:val="-6"/>
          <w:sz w:val="28"/>
          <w:szCs w:val="28"/>
          <w:vertAlign w:val="subscript"/>
        </w:rPr>
        <w:t>2</w:t>
      </w:r>
      <w:r w:rsidRPr="00CB75FB">
        <w:rPr>
          <w:bCs/>
          <w:sz w:val="28"/>
          <w:szCs w:val="28"/>
        </w:rPr>
        <w:t xml:space="preserve"> згідно з Таблицею А.1</w:t>
      </w:r>
    </w:p>
    <w:p w:rsidR="004D62AC" w:rsidRDefault="004D62AC" w:rsidP="004D62AC">
      <w:pPr>
        <w:jc w:val="center"/>
        <w:rPr>
          <w:b/>
          <w:bCs/>
          <w:sz w:val="28"/>
          <w:szCs w:val="28"/>
        </w:rPr>
      </w:pPr>
      <w:r w:rsidRPr="00CB75FB">
        <w:rPr>
          <w:b/>
          <w:bCs/>
          <w:sz w:val="28"/>
          <w:szCs w:val="28"/>
        </w:rPr>
        <w:t xml:space="preserve">Рисунок </w:t>
      </w:r>
      <w:r w:rsidR="00905F51">
        <w:rPr>
          <w:b/>
          <w:bCs/>
          <w:sz w:val="28"/>
          <w:szCs w:val="28"/>
        </w:rPr>
        <w:t>В</w:t>
      </w:r>
      <w:r w:rsidRPr="00CB75FB">
        <w:rPr>
          <w:b/>
          <w:bCs/>
          <w:sz w:val="28"/>
          <w:szCs w:val="28"/>
        </w:rPr>
        <w:t>.</w:t>
      </w:r>
      <w:r w:rsidR="003B5DF1">
        <w:rPr>
          <w:b/>
          <w:bCs/>
          <w:sz w:val="28"/>
          <w:szCs w:val="28"/>
        </w:rPr>
        <w:t>2</w:t>
      </w:r>
      <w:r w:rsidRPr="00CB75FB">
        <w:rPr>
          <w:b/>
          <w:bCs/>
          <w:sz w:val="28"/>
          <w:szCs w:val="28"/>
        </w:rPr>
        <w:t xml:space="preserve"> - Процедура оцін</w:t>
      </w:r>
      <w:r>
        <w:rPr>
          <w:b/>
          <w:bCs/>
          <w:sz w:val="28"/>
          <w:szCs w:val="28"/>
        </w:rPr>
        <w:t>ювання густини</w:t>
      </w:r>
    </w:p>
    <w:p w:rsidR="00724E28" w:rsidRDefault="004D62AC" w:rsidP="004D62AC">
      <w:pPr>
        <w:jc w:val="center"/>
        <w:rPr>
          <w:b/>
          <w:sz w:val="28"/>
          <w:szCs w:val="28"/>
        </w:rPr>
      </w:pPr>
      <w:r>
        <w:rPr>
          <w:b/>
          <w:bCs/>
          <w:sz w:val="28"/>
          <w:szCs w:val="28"/>
        </w:rPr>
        <w:t>та вологісних деформацій виробів</w:t>
      </w:r>
    </w:p>
    <w:p w:rsidR="00724E28" w:rsidRPr="00724E28" w:rsidRDefault="00724E28" w:rsidP="002B7EFA">
      <w:pPr>
        <w:jc w:val="both"/>
        <w:rPr>
          <w:b/>
          <w:sz w:val="28"/>
          <w:szCs w:val="28"/>
        </w:rPr>
      </w:pPr>
    </w:p>
    <w:p w:rsidR="00792210" w:rsidRDefault="006C31F6" w:rsidP="002B7EFA">
      <w:pPr>
        <w:jc w:val="both"/>
        <w:rPr>
          <w:b/>
          <w:sz w:val="28"/>
          <w:szCs w:val="28"/>
          <w:lang w:val="en-US"/>
        </w:rPr>
      </w:pPr>
      <w:r>
        <w:rPr>
          <w:b/>
          <w:noProof/>
          <w:sz w:val="28"/>
          <w:szCs w:val="28"/>
          <w:lang w:val="ru-RU"/>
        </w:rPr>
        <w:drawing>
          <wp:inline distT="0" distB="0" distL="0" distR="0" wp14:anchorId="2B4104AF" wp14:editId="785D6D56">
            <wp:extent cx="6480175" cy="46116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0175" cy="4611612"/>
                    </a:xfrm>
                    <a:prstGeom prst="rect">
                      <a:avLst/>
                    </a:prstGeom>
                    <a:noFill/>
                    <a:ln>
                      <a:noFill/>
                    </a:ln>
                  </pic:spPr>
                </pic:pic>
              </a:graphicData>
            </a:graphic>
          </wp:inline>
        </w:drawing>
      </w:r>
    </w:p>
    <w:p w:rsidR="006C31F6" w:rsidRDefault="006C31F6" w:rsidP="002B7EFA">
      <w:pPr>
        <w:jc w:val="both"/>
        <w:rPr>
          <w:b/>
          <w:sz w:val="28"/>
          <w:szCs w:val="28"/>
          <w:lang w:val="en-US"/>
        </w:rPr>
      </w:pPr>
    </w:p>
    <w:p w:rsidR="006C31F6" w:rsidRDefault="006C31F6" w:rsidP="002B7EFA">
      <w:pPr>
        <w:jc w:val="both"/>
        <w:rPr>
          <w:b/>
          <w:sz w:val="28"/>
          <w:szCs w:val="28"/>
          <w:lang w:val="en-US"/>
        </w:rPr>
      </w:pPr>
    </w:p>
    <w:p w:rsidR="00D83B82" w:rsidRPr="006C31F6" w:rsidRDefault="00D83B82" w:rsidP="00D83B82">
      <w:pPr>
        <w:ind w:firstLine="709"/>
        <w:jc w:val="both"/>
        <w:rPr>
          <w:b/>
          <w:sz w:val="28"/>
          <w:szCs w:val="28"/>
          <w:lang w:val="en-US"/>
        </w:rPr>
      </w:pPr>
      <w:r w:rsidRPr="006C31F6">
        <w:rPr>
          <w:b/>
          <w:sz w:val="28"/>
          <w:szCs w:val="28"/>
          <w:lang w:val="en-US"/>
        </w:rPr>
        <w:t>Key</w:t>
      </w:r>
    </w:p>
    <w:p w:rsidR="00D83B82" w:rsidRPr="006C31F6" w:rsidRDefault="00D83B82" w:rsidP="00D83B82">
      <w:pPr>
        <w:ind w:firstLine="709"/>
        <w:jc w:val="both"/>
        <w:rPr>
          <w:sz w:val="28"/>
          <w:szCs w:val="28"/>
          <w:lang w:val="en-US"/>
        </w:rPr>
      </w:pPr>
      <w:r w:rsidRPr="006C31F6">
        <w:rPr>
          <w:sz w:val="28"/>
          <w:szCs w:val="28"/>
          <w:lang w:val="en-US"/>
        </w:rPr>
        <w:t>f</w:t>
      </w:r>
      <w:r w:rsidRPr="00D83B82">
        <w:rPr>
          <w:position w:val="-6"/>
          <w:sz w:val="28"/>
          <w:szCs w:val="28"/>
          <w:vertAlign w:val="subscript"/>
          <w:lang w:val="en-US"/>
        </w:rPr>
        <w:t>c</w:t>
      </w:r>
      <w:r w:rsidRPr="006C31F6">
        <w:rPr>
          <w:sz w:val="28"/>
          <w:szCs w:val="28"/>
          <w:lang w:val="en-US"/>
        </w:rPr>
        <w:t xml:space="preserve"> is the declared characteristic compressive strength, in MPa (N/mm</w:t>
      </w:r>
      <w:r w:rsidRPr="00D83B82">
        <w:rPr>
          <w:sz w:val="28"/>
          <w:szCs w:val="28"/>
          <w:vertAlign w:val="superscript"/>
          <w:lang w:val="en-US"/>
        </w:rPr>
        <w:t>2</w:t>
      </w:r>
      <w:r w:rsidRPr="006C31F6">
        <w:rPr>
          <w:sz w:val="28"/>
          <w:szCs w:val="28"/>
          <w:lang w:val="en-US"/>
        </w:rPr>
        <w:t>).</w:t>
      </w:r>
    </w:p>
    <w:p w:rsidR="00D83B82" w:rsidRPr="006C31F6" w:rsidRDefault="00D83B82" w:rsidP="00D83B82">
      <w:pPr>
        <w:ind w:firstLine="709"/>
        <w:jc w:val="both"/>
        <w:rPr>
          <w:sz w:val="28"/>
          <w:szCs w:val="28"/>
          <w:lang w:val="en-US"/>
        </w:rPr>
      </w:pPr>
      <w:r w:rsidRPr="006C31F6">
        <w:rPr>
          <w:sz w:val="28"/>
          <w:szCs w:val="28"/>
          <w:lang w:val="en-US"/>
        </w:rPr>
        <w:t>f</w:t>
      </w:r>
      <w:r w:rsidRPr="00D83B82">
        <w:rPr>
          <w:position w:val="-6"/>
          <w:sz w:val="28"/>
          <w:szCs w:val="28"/>
          <w:vertAlign w:val="subscript"/>
          <w:lang w:val="en-US"/>
        </w:rPr>
        <w:t>bi</w:t>
      </w:r>
      <w:r w:rsidRPr="006C31F6">
        <w:rPr>
          <w:sz w:val="28"/>
          <w:szCs w:val="28"/>
          <w:lang w:val="en-US"/>
        </w:rPr>
        <w:t xml:space="preserve"> is the individual masonry unit compressive strength, in MPa (N/mm</w:t>
      </w:r>
      <w:r w:rsidRPr="00D83B82">
        <w:rPr>
          <w:sz w:val="28"/>
          <w:szCs w:val="28"/>
          <w:vertAlign w:val="superscript"/>
          <w:lang w:val="en-US"/>
        </w:rPr>
        <w:t>2</w:t>
      </w:r>
      <w:r w:rsidRPr="006C31F6">
        <w:rPr>
          <w:sz w:val="28"/>
          <w:szCs w:val="28"/>
          <w:lang w:val="en-US"/>
        </w:rPr>
        <w:t>).</w:t>
      </w:r>
    </w:p>
    <w:p w:rsidR="00D83B82" w:rsidRDefault="00D83B82" w:rsidP="00D83B82">
      <w:pPr>
        <w:ind w:firstLine="709"/>
        <w:jc w:val="both"/>
        <w:rPr>
          <w:sz w:val="28"/>
          <w:szCs w:val="28"/>
        </w:rPr>
      </w:pPr>
      <w:r w:rsidRPr="006C31F6">
        <w:rPr>
          <w:sz w:val="28"/>
          <w:szCs w:val="28"/>
          <w:lang w:val="en-US"/>
        </w:rPr>
        <w:t>n</w:t>
      </w:r>
      <w:r w:rsidRPr="00D83B82">
        <w:rPr>
          <w:position w:val="-6"/>
          <w:sz w:val="28"/>
          <w:szCs w:val="28"/>
          <w:vertAlign w:val="subscript"/>
          <w:lang w:val="en-US"/>
        </w:rPr>
        <w:t>1</w:t>
      </w:r>
      <w:r w:rsidRPr="00D83B82">
        <w:rPr>
          <w:sz w:val="28"/>
          <w:szCs w:val="28"/>
          <w:vertAlign w:val="subscript"/>
          <w:lang w:val="en-US"/>
        </w:rPr>
        <w:t xml:space="preserve"> </w:t>
      </w:r>
      <w:r w:rsidRPr="006C31F6">
        <w:rPr>
          <w:sz w:val="28"/>
          <w:szCs w:val="28"/>
          <w:lang w:val="en-US"/>
        </w:rPr>
        <w:t>and n</w:t>
      </w:r>
      <w:r w:rsidRPr="00D83B82">
        <w:rPr>
          <w:position w:val="-6"/>
          <w:sz w:val="28"/>
          <w:szCs w:val="28"/>
          <w:vertAlign w:val="subscript"/>
          <w:lang w:val="en-US"/>
        </w:rPr>
        <w:t>2</w:t>
      </w:r>
      <w:r w:rsidRPr="006C31F6">
        <w:rPr>
          <w:sz w:val="28"/>
          <w:szCs w:val="28"/>
          <w:lang w:val="en-US"/>
        </w:rPr>
        <w:t xml:space="preserve"> are as given in Table A.1.</w:t>
      </w:r>
    </w:p>
    <w:p w:rsidR="00DE0BBC" w:rsidRPr="00DE0BBC" w:rsidRDefault="00DE0BBC" w:rsidP="00D83B82">
      <w:pPr>
        <w:ind w:firstLine="709"/>
        <w:jc w:val="both"/>
        <w:rPr>
          <w:sz w:val="28"/>
          <w:szCs w:val="28"/>
        </w:rPr>
      </w:pPr>
    </w:p>
    <w:p w:rsidR="006C31F6" w:rsidRDefault="00D83B82" w:rsidP="00D83B82">
      <w:pPr>
        <w:jc w:val="both"/>
        <w:rPr>
          <w:b/>
          <w:sz w:val="28"/>
          <w:szCs w:val="28"/>
          <w:lang w:val="en-US"/>
        </w:rPr>
      </w:pPr>
      <w:r w:rsidRPr="006C31F6">
        <w:rPr>
          <w:b/>
          <w:sz w:val="28"/>
          <w:szCs w:val="28"/>
          <w:lang w:val="en-US"/>
        </w:rPr>
        <w:t>Figure B.3 — Scheme for the assessment of characteristic strength of units</w:t>
      </w:r>
    </w:p>
    <w:p w:rsidR="006C31F6" w:rsidRDefault="006C31F6" w:rsidP="002B7EFA">
      <w:pPr>
        <w:jc w:val="both"/>
        <w:rPr>
          <w:b/>
          <w:sz w:val="28"/>
          <w:szCs w:val="28"/>
          <w:lang w:val="en-US"/>
        </w:rPr>
      </w:pPr>
    </w:p>
    <w:p w:rsidR="00F70A66" w:rsidRDefault="00F70A66" w:rsidP="002B7EFA">
      <w:pPr>
        <w:jc w:val="both"/>
        <w:rPr>
          <w:b/>
          <w:sz w:val="28"/>
          <w:szCs w:val="28"/>
        </w:rPr>
      </w:pPr>
    </w:p>
    <w:p w:rsidR="00F70A66" w:rsidRDefault="00587C84" w:rsidP="002B7EFA">
      <w:pPr>
        <w:jc w:val="both"/>
        <w:rPr>
          <w:b/>
          <w:sz w:val="28"/>
          <w:szCs w:val="28"/>
        </w:rPr>
      </w:pPr>
      <w:r>
        <w:rPr>
          <w:b/>
          <w:noProof/>
          <w:sz w:val="28"/>
          <w:szCs w:val="28"/>
          <w:lang w:val="ru-RU"/>
        </w:rPr>
        <w:lastRenderedPageBreak/>
        <mc:AlternateContent>
          <mc:Choice Requires="wpg">
            <w:drawing>
              <wp:inline distT="0" distB="0" distL="0" distR="0">
                <wp:extent cx="6041390" cy="6122670"/>
                <wp:effectExtent l="0" t="0" r="16510" b="11430"/>
                <wp:docPr id="598" name="Группа 598"/>
                <wp:cNvGraphicFramePr/>
                <a:graphic xmlns:a="http://schemas.openxmlformats.org/drawingml/2006/main">
                  <a:graphicData uri="http://schemas.microsoft.com/office/word/2010/wordprocessingGroup">
                    <wpg:wgp>
                      <wpg:cNvGrpSpPr/>
                      <wpg:grpSpPr>
                        <a:xfrm>
                          <a:off x="0" y="0"/>
                          <a:ext cx="6041390" cy="6122670"/>
                          <a:chOff x="0" y="0"/>
                          <a:chExt cx="6041390" cy="6122670"/>
                        </a:xfrm>
                      </wpg:grpSpPr>
                      <wpg:grpSp>
                        <wpg:cNvPr id="521" name="Группа 521"/>
                        <wpg:cNvGrpSpPr/>
                        <wpg:grpSpPr>
                          <a:xfrm>
                            <a:off x="0" y="0"/>
                            <a:ext cx="6041390" cy="6122670"/>
                            <a:chOff x="0" y="0"/>
                            <a:chExt cx="6041390" cy="6122670"/>
                          </a:xfrm>
                        </wpg:grpSpPr>
                        <wpg:grpSp>
                          <wpg:cNvPr id="520" name="Группа 520"/>
                          <wpg:cNvGrpSpPr/>
                          <wpg:grpSpPr>
                            <a:xfrm>
                              <a:off x="4584700" y="2374900"/>
                              <a:ext cx="1456690" cy="1967230"/>
                              <a:chOff x="0" y="0"/>
                              <a:chExt cx="1456690" cy="1967230"/>
                            </a:xfrm>
                          </wpg:grpSpPr>
                          <wps:wsp>
                            <wps:cNvPr id="511" name="Прямоугольник 511"/>
                            <wps:cNvSpPr/>
                            <wps:spPr>
                              <a:xfrm>
                                <a:off x="0" y="0"/>
                                <a:ext cx="1456690" cy="19672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9" name="Группа 519"/>
                            <wpg:cNvGrpSpPr/>
                            <wpg:grpSpPr>
                              <a:xfrm>
                                <a:off x="152400" y="88900"/>
                                <a:ext cx="1136015" cy="1766570"/>
                                <a:chOff x="0" y="0"/>
                                <a:chExt cx="1136015" cy="1766570"/>
                              </a:xfrm>
                            </wpg:grpSpPr>
                            <wps:wsp>
                              <wps:cNvPr id="512" name="Скругленный прямоугольник 512"/>
                              <wps:cNvSpPr/>
                              <wps:spPr>
                                <a:xfrm>
                                  <a:off x="0" y="266700"/>
                                  <a:ext cx="1131570" cy="448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Прямоугольник 513"/>
                              <wps:cNvSpPr/>
                              <wps:spPr>
                                <a:xfrm>
                                  <a:off x="0" y="863600"/>
                                  <a:ext cx="1131570" cy="427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Прямоугольник 514"/>
                              <wps:cNvSpPr/>
                              <wps:spPr>
                                <a:xfrm>
                                  <a:off x="0" y="1435100"/>
                                  <a:ext cx="1136015" cy="331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Надпись 2"/>
                              <wps:cNvSpPr txBox="1">
                                <a:spLocks noChangeArrowheads="1"/>
                              </wps:cNvSpPr>
                              <wps:spPr bwMode="auto">
                                <a:xfrm>
                                  <a:off x="0" y="0"/>
                                  <a:ext cx="1054100" cy="253365"/>
                                </a:xfrm>
                                <a:prstGeom prst="rect">
                                  <a:avLst/>
                                </a:prstGeom>
                                <a:solidFill>
                                  <a:srgbClr val="FFFFFF"/>
                                </a:solidFill>
                                <a:ln w="9525">
                                  <a:noFill/>
                                  <a:miter lim="800000"/>
                                  <a:headEnd/>
                                  <a:tailEnd/>
                                </a:ln>
                              </wps:spPr>
                              <wps:txbx>
                                <w:txbxContent>
                                  <w:p w:rsidR="00F24816" w:rsidRPr="005A627B" w:rsidRDefault="00F24816" w:rsidP="00587C84">
                                    <w:pPr>
                                      <w:jc w:val="center"/>
                                      <w:rPr>
                                        <w:b/>
                                        <w:szCs w:val="20"/>
                                      </w:rPr>
                                    </w:pPr>
                                    <w:r w:rsidRPr="005A627B">
                                      <w:rPr>
                                        <w:b/>
                                        <w:szCs w:val="20"/>
                                      </w:rPr>
                                      <w:t>Легенда</w:t>
                                    </w:r>
                                  </w:p>
                                </w:txbxContent>
                              </wps:txbx>
                              <wps:bodyPr rot="0" vert="horz" wrap="square" lIns="91440" tIns="45720" rIns="91440" bIns="45720" anchor="t" anchorCtr="0">
                                <a:noAutofit/>
                              </wps:bodyPr>
                            </wps:wsp>
                            <wps:wsp>
                              <wps:cNvPr id="516" name="Надпись 2"/>
                              <wps:cNvSpPr txBox="1">
                                <a:spLocks noChangeArrowheads="1"/>
                              </wps:cNvSpPr>
                              <wps:spPr bwMode="auto">
                                <a:xfrm>
                                  <a:off x="50800" y="317500"/>
                                  <a:ext cx="1040765" cy="401955"/>
                                </a:xfrm>
                                <a:prstGeom prst="rect">
                                  <a:avLst/>
                                </a:prstGeom>
                                <a:noFill/>
                                <a:ln w="9525">
                                  <a:noFill/>
                                  <a:miter lim="800000"/>
                                  <a:headEnd/>
                                  <a:tailEnd/>
                                </a:ln>
                              </wps:spPr>
                              <wps:txbx>
                                <w:txbxContent>
                                  <w:p w:rsidR="00F24816" w:rsidRPr="005A627B" w:rsidRDefault="00F24816" w:rsidP="00587C84">
                                    <w:pPr>
                                      <w:spacing w:line="216" w:lineRule="auto"/>
                                      <w:jc w:val="center"/>
                                      <w:rPr>
                                        <w:sz w:val="20"/>
                                        <w:szCs w:val="20"/>
                                      </w:rPr>
                                    </w:pPr>
                                    <w:r w:rsidRPr="005A627B">
                                      <w:rPr>
                                        <w:sz w:val="20"/>
                                        <w:szCs w:val="20"/>
                                      </w:rPr>
                                      <w:t>Випробування вибірки</w:t>
                                    </w:r>
                                  </w:p>
                                </w:txbxContent>
                              </wps:txbx>
                              <wps:bodyPr rot="0" vert="horz" wrap="square" lIns="91440" tIns="45720" rIns="91440" bIns="45720" anchor="t" anchorCtr="0">
                                <a:noAutofit/>
                              </wps:bodyPr>
                            </wps:wsp>
                            <wps:wsp>
                              <wps:cNvPr id="517" name="Надпись 2"/>
                              <wps:cNvSpPr txBox="1">
                                <a:spLocks noChangeArrowheads="1"/>
                              </wps:cNvSpPr>
                              <wps:spPr bwMode="auto">
                                <a:xfrm>
                                  <a:off x="139700" y="889000"/>
                                  <a:ext cx="892175" cy="399415"/>
                                </a:xfrm>
                                <a:prstGeom prst="rect">
                                  <a:avLst/>
                                </a:prstGeom>
                                <a:noFill/>
                                <a:ln w="9525">
                                  <a:noFill/>
                                  <a:miter lim="800000"/>
                                  <a:headEnd/>
                                  <a:tailEnd/>
                                </a:ln>
                              </wps:spPr>
                              <wps:txbx>
                                <w:txbxContent>
                                  <w:p w:rsidR="00F24816" w:rsidRPr="005A627B" w:rsidRDefault="00F24816" w:rsidP="00587C84">
                                    <w:pPr>
                                      <w:spacing w:line="216" w:lineRule="auto"/>
                                      <w:jc w:val="center"/>
                                      <w:rPr>
                                        <w:sz w:val="20"/>
                                        <w:szCs w:val="20"/>
                                      </w:rPr>
                                    </w:pPr>
                                    <w:r w:rsidRPr="005A627B">
                                      <w:rPr>
                                        <w:sz w:val="20"/>
                                        <w:szCs w:val="20"/>
                                      </w:rPr>
                                      <w:t>Оцінювання результатів</w:t>
                                    </w:r>
                                  </w:p>
                                </w:txbxContent>
                              </wps:txbx>
                              <wps:bodyPr rot="0" vert="horz" wrap="square" lIns="91440" tIns="45720" rIns="91440" bIns="45720" anchor="t" anchorCtr="0">
                                <a:noAutofit/>
                              </wps:bodyPr>
                            </wps:wsp>
                            <wps:wsp>
                              <wps:cNvPr id="518" name="Надпись 2"/>
                              <wps:cNvSpPr txBox="1">
                                <a:spLocks noChangeArrowheads="1"/>
                              </wps:cNvSpPr>
                              <wps:spPr bwMode="auto">
                                <a:xfrm>
                                  <a:off x="101600" y="1473200"/>
                                  <a:ext cx="981075" cy="265430"/>
                                </a:xfrm>
                                <a:prstGeom prst="rect">
                                  <a:avLst/>
                                </a:prstGeom>
                                <a:solidFill>
                                  <a:srgbClr val="FFFFFF"/>
                                </a:solidFill>
                                <a:ln w="9525">
                                  <a:noFill/>
                                  <a:miter lim="800000"/>
                                  <a:headEnd/>
                                  <a:tailEnd/>
                                </a:ln>
                              </wps:spPr>
                              <wps:txbx>
                                <w:txbxContent>
                                  <w:p w:rsidR="00F24816" w:rsidRPr="005A627B" w:rsidRDefault="00F24816" w:rsidP="00587C84">
                                    <w:pPr>
                                      <w:jc w:val="center"/>
                                      <w:rPr>
                                        <w:b/>
                                        <w:szCs w:val="20"/>
                                      </w:rPr>
                                    </w:pPr>
                                    <w:r w:rsidRPr="005A627B">
                                      <w:rPr>
                                        <w:b/>
                                        <w:szCs w:val="20"/>
                                      </w:rPr>
                                      <w:t>Рішення</w:t>
                                    </w:r>
                                  </w:p>
                                </w:txbxContent>
                              </wps:txbx>
                              <wps:bodyPr rot="0" vert="horz" wrap="square" lIns="91440" tIns="45720" rIns="91440" bIns="45720" anchor="t" anchorCtr="0">
                                <a:noAutofit/>
                              </wps:bodyPr>
                            </wps:wsp>
                          </wpg:grpSp>
                        </wpg:grpSp>
                        <wpg:grpSp>
                          <wpg:cNvPr id="510" name="Группа 510"/>
                          <wpg:cNvGrpSpPr/>
                          <wpg:grpSpPr>
                            <a:xfrm>
                              <a:off x="0" y="0"/>
                              <a:ext cx="5172075" cy="6122670"/>
                              <a:chOff x="0" y="0"/>
                              <a:chExt cx="5172075" cy="6122670"/>
                            </a:xfrm>
                          </wpg:grpSpPr>
                          <wpg:grpSp>
                            <wpg:cNvPr id="426" name="Группа 426"/>
                            <wpg:cNvGrpSpPr/>
                            <wpg:grpSpPr>
                              <a:xfrm>
                                <a:off x="0" y="0"/>
                                <a:ext cx="5172075" cy="6122670"/>
                                <a:chOff x="0" y="0"/>
                                <a:chExt cx="5209075" cy="6166948"/>
                              </a:xfrm>
                            </wpg:grpSpPr>
                            <wps:wsp>
                              <wps:cNvPr id="427" name="Надпись 2"/>
                              <wps:cNvSpPr txBox="1">
                                <a:spLocks noChangeArrowheads="1"/>
                              </wps:cNvSpPr>
                              <wps:spPr bwMode="auto">
                                <a:xfrm>
                                  <a:off x="2074366" y="5357953"/>
                                  <a:ext cx="1270268" cy="631904"/>
                                </a:xfrm>
                                <a:prstGeom prst="rect">
                                  <a:avLst/>
                                </a:prstGeom>
                                <a:noFill/>
                                <a:ln w="25400" cap="flat" cmpd="sng" algn="ctr">
                                  <a:solidFill>
                                    <a:sysClr val="window" lastClr="FFFFFF"/>
                                  </a:solidFill>
                                  <a:prstDash val="solid"/>
                                  <a:headEnd/>
                                  <a:tailEnd/>
                                </a:ln>
                                <a:effectLst/>
                              </wps:spPr>
                              <wps:txbx>
                                <w:txbxContent>
                                  <w:p w:rsidR="00F24816" w:rsidRDefault="00F24816" w:rsidP="00587C84">
                                    <w:pPr>
                                      <w:jc w:val="center"/>
                                    </w:pPr>
                                    <w:r>
                                      <w:t>Всі значення</w:t>
                                    </w:r>
                                    <w:r w:rsidRPr="00680916">
                                      <w:t xml:space="preserve">  </w:t>
                                    </w:r>
                                    <w:r w:rsidRPr="00680916">
                                      <w:rPr>
                                        <w:lang w:val="en-US"/>
                                      </w:rPr>
                                      <w:t>f</w:t>
                                    </w:r>
                                    <w:r w:rsidRPr="00680916">
                                      <w:rPr>
                                        <w:position w:val="-6"/>
                                        <w:vertAlign w:val="subscript"/>
                                        <w:lang w:val="en-US"/>
                                      </w:rPr>
                                      <w:t>bi</w:t>
                                    </w:r>
                                    <w:r>
                                      <w:t xml:space="preserve"> </w:t>
                                    </w:r>
                                  </w:p>
                                  <w:p w:rsidR="00F24816" w:rsidRPr="008225DE" w:rsidRDefault="00F24816" w:rsidP="00587C84">
                                    <w:pPr>
                                      <w:jc w:val="center"/>
                                    </w:pPr>
                                    <w:r>
                                      <w:t>з 2-ої вибірки</w:t>
                                    </w:r>
                                    <w:r w:rsidRPr="007B1779">
                                      <w:t xml:space="preserve"> </w:t>
                                    </w:r>
                                    <w:r w:rsidRPr="00680916">
                                      <w:t>щонайменше =</w:t>
                                    </w:r>
                                    <w:r w:rsidRPr="007B1779">
                                      <w:t xml:space="preserve"> </w:t>
                                    </w:r>
                                    <w:r w:rsidRPr="00680916">
                                      <w:rPr>
                                        <w:lang w:val="en-US"/>
                                      </w:rPr>
                                      <w:t>f</w:t>
                                    </w:r>
                                    <w:r w:rsidRPr="00680916">
                                      <w:rPr>
                                        <w:position w:val="-6"/>
                                        <w:vertAlign w:val="subscript"/>
                                      </w:rPr>
                                      <w:t>с</w:t>
                                    </w:r>
                                  </w:p>
                                </w:txbxContent>
                              </wps:txbx>
                              <wps:bodyPr rot="0" vert="horz" wrap="square" lIns="0" tIns="0" rIns="0" bIns="0" anchor="t" anchorCtr="0">
                                <a:spAutoFit/>
                              </wps:bodyPr>
                            </wps:wsp>
                            <wpg:grpSp>
                              <wpg:cNvPr id="428" name="Группа 428"/>
                              <wpg:cNvGrpSpPr/>
                              <wpg:grpSpPr>
                                <a:xfrm>
                                  <a:off x="0" y="0"/>
                                  <a:ext cx="5209075" cy="6166948"/>
                                  <a:chOff x="0" y="0"/>
                                  <a:chExt cx="5209075" cy="6166948"/>
                                </a:xfrm>
                              </wpg:grpSpPr>
                              <wpg:grpSp>
                                <wpg:cNvPr id="429" name="Группа 429"/>
                                <wpg:cNvGrpSpPr/>
                                <wpg:grpSpPr>
                                  <a:xfrm>
                                    <a:off x="0" y="0"/>
                                    <a:ext cx="1600200" cy="1895234"/>
                                    <a:chOff x="0" y="0"/>
                                    <a:chExt cx="1600200" cy="1895234"/>
                                  </a:xfrm>
                                </wpg:grpSpPr>
                                <wpg:grpSp>
                                  <wpg:cNvPr id="430" name="Группа 430"/>
                                  <wpg:cNvGrpSpPr/>
                                  <wpg:grpSpPr>
                                    <a:xfrm>
                                      <a:off x="0" y="0"/>
                                      <a:ext cx="1600200" cy="809625"/>
                                      <a:chOff x="0" y="0"/>
                                      <a:chExt cx="1371600" cy="809625"/>
                                    </a:xfrm>
                                  </wpg:grpSpPr>
                                  <wps:wsp>
                                    <wps:cNvPr id="431" name="Скругленный прямоугольник 431"/>
                                    <wps:cNvSpPr/>
                                    <wps:spPr>
                                      <a:xfrm>
                                        <a:off x="0" y="0"/>
                                        <a:ext cx="1371600" cy="8096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Надпись 2"/>
                                    <wps:cNvSpPr txBox="1">
                                      <a:spLocks noChangeArrowheads="1"/>
                                    </wps:cNvSpPr>
                                    <wps:spPr bwMode="auto">
                                      <a:xfrm>
                                        <a:off x="57028" y="80348"/>
                                        <a:ext cx="1266825" cy="6807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587C84">
                                          <w:pPr>
                                            <w:jc w:val="center"/>
                                          </w:pPr>
                                          <w:r>
                                            <w:t>Випробування</w:t>
                                          </w:r>
                                        </w:p>
                                        <w:p w:rsidR="00F24816" w:rsidRDefault="00F24816" w:rsidP="00587C84">
                                          <w:pPr>
                                            <w:jc w:val="center"/>
                                          </w:pPr>
                                          <w:r>
                                            <w:t xml:space="preserve">на </w:t>
                                          </w:r>
                                          <w:r>
                                            <w:rPr>
                                              <w:lang w:val="en-US"/>
                                            </w:rPr>
                                            <w:t>n</w:t>
                                          </w:r>
                                          <w:r w:rsidRPr="00B3115D">
                                            <w:rPr>
                                              <w:position w:val="-6"/>
                                              <w:vertAlign w:val="subscript"/>
                                              <w:lang w:val="ru-RU"/>
                                            </w:rPr>
                                            <w:t>1</w:t>
                                          </w:r>
                                          <w:r w:rsidRPr="008225DE">
                                            <w:rPr>
                                              <w:lang w:val="ru-RU"/>
                                            </w:rPr>
                                            <w:t xml:space="preserve"> </w:t>
                                          </w:r>
                                          <w:r>
                                            <w:t xml:space="preserve">виробах з </w:t>
                                          </w:r>
                                        </w:p>
                                        <w:p w:rsidR="00F24816" w:rsidRPr="008225DE" w:rsidRDefault="00F24816" w:rsidP="00587C84">
                                          <w:pPr>
                                            <w:jc w:val="center"/>
                                          </w:pPr>
                                          <w:r>
                                            <w:t>1-ої вибірки</w:t>
                                          </w:r>
                                        </w:p>
                                      </w:txbxContent>
                                    </wps:txbx>
                                    <wps:bodyPr rot="0" vert="horz" wrap="square" lIns="91440" tIns="45720" rIns="91440" bIns="45720" anchor="t" anchorCtr="0">
                                      <a:noAutofit/>
                                    </wps:bodyPr>
                                  </wps:wsp>
                                </wpg:grpSp>
                                <wps:wsp>
                                  <wps:cNvPr id="433" name="Прямая соединительная линия 433"/>
                                  <wps:cNvCnPr/>
                                  <wps:spPr>
                                    <a:xfrm>
                                      <a:off x="828675" y="828675"/>
                                      <a:ext cx="0" cy="285750"/>
                                    </a:xfrm>
                                    <a:prstGeom prst="line">
                                      <a:avLst/>
                                    </a:prstGeom>
                                    <a:noFill/>
                                    <a:ln w="19050" cap="flat" cmpd="sng" algn="ctr">
                                      <a:solidFill>
                                        <a:sysClr val="windowText" lastClr="000000"/>
                                      </a:solidFill>
                                      <a:prstDash val="solid"/>
                                    </a:ln>
                                    <a:effectLst/>
                                  </wps:spPr>
                                  <wps:bodyPr/>
                                </wps:wsp>
                                <wpg:grpSp>
                                  <wpg:cNvPr id="434" name="Группа 434"/>
                                  <wpg:cNvGrpSpPr/>
                                  <wpg:grpSpPr>
                                    <a:xfrm>
                                      <a:off x="0" y="1123950"/>
                                      <a:ext cx="1600200" cy="771284"/>
                                      <a:chOff x="0" y="0"/>
                                      <a:chExt cx="1600200" cy="771284"/>
                                    </a:xfrm>
                                  </wpg:grpSpPr>
                                  <wps:wsp>
                                    <wps:cNvPr id="435" name="Прямоугольник 435"/>
                                    <wps:cNvSpPr/>
                                    <wps:spPr>
                                      <a:xfrm>
                                        <a:off x="0" y="0"/>
                                        <a:ext cx="1600200" cy="7712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Надпись 2"/>
                                    <wps:cNvSpPr txBox="1">
                                      <a:spLocks noChangeArrowheads="1"/>
                                    </wps:cNvSpPr>
                                    <wps:spPr bwMode="auto">
                                      <a:xfrm>
                                        <a:off x="38101" y="47471"/>
                                        <a:ext cx="1476586" cy="664918"/>
                                      </a:xfrm>
                                      <a:prstGeom prst="rect">
                                        <a:avLst/>
                                      </a:prstGeom>
                                      <a:noFill/>
                                      <a:ln w="25400" cap="flat" cmpd="sng" algn="ctr">
                                        <a:solidFill>
                                          <a:sysClr val="window" lastClr="FFFFFF"/>
                                        </a:solidFill>
                                        <a:prstDash val="solid"/>
                                        <a:headEnd/>
                                        <a:tailEnd/>
                                      </a:ln>
                                      <a:effectLst/>
                                    </wps:spPr>
                                    <wps:txbx>
                                      <w:txbxContent>
                                        <w:p w:rsidR="00F24816" w:rsidRDefault="00F24816" w:rsidP="00587C84">
                                          <w:pPr>
                                            <w:spacing w:line="216" w:lineRule="auto"/>
                                            <w:jc w:val="center"/>
                                          </w:pPr>
                                          <w:r w:rsidRPr="00680916">
                                            <w:t xml:space="preserve">Всі значення  </w:t>
                                          </w:r>
                                          <w:r w:rsidRPr="00680916">
                                            <w:rPr>
                                              <w:lang w:val="en-US"/>
                                            </w:rPr>
                                            <w:t>f</w:t>
                                          </w:r>
                                          <w:r w:rsidRPr="00680916">
                                            <w:rPr>
                                              <w:position w:val="-6"/>
                                              <w:vertAlign w:val="subscript"/>
                                              <w:lang w:val="en-US"/>
                                            </w:rPr>
                                            <w:t>bi</w:t>
                                          </w:r>
                                          <w:r w:rsidRPr="00680916">
                                            <w:rPr>
                                              <w:position w:val="-6"/>
                                              <w:vertAlign w:val="subscript"/>
                                            </w:rPr>
                                            <w:t xml:space="preserve"> </w:t>
                                          </w:r>
                                          <w:r w:rsidRPr="00680916">
                                            <w:t xml:space="preserve"> щонайменше </w:t>
                                          </w:r>
                                        </w:p>
                                        <w:p w:rsidR="00F24816" w:rsidRPr="00680916" w:rsidRDefault="00F24816" w:rsidP="00587C84">
                                          <w:pPr>
                                            <w:spacing w:line="216" w:lineRule="auto"/>
                                            <w:jc w:val="center"/>
                                          </w:pPr>
                                          <w:r w:rsidRPr="00680916">
                                            <w:t>=</w:t>
                                          </w:r>
                                          <w:r w:rsidRPr="00680916">
                                            <w:rPr>
                                              <w:lang w:val="en-US"/>
                                            </w:rPr>
                                            <w:t xml:space="preserve"> </w:t>
                                          </w:r>
                                          <w:r w:rsidRPr="00680916">
                                            <w:t>0,9</w:t>
                                          </w:r>
                                          <w:r w:rsidRPr="00680916">
                                            <w:rPr>
                                              <w:lang w:val="en-US"/>
                                            </w:rPr>
                                            <w:t>f</w:t>
                                          </w:r>
                                          <w:r w:rsidRPr="00680916">
                                            <w:rPr>
                                              <w:position w:val="-6"/>
                                              <w:vertAlign w:val="subscript"/>
                                            </w:rPr>
                                            <w:t>с</w:t>
                                          </w:r>
                                          <w:r w:rsidRPr="00680916">
                                            <w:t xml:space="preserve"> </w:t>
                                          </w:r>
                                        </w:p>
                                      </w:txbxContent>
                                    </wps:txbx>
                                    <wps:bodyPr rot="0" vert="horz" wrap="square" lIns="91440" tIns="45720" rIns="91440" bIns="45720" anchor="t" anchorCtr="0">
                                      <a:noAutofit/>
                                    </wps:bodyPr>
                                  </wps:wsp>
                                </wpg:grpSp>
                              </wpg:grpSp>
                              <wpg:grpSp>
                                <wpg:cNvPr id="437" name="Группа 437"/>
                                <wpg:cNvGrpSpPr/>
                                <wpg:grpSpPr>
                                  <a:xfrm>
                                    <a:off x="14300" y="1129440"/>
                                    <a:ext cx="5194775" cy="5037508"/>
                                    <a:chOff x="-23800" y="15015"/>
                                    <a:chExt cx="5194775" cy="5037508"/>
                                  </a:xfrm>
                                </wpg:grpSpPr>
                                <wpg:grpSp>
                                  <wpg:cNvPr id="438" name="Группа 438"/>
                                  <wpg:cNvGrpSpPr/>
                                  <wpg:grpSpPr>
                                    <a:xfrm>
                                      <a:off x="781050" y="808635"/>
                                      <a:ext cx="838200" cy="320936"/>
                                      <a:chOff x="0" y="-143865"/>
                                      <a:chExt cx="838200" cy="320936"/>
                                    </a:xfrm>
                                  </wpg:grpSpPr>
                                  <wps:wsp>
                                    <wps:cNvPr id="439" name="Прямая со стрелкой 439"/>
                                    <wps:cNvCnPr/>
                                    <wps:spPr>
                                      <a:xfrm>
                                        <a:off x="0" y="-143865"/>
                                        <a:ext cx="0" cy="295274"/>
                                      </a:xfrm>
                                      <a:prstGeom prst="straightConnector1">
                                        <a:avLst/>
                                      </a:prstGeom>
                                      <a:noFill/>
                                      <a:ln w="19050" cap="flat" cmpd="sng" algn="ctr">
                                        <a:solidFill>
                                          <a:sysClr val="windowText" lastClr="000000"/>
                                        </a:solidFill>
                                        <a:prstDash val="solid"/>
                                        <a:tailEnd type="triangle" w="lg" len="lg"/>
                                      </a:ln>
                                      <a:effectLst/>
                                    </wps:spPr>
                                    <wps:bodyPr/>
                                  </wps:wsp>
                                  <wps:wsp>
                                    <wps:cNvPr id="440" name="Надпись 2"/>
                                    <wps:cNvSpPr txBox="1">
                                      <a:spLocks noChangeArrowheads="1"/>
                                    </wps:cNvSpPr>
                                    <wps:spPr bwMode="auto">
                                      <a:xfrm>
                                        <a:off x="228600" y="-118204"/>
                                        <a:ext cx="609600" cy="295275"/>
                                      </a:xfrm>
                                      <a:prstGeom prst="rect">
                                        <a:avLst/>
                                      </a:prstGeom>
                                      <a:solidFill>
                                        <a:srgbClr val="FFFFFF"/>
                                      </a:solidFill>
                                      <a:ln w="0">
                                        <a:noFill/>
                                        <a:miter lim="800000"/>
                                        <a:headEnd/>
                                        <a:tailEnd/>
                                      </a:ln>
                                    </wps:spPr>
                                    <wps:txbx>
                                      <w:txbxContent>
                                        <w:p w:rsidR="00F24816" w:rsidRPr="006B0F6D" w:rsidRDefault="00F24816" w:rsidP="00587C84">
                                          <w:pPr>
                                            <w:rPr>
                                              <w:b/>
                                              <w:sz w:val="28"/>
                                            </w:rPr>
                                          </w:pPr>
                                          <w:r w:rsidRPr="006B0F6D">
                                            <w:rPr>
                                              <w:b/>
                                              <w:sz w:val="28"/>
                                            </w:rPr>
                                            <w:t>Так</w:t>
                                          </w:r>
                                        </w:p>
                                      </w:txbxContent>
                                    </wps:txbx>
                                    <wps:bodyPr rot="0" vert="horz" wrap="square" lIns="91440" tIns="45720" rIns="91440" bIns="45720" anchor="t" anchorCtr="0">
                                      <a:spAutoFit/>
                                    </wps:bodyPr>
                                  </wps:wsp>
                                </wpg:grpSp>
                                <wps:wsp>
                                  <wps:cNvPr id="441" name="Прямая соединительная линия 441"/>
                                  <wps:cNvCnPr/>
                                  <wps:spPr>
                                    <a:xfrm>
                                      <a:off x="781050" y="2189372"/>
                                      <a:ext cx="9525" cy="1909082"/>
                                    </a:xfrm>
                                    <a:prstGeom prst="line">
                                      <a:avLst/>
                                    </a:prstGeom>
                                    <a:noFill/>
                                    <a:ln w="19050" cap="flat" cmpd="sng" algn="ctr">
                                      <a:solidFill>
                                        <a:sysClr val="windowText" lastClr="000000"/>
                                      </a:solidFill>
                                      <a:prstDash val="solid"/>
                                    </a:ln>
                                    <a:effectLst/>
                                  </wps:spPr>
                                  <wps:bodyPr/>
                                </wps:wsp>
                                <wpg:grpSp>
                                  <wpg:cNvPr id="446" name="Группа 446"/>
                                  <wpg:cNvGrpSpPr/>
                                  <wpg:grpSpPr>
                                    <a:xfrm>
                                      <a:off x="2008251" y="2667180"/>
                                      <a:ext cx="1383473" cy="838200"/>
                                      <a:chOff x="-249174" y="1209855"/>
                                      <a:chExt cx="1383473" cy="838200"/>
                                    </a:xfrm>
                                  </wpg:grpSpPr>
                                  <wps:wsp>
                                    <wps:cNvPr id="447" name="Скругленный прямоугольник 447"/>
                                    <wps:cNvSpPr/>
                                    <wps:spPr>
                                      <a:xfrm>
                                        <a:off x="-249174" y="1209855"/>
                                        <a:ext cx="1383473" cy="8382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Надпись 2"/>
                                    <wps:cNvSpPr txBox="1">
                                      <a:spLocks noChangeArrowheads="1"/>
                                    </wps:cNvSpPr>
                                    <wps:spPr bwMode="auto">
                                      <a:xfrm>
                                        <a:off x="-173602" y="1310487"/>
                                        <a:ext cx="1216447" cy="680721"/>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587C84">
                                          <w:pPr>
                                            <w:jc w:val="center"/>
                                          </w:pPr>
                                          <w:r>
                                            <w:t>Випробування</w:t>
                                          </w:r>
                                        </w:p>
                                        <w:p w:rsidR="00F24816" w:rsidRDefault="00F24816" w:rsidP="00587C84">
                                          <w:pPr>
                                            <w:jc w:val="center"/>
                                          </w:pPr>
                                          <w:r>
                                            <w:t xml:space="preserve">на </w:t>
                                          </w:r>
                                          <w:r>
                                            <w:rPr>
                                              <w:lang w:val="en-US"/>
                                            </w:rPr>
                                            <w:t>n</w:t>
                                          </w:r>
                                          <w:r>
                                            <w:rPr>
                                              <w:position w:val="-6"/>
                                              <w:vertAlign w:val="subscript"/>
                                              <w:lang w:val="ru-RU"/>
                                            </w:rPr>
                                            <w:t>2</w:t>
                                          </w:r>
                                          <w:r w:rsidRPr="008225DE">
                                            <w:rPr>
                                              <w:lang w:val="ru-RU"/>
                                            </w:rPr>
                                            <w:t xml:space="preserve"> </w:t>
                                          </w:r>
                                          <w:r>
                                            <w:t xml:space="preserve">виробах з </w:t>
                                          </w:r>
                                        </w:p>
                                        <w:p w:rsidR="00F24816" w:rsidRPr="008225DE" w:rsidRDefault="00F24816" w:rsidP="00587C84">
                                          <w:pPr>
                                            <w:jc w:val="center"/>
                                          </w:pPr>
                                          <w:r>
                                            <w:t>2-ої вибірки</w:t>
                                          </w:r>
                                        </w:p>
                                      </w:txbxContent>
                                    </wps:txbx>
                                    <wps:bodyPr rot="0" vert="horz" wrap="square" lIns="91440" tIns="45720" rIns="91440" bIns="45720" anchor="t" anchorCtr="0">
                                      <a:noAutofit/>
                                    </wps:bodyPr>
                                  </wps:wsp>
                                </wpg:grpSp>
                                <wpg:grpSp>
                                  <wpg:cNvPr id="452" name="Группа 452"/>
                                  <wpg:cNvGrpSpPr/>
                                  <wpg:grpSpPr>
                                    <a:xfrm>
                                      <a:off x="2676723" y="3469086"/>
                                      <a:ext cx="4109" cy="563590"/>
                                      <a:chOff x="-552252" y="1006654"/>
                                      <a:chExt cx="4109" cy="483435"/>
                                    </a:xfrm>
                                  </wpg:grpSpPr>
                                  <wps:wsp>
                                    <wps:cNvPr id="453" name="Прямая со стрелкой 453"/>
                                    <wps:cNvCnPr/>
                                    <wps:spPr>
                                      <a:xfrm>
                                        <a:off x="-552252" y="1119225"/>
                                        <a:ext cx="0" cy="285750"/>
                                      </a:xfrm>
                                      <a:prstGeom prst="straightConnector1">
                                        <a:avLst/>
                                      </a:prstGeom>
                                      <a:noFill/>
                                      <a:ln w="19050" cap="flat" cmpd="sng" algn="ctr">
                                        <a:solidFill>
                                          <a:sysClr val="windowText" lastClr="000000"/>
                                        </a:solidFill>
                                        <a:prstDash val="solid"/>
                                        <a:tailEnd type="triangle" w="lg" len="lg"/>
                                      </a:ln>
                                      <a:effectLst/>
                                    </wps:spPr>
                                    <wps:bodyPr/>
                                  </wps:wsp>
                                  <wps:wsp>
                                    <wps:cNvPr id="454" name="Прямая соединительная линия 454"/>
                                    <wps:cNvCnPr/>
                                    <wps:spPr>
                                      <a:xfrm flipV="1">
                                        <a:off x="-548143" y="1006654"/>
                                        <a:ext cx="0" cy="483435"/>
                                      </a:xfrm>
                                      <a:prstGeom prst="line">
                                        <a:avLst/>
                                      </a:prstGeom>
                                      <a:noFill/>
                                      <a:ln w="19050" cap="flat" cmpd="sng" algn="ctr">
                                        <a:solidFill>
                                          <a:sysClr val="windowText" lastClr="000000"/>
                                        </a:solidFill>
                                        <a:prstDash val="solid"/>
                                      </a:ln>
                                      <a:effectLst/>
                                    </wps:spPr>
                                    <wps:bodyPr/>
                                  </wps:wsp>
                                </wpg:grpSp>
                                <wps:wsp>
                                  <wps:cNvPr id="455" name="Прямоугольник 455"/>
                                  <wps:cNvSpPr/>
                                  <wps:spPr>
                                    <a:xfrm>
                                      <a:off x="1901964" y="4083844"/>
                                      <a:ext cx="1489760" cy="952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Прямоугольник 456"/>
                                  <wps:cNvSpPr/>
                                  <wps:spPr>
                                    <a:xfrm>
                                      <a:off x="-23800" y="4079266"/>
                                      <a:ext cx="1405466" cy="95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Надпись 2"/>
                                  <wps:cNvSpPr txBox="1">
                                    <a:spLocks noChangeArrowheads="1"/>
                                  </wps:cNvSpPr>
                                  <wps:spPr bwMode="auto">
                                    <a:xfrm>
                                      <a:off x="14572" y="4321215"/>
                                      <a:ext cx="1325562" cy="525780"/>
                                    </a:xfrm>
                                    <a:prstGeom prst="rect">
                                      <a:avLst/>
                                    </a:prstGeom>
                                    <a:noFill/>
                                    <a:ln w="25400" cap="flat" cmpd="sng" algn="ctr">
                                      <a:solidFill>
                                        <a:sysClr val="window" lastClr="FFFFFF"/>
                                      </a:solidFill>
                                      <a:prstDash val="solid"/>
                                      <a:headEnd/>
                                      <a:tailEnd/>
                                    </a:ln>
                                    <a:effectLst/>
                                  </wps:spPr>
                                  <wps:txbx>
                                    <w:txbxContent>
                                      <w:p w:rsidR="00F24816" w:rsidRPr="00CB75FB" w:rsidRDefault="00F24816" w:rsidP="00587C84">
                                        <w:pPr>
                                          <w:jc w:val="center"/>
                                          <w:rPr>
                                            <w:b/>
                                            <w:sz w:val="28"/>
                                          </w:rPr>
                                        </w:pPr>
                                        <w:r w:rsidRPr="00CB75FB">
                                          <w:rPr>
                                            <w:b/>
                                            <w:sz w:val="28"/>
                                          </w:rPr>
                                          <w:t>Партія задовольняє</w:t>
                                        </w:r>
                                      </w:p>
                                    </w:txbxContent>
                                  </wps:txbx>
                                  <wps:bodyPr rot="0" vert="horz" wrap="square" lIns="91440" tIns="45720" rIns="91440" bIns="45720" anchor="t" anchorCtr="0">
                                    <a:spAutoFit/>
                                  </wps:bodyPr>
                                </wps:wsp>
                                <wpg:grpSp>
                                  <wpg:cNvPr id="458" name="Группа 458"/>
                                  <wpg:cNvGrpSpPr/>
                                  <wpg:grpSpPr>
                                    <a:xfrm flipH="1">
                                      <a:off x="1377323" y="4569910"/>
                                      <a:ext cx="521088" cy="807"/>
                                      <a:chOff x="386557" y="1245685"/>
                                      <a:chExt cx="576357" cy="807"/>
                                    </a:xfrm>
                                  </wpg:grpSpPr>
                                  <wps:wsp>
                                    <wps:cNvPr id="459" name="Прямая со стрелкой 459"/>
                                    <wps:cNvCnPr/>
                                    <wps:spPr>
                                      <a:xfrm>
                                        <a:off x="386557" y="1245685"/>
                                        <a:ext cx="438149"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460" name="Прямая соединительная линия 460"/>
                                    <wps:cNvCnPr/>
                                    <wps:spPr>
                                      <a:xfrm>
                                        <a:off x="729629" y="1246492"/>
                                        <a:ext cx="233285" cy="0"/>
                                      </a:xfrm>
                                      <a:prstGeom prst="line">
                                        <a:avLst/>
                                      </a:prstGeom>
                                      <a:noFill/>
                                      <a:ln w="19050" cap="flat" cmpd="sng" algn="ctr">
                                        <a:solidFill>
                                          <a:sysClr val="windowText" lastClr="000000"/>
                                        </a:solidFill>
                                        <a:prstDash val="solid"/>
                                      </a:ln>
                                      <a:effectLst/>
                                    </wps:spPr>
                                    <wps:bodyPr/>
                                  </wps:wsp>
                                </wpg:grpSp>
                                <wps:wsp>
                                  <wps:cNvPr id="461" name="Надпись 2"/>
                                  <wps:cNvSpPr txBox="1">
                                    <a:spLocks noChangeArrowheads="1"/>
                                  </wps:cNvSpPr>
                                  <wps:spPr bwMode="auto">
                                    <a:xfrm>
                                      <a:off x="2166851" y="15015"/>
                                      <a:ext cx="609600" cy="295275"/>
                                    </a:xfrm>
                                    <a:prstGeom prst="rect">
                                      <a:avLst/>
                                    </a:prstGeom>
                                    <a:solidFill>
                                      <a:srgbClr val="FFFFFF"/>
                                    </a:solidFill>
                                    <a:ln w="0">
                                      <a:noFill/>
                                      <a:miter lim="800000"/>
                                      <a:headEnd/>
                                      <a:tailEnd/>
                                    </a:ln>
                                  </wps:spPr>
                                  <wps:txbx>
                                    <w:txbxContent>
                                      <w:p w:rsidR="00F24816" w:rsidRPr="006B0F6D" w:rsidRDefault="00F24816" w:rsidP="00587C84">
                                        <w:pPr>
                                          <w:rPr>
                                            <w:b/>
                                            <w:sz w:val="28"/>
                                          </w:rPr>
                                        </w:pPr>
                                        <w:r>
                                          <w:rPr>
                                            <w:b/>
                                            <w:sz w:val="28"/>
                                          </w:rPr>
                                          <w:t>Ні</w:t>
                                        </w:r>
                                      </w:p>
                                    </w:txbxContent>
                                  </wps:txbx>
                                  <wps:bodyPr rot="0" vert="horz" wrap="square" lIns="91440" tIns="45720" rIns="91440" bIns="45720" anchor="t" anchorCtr="0">
                                    <a:spAutoFit/>
                                  </wps:bodyPr>
                                </wps:wsp>
                                <wpg:grpSp>
                                  <wpg:cNvPr id="462" name="Группа 462"/>
                                  <wpg:cNvGrpSpPr/>
                                  <wpg:grpSpPr>
                                    <a:xfrm>
                                      <a:off x="1580825" y="428625"/>
                                      <a:ext cx="2601239" cy="0"/>
                                      <a:chOff x="-1205968" y="0"/>
                                      <a:chExt cx="1201841" cy="0"/>
                                    </a:xfrm>
                                  </wpg:grpSpPr>
                                  <wps:wsp>
                                    <wps:cNvPr id="463" name="Прямая со стрелкой 463"/>
                                    <wps:cNvCnPr/>
                                    <wps:spPr>
                                      <a:xfrm>
                                        <a:off x="-1205968" y="0"/>
                                        <a:ext cx="710214"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464" name="Прямая соединительная линия 464"/>
                                    <wps:cNvCnPr/>
                                    <wps:spPr>
                                      <a:xfrm>
                                        <a:off x="-597691" y="0"/>
                                        <a:ext cx="593564" cy="0"/>
                                      </a:xfrm>
                                      <a:prstGeom prst="line">
                                        <a:avLst/>
                                      </a:prstGeom>
                                      <a:noFill/>
                                      <a:ln w="19050" cap="flat" cmpd="sng" algn="ctr">
                                        <a:solidFill>
                                          <a:sysClr val="windowText" lastClr="000000"/>
                                        </a:solidFill>
                                        <a:prstDash val="solid"/>
                                      </a:ln>
                                      <a:effectLst/>
                                    </wps:spPr>
                                    <wps:bodyPr/>
                                  </wps:wsp>
                                </wpg:grpSp>
                                <wps:wsp>
                                  <wps:cNvPr id="465" name="Надпись 2"/>
                                  <wps:cNvSpPr txBox="1">
                                    <a:spLocks noChangeArrowheads="1"/>
                                  </wps:cNvSpPr>
                                  <wps:spPr bwMode="auto">
                                    <a:xfrm>
                                      <a:off x="1447539" y="4263283"/>
                                      <a:ext cx="412023" cy="205915"/>
                                    </a:xfrm>
                                    <a:prstGeom prst="rect">
                                      <a:avLst/>
                                    </a:prstGeom>
                                    <a:solidFill>
                                      <a:srgbClr val="FFFFFF"/>
                                    </a:solidFill>
                                    <a:ln w="0">
                                      <a:noFill/>
                                      <a:miter lim="800000"/>
                                      <a:headEnd/>
                                      <a:tailEnd/>
                                    </a:ln>
                                  </wps:spPr>
                                  <wps:txbx>
                                    <w:txbxContent>
                                      <w:p w:rsidR="00F24816" w:rsidRPr="006B0F6D" w:rsidRDefault="00F24816" w:rsidP="00587C84">
                                        <w:pPr>
                                          <w:rPr>
                                            <w:b/>
                                            <w:sz w:val="28"/>
                                          </w:rPr>
                                        </w:pPr>
                                        <w:r w:rsidRPr="006B0F6D">
                                          <w:rPr>
                                            <w:b/>
                                            <w:sz w:val="28"/>
                                          </w:rPr>
                                          <w:t>Так</w:t>
                                        </w:r>
                                      </w:p>
                                    </w:txbxContent>
                                  </wps:txbx>
                                  <wps:bodyPr rot="0" vert="horz" wrap="square" lIns="0" tIns="0" rIns="0" bIns="0" anchor="t" anchorCtr="0">
                                    <a:spAutoFit/>
                                  </wps:bodyPr>
                                </wps:wsp>
                                <wpg:grpSp>
                                  <wpg:cNvPr id="466" name="Группа 466"/>
                                  <wpg:cNvGrpSpPr/>
                                  <wpg:grpSpPr>
                                    <a:xfrm>
                                      <a:off x="3420223" y="4263284"/>
                                      <a:ext cx="421781" cy="320560"/>
                                      <a:chOff x="-770777" y="1348634"/>
                                      <a:chExt cx="421781" cy="320560"/>
                                    </a:xfrm>
                                  </wpg:grpSpPr>
                                  <wps:wsp>
                                    <wps:cNvPr id="467" name="Надпись 2"/>
                                    <wps:cNvSpPr txBox="1">
                                      <a:spLocks noChangeArrowheads="1"/>
                                    </wps:cNvSpPr>
                                    <wps:spPr bwMode="auto">
                                      <a:xfrm>
                                        <a:off x="-744263" y="1348634"/>
                                        <a:ext cx="342776" cy="205915"/>
                                      </a:xfrm>
                                      <a:prstGeom prst="rect">
                                        <a:avLst/>
                                      </a:prstGeom>
                                      <a:solidFill>
                                        <a:srgbClr val="FFFFFF"/>
                                      </a:solidFill>
                                      <a:ln w="0">
                                        <a:noFill/>
                                        <a:miter lim="800000"/>
                                        <a:headEnd/>
                                        <a:tailEnd/>
                                      </a:ln>
                                    </wps:spPr>
                                    <wps:txbx>
                                      <w:txbxContent>
                                        <w:p w:rsidR="00F24816" w:rsidRPr="006B0F6D" w:rsidRDefault="00F24816" w:rsidP="00587C84">
                                          <w:pPr>
                                            <w:rPr>
                                              <w:b/>
                                              <w:sz w:val="28"/>
                                            </w:rPr>
                                          </w:pPr>
                                          <w:r>
                                            <w:rPr>
                                              <w:b/>
                                              <w:sz w:val="28"/>
                                            </w:rPr>
                                            <w:t>Ні</w:t>
                                          </w:r>
                                        </w:p>
                                      </w:txbxContent>
                                    </wps:txbx>
                                    <wps:bodyPr rot="0" vert="horz" wrap="square" lIns="0" tIns="0" rIns="0" bIns="0" anchor="t" anchorCtr="0">
                                      <a:spAutoFit/>
                                    </wps:bodyPr>
                                  </wps:wsp>
                                  <wpg:grpSp>
                                    <wpg:cNvPr id="468" name="Группа 468"/>
                                    <wpg:cNvGrpSpPr/>
                                    <wpg:grpSpPr>
                                      <a:xfrm>
                                        <a:off x="-770777" y="1655242"/>
                                        <a:ext cx="421781" cy="13952"/>
                                        <a:chOff x="-770777" y="1255192"/>
                                        <a:chExt cx="421781" cy="13952"/>
                                      </a:xfrm>
                                    </wpg:grpSpPr>
                                    <wps:wsp>
                                      <wps:cNvPr id="469" name="Прямая со стрелкой 469"/>
                                      <wps:cNvCnPr/>
                                      <wps:spPr>
                                        <a:xfrm flipV="1">
                                          <a:off x="-770777" y="1255192"/>
                                          <a:ext cx="311782" cy="13952"/>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470" name="Прямая соединительная линия 470"/>
                                      <wps:cNvCnPr/>
                                      <wps:spPr>
                                        <a:xfrm flipV="1">
                                          <a:off x="-746790" y="1259312"/>
                                          <a:ext cx="397794" cy="239"/>
                                        </a:xfrm>
                                        <a:prstGeom prst="line">
                                          <a:avLst/>
                                        </a:prstGeom>
                                        <a:noFill/>
                                        <a:ln w="19050" cap="flat" cmpd="sng" algn="ctr">
                                          <a:solidFill>
                                            <a:sysClr val="windowText" lastClr="000000"/>
                                          </a:solidFill>
                                          <a:prstDash val="solid"/>
                                        </a:ln>
                                        <a:effectLst/>
                                      </wps:spPr>
                                      <wps:bodyPr/>
                                    </wps:wsp>
                                  </wpg:grpSp>
                                </wpg:grpSp>
                                <wps:wsp>
                                  <wps:cNvPr id="471" name="Прямоугольник 471"/>
                                  <wps:cNvSpPr/>
                                  <wps:spPr>
                                    <a:xfrm>
                                      <a:off x="3847069" y="4100023"/>
                                      <a:ext cx="1323906" cy="95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Надпись 2"/>
                                  <wps:cNvSpPr txBox="1">
                                    <a:spLocks noChangeArrowheads="1"/>
                                  </wps:cNvSpPr>
                                  <wps:spPr bwMode="auto">
                                    <a:xfrm>
                                      <a:off x="3885080" y="4263283"/>
                                      <a:ext cx="1218733" cy="437472"/>
                                    </a:xfrm>
                                    <a:prstGeom prst="rect">
                                      <a:avLst/>
                                    </a:prstGeom>
                                    <a:noFill/>
                                    <a:ln w="25400" cap="flat" cmpd="sng" algn="ctr">
                                      <a:solidFill>
                                        <a:sysClr val="window" lastClr="FFFFFF"/>
                                      </a:solidFill>
                                      <a:prstDash val="solid"/>
                                      <a:headEnd/>
                                      <a:tailEnd/>
                                    </a:ln>
                                    <a:effectLst/>
                                  </wps:spPr>
                                  <wps:txbx>
                                    <w:txbxContent>
                                      <w:p w:rsidR="00F24816" w:rsidRDefault="00F24816" w:rsidP="00587C84">
                                        <w:pPr>
                                          <w:jc w:val="center"/>
                                          <w:rPr>
                                            <w:b/>
                                            <w:sz w:val="28"/>
                                          </w:rPr>
                                        </w:pPr>
                                        <w:r w:rsidRPr="00CB75FB">
                                          <w:rPr>
                                            <w:b/>
                                            <w:sz w:val="28"/>
                                          </w:rPr>
                                          <w:t xml:space="preserve">Партія </w:t>
                                        </w:r>
                                        <w:r>
                                          <w:rPr>
                                            <w:b/>
                                            <w:sz w:val="28"/>
                                          </w:rPr>
                                          <w:t xml:space="preserve">не </w:t>
                                        </w:r>
                                      </w:p>
                                      <w:p w:rsidR="00F24816" w:rsidRPr="00CB75FB" w:rsidRDefault="00F24816" w:rsidP="00587C84">
                                        <w:pPr>
                                          <w:jc w:val="center"/>
                                          <w:rPr>
                                            <w:b/>
                                            <w:sz w:val="28"/>
                                          </w:rPr>
                                        </w:pPr>
                                        <w:r w:rsidRPr="00CB75FB">
                                          <w:rPr>
                                            <w:b/>
                                            <w:sz w:val="28"/>
                                          </w:rPr>
                                          <w:t>задовольняє</w:t>
                                        </w:r>
                                      </w:p>
                                    </w:txbxContent>
                                  </wps:txbx>
                                  <wps:bodyPr rot="0" vert="horz" wrap="square" lIns="0" tIns="0" rIns="0" bIns="0" anchor="t" anchorCtr="0">
                                    <a:spAutoFit/>
                                  </wps:bodyPr>
                                </wps:wsp>
                                <wps:wsp>
                                  <wps:cNvPr id="473" name="Прямая соединительная линия 473"/>
                                  <wps:cNvCnPr/>
                                  <wps:spPr>
                                    <a:xfrm>
                                      <a:off x="4177765" y="447813"/>
                                      <a:ext cx="655" cy="3632550"/>
                                    </a:xfrm>
                                    <a:prstGeom prst="line">
                                      <a:avLst/>
                                    </a:prstGeom>
                                    <a:noFill/>
                                    <a:ln w="19050" cap="flat" cmpd="sng" algn="ctr">
                                      <a:solidFill>
                                        <a:sysClr val="windowText" lastClr="000000"/>
                                      </a:solidFill>
                                      <a:prstDash val="solid"/>
                                    </a:ln>
                                    <a:effectLst/>
                                  </wps:spPr>
                                  <wps:bodyPr/>
                                </wps:wsp>
                              </wpg:grpSp>
                            </wpg:grpSp>
                          </wpg:grpSp>
                          <wpg:grpSp>
                            <wpg:cNvPr id="509" name="Группа 509"/>
                            <wpg:cNvGrpSpPr/>
                            <wpg:grpSpPr>
                              <a:xfrm>
                                <a:off x="25400" y="2120900"/>
                                <a:ext cx="4132580" cy="2096135"/>
                                <a:chOff x="0" y="0"/>
                                <a:chExt cx="4132580" cy="2096135"/>
                              </a:xfrm>
                            </wpg:grpSpPr>
                            <wps:wsp>
                              <wps:cNvPr id="495" name="Прямая со стрелкой 495"/>
                              <wps:cNvCnPr/>
                              <wps:spPr>
                                <a:xfrm>
                                  <a:off x="3429000" y="714375"/>
                                  <a:ext cx="499745"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g:grpSp>
                              <wpg:cNvPr id="508" name="Группа 508"/>
                              <wpg:cNvGrpSpPr/>
                              <wpg:grpSpPr>
                                <a:xfrm>
                                  <a:off x="0" y="0"/>
                                  <a:ext cx="4132580" cy="2096135"/>
                                  <a:chOff x="0" y="0"/>
                                  <a:chExt cx="4132580" cy="2096135"/>
                                </a:xfrm>
                              </wpg:grpSpPr>
                              <wps:wsp>
                                <wps:cNvPr id="491" name="Прямая со стрелкой 491"/>
                                <wps:cNvCnPr/>
                                <wps:spPr>
                                  <a:xfrm>
                                    <a:off x="1590675" y="695325"/>
                                    <a:ext cx="25654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g:grpSp>
                                <wpg:cNvPr id="507" name="Группа 507"/>
                                <wpg:cNvGrpSpPr/>
                                <wpg:grpSpPr>
                                  <a:xfrm>
                                    <a:off x="0" y="0"/>
                                    <a:ext cx="4132580" cy="2096135"/>
                                    <a:chOff x="0" y="0"/>
                                    <a:chExt cx="4132580" cy="2096135"/>
                                  </a:xfrm>
                                </wpg:grpSpPr>
                                <wps:wsp>
                                  <wps:cNvPr id="487" name="Прямая соединительная линия 487"/>
                                  <wps:cNvCnPr/>
                                  <wps:spPr>
                                    <a:xfrm>
                                      <a:off x="781050" y="0"/>
                                      <a:ext cx="0" cy="283210"/>
                                    </a:xfrm>
                                    <a:prstGeom prst="line">
                                      <a:avLst/>
                                    </a:prstGeom>
                                    <a:noFill/>
                                    <a:ln w="19050" cap="flat" cmpd="sng" algn="ctr">
                                      <a:solidFill>
                                        <a:sysClr val="windowText" lastClr="000000"/>
                                      </a:solidFill>
                                      <a:prstDash val="solid"/>
                                    </a:ln>
                                    <a:effectLst/>
                                  </wps:spPr>
                                  <wps:bodyPr/>
                                </wps:wsp>
                                <wpg:grpSp>
                                  <wpg:cNvPr id="506" name="Группа 506"/>
                                  <wpg:cNvGrpSpPr/>
                                  <wpg:grpSpPr>
                                    <a:xfrm>
                                      <a:off x="0" y="285750"/>
                                      <a:ext cx="4132580" cy="1810385"/>
                                      <a:chOff x="0" y="0"/>
                                      <a:chExt cx="4132580" cy="1810385"/>
                                    </a:xfrm>
                                  </wpg:grpSpPr>
                                  <wpg:grpSp>
                                    <wpg:cNvPr id="505" name="Группа 505"/>
                                    <wpg:cNvGrpSpPr/>
                                    <wpg:grpSpPr>
                                      <a:xfrm>
                                        <a:off x="0" y="0"/>
                                        <a:ext cx="4132580" cy="1810385"/>
                                        <a:chOff x="0" y="0"/>
                                        <a:chExt cx="4132580" cy="1810385"/>
                                      </a:xfrm>
                                    </wpg:grpSpPr>
                                    <wpg:grpSp>
                                      <wpg:cNvPr id="504" name="Группа 504"/>
                                      <wpg:cNvGrpSpPr/>
                                      <wpg:grpSpPr>
                                        <a:xfrm>
                                          <a:off x="0" y="0"/>
                                          <a:ext cx="4132580" cy="1810385"/>
                                          <a:chOff x="0" y="0"/>
                                          <a:chExt cx="4132580" cy="1810385"/>
                                        </a:xfrm>
                                      </wpg:grpSpPr>
                                      <wps:wsp>
                                        <wps:cNvPr id="486" name="Прямая со стрелкой 486"/>
                                        <wps:cNvCnPr/>
                                        <wps:spPr>
                                          <a:xfrm>
                                            <a:off x="781050" y="1543050"/>
                                            <a:ext cx="0" cy="267335"/>
                                          </a:xfrm>
                                          <a:prstGeom prst="straightConnector1">
                                            <a:avLst/>
                                          </a:prstGeom>
                                          <a:noFill/>
                                          <a:ln w="19050" cap="flat" cmpd="sng" algn="ctr">
                                            <a:solidFill>
                                              <a:sysClr val="windowText" lastClr="000000"/>
                                            </a:solidFill>
                                            <a:prstDash val="solid"/>
                                            <a:tailEnd type="triangle" w="lg" len="lg"/>
                                          </a:ln>
                                          <a:effectLst/>
                                        </wps:spPr>
                                        <wps:bodyPr/>
                                      </wps:wsp>
                                      <wpg:grpSp>
                                        <wpg:cNvPr id="503" name="Группа 503"/>
                                        <wpg:cNvGrpSpPr/>
                                        <wpg:grpSpPr>
                                          <a:xfrm>
                                            <a:off x="0" y="0"/>
                                            <a:ext cx="4132580" cy="1166495"/>
                                            <a:chOff x="0" y="0"/>
                                            <a:chExt cx="4132580" cy="1166495"/>
                                          </a:xfrm>
                                        </wpg:grpSpPr>
                                        <wpg:grpSp>
                                          <wpg:cNvPr id="502" name="Группа 502"/>
                                          <wpg:cNvGrpSpPr/>
                                          <wpg:grpSpPr>
                                            <a:xfrm>
                                              <a:off x="0" y="0"/>
                                              <a:ext cx="4132580" cy="858520"/>
                                              <a:chOff x="0" y="0"/>
                                              <a:chExt cx="4132580" cy="858520"/>
                                            </a:xfrm>
                                          </wpg:grpSpPr>
                                          <wps:wsp>
                                            <wps:cNvPr id="484" name="Прямоугольник 484"/>
                                            <wps:cNvSpPr/>
                                            <wps:spPr>
                                              <a:xfrm>
                                                <a:off x="0" y="0"/>
                                                <a:ext cx="1588770" cy="858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Надпись 2"/>
                                            <wps:cNvSpPr txBox="1">
                                              <a:spLocks noChangeArrowheads="1"/>
                                            </wps:cNvSpPr>
                                            <wps:spPr bwMode="auto">
                                              <a:xfrm>
                                                <a:off x="104775" y="200025"/>
                                                <a:ext cx="1419225" cy="514350"/>
                                              </a:xfrm>
                                              <a:prstGeom prst="rect">
                                                <a:avLst/>
                                              </a:prstGeom>
                                              <a:noFill/>
                                              <a:ln w="25400" cap="flat" cmpd="sng" algn="ctr">
                                                <a:solidFill>
                                                  <a:sysClr val="window" lastClr="FFFFFF"/>
                                                </a:solidFill>
                                                <a:prstDash val="solid"/>
                                                <a:headEnd/>
                                                <a:tailEnd/>
                                              </a:ln>
                                              <a:effectLst/>
                                            </wps:spPr>
                                            <wps:txbx>
                                              <w:txbxContent>
                                                <w:p w:rsidR="00F24816" w:rsidRPr="00680916" w:rsidRDefault="00F24816" w:rsidP="00587C84">
                                                  <w:pPr>
                                                    <w:spacing w:line="216" w:lineRule="auto"/>
                                                    <w:jc w:val="center"/>
                                                  </w:pPr>
                                                  <w:r>
                                                    <w:t xml:space="preserve">Одиничні </w:t>
                                                  </w:r>
                                                  <w:r w:rsidRPr="00680916">
                                                    <w:t xml:space="preserve"> значення  </w:t>
                                                  </w:r>
                                                  <w:r>
                                                    <w:t xml:space="preserve">міцності </w:t>
                                                  </w:r>
                                                  <w:r>
                                                    <w:rPr>
                                                      <w:lang w:val="en-US"/>
                                                    </w:rPr>
                                                    <w:t>n</w:t>
                                                  </w:r>
                                                  <w:r w:rsidRPr="00680916">
                                                    <w:rPr>
                                                      <w:vertAlign w:val="subscript"/>
                                                      <w:lang w:val="en-US"/>
                                                    </w:rPr>
                                                    <w:t>1</w:t>
                                                  </w:r>
                                                  <w:r>
                                                    <w:rPr>
                                                      <w:lang w:val="en-US"/>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680916">
                                                    <w:rPr>
                                                      <w:lang w:val="en-US"/>
                                                    </w:rPr>
                                                    <w:t xml:space="preserve"> f</w:t>
                                                  </w:r>
                                                  <w:r w:rsidRPr="00680916">
                                                    <w:rPr>
                                                      <w:position w:val="-6"/>
                                                      <w:vertAlign w:val="subscript"/>
                                                    </w:rPr>
                                                    <w:t>с</w:t>
                                                  </w:r>
                                                  <w:r w:rsidRPr="00680916">
                                                    <w:t xml:space="preserve"> </w:t>
                                                  </w:r>
                                                </w:p>
                                              </w:txbxContent>
                                            </wps:txbx>
                                            <wps:bodyPr rot="0" vert="horz" wrap="square" lIns="0" tIns="0" rIns="0" bIns="0" anchor="t" anchorCtr="0">
                                              <a:noAutofit/>
                                            </wps:bodyPr>
                                          </wps:wsp>
                                          <wps:wsp>
                                            <wps:cNvPr id="488" name="Надпись 2"/>
                                            <wps:cNvSpPr txBox="1">
                                              <a:spLocks noChangeArrowheads="1"/>
                                            </wps:cNvSpPr>
                                            <wps:spPr bwMode="auto">
                                              <a:xfrm>
                                                <a:off x="2028825" y="57150"/>
                                                <a:ext cx="1395730" cy="680720"/>
                                              </a:xfrm>
                                              <a:prstGeom prst="rect">
                                                <a:avLst/>
                                              </a:prstGeom>
                                              <a:noFill/>
                                              <a:ln w="25400" cap="flat" cmpd="sng" algn="ctr">
                                                <a:solidFill>
                                                  <a:sysClr val="window" lastClr="FFFFFF"/>
                                                </a:solidFill>
                                                <a:prstDash val="solid"/>
                                                <a:headEnd/>
                                                <a:tailEnd/>
                                              </a:ln>
                                              <a:effectLst/>
                                            </wps:spPr>
                                            <wps:txbx>
                                              <w:txbxContent>
                                                <w:p w:rsidR="00F24816" w:rsidRDefault="00F24816" w:rsidP="00587C84">
                                                  <w:pPr>
                                                    <w:jc w:val="center"/>
                                                  </w:pPr>
                                                  <w:r>
                                                    <w:t xml:space="preserve">Лише одиничні значення </w:t>
                                                  </w:r>
                                                </w:p>
                                                <w:p w:rsidR="00F24816" w:rsidRPr="008225DE" w:rsidRDefault="00F24816" w:rsidP="00587C84">
                                                  <w:pPr>
                                                    <w:jc w:val="center"/>
                                                  </w:pPr>
                                                  <w:r>
                                                    <w:t xml:space="preserve">є меншими, ніж </w:t>
                                                  </w:r>
                                                  <w:r w:rsidRPr="00680916">
                                                    <w:rPr>
                                                      <w:lang w:val="en-US"/>
                                                    </w:rPr>
                                                    <w:t>f</w:t>
                                                  </w:r>
                                                  <w:r w:rsidRPr="00680916">
                                                    <w:rPr>
                                                      <w:position w:val="-6"/>
                                                      <w:vertAlign w:val="subscript"/>
                                                    </w:rPr>
                                                    <w:t>с</w:t>
                                                  </w:r>
                                                </w:p>
                                              </w:txbxContent>
                                            </wps:txbx>
                                            <wps:bodyPr rot="0" vert="horz" wrap="square" lIns="91440" tIns="45720" rIns="91440" bIns="45720" anchor="t" anchorCtr="0">
                                              <a:spAutoFit/>
                                            </wps:bodyPr>
                                          </wps:wsp>
                                          <wps:wsp>
                                            <wps:cNvPr id="489" name="Прямоугольник 489"/>
                                            <wps:cNvSpPr/>
                                            <wps:spPr>
                                              <a:xfrm>
                                                <a:off x="1990725" y="28575"/>
                                                <a:ext cx="1433830" cy="8299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Надпись 2"/>
                                            <wps:cNvSpPr txBox="1">
                                              <a:spLocks noChangeArrowheads="1"/>
                                            </wps:cNvSpPr>
                                            <wps:spPr bwMode="auto">
                                              <a:xfrm>
                                                <a:off x="1666875" y="38100"/>
                                                <a:ext cx="278130"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Pr>
                                                      <w:b/>
                                                      <w:sz w:val="28"/>
                                                    </w:rPr>
                                                    <w:t>Ні</w:t>
                                                  </w:r>
                                                </w:p>
                                              </w:txbxContent>
                                            </wps:txbx>
                                            <wps:bodyPr rot="0" vert="horz" wrap="square" lIns="0" tIns="0" rIns="0" bIns="0" anchor="t" anchorCtr="0">
                                              <a:noAutofit/>
                                            </wps:bodyPr>
                                          </wps:wsp>
                                          <wps:wsp>
                                            <wps:cNvPr id="492" name="Прямая соединительная линия 492"/>
                                            <wps:cNvCnPr/>
                                            <wps:spPr>
                                              <a:xfrm>
                                                <a:off x="1638300" y="409575"/>
                                                <a:ext cx="343535" cy="0"/>
                                              </a:xfrm>
                                              <a:prstGeom prst="line">
                                                <a:avLst/>
                                              </a:prstGeom>
                                              <a:noFill/>
                                              <a:ln w="19050" cap="flat" cmpd="sng" algn="ctr">
                                                <a:solidFill>
                                                  <a:sysClr val="windowText" lastClr="000000"/>
                                                </a:solidFill>
                                                <a:prstDash val="solid"/>
                                              </a:ln>
                                              <a:effectLst/>
                                            </wps:spPr>
                                            <wps:bodyPr/>
                                          </wps:wsp>
                                          <wps:wsp>
                                            <wps:cNvPr id="496" name="Прямая соединительная линия 496"/>
                                            <wps:cNvCnPr/>
                                            <wps:spPr>
                                              <a:xfrm>
                                                <a:off x="3467100" y="428625"/>
                                                <a:ext cx="665480" cy="0"/>
                                              </a:xfrm>
                                              <a:prstGeom prst="line">
                                                <a:avLst/>
                                              </a:prstGeom>
                                              <a:noFill/>
                                              <a:ln w="19050" cap="flat" cmpd="sng" algn="ctr">
                                                <a:solidFill>
                                                  <a:sysClr val="windowText" lastClr="000000"/>
                                                </a:solidFill>
                                                <a:prstDash val="solid"/>
                                              </a:ln>
                                              <a:effectLst/>
                                            </wps:spPr>
                                            <wps:bodyPr/>
                                          </wps:wsp>
                                          <wps:wsp>
                                            <wps:cNvPr id="497" name="Надпись 2"/>
                                            <wps:cNvSpPr txBox="1">
                                              <a:spLocks noChangeArrowheads="1"/>
                                            </wps:cNvSpPr>
                                            <wps:spPr bwMode="auto">
                                              <a:xfrm>
                                                <a:off x="3667125" y="19050"/>
                                                <a:ext cx="38544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Pr>
                                                      <w:b/>
                                                      <w:sz w:val="28"/>
                                                    </w:rPr>
                                                    <w:t>Ні</w:t>
                                                  </w:r>
                                                </w:p>
                                              </w:txbxContent>
                                            </wps:txbx>
                                            <wps:bodyPr rot="0" vert="horz" wrap="square" lIns="91440" tIns="45720" rIns="91440" bIns="45720" anchor="t" anchorCtr="0">
                                              <a:spAutoFit/>
                                            </wps:bodyPr>
                                          </wps:wsp>
                                        </wpg:grpSp>
                                        <wps:wsp>
                                          <wps:cNvPr id="498" name="Прямая со стрелкой 498"/>
                                          <wps:cNvCnPr/>
                                          <wps:spPr>
                                            <a:xfrm>
                                              <a:off x="2714625" y="866775"/>
                                              <a:ext cx="0" cy="299720"/>
                                            </a:xfrm>
                                            <a:prstGeom prst="straightConnector1">
                                              <a:avLst/>
                                            </a:prstGeom>
                                            <a:noFill/>
                                            <a:ln w="19050" cap="flat" cmpd="sng" algn="ctr">
                                              <a:solidFill>
                                                <a:sysClr val="windowText" lastClr="000000"/>
                                              </a:solidFill>
                                              <a:prstDash val="solid"/>
                                              <a:tailEnd type="triangle" w="lg" len="lg"/>
                                            </a:ln>
                                            <a:effectLst/>
                                          </wps:spPr>
                                          <wps:bodyPr/>
                                        </wps:wsp>
                                      </wpg:grpSp>
                                    </wpg:grpSp>
                                    <wps:wsp>
                                      <wps:cNvPr id="499" name="Прямая соединительная линия 499"/>
                                      <wps:cNvCnPr/>
                                      <wps:spPr>
                                        <a:xfrm>
                                          <a:off x="2714625" y="1162050"/>
                                          <a:ext cx="0" cy="205105"/>
                                        </a:xfrm>
                                        <a:prstGeom prst="line">
                                          <a:avLst/>
                                        </a:prstGeom>
                                        <a:noFill/>
                                        <a:ln w="19050" cap="flat" cmpd="sng" algn="ctr">
                                          <a:solidFill>
                                            <a:sysClr val="windowText" lastClr="000000"/>
                                          </a:solidFill>
                                          <a:prstDash val="solid"/>
                                        </a:ln>
                                        <a:effectLst/>
                                      </wps:spPr>
                                      <wps:bodyPr/>
                                    </wps:wsp>
                                  </wpg:grpSp>
                                  <wps:wsp>
                                    <wps:cNvPr id="501" name="Надпись 2"/>
                                    <wps:cNvSpPr txBox="1">
                                      <a:spLocks noChangeArrowheads="1"/>
                                    </wps:cNvSpPr>
                                    <wps:spPr bwMode="auto">
                                      <a:xfrm>
                                        <a:off x="2819400" y="904875"/>
                                        <a:ext cx="60515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sidRPr="006B0F6D">
                                            <w:rPr>
                                              <w:b/>
                                              <w:sz w:val="28"/>
                                            </w:rPr>
                                            <w:t>Так</w:t>
                                          </w:r>
                                        </w:p>
                                      </w:txbxContent>
                                    </wps:txbx>
                                    <wps:bodyPr rot="0" vert="horz" wrap="square" lIns="91440" tIns="45720" rIns="91440" bIns="45720" anchor="t" anchorCtr="0">
                                      <a:spAutoFit/>
                                    </wps:bodyPr>
                                  </wps:wsp>
                                </wpg:grpSp>
                              </wpg:grpSp>
                            </wpg:grpSp>
                          </wpg:grpSp>
                        </wpg:grpSp>
                      </wpg:grpSp>
                      <wps:wsp>
                        <wps:cNvPr id="500" name="Надпись 2"/>
                        <wps:cNvSpPr txBox="1">
                          <a:spLocks noChangeArrowheads="1"/>
                        </wps:cNvSpPr>
                        <wps:spPr bwMode="auto">
                          <a:xfrm>
                            <a:off x="1054100" y="4191000"/>
                            <a:ext cx="60515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sidRPr="006B0F6D">
                                <w:rPr>
                                  <w:b/>
                                  <w:sz w:val="28"/>
                                </w:rPr>
                                <w:t>Так</w:t>
                              </w:r>
                            </w:p>
                          </w:txbxContent>
                        </wps:txbx>
                        <wps:bodyPr rot="0" vert="horz" wrap="square" lIns="91440" tIns="45720" rIns="91440" bIns="45720" anchor="t" anchorCtr="0">
                          <a:spAutoFit/>
                        </wps:bodyPr>
                      </wps:wsp>
                    </wpg:wgp>
                  </a:graphicData>
                </a:graphic>
              </wp:inline>
            </w:drawing>
          </mc:Choice>
          <mc:Fallback>
            <w:pict>
              <v:group id="Группа 598" o:spid="_x0000_s1236" style="width:475.7pt;height:482.1pt;mso-position-horizontal-relative:char;mso-position-vertical-relative:line" coordsize="60413,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">
                <v:group id="Группа 521" o:spid="_x0000_s1237" style="position:absolute;width:60413;height:61226" coordsize="60413,6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group id="Группа 520" o:spid="_x0000_s1238" style="position:absolute;left:45847;top:23749;width:14566;height:19672" coordsize="14566,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rect id="Прямоугольник 511" o:spid="_x0000_s1239" style="position:absolute;width:14566;height:19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WWMUA&#10;AADcAAAADwAAAGRycy9kb3ducmV2LnhtbESPQWuDQBSE74H8h+UVeglx1dISrJsQAiklB2lNDj0+&#10;3FeVuG/F3aj999lCocdhZr5h8t1sOjHS4FrLCpIoBkFcWd1yreByPq43IJxH1thZJgU/5GC3XS5y&#10;zLSd+JPG0tciQNhlqKDxvs+kdFVDBl1ke+LgfdvBoA9yqKUecApw08k0jl+kwZbDQoM9HRqqruXN&#10;KPia4o+Cr0ZL+ZRwsTq+jac6VerxYd6/gvA0+//wX/tdK3hOEvg9E4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1ZYxQAAANwAAAAPAAAAAAAAAAAAAAAAAJgCAABkcnMv&#10;ZG93bnJldi54bWxQSwUGAAAAAAQABAD1AAAAigMAAAAA&#10;" filled="f" strokecolor="windowText" strokeweight="2pt"/>
                    <v:group id="Группа 519" o:spid="_x0000_s1240" style="position:absolute;left:1524;top:889;width:11360;height:17665" coordsize="11360,1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roundrect id="Скругленный прямоугольник 512" o:spid="_x0000_s1241" style="position:absolute;top:2667;width:11315;height: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DaN8EA&#10;AADcAAAADwAAAGRycy9kb3ducmV2LnhtbESPQYvCMBSE74L/ITxhb5pWVinVKCIo7sGDVfD6bJ5t&#10;sXkpTdTuvzeC4HGYmW+Y+bIztXhQ6yrLCuJRBII4t7riQsHpuBkmIJxH1lhbJgX/5GC56PfmmGr7&#10;5AM9Ml+IAGGXooLS+yaV0uUlGXQj2xAH72pbgz7ItpC6xWeAm1qOo2gqDVYcFkpsaF1SfsvuRoH7&#10;nZz/9pcku9Q+p5Pj7d7GRqmfQbeagfDU+W/4095pBZN4DO8z4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w2jfBAAAA3AAAAA8AAAAAAAAAAAAAAAAAmAIAAGRycy9kb3du&#10;cmV2LnhtbFBLBQYAAAAABAAEAPUAAACGAwAAAAA=&#10;" fillcolor="window" strokecolor="windowText" strokeweight="2pt"/>
                      <v:rect id="Прямоугольник 513" o:spid="_x0000_s1242" style="position:absolute;top:8636;width:11315;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jtsQA&#10;AADcAAAADwAAAGRycy9kb3ducmV2LnhtbESPQYvCMBCF7wv+hzALXkRTlRW3axQRBBEvW714G5rZ&#10;tNhMShPb+u+NIOzx8eZ9b95q09tKtNT40rGC6SQBQZw7XbJRcDnvx0sQPiBrrByTggd52KwHHytM&#10;tev4l9osGBEh7FNUUIRQp1L6vCCLfuJq4uj9ucZiiLIxUjfYRbit5CxJFtJiybGhwJp2BeW37G7j&#10;GyN5OTzaTB7NDb/rU9sdR1ej1PCz3/6ACNSH/+N3+qAVfE3n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47bEAAAA3AAAAA8AAAAAAAAAAAAAAAAAmAIAAGRycy9k&#10;b3ducmV2LnhtbFBLBQYAAAAABAAEAPUAAACJAwAAAAA=&#10;" fillcolor="window" strokecolor="windowText" strokeweight="2pt"/>
                      <v:rect id="Прямоугольник 514" o:spid="_x0000_s1243" style="position:absolute;top:14351;width:11360;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7wsQA&#10;AADcAAAADwAAAGRycy9kb3ducmV2LnhtbESPQYvCMBCF7wv+hzALXkRTxRW3axQRBBEvW714G5rZ&#10;tNhMShPb+u+NIOzx8eZ9b95q09tKtNT40rGC6SQBQZw7XbJRcDnvx0sQPiBrrByTggd52KwHHytM&#10;tev4l9osGBEh7FNUUIRQp1L6vCCLfuJq4uj9ucZiiLIxUjfYRbit5CxJFtJiybGhwJp2BeW37G7j&#10;GyN5OTzaTB7NDb/rU9sdR1ej1PCz3/6ACNSH/+N3+qAVfE3n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8e8LEAAAA3AAAAA8AAAAAAAAAAAAAAAAAmAIAAGRycy9k&#10;b3ducmV2LnhtbFBLBQYAAAAABAAEAPUAAACJAwAAAAA=&#10;" fillcolor="window" strokecolor="windowText" strokeweight="2pt"/>
                      <v:shape id="Надпись 2" o:spid="_x0000_s1244" type="#_x0000_t202" style="position:absolute;width:1054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WTcQA&#10;AADcAAAADwAAAGRycy9kb3ducmV2LnhtbESP22rDMBBE3wv9B7GFvJRaTqjtxokS2kJDXnP5gI21&#10;vlBrZSzVl7+vAoU+DjNzhtnuJ9OKgXrXWFawjGIQxIXVDVcKrpevlzcQziNrbC2Tgpkc7HePD1vM&#10;tR35RMPZVyJA2OWooPa+y6V0RU0GXWQ74uCVtjfog+wrqXscA9y0chXHqTTYcFiosaPPmorv849R&#10;UB7H52Q93g7+mp1e0w9sspudlVo8Te8bEJ4m/x/+ax+1gmSZwP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91k3EAAAA3AAAAA8AAAAAAAAAAAAAAAAAmAIAAGRycy9k&#10;b3ducmV2LnhtbFBLBQYAAAAABAAEAPUAAACJAwAAAAA=&#10;" stroked="f">
                        <v:textbox>
                          <w:txbxContent>
                            <w:p w:rsidR="00F24816" w:rsidRPr="005A627B" w:rsidRDefault="00F24816" w:rsidP="00587C84">
                              <w:pPr>
                                <w:jc w:val="center"/>
                                <w:rPr>
                                  <w:b/>
                                  <w:szCs w:val="20"/>
                                </w:rPr>
                              </w:pPr>
                              <w:r w:rsidRPr="005A627B">
                                <w:rPr>
                                  <w:b/>
                                  <w:szCs w:val="20"/>
                                </w:rPr>
                                <w:t>Легенда</w:t>
                              </w:r>
                            </w:p>
                          </w:txbxContent>
                        </v:textbox>
                      </v:shape>
                      <v:shape id="Надпись 2" o:spid="_x0000_s1245" type="#_x0000_t202" style="position:absolute;left:508;top:3175;width:10407;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F24816" w:rsidRPr="005A627B" w:rsidRDefault="00F24816" w:rsidP="00587C84">
                              <w:pPr>
                                <w:spacing w:line="216" w:lineRule="auto"/>
                                <w:jc w:val="center"/>
                                <w:rPr>
                                  <w:sz w:val="20"/>
                                  <w:szCs w:val="20"/>
                                </w:rPr>
                              </w:pPr>
                              <w:r w:rsidRPr="005A627B">
                                <w:rPr>
                                  <w:sz w:val="20"/>
                                  <w:szCs w:val="20"/>
                                </w:rPr>
                                <w:t>Випробування вибірки</w:t>
                              </w:r>
                            </w:p>
                          </w:txbxContent>
                        </v:textbox>
                      </v:shape>
                      <v:shape id="Надпись 2" o:spid="_x0000_s1246" type="#_x0000_t202" style="position:absolute;left:1397;top:8890;width:892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rsidR="00F24816" w:rsidRPr="005A627B" w:rsidRDefault="00F24816" w:rsidP="00587C84">
                              <w:pPr>
                                <w:spacing w:line="216" w:lineRule="auto"/>
                                <w:jc w:val="center"/>
                                <w:rPr>
                                  <w:sz w:val="20"/>
                                  <w:szCs w:val="20"/>
                                </w:rPr>
                              </w:pPr>
                              <w:r w:rsidRPr="005A627B">
                                <w:rPr>
                                  <w:sz w:val="20"/>
                                  <w:szCs w:val="20"/>
                                </w:rPr>
                                <w:t>Оцінювання результатів</w:t>
                              </w:r>
                            </w:p>
                          </w:txbxContent>
                        </v:textbox>
                      </v:shape>
                      <v:shape id="Надпись 2" o:spid="_x0000_s1247" type="#_x0000_t202" style="position:absolute;left:1016;top:14732;width:981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5070A&#10;AADcAAAADwAAAGRycy9kb3ducmV2LnhtbERPSwrCMBDdC94hjOBGNFX8VqOooLj1c4CxGdtiMylN&#10;tPX2ZiG4fLz/atOYQrypcrllBcNBBII4sTrnVMHteujPQTiPrLGwTAo+5GCzbrdWGGtb85neF5+K&#10;EMIuRgWZ92UspUsyMugGtiQO3MNWBn2AVSp1hXUIN4UcRdFUGsw5NGRY0j6j5Hl5GQWPU92bLOr7&#10;0d9m5/F0h/nsbj9KdTvNdgnCU+P/4p/7pBVMh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7x5070AAADcAAAADwAAAAAAAAAAAAAAAACYAgAAZHJzL2Rvd25yZXYu&#10;eG1sUEsFBgAAAAAEAAQA9QAAAIIDAAAAAA==&#10;" stroked="f">
                        <v:textbox>
                          <w:txbxContent>
                            <w:p w:rsidR="00F24816" w:rsidRPr="005A627B" w:rsidRDefault="00F24816" w:rsidP="00587C84">
                              <w:pPr>
                                <w:jc w:val="center"/>
                                <w:rPr>
                                  <w:b/>
                                  <w:szCs w:val="20"/>
                                </w:rPr>
                              </w:pPr>
                              <w:r w:rsidRPr="005A627B">
                                <w:rPr>
                                  <w:b/>
                                  <w:szCs w:val="20"/>
                                </w:rPr>
                                <w:t>Рішення</w:t>
                              </w:r>
                            </w:p>
                          </w:txbxContent>
                        </v:textbox>
                      </v:shape>
                    </v:group>
                  </v:group>
                  <v:group id="Группа 510" o:spid="_x0000_s1248" style="position:absolute;width:51720;height:61226" coordsize="51720,6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group id="Группа 426" o:spid="_x0000_s1249" style="position:absolute;width:51720;height:61226" coordsize="52090,6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Надпись 2" o:spid="_x0000_s1250" type="#_x0000_t202" style="position:absolute;left:20743;top:53579;width:12703;height:6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G8UA&#10;AADcAAAADwAAAGRycy9kb3ducmV2LnhtbESPQWvCQBSE7wX/w/KE3upGsVWiq4hQiHhojV68PbLP&#10;JJp9G3ZXE/99t1DocZiZb5jlujeNeJDztWUF41ECgriwuuZSwen4+TYH4QOyxsYyKXiSh/Vq8LLE&#10;VNuOD/TIQykihH2KCqoQ2lRKX1Rk0I9sSxy9i3UGQ5SulNphF+GmkZMk+ZAGa44LFba0rai45Xej&#10;IPPXcJ4ev87dM3P3/e69bHP6Vup12G8WIAL14T/81860gulk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JobxQAAANwAAAAPAAAAAAAAAAAAAAAAAJgCAABkcnMv&#10;ZG93bnJldi54bWxQSwUGAAAAAAQABAD1AAAAigMAAAAA&#10;" filled="f" strokecolor="window" strokeweight="2pt">
                        <v:textbox style="mso-fit-shape-to-text:t" inset="0,0,0,0">
                          <w:txbxContent>
                            <w:p w:rsidR="00F24816" w:rsidRDefault="00F24816" w:rsidP="00587C84">
                              <w:pPr>
                                <w:jc w:val="center"/>
                              </w:pPr>
                              <w:r>
                                <w:t>Всі значення</w:t>
                              </w:r>
                              <w:r w:rsidRPr="00680916">
                                <w:t xml:space="preserve">  </w:t>
                              </w:r>
                              <w:r w:rsidRPr="00680916">
                                <w:rPr>
                                  <w:lang w:val="en-US"/>
                                </w:rPr>
                                <w:t>f</w:t>
                              </w:r>
                              <w:r w:rsidRPr="00680916">
                                <w:rPr>
                                  <w:position w:val="-6"/>
                                  <w:vertAlign w:val="subscript"/>
                                  <w:lang w:val="en-US"/>
                                </w:rPr>
                                <w:t>bi</w:t>
                              </w:r>
                              <w:r>
                                <w:t xml:space="preserve"> </w:t>
                              </w:r>
                            </w:p>
                            <w:p w:rsidR="00F24816" w:rsidRPr="008225DE" w:rsidRDefault="00F24816" w:rsidP="00587C84">
                              <w:pPr>
                                <w:jc w:val="center"/>
                              </w:pPr>
                              <w:r>
                                <w:t>з 2-ої вибірки</w:t>
                              </w:r>
                              <w:r w:rsidRPr="007B1779">
                                <w:t xml:space="preserve"> </w:t>
                              </w:r>
                              <w:r w:rsidRPr="00680916">
                                <w:t>щонайменше =</w:t>
                              </w:r>
                              <w:r w:rsidRPr="007B1779">
                                <w:t xml:space="preserve"> </w:t>
                              </w:r>
                              <w:r w:rsidRPr="00680916">
                                <w:rPr>
                                  <w:lang w:val="en-US"/>
                                </w:rPr>
                                <w:t>f</w:t>
                              </w:r>
                              <w:r w:rsidRPr="00680916">
                                <w:rPr>
                                  <w:position w:val="-6"/>
                                  <w:vertAlign w:val="subscript"/>
                                </w:rPr>
                                <w:t>с</w:t>
                              </w:r>
                            </w:p>
                          </w:txbxContent>
                        </v:textbox>
                      </v:shape>
                      <v:group id="Группа 428" o:spid="_x0000_s1251" style="position:absolute;width:52090;height:61669" coordsize="52090,61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group id="Группа 429" o:spid="_x0000_s1252" style="position:absolute;width:16002;height:18952" coordsize="16002,18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group id="Группа 430" o:spid="_x0000_s1253" style="position:absolute;width:16002;height:8096" coordsize="13716,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roundrect id="Скругленный прямоугольник 431" o:spid="_x0000_s1254" style="position:absolute;width:13716;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YXvcMA&#10;AADcAAAADwAAAGRycy9kb3ducmV2LnhtbESPQYvCMBSE7wv+h/AEb9u06opUo4iguAcPWwWvr82z&#10;LTYvpYla/71ZWNjjMDPfMMt1bxrxoM7VlhUkUQyCuLC65lLB+bT7nINwHlljY5kUvMjBejX4WGKq&#10;7ZN/6JH5UgQIuxQVVN63qZSuqMigi2xLHLyr7Qz6ILtS6g6fAW4aOY7jmTRYc1iosKVtRcUtuxsF&#10;bvp1+T7m8yxvfEFnx/ujTYxSo2G/WYDw1Pv/8F/7oBVMJwn8ng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YXvcMAAADcAAAADwAAAAAAAAAAAAAAAACYAgAAZHJzL2Rv&#10;d25yZXYueG1sUEsFBgAAAAAEAAQA9QAAAIgDAAAAAA==&#10;" fillcolor="window" strokecolor="windowText" strokeweight="2pt"/>
                            <v:shape id="Надпись 2" o:spid="_x0000_s1255" type="#_x0000_t202" style="position:absolute;left:570;top:803;width:1266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AjcQA&#10;AADcAAAADwAAAGRycy9kb3ducmV2LnhtbESPQWvCQBSE74X+h+UVvNVNVUSiq5RawZNYLVVvj+wz&#10;CWbfht01if/eLQgeh5n5hpktOlOJhpwvLSv46CcgiDOrS84V/O5X7xMQPiBrrCyTght5WMxfX2aY&#10;atvyDzW7kIsIYZ+igiKEOpXSZwUZ9H1bE0fvbJ3BEKXLpXbYRrip5CBJxtJgyXGhwJq+Csouu6tR&#10;cDB/x83erZuNLk9L/G7bpaOtUr237nMKIlAXnuFHe60VjIYD+D8Tj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gI3EAAAA3AAAAA8AAAAAAAAAAAAAAAAAmAIAAGRycy9k&#10;b3ducmV2LnhtbFBLBQYAAAAABAAEAPUAAACJAwAAAAA=&#10;" fillcolor="window" strokecolor="window" strokeweight="2pt">
                              <v:textbox>
                                <w:txbxContent>
                                  <w:p w:rsidR="00F24816" w:rsidRDefault="00F24816" w:rsidP="00587C84">
                                    <w:pPr>
                                      <w:jc w:val="center"/>
                                    </w:pPr>
                                    <w:r>
                                      <w:t>Випробування</w:t>
                                    </w:r>
                                  </w:p>
                                  <w:p w:rsidR="00F24816" w:rsidRDefault="00F24816" w:rsidP="00587C84">
                                    <w:pPr>
                                      <w:jc w:val="center"/>
                                    </w:pPr>
                                    <w:r>
                                      <w:t xml:space="preserve">на </w:t>
                                    </w:r>
                                    <w:r>
                                      <w:rPr>
                                        <w:lang w:val="en-US"/>
                                      </w:rPr>
                                      <w:t>n</w:t>
                                    </w:r>
                                    <w:r w:rsidRPr="00B3115D">
                                      <w:rPr>
                                        <w:position w:val="-6"/>
                                        <w:vertAlign w:val="subscript"/>
                                        <w:lang w:val="ru-RU"/>
                                      </w:rPr>
                                      <w:t>1</w:t>
                                    </w:r>
                                    <w:r w:rsidRPr="008225DE">
                                      <w:rPr>
                                        <w:lang w:val="ru-RU"/>
                                      </w:rPr>
                                      <w:t xml:space="preserve"> </w:t>
                                    </w:r>
                                    <w:r>
                                      <w:t xml:space="preserve">виробах з </w:t>
                                    </w:r>
                                  </w:p>
                                  <w:p w:rsidR="00F24816" w:rsidRPr="008225DE" w:rsidRDefault="00F24816" w:rsidP="00587C84">
                                    <w:pPr>
                                      <w:jc w:val="center"/>
                                    </w:pPr>
                                    <w:r>
                                      <w:t>1-ої вибірки</w:t>
                                    </w:r>
                                  </w:p>
                                </w:txbxContent>
                              </v:textbox>
                            </v:shape>
                          </v:group>
                          <v:line id="Прямая соединительная линия 433" o:spid="_x0000_s1256" style="position:absolute;visibility:visible;mso-wrap-style:square" from="8286,8286" to="828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2qeMUAAADcAAAADwAAAGRycy9kb3ducmV2LnhtbESPW2vCQBSE34X+h+UUfDMba72lrhJL&#10;lYIgeMHnQ/Y0Cc2eDdmtif/eFYQ+DjPzDbNYdaYSV2pcaVnBMIpBEGdWl5wrOJ82gxkI55E1VpZJ&#10;wY0crJYvvQUm2rZ8oOvR5yJA2CWooPC+TqR0WUEGXWRr4uD92MagD7LJpW6wDXBTybc4nkiDJYeF&#10;Amv6LCj7Pf4ZBWOznu7a03Y+Sb+mhvxlONunG6X6r136AcJT5//Dz/a3VvA+GsHjTDg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2qeMUAAADcAAAADwAAAAAAAAAA&#10;AAAAAAChAgAAZHJzL2Rvd25yZXYueG1sUEsFBgAAAAAEAAQA+QAAAJMDAAAAAA==&#10;" strokecolor="windowText" strokeweight="1.5pt"/>
                          <v:group id="Группа 434" o:spid="_x0000_s1257" style="position:absolute;top:11239;width:16002;height:7713" coordsize="16002,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rect id="Прямоугольник 435" o:spid="_x0000_s1258" style="position:absolute;width:16002;height:7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NpMUA&#10;AADcAAAADwAAAGRycy9kb3ducmV2LnhtbESPQWvCQBCF70L/wzIFL1I3tVraNBspgiDixeiltyE7&#10;3QSzsyG7TeK/7wqCx8eb97152Xq0jeip87VjBa/zBARx6XTNRsH5tH35AOEDssbGMSm4kod1/jTJ&#10;MNVu4CP1RTAiQtinqKAKoU2l9GVFFv3ctcTR+3WdxRBlZ6TucIhw28hFkrxLizXHhgpb2lRUXoo/&#10;G9+YyfPu2hdyby742R76YT/7MUpNn8fvLxCBxvA4vqd3WsHybQW3MZEA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I2kxQAAANwAAAAPAAAAAAAAAAAAAAAAAJgCAABkcnMv&#10;ZG93bnJldi54bWxQSwUGAAAAAAQABAD1AAAAigMAAAAA&#10;" fillcolor="window" strokecolor="windowText" strokeweight="2pt"/>
                            <v:shape id="Надпись 2" o:spid="_x0000_s1259" type="#_x0000_t202" style="position:absolute;left:381;top:474;width:14765;height:6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lIx8UA&#10;AADcAAAADwAAAGRycy9kb3ducmV2LnhtbESPX0vDQBDE34V+h2MLvtmLfwgl7bVEQSnog00r+Ljk&#10;trlgbi/k1jR+e08Q+jjMzG+Y9XbynRppiG1gA7eLDBRxHWzLjYHj4flmCSoKssUuMBn4oQjbzexq&#10;jYUNZ97TWEmjEoRjgQacSF9oHWtHHuMi9MTJO4XBoyQ5NNoOeE5w3+m7LMu1x5bTgsOenhzVX9W3&#10;N5C95LvDqx6lDK7av8l7+fj50RhzPZ/KFSihSS7h//bOGni4z+HvTDo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UjHxQAAANwAAAAPAAAAAAAAAAAAAAAAAJgCAABkcnMv&#10;ZG93bnJldi54bWxQSwUGAAAAAAQABAD1AAAAigMAAAAA&#10;" filled="f" strokecolor="window" strokeweight="2pt">
                              <v:textbox>
                                <w:txbxContent>
                                  <w:p w:rsidR="00F24816" w:rsidRDefault="00F24816" w:rsidP="00587C84">
                                    <w:pPr>
                                      <w:spacing w:line="216" w:lineRule="auto"/>
                                      <w:jc w:val="center"/>
                                    </w:pPr>
                                    <w:r w:rsidRPr="00680916">
                                      <w:t xml:space="preserve">Всі значення  </w:t>
                                    </w:r>
                                    <w:r w:rsidRPr="00680916">
                                      <w:rPr>
                                        <w:lang w:val="en-US"/>
                                      </w:rPr>
                                      <w:t>f</w:t>
                                    </w:r>
                                    <w:r w:rsidRPr="00680916">
                                      <w:rPr>
                                        <w:position w:val="-6"/>
                                        <w:vertAlign w:val="subscript"/>
                                        <w:lang w:val="en-US"/>
                                      </w:rPr>
                                      <w:t>bi</w:t>
                                    </w:r>
                                    <w:r w:rsidRPr="00680916">
                                      <w:rPr>
                                        <w:position w:val="-6"/>
                                        <w:vertAlign w:val="subscript"/>
                                      </w:rPr>
                                      <w:t xml:space="preserve"> </w:t>
                                    </w:r>
                                    <w:r w:rsidRPr="00680916">
                                      <w:t xml:space="preserve"> щонайменше </w:t>
                                    </w:r>
                                  </w:p>
                                  <w:p w:rsidR="00F24816" w:rsidRPr="00680916" w:rsidRDefault="00F24816" w:rsidP="00587C84">
                                    <w:pPr>
                                      <w:spacing w:line="216" w:lineRule="auto"/>
                                      <w:jc w:val="center"/>
                                    </w:pPr>
                                    <w:r w:rsidRPr="00680916">
                                      <w:t>=</w:t>
                                    </w:r>
                                    <w:r w:rsidRPr="00680916">
                                      <w:rPr>
                                        <w:lang w:val="en-US"/>
                                      </w:rPr>
                                      <w:t xml:space="preserve"> </w:t>
                                    </w:r>
                                    <w:r w:rsidRPr="00680916">
                                      <w:t>0,9</w:t>
                                    </w:r>
                                    <w:r w:rsidRPr="00680916">
                                      <w:rPr>
                                        <w:lang w:val="en-US"/>
                                      </w:rPr>
                                      <w:t>f</w:t>
                                    </w:r>
                                    <w:r w:rsidRPr="00680916">
                                      <w:rPr>
                                        <w:position w:val="-6"/>
                                        <w:vertAlign w:val="subscript"/>
                                      </w:rPr>
                                      <w:t>с</w:t>
                                    </w:r>
                                    <w:r w:rsidRPr="00680916">
                                      <w:t xml:space="preserve"> </w:t>
                                    </w:r>
                                  </w:p>
                                </w:txbxContent>
                              </v:textbox>
                            </v:shape>
                          </v:group>
                        </v:group>
                        <v:group id="Группа 437" o:spid="_x0000_s1260" style="position:absolute;left:143;top:11294;width:51947;height:50375" coordorigin="-238,150" coordsize="51947,5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group id="Группа 438" o:spid="_x0000_s1261" style="position:absolute;left:7810;top:8086;width:8382;height:3209" coordorigin=",-1438" coordsize="8382,3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Прямая со стрелкой 439" o:spid="_x0000_s1262" type="#_x0000_t32" style="position:absolute;top:-1438;width:0;height:29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95MQAAADcAAAADwAAAGRycy9kb3ducmV2LnhtbESPQUsDMRSE70L/Q3gFbzZbldJum5Yi&#10;CiperF56e2yem8XNy5I8062/3giCx2FmvmE2u9H3KlNMXWAD81kFirgJtuPWwPvbw9USVBJki31g&#10;MnCmBLvt5GKDtQ0nfqV8kFYVCKcaDTiRodY6NY48plkYiIv3EaJHKTK22kY8Fbjv9XVVLbTHjsuC&#10;w4HuHDWfhy9v4CXH/L06k4ij++aYnxbLiM/GXE7H/RqU0Cj/4b/2ozVwe7OC3zPlCO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D3kxAAAANwAAAAPAAAAAAAAAAAA&#10;AAAAAKECAABkcnMvZG93bnJldi54bWxQSwUGAAAAAAQABAD5AAAAkgMAAAAA&#10;" strokecolor="windowText" strokeweight="1.5pt">
                              <v:stroke endarrow="block" endarrowwidth="wide" endarrowlength="long"/>
                            </v:shape>
                            <v:shape id="Надпись 2" o:spid="_x0000_s1263" type="#_x0000_t202" style="position:absolute;left:2286;top:-1182;width:609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xZDsEA&#10;AADcAAAADwAAAGRycy9kb3ducmV2LnhtbERPzYrCMBC+C75DGGEvYlMX1y1doxRFkL1Z9wGGZmzL&#10;NpPaxLa+vTkIHj++/81uNI3oqXO1ZQXLKAZBXFhdc6ng73JcJCCcR9bYWCYFD3Kw204nG0y1HfhM&#10;fe5LEULYpaig8r5NpXRFRQZdZFviwF1tZ9AH2JVSdziEcNPIzzheS4M1h4YKW9pXVPznd6Mgkf3X&#10;/j5/nJfa1r/ZyQyH71um1MdszH5AeBr9W/xyn7SC1SrMD2fCEZ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WQ7BAAAA3AAAAA8AAAAAAAAAAAAAAAAAmAIAAGRycy9kb3du&#10;cmV2LnhtbFBLBQYAAAAABAAEAPUAAACGAwAAAAA=&#10;" stroked="f" strokeweight="0">
                              <v:textbox style="mso-fit-shape-to-text:t">
                                <w:txbxContent>
                                  <w:p w:rsidR="00F24816" w:rsidRPr="006B0F6D" w:rsidRDefault="00F24816" w:rsidP="00587C84">
                                    <w:pPr>
                                      <w:rPr>
                                        <w:b/>
                                        <w:sz w:val="28"/>
                                      </w:rPr>
                                    </w:pPr>
                                    <w:r w:rsidRPr="006B0F6D">
                                      <w:rPr>
                                        <w:b/>
                                        <w:sz w:val="28"/>
                                      </w:rPr>
                                      <w:t>Так</w:t>
                                    </w:r>
                                  </w:p>
                                </w:txbxContent>
                              </v:textbox>
                            </v:shape>
                          </v:group>
                          <v:line id="Прямая соединительная линия 441" o:spid="_x0000_s1264" style="position:absolute;visibility:visible;mso-wrap-style:square" from="7810,21893" to="7905,40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i6cUAAADcAAAADwAAAGRycy9kb3ducmV2LnhtbESP3WrCQBSE7wt9h+UUvNNNivUnZiOp&#10;qBSEQlW8PmRPk9Ds2ZBdTfr2bkHo5TAz3zDpejCNuFHnassK4kkEgriwuuZSwfm0Gy9AOI+ssbFM&#10;Cn7JwTp7fkox0bbnL7odfSkChF2CCirv20RKV1Rk0E1sSxy8b9sZ9EF2pdQd9gFuGvkaRTNpsOaw&#10;UGFLm4qKn+PVKHgz7/NDf9ovZ/l2bshf4sVnvlNq9DLkKxCeBv8ffrQ/tILpNIa/M+EI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Xi6cUAAADcAAAADwAAAAAAAAAA&#10;AAAAAAChAgAAZHJzL2Rvd25yZXYueG1sUEsFBgAAAAAEAAQA+QAAAJMDAAAAAA==&#10;" strokecolor="windowText" strokeweight="1.5pt"/>
                          <v:group id="Группа 446" o:spid="_x0000_s1265" style="position:absolute;left:20082;top:26671;width:13835;height:8382" coordorigin="-2491,12098" coordsize="1383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oundrect id="Скругленный прямоугольник 447" o:spid="_x0000_s1266" style="position:absolute;left:-2491;top:12098;width:13833;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VZL8IA&#10;AADcAAAADwAAAGRycy9kb3ducmV2LnhtbESPzarCMBSE94LvEI7gTlOl/lCNIsKV68KFVXB7bI5t&#10;sTkpTa72vr0RBJfDzHzDLNetqcSDGldaVjAaRiCIM6tLzhWcTz+DOQjnkTVWlknBPzlYr7qdJSba&#10;PvlIj9TnIkDYJaig8L5OpHRZQQbd0NbEwbvZxqAPssmlbvAZ4KaS4yiaSoMlh4UCa9oWlN3TP6PA&#10;xZPL/nCdp9fKZ3R2vDvYkVGq32s3CxCeWv8Nf9q/WkEcz+B9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VkvwgAAANwAAAAPAAAAAAAAAAAAAAAAAJgCAABkcnMvZG93&#10;bnJldi54bWxQSwUGAAAAAAQABAD1AAAAhwMAAAAA&#10;" fillcolor="window" strokecolor="windowText" strokeweight="2pt"/>
                            <v:shape id="Надпись 2" o:spid="_x0000_s1267" type="#_x0000_t202" style="position:absolute;left:-1736;top:13104;width:12164;height:6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EGsIA&#10;AADcAAAADwAAAGRycy9kb3ducmV2LnhtbERPz2vCMBS+C/4P4Qm72dQhIp1RxnTgqWytuO32aN7a&#10;sualJFnb/ffmMPD48f3eHSbTiYGcby0rWCUpCOLK6pZrBZfydbkF4QOyxs4yKfgjD4f9fLbDTNuR&#10;32koQi1iCPsMFTQh9JmUvmrIoE9sTxy5b+sMhghdLbXDMYabTj6m6UYabDk2NNjTS0PVT/FrFHyY&#10;62deuvOQ6/briKdxPDp6U+phMT0/gQg0hbv4333WCtbruDaei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sQawgAAANwAAAAPAAAAAAAAAAAAAAAAAJgCAABkcnMvZG93&#10;bnJldi54bWxQSwUGAAAAAAQABAD1AAAAhwMAAAAA&#10;" fillcolor="window" strokecolor="window" strokeweight="2pt">
                              <v:textbox>
                                <w:txbxContent>
                                  <w:p w:rsidR="00F24816" w:rsidRDefault="00F24816" w:rsidP="00587C84">
                                    <w:pPr>
                                      <w:jc w:val="center"/>
                                    </w:pPr>
                                    <w:r>
                                      <w:t>Випробування</w:t>
                                    </w:r>
                                  </w:p>
                                  <w:p w:rsidR="00F24816" w:rsidRDefault="00F24816" w:rsidP="00587C84">
                                    <w:pPr>
                                      <w:jc w:val="center"/>
                                    </w:pPr>
                                    <w:r>
                                      <w:t xml:space="preserve">на </w:t>
                                    </w:r>
                                    <w:r>
                                      <w:rPr>
                                        <w:lang w:val="en-US"/>
                                      </w:rPr>
                                      <w:t>n</w:t>
                                    </w:r>
                                    <w:r>
                                      <w:rPr>
                                        <w:position w:val="-6"/>
                                        <w:vertAlign w:val="subscript"/>
                                        <w:lang w:val="ru-RU"/>
                                      </w:rPr>
                                      <w:t>2</w:t>
                                    </w:r>
                                    <w:r w:rsidRPr="008225DE">
                                      <w:rPr>
                                        <w:lang w:val="ru-RU"/>
                                      </w:rPr>
                                      <w:t xml:space="preserve"> </w:t>
                                    </w:r>
                                    <w:r>
                                      <w:t xml:space="preserve">виробах з </w:t>
                                    </w:r>
                                  </w:p>
                                  <w:p w:rsidR="00F24816" w:rsidRPr="008225DE" w:rsidRDefault="00F24816" w:rsidP="00587C84">
                                    <w:pPr>
                                      <w:jc w:val="center"/>
                                    </w:pPr>
                                    <w:r>
                                      <w:t>2-ої вибірки</w:t>
                                    </w:r>
                                  </w:p>
                                </w:txbxContent>
                              </v:textbox>
                            </v:shape>
                          </v:group>
                          <v:group id="Группа 452" o:spid="_x0000_s1268" style="position:absolute;left:26767;top:34690;width:41;height:5636" coordorigin="-5522,10066" coordsize="41,4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Прямая со стрелкой 453" o:spid="_x0000_s1269" type="#_x0000_t32" style="position:absolute;left:-5522;top:11192;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PvrsQAAADcAAAADwAAAGRycy9kb3ducmV2LnhtbESPQUsDMRSE70L/Q3gFbzZr1dKuTUsR&#10;BRUvVi+9PTbPzeLmZUme6dZfbwTB4zAz3zDr7eh7lSmmLrCBy1kFirgJtuPWwPvbw8USVBJki31g&#10;MnCiBNvN5GyNtQ1HfqW8l1YVCKcaDTiRodY6NY48plkYiIv3EaJHKTK22kY8Frjv9byqFtpjx2XB&#10;4UB3jprP/Zc38JJj/l6dSMTRfXPIT4tlxGdjzqfj7haU0Cj/4b/2ozVwfXMFv2fKEd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uxAAAANwAAAAPAAAAAAAAAAAA&#10;AAAAAKECAABkcnMvZG93bnJldi54bWxQSwUGAAAAAAQABAD5AAAAkgMAAAAA&#10;" strokecolor="windowText" strokeweight="1.5pt">
                              <v:stroke endarrow="block" endarrowwidth="wide" endarrowlength="long"/>
                            </v:shape>
                            <v:line id="Прямая соединительная линия 454" o:spid="_x0000_s1270" style="position:absolute;flip:y;visibility:visible;mso-wrap-style:square" from="-5481,10066" to="-5481,14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OBYcYAAADcAAAADwAAAGRycy9kb3ducmV2LnhtbESPQWvCQBSE7wX/w/KEXopuFC0aXUUE&#10;aaG9NAri7ZF9JsHs27i7Ncm/7xYKPQ4z8w2z3namFg9yvrKsYDJOQBDnVldcKDgdD6MFCB+QNdaW&#10;SUFPHrabwdMaU21b/qJHFgoRIexTVFCG0KRS+rwkg35sG+LoXa0zGKJ0hdQO2wg3tZwmyas0WHFc&#10;KLGhfUn5Lfs2CuzkvJT9ff728dJfMre/7z7rpFXqedjtViACdeE//Nd+1wpm8xn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zgWHGAAAA3AAAAA8AAAAAAAAA&#10;AAAAAAAAoQIAAGRycy9kb3ducmV2LnhtbFBLBQYAAAAABAAEAPkAAACUAwAAAAA=&#10;" strokecolor="windowText" strokeweight="1.5pt"/>
                          </v:group>
                          <v:rect id="Прямоугольник 455" o:spid="_x0000_s1271" style="position:absolute;left:19019;top:40838;width:14898;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mBsYA&#10;AADcAAAADwAAAGRycy9kb3ducmV2LnhtbESPQWvCQBSE70L/w/IKvYjZGI2U6CqlYJEeQhs99PjI&#10;PpNg9m3IbpP033cLBY/DzHzD7A6TacVAvWssK1hGMQji0uqGKwWX83HxDMJ5ZI2tZVLwQw4O+4fZ&#10;DjNtR/6kofCVCBB2GSqove8yKV1Zk0EX2Y44eFfbG/RB9pXUPY4BblqZxPFGGmw4LNTY0WtN5a34&#10;Ngq+xvgj55vRUq6WnM+Pb8N7lSj19Di9bEF4mvw9/N8+aQXrNIW/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PmBsYAAADcAAAADwAAAAAAAAAAAAAAAACYAgAAZHJz&#10;L2Rvd25yZXYueG1sUEsFBgAAAAAEAAQA9QAAAIsDAAAAAA==&#10;" filled="f" strokecolor="windowText" strokeweight="2pt"/>
                          <v:rect id="Прямоугольник 456" o:spid="_x0000_s1272" style="position:absolute;left:-238;top:40792;width:14054;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2c8QA&#10;AADcAAAADwAAAGRycy9kb3ducmV2LnhtbESPQYvCMBCF74L/IYywF1lTZRW3axQRBBEvVi/ehmY2&#10;LTaT0sS2/vvNguDx8eZ9b95q09tKtNT40rGC6SQBQZw7XbJRcL3sP5cgfEDWWDkmBU/ysFkPBytM&#10;tev4TG0WjIgQ9ikqKEKoUyl9XpBFP3E1cfR+XWMxRNkYqRvsItxWcpYkC2mx5NhQYE27gvJ79rDx&#10;jbG8Hp5tJo/mjt/1qe2O45tR6mPUb39ABOrD+/iVPmgFX/MF/I+JBJ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9nPEAAAA3AAAAA8AAAAAAAAAAAAAAAAAmAIAAGRycy9k&#10;b3ducmV2LnhtbFBLBQYAAAAABAAEAPUAAACJAwAAAAA=&#10;" fillcolor="window" strokecolor="windowText" strokeweight="2pt"/>
                          <v:shape id="Надпись 2" o:spid="_x0000_s1273" type="#_x0000_t202" style="position:absolute;left:145;top:43212;width:13256;height:5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EBsQA&#10;AADcAAAADwAAAGRycy9kb3ducmV2LnhtbESP3WoCMRSE7wu+QzhC72pWsVVXo0hBEErFvwc4bI6b&#10;xc3Jsom78e2bQqGXw8x8w6w20daio9ZXjhWMRxkI4sLpiksF18vubQ7CB2SNtWNS8CQPm/XgZYW5&#10;dj2fqDuHUiQI+xwVmBCaXEpfGLLoR64hTt7NtRZDkm0pdYt9gttaTrLsQ1qsOC0YbOjTUHE/P6wC&#10;/HpMq1OfdfFyiHwszGK7O3wr9TqM2yWIQDH8h//ae61g+j6D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hAbEAAAA3AAAAA8AAAAAAAAAAAAAAAAAmAIAAGRycy9k&#10;b3ducmV2LnhtbFBLBQYAAAAABAAEAPUAAACJAwAAAAA=&#10;" filled="f" strokecolor="window" strokeweight="2pt">
                            <v:textbox style="mso-fit-shape-to-text:t">
                              <w:txbxContent>
                                <w:p w:rsidR="00F24816" w:rsidRPr="00CB75FB" w:rsidRDefault="00F24816" w:rsidP="00587C84">
                                  <w:pPr>
                                    <w:jc w:val="center"/>
                                    <w:rPr>
                                      <w:b/>
                                      <w:sz w:val="28"/>
                                    </w:rPr>
                                  </w:pPr>
                                  <w:r w:rsidRPr="00CB75FB">
                                    <w:rPr>
                                      <w:b/>
                                      <w:sz w:val="28"/>
                                    </w:rPr>
                                    <w:t>Партія задовольняє</w:t>
                                  </w:r>
                                </w:p>
                              </w:txbxContent>
                            </v:textbox>
                          </v:shape>
                          <v:group id="Группа 458" o:spid="_x0000_s1274" style="position:absolute;left:13773;top:45699;width:5211;height:8;flip:x" coordorigin="3865,12456" coordsize="57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Mno+78AAADcAAAADwAAAGRycy9kb3ducmV2LnhtbERPy4rCMBTdC/5DuII7&#10;TR2qSDWKCDOIuLE+cHlprm2wuSlNRjt/P1kILg/nvVx3thZPar1xrGAyTkAQF04bLhWcT9+jOQgf&#10;kDXWjknBH3lYr/q9JWbavfhIzzyUIoawz1BBFUKTSemLiiz6sWuII3d3rcUQYVtK3eIrhttafiXJ&#10;TFo0HBsqbGhbUfHIf62Cy8aklF5v+0NSEO20vP3kJlVqOOg2CxCBuvARv907rSCdxrXxTDwCcvUP&#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NjJ6Pu/AAAA3AAAAA8AAAAA&#10;AAAAAAAAAAAAqgIAAGRycy9kb3ducmV2LnhtbFBLBQYAAAAABAAEAPoAAACWAwAAAAA=&#10;">
                            <v:shape id="Прямая со стрелкой 459" o:spid="_x0000_s1275" type="#_x0000_t32" style="position:absolute;left:3865;top:12456;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vYRMQAAADcAAAADwAAAGRycy9kb3ducmV2LnhtbESPQUsDMRSE70L/Q3gFbzZb0dJum5Yi&#10;CiperF56e2yem8XNy5I8062/3giCx2FmvmE2u9H3KlNMXWAD81kFirgJtuPWwPvbw9USVBJki31g&#10;MnCmBLvt5GKDtQ0nfqV8kFYVCKcaDTiRodY6NY48plkYiIv3EaJHKTK22kY8Fbjv9XVVLbTHjsuC&#10;w4HuHDWfhy9v4CXH/L06k4ij++aYnxbLiM/GXE7H/RqU0Cj/4b/2ozVwc7uC3zPlCO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e9hExAAAANwAAAAPAAAAAAAAAAAA&#10;AAAAAKECAABkcnMvZG93bnJldi54bWxQSwUGAAAAAAQABAD5AAAAkgMAAAAA&#10;" strokecolor="windowText" strokeweight="1.5pt">
                              <v:stroke endarrow="block" endarrowwidth="wide" endarrowlength="long"/>
                            </v:shape>
                            <v:line id="Прямая соединительная линия 460" o:spid="_x0000_s1276" style="position:absolute;visibility:visible;mso-wrap-style:square" from="7296,12464" to="9629,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wbEsEAAADcAAAADwAAAGRycy9kb3ducmV2LnhtbERPTYvCMBC9C/sfwix409RlrVqN0l1U&#10;BGFhVTwPzdgWm0lpoq3/3hwEj4/3vVh1phJ3alxpWcFoGIEgzqwuOVdwOm4GUxDOI2usLJOCBzlY&#10;LT96C0y0bfmf7gefixDCLkEFhfd1IqXLCjLohrYmDtzFNgZ9gE0udYNtCDeV/IqiWBosOTQUWNNv&#10;Qdn1cDMKxuZnsm+P21mcrieG/Hk0/Us3SvU/u3QOwlPn3+KXe6cVfMdhfjgTj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BsSwQAAANwAAAAPAAAAAAAAAAAAAAAA&#10;AKECAABkcnMvZG93bnJldi54bWxQSwUGAAAAAAQABAD5AAAAjwMAAAAA&#10;" strokecolor="windowText" strokeweight="1.5pt"/>
                          </v:group>
                          <v:shape id="Надпись 2" o:spid="_x0000_s1277" type="#_x0000_t202" style="position:absolute;left:21668;top:150;width:609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cMA&#10;AADcAAAADwAAAGRycy9kb3ducmV2LnhtbESP0YrCMBRE34X9h3AX9kU07aKuVKMURZB9s+4HXJpr&#10;W2xuahPb+vdGWPBxmJkzzHo7mFp01LrKsoJ4GoEgzq2uuFDwdz5MliCcR9ZYWyYFD3Kw3XyM1pho&#10;2/OJuswXIkDYJaig9L5JpHR5SQbd1DbEwbvY1qAPsi2kbrEPcFPL7yhaSIMVh4USG9qVlF+zu1Gw&#10;lN18dx8/TrG21W96NP3+55Yq9fU5pCsQngb/Dv+3j1rBbBHD60w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g9cMAAADcAAAADwAAAAAAAAAAAAAAAACYAgAAZHJzL2Rv&#10;d25yZXYueG1sUEsFBgAAAAAEAAQA9QAAAIgDAAAAAA==&#10;" stroked="f" strokeweight="0">
                            <v:textbox style="mso-fit-shape-to-text:t">
                              <w:txbxContent>
                                <w:p w:rsidR="00F24816" w:rsidRPr="006B0F6D" w:rsidRDefault="00F24816" w:rsidP="00587C84">
                                  <w:pPr>
                                    <w:rPr>
                                      <w:b/>
                                      <w:sz w:val="28"/>
                                    </w:rPr>
                                  </w:pPr>
                                  <w:r>
                                    <w:rPr>
                                      <w:b/>
                                      <w:sz w:val="28"/>
                                    </w:rPr>
                                    <w:t>Ні</w:t>
                                  </w:r>
                                </w:p>
                              </w:txbxContent>
                            </v:textbox>
                          </v:shape>
                          <v:group id="Группа 462" o:spid="_x0000_s1278" style="position:absolute;left:15808;top:4286;width:26012;height:0" coordorigin="-12059" coordsize="1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Прямая со стрелкой 463" o:spid="_x0000_s1279" type="#_x0000_t32" style="position:absolute;left:-12059;width:7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8lE8QAAADcAAAADwAAAGRycy9kb3ducmV2LnhtbESPT0sDMRTE70K/Q3iCN5v1D0tdm5Yi&#10;Cipe2nrx9tg8N4ublyV5pls/vRGEHoeZ+Q2zXE9+UJli6gMbuJpXoIjbYHvuDLzvny4XoJIgWxwC&#10;k4EjJVivZmdLbGw48JbyTjpVIJwaNOBExkbr1DrymOZhJC7eZ4gepcjYaRvxUOB+0NdVVWuPPZcF&#10;hyM9OGq/dt/ewFuO+efuSCKOHtuP/FIvIr4ac3E+be5BCU1yCv+3n62B2/oG/s6UI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yUTxAAAANwAAAAPAAAAAAAAAAAA&#10;AAAAAKECAABkcnMvZG93bnJldi54bWxQSwUGAAAAAAQABAD5AAAAkgMAAAAA&#10;" strokecolor="windowText" strokeweight="1.5pt">
                              <v:stroke endarrow="block" endarrowwidth="wide" endarrowlength="long"/>
                            </v:shape>
                            <v:line id="Прямая соединительная линия 464" o:spid="_x0000_s1280" style="position:absolute;visibility:visible;mso-wrap-style:square" from="-5976,0" to="-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cdEcUAAADcAAAADwAAAGRycy9kb3ducmV2LnhtbESPQWvCQBSE7wX/w/KE3upGsYlNs5FY&#10;ahEEQS09P7LPJJh9G7Jbk/77rlDocZiZb5hsPZpW3Kh3jWUF81kEgri0uuFKwed5+7QC4TyyxtYy&#10;KfghB+t88pBhqu3AR7qdfCUChF2KCmrvu1RKV9Zk0M1sRxy8i+0N+iD7SuoehwA3rVxEUSwNNhwW&#10;auzorabyevo2Cp7NJtkP54+XuHhPDPmv+epQbJV6nI7FKwhPo/8P/7V3WsEyXsL9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cdEcUAAADcAAAADwAAAAAAAAAA&#10;AAAAAAChAgAAZHJzL2Rvd25yZXYueG1sUEsFBgAAAAAEAAQA+QAAAJMDAAAAAA==&#10;" strokecolor="windowText" strokeweight="1.5pt"/>
                          </v:group>
                          <v:shape id="Надпись 2" o:spid="_x0000_s1281" type="#_x0000_t202" style="position:absolute;left:14475;top:42632;width:4120;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XPcYA&#10;AADcAAAADwAAAGRycy9kb3ducmV2LnhtbESPQWvCQBSE74X+h+UVehHdKDVI6ioiSC1YxOjB4yP7&#10;mg1m34bsatL+ercg9DjMzDfMfNnbWtyo9ZVjBeNRAoK4cLriUsHpuBnOQPiArLF2TAp+yMNy8fw0&#10;x0y7jg90y0MpIoR9hgpMCE0mpS8MWfQj1xBH79u1FkOUbSl1i12E21pOkiSVFiuOCwYbWhsqLvnV&#10;Klh9XAbF/jfZ7rr8OLCfZzP5So1Sry/96h1EoD78hx/trVbwlk7h7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MXPcYAAADcAAAADwAAAAAAAAAAAAAAAACYAgAAZHJz&#10;L2Rvd25yZXYueG1sUEsFBgAAAAAEAAQA9QAAAIsDAAAAAA==&#10;" stroked="f" strokeweight="0">
                            <v:textbox style="mso-fit-shape-to-text:t" inset="0,0,0,0">
                              <w:txbxContent>
                                <w:p w:rsidR="00F24816" w:rsidRPr="006B0F6D" w:rsidRDefault="00F24816" w:rsidP="00587C84">
                                  <w:pPr>
                                    <w:rPr>
                                      <w:b/>
                                      <w:sz w:val="28"/>
                                    </w:rPr>
                                  </w:pPr>
                                  <w:r w:rsidRPr="006B0F6D">
                                    <w:rPr>
                                      <w:b/>
                                      <w:sz w:val="28"/>
                                    </w:rPr>
                                    <w:t>Так</w:t>
                                  </w:r>
                                </w:p>
                              </w:txbxContent>
                            </v:textbox>
                          </v:shape>
                          <v:group id="Группа 466" o:spid="_x0000_s1282" style="position:absolute;left:34202;top:42632;width:4218;height:3206" coordorigin="-7707,13486" coordsize="4217,3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Надпись 2" o:spid="_x0000_s1283" type="#_x0000_t202" style="position:absolute;left:-7442;top:13486;width:3428;height:2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s0ccA&#10;AADcAAAADwAAAGRycy9kb3ducmV2LnhtbESPQWvCQBSE74X+h+UJvUjdKCVKdBUpSC0opUkPHh/Z&#10;ZzaYfRuyW5P213cFocdhZr5hVpvBNuJKna8dK5hOEhDEpdM1Vwq+it3zAoQPyBobx6Tghzxs1o8P&#10;K8y06/mTrnmoRISwz1CBCaHNpPSlIYt+4lri6J1dZzFE2VVSd9hHuG3kLElSabHmuGCwpVdD5SX/&#10;tgq2b5dx+fGb7A99Xozt+8nMjqlR6mk0bJcgAg3hP3xv77WCl3QOtzPxCM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NLNHHAAAA3AAAAA8AAAAAAAAAAAAAAAAAmAIAAGRy&#10;cy9kb3ducmV2LnhtbFBLBQYAAAAABAAEAPUAAACMAwAAAAA=&#10;" stroked="f" strokeweight="0">
                              <v:textbox style="mso-fit-shape-to-text:t" inset="0,0,0,0">
                                <w:txbxContent>
                                  <w:p w:rsidR="00F24816" w:rsidRPr="006B0F6D" w:rsidRDefault="00F24816" w:rsidP="00587C84">
                                    <w:pPr>
                                      <w:rPr>
                                        <w:b/>
                                        <w:sz w:val="28"/>
                                      </w:rPr>
                                    </w:pPr>
                                    <w:r>
                                      <w:rPr>
                                        <w:b/>
                                        <w:sz w:val="28"/>
                                      </w:rPr>
                                      <w:t>Ні</w:t>
                                    </w:r>
                                  </w:p>
                                </w:txbxContent>
                              </v:textbox>
                            </v:shape>
                            <v:group id="Группа 468" o:spid="_x0000_s1284" style="position:absolute;left:-7707;top:16552;width:4218;height:139" coordorigin="-7707,12551" coordsize="4217,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Прямая со стрелкой 469" o:spid="_x0000_s1285" type="#_x0000_t32" style="position:absolute;left:-7707;top:12551;width:3118;height:1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mLcgAAADcAAAADwAAAGRycy9kb3ducmV2LnhtbESPS2vDMBCE74X+B7GF3ho5aZqHEyWE&#10;lrahh5An5LhYG9vEWhlJddz++qhQyHGYmW+Y6bw1lWjI+dKygm4nAUGcWV1yrmC/e38agfABWWNl&#10;mRT8kIf57P5uiqm2F95Qsw25iBD2KSooQqhTKX1WkEHfsTVx9E7WGQxRulxqh5cIN5XsJclAGiw5&#10;LhRY02tB2Xn7bRSE4/l5+bIe9t8+m48vt/rNXfewVurxoV1MQARqwy38315qBf3BGP7OxCM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lDmLcgAAADcAAAADwAAAAAA&#10;AAAAAAAAAAChAgAAZHJzL2Rvd25yZXYueG1sUEsFBgAAAAAEAAQA+QAAAJYDAAAAAA==&#10;" strokecolor="windowText" strokeweight="1.5pt">
                                <v:stroke endarrow="block" endarrowwidth="wide" endarrowlength="long"/>
                              </v:shape>
                              <v:line id="Прямая соединительная линия 470" o:spid="_x0000_s1286" style="position:absolute;flip:y;visibility:visible;mso-wrap-style:square" from="-7467,12593" to="-3489,1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3bAsMAAADcAAAADwAAAGRycy9kb3ducmV2LnhtbERPz2vCMBS+D/Y/hDfYRTR16NRqFBGG&#10;grusGwxvj+bZFpuXmmS2/e/NQdjx4/u92nSmFjdyvrKsYDxKQBDnVldcKPj5/hjOQfiArLG2TAp6&#10;8rBZPz+tMNW25S+6ZaEQMYR9igrKEJpUSp+XZNCPbEMcubN1BkOErpDaYRvDTS3fkuRdGqw4NpTY&#10;0K6k/JL9GQV2/LuQ/XW6Pw76U+Z21+1nnbRKvb502yWIQF34Fz/cB61gMovz45l4BO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92wLDAAAA3AAAAA8AAAAAAAAAAAAA&#10;AAAAoQIAAGRycy9kb3ducmV2LnhtbFBLBQYAAAAABAAEAPkAAACRAwAAAAA=&#10;" strokecolor="windowText" strokeweight="1.5pt"/>
                            </v:group>
                          </v:group>
                          <v:rect id="Прямоугольник 471" o:spid="_x0000_s1287" style="position:absolute;left:38470;top:41000;width:13239;height:9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yZ8QA&#10;AADcAAAADwAAAGRycy9kb3ducmV2LnhtbESPQYvCMBCF7wv+hzALXkRTRVa3axQRBBEvW714G5rZ&#10;tNhMShPb+u+NIOzx8eZ9b95q09tKtNT40rGC6SQBQZw7XbJRcDnvx0sQPiBrrByTggd52KwHHytM&#10;tev4l9osGBEh7FNUUIRQp1L6vCCLfuJq4uj9ucZiiLIxUjfYRbit5CxJvqTFkmNDgTXtCspv2d3G&#10;N0bycni0mTyaG37Xp7Y7jq5GqeFnv/0BEagP/8fv9EErmC+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1MmfEAAAA3AAAAA8AAAAAAAAAAAAAAAAAmAIAAGRycy9k&#10;b3ducmV2LnhtbFBLBQYAAAAABAAEAPUAAACJAwAAAAA=&#10;" fillcolor="window" strokecolor="windowText" strokeweight="2pt"/>
                          <v:shape id="Надпись 2" o:spid="_x0000_s1288" type="#_x0000_t202" style="position:absolute;left:38850;top:42632;width:12188;height:4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WnsUA&#10;AADcAAAADwAAAGRycy9kb3ducmV2LnhtbESPQWvCQBSE7wX/w/KE3upGsVWiq4hQiHhojV68PbLP&#10;JJp9G3ZXE/99t1DocZiZb5jlujeNeJDztWUF41ECgriwuuZSwen4+TYH4QOyxsYyKXiSh/Vq8LLE&#10;VNuOD/TIQykihH2KCqoQ2lRKX1Rk0I9sSxy9i3UGQ5SulNphF+GmkZMk+ZAGa44LFba0rai45Xej&#10;IPPXcJ4ev87dM3P3/e69bHP6Vup12G8WIAL14T/81860gul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BaexQAAANwAAAAPAAAAAAAAAAAAAAAAAJgCAABkcnMv&#10;ZG93bnJldi54bWxQSwUGAAAAAAQABAD1AAAAigMAAAAA&#10;" filled="f" strokecolor="window" strokeweight="2pt">
                            <v:textbox style="mso-fit-shape-to-text:t" inset="0,0,0,0">
                              <w:txbxContent>
                                <w:p w:rsidR="00F24816" w:rsidRDefault="00F24816" w:rsidP="00587C84">
                                  <w:pPr>
                                    <w:jc w:val="center"/>
                                    <w:rPr>
                                      <w:b/>
                                      <w:sz w:val="28"/>
                                    </w:rPr>
                                  </w:pPr>
                                  <w:r w:rsidRPr="00CB75FB">
                                    <w:rPr>
                                      <w:b/>
                                      <w:sz w:val="28"/>
                                    </w:rPr>
                                    <w:t xml:space="preserve">Партія </w:t>
                                  </w:r>
                                  <w:r>
                                    <w:rPr>
                                      <w:b/>
                                      <w:sz w:val="28"/>
                                    </w:rPr>
                                    <w:t xml:space="preserve">не </w:t>
                                  </w:r>
                                </w:p>
                                <w:p w:rsidR="00F24816" w:rsidRPr="00CB75FB" w:rsidRDefault="00F24816" w:rsidP="00587C84">
                                  <w:pPr>
                                    <w:jc w:val="center"/>
                                    <w:rPr>
                                      <w:b/>
                                      <w:sz w:val="28"/>
                                    </w:rPr>
                                  </w:pPr>
                                  <w:r w:rsidRPr="00CB75FB">
                                    <w:rPr>
                                      <w:b/>
                                      <w:sz w:val="28"/>
                                    </w:rPr>
                                    <w:t>задовольняє</w:t>
                                  </w:r>
                                </w:p>
                              </w:txbxContent>
                            </v:textbox>
                          </v:shape>
                          <v:line id="Прямая соединительная линия 473" o:spid="_x0000_s1289" style="position:absolute;visibility:visible;mso-wrap-style:square" from="41777,4478" to="41784,40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uMUAAADcAAAADwAAAGRycy9kb3ducmV2LnhtbESPzWrDMBCE74G+g9hCbomcX7tulOCU&#10;JAQKhcal58Xa2qbWylhq7L59FQj0OMzMN8xmN5hGXKlztWUFs2kEgriwuuZSwUd+nCQgnEfW2Fgm&#10;Bb/kYLd9GG0w1bbnd7pefCkChF2KCirv21RKV1Rk0E1tSxy8L9sZ9EF2pdQd9gFuGjmPorU0WHNY&#10;qLCll4qK78uPUbAy+/i1z09P6+wQG/Kfs+QtOyo1fhyyZxCeBv8fvrfPWsEyXsDtTDgCc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uMUAAADcAAAADwAAAAAAAAAA&#10;AAAAAAChAgAAZHJzL2Rvd25yZXYueG1sUEsFBgAAAAAEAAQA+QAAAJMDAAAAAA==&#10;" strokecolor="windowText" strokeweight="1.5pt"/>
                        </v:group>
                      </v:group>
                    </v:group>
                    <v:group id="Группа 509" o:spid="_x0000_s1290" style="position:absolute;left:254;top:21209;width:41325;height:20961" coordsize="41325,2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Прямая со стрелкой 495" o:spid="_x0000_s1291" type="#_x0000_t32" style="position:absolute;left:34290;top:7143;width:4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9o28QAAADcAAAADwAAAGRycy9kb3ducmV2LnhtbESPQUsDMRSE70L/Q3gFbzZb0dJum5Yi&#10;CiperF56e2yem8XNy5I8062/3giCx2FmvmE2u9H3KlNMXWAD81kFirgJtuPWwPvbw9USVBJki31g&#10;MnCmBLvt5GKDtQ0nfqV8kFYVCKcaDTiRodY6NY48plkYiIv3EaJHKTK22kY8Fbjv9XVVLbTHjsuC&#10;w4HuHDWfhy9v4CXH/L06k4ij++aYnxbLiM/GXE7H/RqU0Cj/4b/2ozVws7qF3zPlCO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2jbxAAAANwAAAAPAAAAAAAAAAAA&#10;AAAAAKECAABkcnMvZG93bnJldi54bWxQSwUGAAAAAAQABAD5AAAAkgMAAAAA&#10;" strokecolor="windowText" strokeweight="1.5pt">
                        <v:stroke endarrow="block" endarrowwidth="wide" endarrowlength="long"/>
                      </v:shape>
                      <v:group id="Группа 508" o:spid="_x0000_s1292" style="position:absolute;width:41325;height:20961" coordsize="41325,2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Прямая со стрелкой 491" o:spid="_x0000_s1293" type="#_x0000_t32" style="position:absolute;left:15906;top:6953;width:2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Ru2MMAAADcAAAADwAAAGRycy9kb3ducmV2LnhtbESPQUsDMRSE70L/Q3iCN5utlNKuTYsU&#10;hSperF68PTavm6WblyV5plt/vREEj8PMfMOst6PvVaaYusAGZtMKFHETbMetgY/3p9slqCTIFvvA&#10;ZOBCCbabydUaaxvO/Eb5IK0qEE41GnAiQ611ahx5TNMwEBfvGKJHKTK22kY8F7jv9V1VLbTHjsuC&#10;w4F2jprT4csbeM0xf68uJOLosfnMz4tlxBdjbq7Hh3tQQqP8h//ae2tgvprB75lyBP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0btjDAAAA3AAAAA8AAAAAAAAAAAAA&#10;AAAAoQIAAGRycy9kb3ducmV2LnhtbFBLBQYAAAAABAAEAPkAAACRAwAAAAA=&#10;" strokecolor="windowText" strokeweight="1.5pt">
                          <v:stroke endarrow="block" endarrowwidth="wide" endarrowlength="long"/>
                        </v:shape>
                        <v:group id="Группа 507" o:spid="_x0000_s1294" style="position:absolute;width:41325;height:20961" coordsize="41325,20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line id="Прямая соединительная линия 487" o:spid="_x0000_s1295" style="position:absolute;visibility:visible;mso-wrap-style:square" from="7810,0" to="7810,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lnMQAAADcAAAADwAAAGRycy9kb3ducmV2LnhtbESPQWvCQBSE70L/w/IK3nRjsSZGV4mi&#10;pSAI1eL5kX0modm3Ibua9N93C4LHYWa+YZbr3tTiTq2rLCuYjCMQxLnVFRcKvs/7UQLCeWSNtWVS&#10;8EsO1quXwRJTbTv+ovvJFyJA2KWooPS+SaV0eUkG3dg2xMG72tagD7ItpG6xC3BTy7comkmDFYeF&#10;EhvalpT/nG5GwbvZxIfu/DGfZbvYkL9MkmO2V2r42mcLEJ56/ww/2p9awTSJ4f9MO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WWcxAAAANwAAAAPAAAAAAAAAAAA&#10;AAAAAKECAABkcnMvZG93bnJldi54bWxQSwUGAAAAAAQABAD5AAAAkgMAAAAA&#10;" strokecolor="windowText" strokeweight="1.5pt"/>
                          <v:group id="Группа 506" o:spid="_x0000_s1296" style="position:absolute;top:2857;width:41325;height:18104" coordsize="41325,1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group id="Группа 505" o:spid="_x0000_s1297" style="position:absolute;width:41325;height:18103" coordsize="41325,1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group id="Группа 504" o:spid="_x0000_s1298" style="position:absolute;width:41325;height:18103" coordsize="41325,18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Прямая со стрелкой 486" o:spid="_x0000_s1299" type="#_x0000_t32" style="position:absolute;left:7810;top:15430;width:0;height:2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RgccMAAADcAAAADwAAAGRycy9kb3ducmV2LnhtbESPQUsDMRSE70L/Q3iCN5tVyrKuTYsU&#10;hSperF68PTbPzeLmZUme6dZfbwTB4zAz3zDr7exHlSmmIbCBq2UFirgLduDewNvrw2UDKgmyxTEw&#10;GThRgu1mcbbG1oYjv1A+SK8KhFOLBpzI1GqdOkce0zJMxMX7CNGjFBl7bSMeC9yP+rqqau1x4LLg&#10;cKKdo+7z8OUNPOeYv29OJOLovnvPj3UT8cmYi/P57haU0Cz/4b/23hpYNTX8nilH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EYHHDAAAA3AAAAA8AAAAAAAAAAAAA&#10;AAAAoQIAAGRycy9kb3ducmV2LnhtbFBLBQYAAAAABAAEAPkAAACRAwAAAAA=&#10;" strokecolor="windowText" strokeweight="1.5pt">
                                  <v:stroke endarrow="block" endarrowwidth="wide" endarrowlength="long"/>
                                </v:shape>
                                <v:group id="Группа 503" o:spid="_x0000_s1300" style="position:absolute;width:41325;height:11664" coordsize="41325,1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group id="Группа 502" o:spid="_x0000_s1301" style="position:absolute;width:41325;height:8585" coordsize="41325,8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rect id="Прямоугольник 484" o:spid="_x0000_s1302" style="position:absolute;width:15887;height:8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h2MUA&#10;AADcAAAADwAAAGRycy9kb3ducmV2LnhtbESPwWrDMBBE74X8g9hCLqGWG0xJ3CghFALB9FLHl9wW&#10;ayubWCtjKbbz91Wh0OMwO292dofZdmKkwbeOFbwmKQji2umWjYLqcnrZgPABWWPnmBQ8yMNhv3ja&#10;Ya7dxF80lsGICGGfo4ImhD6X0tcNWfSJ64mj9+0GiyHKwUg94BThtpPrNH2TFluODQ329NFQfSvv&#10;Nr6xktX5MZayMDfc9p/jVKyuRqnl83x8BxFoDv/Hf+mzVpBtMvgdEwk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HYxQAAANwAAAAPAAAAAAAAAAAAAAAAAJgCAABkcnMv&#10;ZG93bnJldi54bWxQSwUGAAAAAAQABAD1AAAAigMAAAAA&#10;" fillcolor="window" strokecolor="windowText" strokeweight="2pt"/>
                                    <v:shape id="Надпись 2" o:spid="_x0000_s1303" type="#_x0000_t202" style="position:absolute;left:1047;top:2000;width:1419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IL8YA&#10;AADcAAAADwAAAGRycy9kb3ducmV2LnhtbESPQWvCQBSE7wX/w/IEb81Gqdam2YgUQnupoO2lt0f2&#10;maTNvo3Z1cT+elcQPA4z8w2TrgbTiBN1rrasYBrFIIgLq2suFXx/5Y9LEM4ja2wsk4IzOVhlo4cU&#10;E2173tJp50sRIOwSVFB53yZSuqIigy6yLXHw9rYz6IPsSqk77APcNHIWxwtpsOawUGFLbxUVf7uj&#10;UdDnP+/TA3/uc7fhl2ZT/s6eh3+lJuNh/QrC0+Dv4Vv7Qyt4Ws7h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PIL8YAAADcAAAADwAAAAAAAAAAAAAAAACYAgAAZHJz&#10;L2Rvd25yZXYueG1sUEsFBgAAAAAEAAQA9QAAAIsDAAAAAA==&#10;" filled="f" strokecolor="window" strokeweight="2pt">
                                      <v:textbox inset="0,0,0,0">
                                        <w:txbxContent>
                                          <w:p w:rsidR="00F24816" w:rsidRPr="00680916" w:rsidRDefault="00F24816" w:rsidP="00587C84">
                                            <w:pPr>
                                              <w:spacing w:line="216" w:lineRule="auto"/>
                                              <w:jc w:val="center"/>
                                            </w:pPr>
                                            <w:r>
                                              <w:t xml:space="preserve">Одиничні </w:t>
                                            </w:r>
                                            <w:r w:rsidRPr="00680916">
                                              <w:t xml:space="preserve"> значення  </w:t>
                                            </w:r>
                                            <w:r>
                                              <w:t xml:space="preserve">міцності </w:t>
                                            </w:r>
                                            <w:r>
                                              <w:rPr>
                                                <w:lang w:val="en-US"/>
                                              </w:rPr>
                                              <w:t>n</w:t>
                                            </w:r>
                                            <w:r w:rsidRPr="00680916">
                                              <w:rPr>
                                                <w:vertAlign w:val="subscript"/>
                                                <w:lang w:val="en-US"/>
                                              </w:rPr>
                                              <w:t>1</w:t>
                                            </w:r>
                                            <w:r>
                                              <w:rPr>
                                                <w:lang w:val="en-US"/>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680916">
                                              <w:rPr>
                                                <w:lang w:val="en-US"/>
                                              </w:rPr>
                                              <w:t xml:space="preserve"> f</w:t>
                                            </w:r>
                                            <w:r w:rsidRPr="00680916">
                                              <w:rPr>
                                                <w:position w:val="-6"/>
                                                <w:vertAlign w:val="subscript"/>
                                              </w:rPr>
                                              <w:t>с</w:t>
                                            </w:r>
                                            <w:r w:rsidRPr="00680916">
                                              <w:t xml:space="preserve"> </w:t>
                                            </w:r>
                                          </w:p>
                                        </w:txbxContent>
                                      </v:textbox>
                                    </v:shape>
                                    <v:shape id="Надпись 2" o:spid="_x0000_s1304" type="#_x0000_t202" style="position:absolute;left:20288;top:571;width:13957;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8M8AA&#10;AADcAAAADwAAAGRycy9kb3ducmV2LnhtbERPzYrCMBC+C/sOYRb2pqmLiHaNIguCIIpWH2BoZpti&#10;MylNbLNvbw6Cx4/vf7WJthE9db52rGA6yUAQl07XXCm4XXfjBQgfkDU2jknBP3nYrD9GK8y1G/hC&#10;fREqkULY56jAhNDmUvrSkEU/cS1x4v5cZzEk2FVSdzikcNvI7yybS4s1pwaDLf0aKu/FwyrAw2NW&#10;X4asj9dT5HNpltvd6ajU12fc/oAIFMNb/HLvtYLZIq1N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s8M8AAAADcAAAADwAAAAAAAAAAAAAAAACYAgAAZHJzL2Rvd25y&#10;ZXYueG1sUEsFBgAAAAAEAAQA9QAAAIUDAAAAAA==&#10;" filled="f" strokecolor="window" strokeweight="2pt">
                                      <v:textbox style="mso-fit-shape-to-text:t">
                                        <w:txbxContent>
                                          <w:p w:rsidR="00F24816" w:rsidRDefault="00F24816" w:rsidP="00587C84">
                                            <w:pPr>
                                              <w:jc w:val="center"/>
                                            </w:pPr>
                                            <w:r>
                                              <w:t xml:space="preserve">Лише одиничні значення </w:t>
                                            </w:r>
                                          </w:p>
                                          <w:p w:rsidR="00F24816" w:rsidRPr="008225DE" w:rsidRDefault="00F24816" w:rsidP="00587C84">
                                            <w:pPr>
                                              <w:jc w:val="center"/>
                                            </w:pPr>
                                            <w:r>
                                              <w:t xml:space="preserve">є меншими, ніж </w:t>
                                            </w:r>
                                            <w:r w:rsidRPr="00680916">
                                              <w:rPr>
                                                <w:lang w:val="en-US"/>
                                              </w:rPr>
                                              <w:t>f</w:t>
                                            </w:r>
                                            <w:r w:rsidRPr="00680916">
                                              <w:rPr>
                                                <w:position w:val="-6"/>
                                                <w:vertAlign w:val="subscript"/>
                                              </w:rPr>
                                              <w:t>с</w:t>
                                            </w:r>
                                          </w:p>
                                        </w:txbxContent>
                                      </v:textbox>
                                    </v:shape>
                                    <v:rect id="Прямоугольник 489" o:spid="_x0000_s1305" style="position:absolute;left:19907;top:285;width:14338;height:8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ARMYA&#10;AADcAAAADwAAAGRycy9kb3ducmV2LnhtbESPQWvCQBSE70L/w/IKvUizMYrE6CqlYJEeQht78PjI&#10;PpNg9m3IbpP033cLBY/DzHzD7A6TacVAvWssK1hEMQji0uqGKwVf5+NzCsJ5ZI2tZVLwQw4O+4fZ&#10;DjNtR/6kofCVCBB2GSqove8yKV1Zk0EX2Y44eFfbG/RB9pXUPY4BblqZxPFaGmw4LNTY0WtN5a34&#10;NgouY/yR881oKZcLzufHt+G9SpR6epxetiA8Tf4e/m+ftIJVuoG/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7ARMYAAADcAAAADwAAAAAAAAAAAAAAAACYAgAAZHJz&#10;L2Rvd25yZXYueG1sUEsFBgAAAAAEAAQA9QAAAIsDAAAAAA==&#10;" filled="f" strokecolor="windowText" strokeweight="2pt"/>
                                    <v:shape id="Надпись 2" o:spid="_x0000_s1306" type="#_x0000_t202" style="position:absolute;left:16668;top:381;width:2782;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xV8MA&#10;AADcAAAADwAAAGRycy9kb3ducmV2LnhtbERPy2rCQBTdC/2H4Ra600lLURudhNBSKEgFYxcuL5lr&#10;EszcSTOTR/16Z1FweTjvbTqZRgzUudqygudFBIK4sLrmUsHP8XO+BuE8ssbGMin4Iwdp8jDbYqzt&#10;yAcacl+KEMIuRgWV920spSsqMugWtiUO3Nl2Bn2AXSl1h2MIN418iaKlNFhzaKiwpfeKikveGwX9&#10;9+mqCdft6rI77z/sb59l1Cv19DhlGxCeJn8X/7u/tILXtzA/nAlH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5xV8MAAADcAAAADwAAAAAAAAAAAAAAAACYAgAAZHJzL2Rv&#10;d25yZXYueG1sUEsFBgAAAAAEAAQA9QAAAIgDAAAAAA==&#10;" stroked="f" strokeweight="0">
                                      <v:textbox inset="0,0,0,0">
                                        <w:txbxContent>
                                          <w:p w:rsidR="00F24816" w:rsidRPr="006B0F6D" w:rsidRDefault="00F24816" w:rsidP="00587C84">
                                            <w:pPr>
                                              <w:rPr>
                                                <w:b/>
                                                <w:sz w:val="28"/>
                                              </w:rPr>
                                            </w:pPr>
                                            <w:r>
                                              <w:rPr>
                                                <w:b/>
                                                <w:sz w:val="28"/>
                                              </w:rPr>
                                              <w:t>Ні</w:t>
                                            </w:r>
                                          </w:p>
                                        </w:txbxContent>
                                      </v:textbox>
                                    </v:shape>
                                    <v:line id="Прямая соединительная линия 492" o:spid="_x0000_s1307" style="position:absolute;visibility:visible;mso-wrap-style:square" from="16383,4095" to="19818,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dQ2cYAAADcAAAADwAAAGRycy9kb3ducmV2LnhtbESPzWrDMBCE74G+g9hCb4ls0+bHiWLc&#10;0oRCINCk5LxYW9vUWhlLtd23jwqBHIeZ+YbZZKNpRE+dqy0riGcRCOLC6ppLBV/n3XQJwnlkjY1l&#10;UvBHDrLtw2SDqbYDf1J/8qUIEHYpKqi8b1MpXVGRQTezLXHwvm1n0AfZlVJ3OAS4aWQSRXNpsOaw&#10;UGFLbxUVP6dfo+DFvC4Ow3m/mufvC0P+Ei+P+U6pp8cxX4PwNPp7+Nb+0AqeVwn8nwlHQG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XUNnGAAAA3AAAAA8AAAAAAAAA&#10;AAAAAAAAoQIAAGRycy9kb3ducmV2LnhtbFBLBQYAAAAABAAEAPkAAACUAwAAAAA=&#10;" strokecolor="windowText" strokeweight="1.5pt"/>
                                    <v:line id="Прямая соединительная линия 496" o:spid="_x0000_s1308" style="position:absolute;visibility:visible;mso-wrap-style:square" from="34671,4286" to="41325,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xW2sUAAADcAAAADwAAAGRycy9kb3ducmV2LnhtbESPQWvCQBSE7wX/w/KE3upGaROTZpW0&#10;VBEEQS09P7KvSTD7NmS3Jv33rlDocZiZb5h8PZpWXKl3jWUF81kEgri0uuFKwed587QE4TyyxtYy&#10;KfglB+vV5CHHTNuBj3Q9+UoECLsMFdTed5mUrqzJoJvZjjh437Y36IPsK6l7HALctHIRRbE02HBY&#10;qLGj95rKy+nHKHgxb8l+OG/TuPhIDPmv+fJQbJR6nI7FKwhPo/8P/7V3WsFzGsP9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xW2sUAAADcAAAADwAAAAAAAAAA&#10;AAAAAAChAgAAZHJzL2Rvd25yZXYueG1sUEsFBgAAAAAEAAQA+QAAAJMDAAAAAA==&#10;" strokecolor="windowText" strokeweight="1.5pt"/>
                                    <v:shape id="Надпись 2" o:spid="_x0000_s1309" type="#_x0000_t202" style="position:absolute;left:36671;top:190;width:3854;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tPcMA&#10;AADcAAAADwAAAGRycy9kb3ducmV2LnhtbESP3YrCMBSE74V9h3AWvJE1VfztGqUoC+JddR/g0Bzb&#10;ss1JbWJb334jCF4OM/MNs9n1phItNa60rGAyjkAQZ1aXnCv4vfx8rUA4j6yxskwKHuRgt/0YbDDW&#10;tuOU2rPPRYCwi1FB4X0dS+myggy6sa2Jg3e1jUEfZJNL3WAX4KaS0yhaSIMlh4UCa9oXlP2d70bB&#10;Srbz/X30SCfalqfkaLrD8pYoNfzsk28Qnnr/Dr/aR61gtl7C80w4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XtPcMAAADcAAAADwAAAAAAAAAAAAAAAACYAgAAZHJzL2Rv&#10;d25yZXYueG1sUEsFBgAAAAAEAAQA9QAAAIgDAAAAAA==&#10;" stroked="f" strokeweight="0">
                                      <v:textbox style="mso-fit-shape-to-text:t">
                                        <w:txbxContent>
                                          <w:p w:rsidR="00F24816" w:rsidRPr="006B0F6D" w:rsidRDefault="00F24816" w:rsidP="00587C84">
                                            <w:pPr>
                                              <w:rPr>
                                                <w:b/>
                                                <w:sz w:val="28"/>
                                              </w:rPr>
                                            </w:pPr>
                                            <w:r>
                                              <w:rPr>
                                                <w:b/>
                                                <w:sz w:val="28"/>
                                              </w:rPr>
                                              <w:t>Ні</w:t>
                                            </w:r>
                                          </w:p>
                                        </w:txbxContent>
                                      </v:textbox>
                                    </v:shape>
                                  </v:group>
                                  <v:shape id="Прямая со стрелкой 498" o:spid="_x0000_s1310" type="#_x0000_t32" style="position:absolute;left:27146;top:8667;width:0;height:2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7HRcEAAADcAAAADwAAAGRycy9kb3ducmV2LnhtbERPTUsDMRC9C/6HMEJvNmsppV2bFhEL&#10;VXqxevE2bMbN4mayJNN06683h4LHx/teb0ffq0wxdYENPEwrUMRNsB23Bj4/dvdLUEmQLfaBycCF&#10;Emw3tzdrrG048zvlo7SqhHCq0YATGWqtU+PIY5qGgbhw3yF6lAJjq23Ecwn3vZ5V1UJ77Lg0OBzo&#10;2VHzczx5A4cc8+/qQiKOXpqv/LpYRnwzZnI3Pj2CEhrlX3x1762B+aqsLWfKEd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sdFwQAAANwAAAAPAAAAAAAAAAAAAAAA&#10;AKECAABkcnMvZG93bnJldi54bWxQSwUGAAAAAAQABAD5AAAAjwMAAAAA&#10;" strokecolor="windowText" strokeweight="1.5pt">
                                    <v:stroke endarrow="block" endarrowwidth="wide" endarrowlength="long"/>
                                  </v:shape>
                                </v:group>
                              </v:group>
                              <v:line id="Прямая соединительная линия 499" o:spid="_x0000_s1311" style="position:absolute;visibility:visible;mso-wrap-style:square" from="27146,11620" to="27146,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CqMUAAADcAAAADwAAAGRycy9kb3ducmV2LnhtbESP3WrCQBSE7wu+w3KE3tVNpFUTXUNa&#10;qhQEwR+8PmSPSTB7NmS3Jn17t1Do5TAz3zCrbDCNuFPnassK4kkEgriwuuZSwfm0eVmAcB5ZY2OZ&#10;FPyQg2w9elphqm3PB7offSkChF2KCirv21RKV1Rk0E1sSxy8q+0M+iC7UuoO+wA3jZxG0UwarDks&#10;VNjSR0XF7fhtFLyZ9/muP22TWf45N+Qv8WKfb5R6Hg/5EoSnwf+H/9pfWsFrksDvmXAE5P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PCqMUAAADcAAAADwAAAAAAAAAA&#10;AAAAAAChAgAAZHJzL2Rvd25yZXYueG1sUEsFBgAAAAAEAAQA+QAAAJMDAAAAAA==&#10;" strokecolor="windowText" strokeweight="1.5pt"/>
                            </v:group>
                            <v:shape id="Надпись 2" o:spid="_x0000_s1312" type="#_x0000_t202" style="position:absolute;left:28194;top:9048;width:605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KyMMA&#10;AADcAAAADwAAAGRycy9kb3ducmV2LnhtbESP3YrCMBSE74V9h3CEvZE17YK7Uo2lVATxzp8HODTH&#10;tticdJvY1rc3grCXw8x8w6zT0TSip87VlhXE8wgEcWF1zaWCy3n3tQThPLLGxjIpeJCDdPMxWWOi&#10;7cBH6k++FAHCLkEFlfdtIqUrKjLo5rYlDt7VdgZ9kF0pdYdDgJtGfkfRjzRYc1iosKW8ouJ2uhsF&#10;S9kv8vvscYy1rQ/Z3gzb379Mqc/pmK1AeBr9f/jd3msFiyiG15lw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tKyMMAAADcAAAADwAAAAAAAAAAAAAAAACYAgAAZHJzL2Rv&#10;d25yZXYueG1sUEsFBgAAAAAEAAQA9QAAAIgDAAAAAA==&#10;" stroked="f" strokeweight="0">
                              <v:textbox style="mso-fit-shape-to-text:t">
                                <w:txbxContent>
                                  <w:p w:rsidR="00F24816" w:rsidRPr="006B0F6D" w:rsidRDefault="00F24816" w:rsidP="00587C84">
                                    <w:pPr>
                                      <w:rPr>
                                        <w:b/>
                                        <w:sz w:val="28"/>
                                      </w:rPr>
                                    </w:pPr>
                                    <w:r w:rsidRPr="006B0F6D">
                                      <w:rPr>
                                        <w:b/>
                                        <w:sz w:val="28"/>
                                      </w:rPr>
                                      <w:t>Так</w:t>
                                    </w:r>
                                  </w:p>
                                </w:txbxContent>
                              </v:textbox>
                            </v:shape>
                          </v:group>
                        </v:group>
                      </v:group>
                    </v:group>
                  </v:group>
                </v:group>
                <v:shape id="Надпись 2" o:spid="_x0000_s1313" type="#_x0000_t202" style="position:absolute;left:10541;top:41910;width:605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vU70A&#10;AADcAAAADwAAAGRycy9kb3ducmV2LnhtbERPSwrCMBDdC94hjOBGNFXwQzVKUQRx5+cAQzO2xWZS&#10;m9jW25uF4PLx/ptdZ0rRUO0KywqmkwgEcWp1wZmC++04XoFwHlljaZkUfMjBbtvvbTDWtuULNVef&#10;iRDCLkYFufdVLKVLczLoJrYiDtzD1gZ9gHUmdY1tCDelnEXRQhosODTkWNE+p/R5fRsFK9nM9+/R&#10;5zLVtjgnJ9Melq9EqeGgS9YgPHX+L/65T1rBPArzw5lwBOT2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fvU70AAADcAAAADwAAAAAAAAAAAAAAAACYAgAAZHJzL2Rvd25yZXYu&#10;eG1sUEsFBgAAAAAEAAQA9QAAAIIDAAAAAA==&#10;" stroked="f" strokeweight="0">
                  <v:textbox style="mso-fit-shape-to-text:t">
                    <w:txbxContent>
                      <w:p w:rsidR="00F24816" w:rsidRPr="006B0F6D" w:rsidRDefault="00F24816" w:rsidP="00587C84">
                        <w:pPr>
                          <w:rPr>
                            <w:b/>
                            <w:sz w:val="28"/>
                          </w:rPr>
                        </w:pPr>
                        <w:r w:rsidRPr="006B0F6D">
                          <w:rPr>
                            <w:b/>
                            <w:sz w:val="28"/>
                          </w:rPr>
                          <w:t>Так</w:t>
                        </w:r>
                      </w:p>
                    </w:txbxContent>
                  </v:textbox>
                </v:shape>
                <w10:anchorlock/>
              </v:group>
            </w:pict>
          </mc:Fallback>
        </mc:AlternateContent>
      </w:r>
    </w:p>
    <w:p w:rsidR="00F70A66" w:rsidRDefault="00F70A66" w:rsidP="002B7EFA">
      <w:pPr>
        <w:jc w:val="both"/>
        <w:rPr>
          <w:b/>
          <w:sz w:val="28"/>
          <w:szCs w:val="28"/>
        </w:rPr>
      </w:pPr>
    </w:p>
    <w:p w:rsidR="00E96FEB" w:rsidRDefault="00E96FEB" w:rsidP="002B7EFA">
      <w:pPr>
        <w:jc w:val="both"/>
        <w:rPr>
          <w:b/>
          <w:sz w:val="28"/>
          <w:szCs w:val="28"/>
        </w:rPr>
      </w:pPr>
    </w:p>
    <w:p w:rsidR="00E96FEB" w:rsidRDefault="00E96FEB" w:rsidP="002B7EFA">
      <w:pPr>
        <w:jc w:val="both"/>
        <w:rPr>
          <w:b/>
          <w:sz w:val="28"/>
          <w:szCs w:val="28"/>
        </w:rPr>
      </w:pPr>
    </w:p>
    <w:p w:rsidR="00E96FEB" w:rsidRPr="00E96FEB" w:rsidRDefault="00E96FEB" w:rsidP="002B7EFA">
      <w:pPr>
        <w:jc w:val="both"/>
        <w:rPr>
          <w:b/>
          <w:sz w:val="28"/>
          <w:szCs w:val="28"/>
        </w:rPr>
      </w:pPr>
    </w:p>
    <w:p w:rsidR="00E96FEB" w:rsidRDefault="00E96FEB" w:rsidP="00E96FEB">
      <w:pPr>
        <w:ind w:firstLine="709"/>
        <w:jc w:val="both"/>
        <w:rPr>
          <w:rStyle w:val="hps"/>
          <w:color w:val="222222"/>
          <w:sz w:val="28"/>
          <w:szCs w:val="28"/>
        </w:rPr>
      </w:pPr>
      <w:r w:rsidRPr="00E96FEB">
        <w:rPr>
          <w:rStyle w:val="hps"/>
          <w:b/>
          <w:color w:val="222222"/>
          <w:sz w:val="28"/>
          <w:szCs w:val="28"/>
        </w:rPr>
        <w:t>Ключ</w:t>
      </w:r>
      <w:r>
        <w:rPr>
          <w:rStyle w:val="hps"/>
          <w:color w:val="222222"/>
          <w:sz w:val="28"/>
          <w:szCs w:val="28"/>
        </w:rPr>
        <w:t xml:space="preserve"> </w:t>
      </w:r>
    </w:p>
    <w:p w:rsidR="00E96FEB" w:rsidRDefault="00E96FEB" w:rsidP="00E96FEB">
      <w:pPr>
        <w:ind w:firstLine="709"/>
        <w:jc w:val="both"/>
        <w:rPr>
          <w:color w:val="222222"/>
          <w:sz w:val="28"/>
          <w:szCs w:val="28"/>
        </w:rPr>
      </w:pPr>
      <w:r w:rsidRPr="006C31F6">
        <w:rPr>
          <w:sz w:val="28"/>
          <w:szCs w:val="28"/>
          <w:lang w:val="en-US"/>
        </w:rPr>
        <w:t>f</w:t>
      </w:r>
      <w:r w:rsidRPr="00D83B82">
        <w:rPr>
          <w:position w:val="-6"/>
          <w:sz w:val="28"/>
          <w:szCs w:val="28"/>
          <w:vertAlign w:val="subscript"/>
          <w:lang w:val="en-US"/>
        </w:rPr>
        <w:t>c</w:t>
      </w:r>
      <w:r w:rsidRPr="00E96FEB">
        <w:rPr>
          <w:color w:val="222222"/>
          <w:sz w:val="28"/>
          <w:szCs w:val="28"/>
        </w:rPr>
        <w:t xml:space="preserve"> </w:t>
      </w:r>
      <w:r w:rsidRPr="00E96FEB">
        <w:rPr>
          <w:rStyle w:val="hps"/>
          <w:color w:val="222222"/>
          <w:sz w:val="28"/>
          <w:szCs w:val="28"/>
        </w:rPr>
        <w:t>заявлена</w:t>
      </w:r>
      <w:r w:rsidRPr="00E96FEB">
        <w:rPr>
          <w:color w:val="222222"/>
          <w:sz w:val="28"/>
          <w:szCs w:val="28"/>
        </w:rPr>
        <w:t xml:space="preserve"> </w:t>
      </w:r>
      <w:r w:rsidRPr="00E96FEB">
        <w:rPr>
          <w:rStyle w:val="hps"/>
          <w:color w:val="222222"/>
          <w:sz w:val="28"/>
          <w:szCs w:val="28"/>
        </w:rPr>
        <w:t>характеристи</w:t>
      </w:r>
      <w:r>
        <w:rPr>
          <w:rStyle w:val="hps"/>
          <w:color w:val="222222"/>
          <w:sz w:val="28"/>
          <w:szCs w:val="28"/>
        </w:rPr>
        <w:t>чна</w:t>
      </w:r>
      <w:r w:rsidRPr="00E96FEB">
        <w:rPr>
          <w:color w:val="222222"/>
          <w:sz w:val="28"/>
          <w:szCs w:val="28"/>
        </w:rPr>
        <w:t xml:space="preserve"> </w:t>
      </w:r>
      <w:r w:rsidRPr="00E96FEB">
        <w:rPr>
          <w:rStyle w:val="hps"/>
          <w:color w:val="222222"/>
          <w:sz w:val="28"/>
          <w:szCs w:val="28"/>
        </w:rPr>
        <w:t>міцн</w:t>
      </w:r>
      <w:r>
        <w:rPr>
          <w:rStyle w:val="hps"/>
          <w:color w:val="222222"/>
          <w:sz w:val="28"/>
          <w:szCs w:val="28"/>
        </w:rPr>
        <w:t>і</w:t>
      </w:r>
      <w:r w:rsidRPr="00E96FEB">
        <w:rPr>
          <w:rStyle w:val="hps"/>
          <w:color w:val="222222"/>
          <w:sz w:val="28"/>
          <w:szCs w:val="28"/>
        </w:rPr>
        <w:t>ст</w:t>
      </w:r>
      <w:r>
        <w:rPr>
          <w:rStyle w:val="hps"/>
          <w:color w:val="222222"/>
          <w:sz w:val="28"/>
          <w:szCs w:val="28"/>
        </w:rPr>
        <w:t>ь</w:t>
      </w:r>
      <w:r w:rsidRPr="00E96FEB">
        <w:rPr>
          <w:rStyle w:val="hps"/>
          <w:color w:val="222222"/>
          <w:sz w:val="28"/>
          <w:szCs w:val="28"/>
        </w:rPr>
        <w:t xml:space="preserve"> при стис</w:t>
      </w:r>
      <w:r>
        <w:rPr>
          <w:rStyle w:val="hps"/>
          <w:color w:val="222222"/>
          <w:sz w:val="28"/>
          <w:szCs w:val="28"/>
        </w:rPr>
        <w:t>ку</w:t>
      </w:r>
      <w:r w:rsidRPr="00E96FEB">
        <w:rPr>
          <w:rStyle w:val="atn"/>
          <w:color w:val="222222"/>
          <w:sz w:val="28"/>
          <w:szCs w:val="28"/>
        </w:rPr>
        <w:t>, МПа (</w:t>
      </w:r>
      <w:r w:rsidRPr="00E96FEB">
        <w:rPr>
          <w:color w:val="222222"/>
          <w:sz w:val="28"/>
          <w:szCs w:val="28"/>
        </w:rPr>
        <w:t>в Н</w:t>
      </w:r>
      <w:r>
        <w:rPr>
          <w:rStyle w:val="hps"/>
          <w:color w:val="222222"/>
          <w:sz w:val="28"/>
          <w:szCs w:val="28"/>
        </w:rPr>
        <w:t>/</w:t>
      </w:r>
      <w:r w:rsidRPr="00E96FEB">
        <w:rPr>
          <w:rStyle w:val="hps"/>
          <w:color w:val="222222"/>
          <w:sz w:val="28"/>
          <w:szCs w:val="28"/>
        </w:rPr>
        <w:t>мм</w:t>
      </w:r>
      <w:r w:rsidRPr="00E96FEB">
        <w:rPr>
          <w:rStyle w:val="hps"/>
          <w:color w:val="222222"/>
          <w:sz w:val="28"/>
          <w:szCs w:val="28"/>
          <w:vertAlign w:val="superscript"/>
        </w:rPr>
        <w:t>2</w:t>
      </w:r>
      <w:r w:rsidRPr="00E96FEB">
        <w:rPr>
          <w:rStyle w:val="hps"/>
          <w:color w:val="222222"/>
          <w:sz w:val="28"/>
          <w:szCs w:val="28"/>
        </w:rPr>
        <w:t>).</w:t>
      </w:r>
    </w:p>
    <w:p w:rsidR="00E96FEB" w:rsidRDefault="00E96FEB" w:rsidP="00E96FEB">
      <w:pPr>
        <w:ind w:firstLine="709"/>
        <w:jc w:val="both"/>
        <w:rPr>
          <w:color w:val="222222"/>
          <w:sz w:val="28"/>
          <w:szCs w:val="28"/>
        </w:rPr>
      </w:pPr>
      <w:r w:rsidRPr="006C31F6">
        <w:rPr>
          <w:sz w:val="28"/>
          <w:szCs w:val="28"/>
          <w:lang w:val="en-US"/>
        </w:rPr>
        <w:t>f</w:t>
      </w:r>
      <w:r w:rsidRPr="00D83B82">
        <w:rPr>
          <w:position w:val="-6"/>
          <w:sz w:val="28"/>
          <w:szCs w:val="28"/>
          <w:vertAlign w:val="subscript"/>
          <w:lang w:val="en-US"/>
        </w:rPr>
        <w:t>bi</w:t>
      </w:r>
      <w:r w:rsidRPr="00E96FEB">
        <w:rPr>
          <w:color w:val="222222"/>
          <w:sz w:val="28"/>
          <w:szCs w:val="28"/>
        </w:rPr>
        <w:t xml:space="preserve"> </w:t>
      </w:r>
      <w:r>
        <w:rPr>
          <w:rStyle w:val="hps"/>
          <w:color w:val="222222"/>
          <w:sz w:val="28"/>
          <w:szCs w:val="28"/>
        </w:rPr>
        <w:t>одиничне значення</w:t>
      </w:r>
      <w:r w:rsidRPr="00E96FEB">
        <w:rPr>
          <w:color w:val="222222"/>
          <w:sz w:val="28"/>
          <w:szCs w:val="28"/>
        </w:rPr>
        <w:t xml:space="preserve"> </w:t>
      </w:r>
      <w:r w:rsidRPr="00E96FEB">
        <w:rPr>
          <w:rStyle w:val="hps"/>
          <w:color w:val="222222"/>
          <w:sz w:val="28"/>
          <w:szCs w:val="28"/>
        </w:rPr>
        <w:t>міцн</w:t>
      </w:r>
      <w:r>
        <w:rPr>
          <w:rStyle w:val="hps"/>
          <w:color w:val="222222"/>
          <w:sz w:val="28"/>
          <w:szCs w:val="28"/>
        </w:rPr>
        <w:t>о</w:t>
      </w:r>
      <w:r w:rsidRPr="00E96FEB">
        <w:rPr>
          <w:rStyle w:val="hps"/>
          <w:color w:val="222222"/>
          <w:sz w:val="28"/>
          <w:szCs w:val="28"/>
        </w:rPr>
        <w:t>ст</w:t>
      </w:r>
      <w:r>
        <w:rPr>
          <w:rStyle w:val="hps"/>
          <w:color w:val="222222"/>
          <w:sz w:val="28"/>
          <w:szCs w:val="28"/>
        </w:rPr>
        <w:t>і</w:t>
      </w:r>
      <w:r w:rsidRPr="00E96FEB">
        <w:rPr>
          <w:rStyle w:val="hps"/>
          <w:color w:val="222222"/>
          <w:sz w:val="28"/>
          <w:szCs w:val="28"/>
        </w:rPr>
        <w:t xml:space="preserve"> </w:t>
      </w:r>
      <w:r>
        <w:rPr>
          <w:rStyle w:val="hps"/>
          <w:color w:val="222222"/>
          <w:sz w:val="28"/>
          <w:szCs w:val="28"/>
        </w:rPr>
        <w:t>при</w:t>
      </w:r>
      <w:r w:rsidRPr="00E96FEB">
        <w:rPr>
          <w:rStyle w:val="hps"/>
          <w:color w:val="222222"/>
          <w:sz w:val="28"/>
          <w:szCs w:val="28"/>
        </w:rPr>
        <w:t xml:space="preserve"> стиск</w:t>
      </w:r>
      <w:r>
        <w:rPr>
          <w:rStyle w:val="hps"/>
          <w:color w:val="222222"/>
          <w:sz w:val="28"/>
          <w:szCs w:val="28"/>
        </w:rPr>
        <w:t>у стінових виробів</w:t>
      </w:r>
      <w:r w:rsidRPr="00E96FEB">
        <w:rPr>
          <w:color w:val="222222"/>
          <w:sz w:val="28"/>
          <w:szCs w:val="28"/>
        </w:rPr>
        <w:t xml:space="preserve">, </w:t>
      </w:r>
      <w:r w:rsidRPr="00E96FEB">
        <w:rPr>
          <w:rStyle w:val="hps"/>
          <w:color w:val="222222"/>
          <w:sz w:val="28"/>
          <w:szCs w:val="28"/>
        </w:rPr>
        <w:t>в</w:t>
      </w:r>
      <w:r w:rsidRPr="00E96FEB">
        <w:rPr>
          <w:color w:val="222222"/>
          <w:sz w:val="28"/>
          <w:szCs w:val="28"/>
        </w:rPr>
        <w:t xml:space="preserve"> </w:t>
      </w:r>
      <w:r w:rsidRPr="00E96FEB">
        <w:rPr>
          <w:rStyle w:val="hps"/>
          <w:color w:val="222222"/>
          <w:sz w:val="28"/>
          <w:szCs w:val="28"/>
        </w:rPr>
        <w:t>МПа (</w:t>
      </w:r>
      <w:r w:rsidRPr="00E96FEB">
        <w:rPr>
          <w:color w:val="222222"/>
          <w:sz w:val="28"/>
          <w:szCs w:val="28"/>
        </w:rPr>
        <w:t>Н</w:t>
      </w:r>
      <w:r>
        <w:rPr>
          <w:rStyle w:val="hps"/>
          <w:color w:val="222222"/>
          <w:sz w:val="28"/>
          <w:szCs w:val="28"/>
        </w:rPr>
        <w:t>/</w:t>
      </w:r>
      <w:r w:rsidRPr="00E96FEB">
        <w:rPr>
          <w:rStyle w:val="hps"/>
          <w:color w:val="222222"/>
          <w:sz w:val="28"/>
          <w:szCs w:val="28"/>
        </w:rPr>
        <w:t>мм</w:t>
      </w:r>
      <w:r w:rsidRPr="00E96FEB">
        <w:rPr>
          <w:rStyle w:val="hps"/>
          <w:color w:val="222222"/>
          <w:sz w:val="28"/>
          <w:szCs w:val="28"/>
          <w:vertAlign w:val="superscript"/>
        </w:rPr>
        <w:t>2</w:t>
      </w:r>
      <w:r w:rsidRPr="00E96FEB">
        <w:rPr>
          <w:rStyle w:val="hps"/>
          <w:color w:val="222222"/>
          <w:sz w:val="28"/>
          <w:szCs w:val="28"/>
        </w:rPr>
        <w:t>).</w:t>
      </w:r>
    </w:p>
    <w:p w:rsidR="00E96FEB" w:rsidRDefault="00E96FEB" w:rsidP="00E96FEB">
      <w:pPr>
        <w:ind w:firstLine="709"/>
        <w:jc w:val="both"/>
        <w:rPr>
          <w:color w:val="222222"/>
          <w:sz w:val="28"/>
          <w:szCs w:val="28"/>
        </w:rPr>
      </w:pPr>
      <w:r w:rsidRPr="00E96FEB">
        <w:rPr>
          <w:rStyle w:val="hps"/>
          <w:color w:val="222222"/>
          <w:sz w:val="28"/>
          <w:szCs w:val="28"/>
        </w:rPr>
        <w:t>n</w:t>
      </w:r>
      <w:r w:rsidRPr="00E96FEB">
        <w:rPr>
          <w:rStyle w:val="hps"/>
          <w:color w:val="222222"/>
          <w:position w:val="-6"/>
          <w:sz w:val="28"/>
          <w:szCs w:val="28"/>
          <w:vertAlign w:val="subscript"/>
        </w:rPr>
        <w:t>1</w:t>
      </w:r>
      <w:r w:rsidRPr="00E96FEB">
        <w:rPr>
          <w:rStyle w:val="hps"/>
          <w:color w:val="222222"/>
          <w:sz w:val="28"/>
          <w:szCs w:val="28"/>
        </w:rPr>
        <w:t xml:space="preserve"> і n</w:t>
      </w:r>
      <w:r w:rsidRPr="00E96FEB">
        <w:rPr>
          <w:rStyle w:val="hps"/>
          <w:color w:val="222222"/>
          <w:position w:val="-6"/>
          <w:sz w:val="28"/>
          <w:szCs w:val="28"/>
          <w:vertAlign w:val="subscript"/>
        </w:rPr>
        <w:t>2</w:t>
      </w:r>
      <w:r w:rsidRPr="00E96FEB">
        <w:rPr>
          <w:color w:val="222222"/>
          <w:sz w:val="28"/>
          <w:szCs w:val="28"/>
        </w:rPr>
        <w:t xml:space="preserve">, </w:t>
      </w:r>
      <w:r w:rsidRPr="00E96FEB">
        <w:rPr>
          <w:rStyle w:val="hps"/>
          <w:color w:val="222222"/>
          <w:sz w:val="28"/>
          <w:szCs w:val="28"/>
        </w:rPr>
        <w:t>як зазначено в таблиці</w:t>
      </w:r>
      <w:r w:rsidRPr="00E96FEB">
        <w:rPr>
          <w:color w:val="222222"/>
          <w:sz w:val="28"/>
          <w:szCs w:val="28"/>
        </w:rPr>
        <w:t xml:space="preserve"> </w:t>
      </w:r>
      <w:r w:rsidRPr="00E96FEB">
        <w:rPr>
          <w:rStyle w:val="hps"/>
          <w:color w:val="222222"/>
          <w:sz w:val="28"/>
          <w:szCs w:val="28"/>
        </w:rPr>
        <w:t>A.1</w:t>
      </w:r>
      <w:r w:rsidRPr="00E96FEB">
        <w:rPr>
          <w:color w:val="222222"/>
          <w:sz w:val="28"/>
          <w:szCs w:val="28"/>
        </w:rPr>
        <w:t>.</w:t>
      </w:r>
    </w:p>
    <w:p w:rsidR="00DE0BBC" w:rsidRDefault="00DE0BBC" w:rsidP="00E96FEB">
      <w:pPr>
        <w:ind w:firstLine="709"/>
        <w:jc w:val="both"/>
        <w:rPr>
          <w:color w:val="222222"/>
          <w:sz w:val="28"/>
          <w:szCs w:val="28"/>
        </w:rPr>
      </w:pPr>
    </w:p>
    <w:p w:rsidR="00792210" w:rsidRPr="00E96FEB" w:rsidRDefault="00E96FEB" w:rsidP="00E96FEB">
      <w:pPr>
        <w:ind w:firstLine="709"/>
        <w:jc w:val="center"/>
        <w:rPr>
          <w:b/>
          <w:sz w:val="28"/>
          <w:szCs w:val="28"/>
        </w:rPr>
      </w:pPr>
      <w:r w:rsidRPr="00E96FEB">
        <w:rPr>
          <w:rStyle w:val="hps"/>
          <w:b/>
          <w:color w:val="222222"/>
          <w:sz w:val="28"/>
          <w:szCs w:val="28"/>
        </w:rPr>
        <w:t>Рисунок</w:t>
      </w:r>
      <w:r w:rsidRPr="00E96FEB">
        <w:rPr>
          <w:b/>
          <w:color w:val="222222"/>
          <w:sz w:val="28"/>
          <w:szCs w:val="28"/>
        </w:rPr>
        <w:t xml:space="preserve"> </w:t>
      </w:r>
      <w:r w:rsidR="00905F51">
        <w:rPr>
          <w:rStyle w:val="hps"/>
          <w:b/>
          <w:color w:val="222222"/>
          <w:sz w:val="28"/>
          <w:szCs w:val="28"/>
        </w:rPr>
        <w:t>В</w:t>
      </w:r>
      <w:r w:rsidRPr="00E96FEB">
        <w:rPr>
          <w:rStyle w:val="hps"/>
          <w:b/>
          <w:color w:val="222222"/>
          <w:sz w:val="28"/>
          <w:szCs w:val="28"/>
        </w:rPr>
        <w:t>.3</w:t>
      </w:r>
      <w:r w:rsidRPr="00E96FEB">
        <w:rPr>
          <w:b/>
          <w:color w:val="222222"/>
          <w:sz w:val="28"/>
          <w:szCs w:val="28"/>
        </w:rPr>
        <w:t xml:space="preserve"> </w:t>
      </w:r>
      <w:r w:rsidRPr="00E96FEB">
        <w:rPr>
          <w:rStyle w:val="hps"/>
          <w:b/>
          <w:color w:val="222222"/>
          <w:sz w:val="28"/>
          <w:szCs w:val="28"/>
        </w:rPr>
        <w:t>-</w:t>
      </w:r>
      <w:r w:rsidRPr="00E96FEB">
        <w:rPr>
          <w:b/>
          <w:color w:val="222222"/>
          <w:sz w:val="28"/>
          <w:szCs w:val="28"/>
        </w:rPr>
        <w:t xml:space="preserve"> </w:t>
      </w:r>
      <w:r w:rsidRPr="00E96FEB">
        <w:rPr>
          <w:rStyle w:val="hps"/>
          <w:b/>
          <w:color w:val="222222"/>
          <w:sz w:val="28"/>
          <w:szCs w:val="28"/>
        </w:rPr>
        <w:t>Схема</w:t>
      </w:r>
      <w:r w:rsidRPr="00E96FEB">
        <w:rPr>
          <w:b/>
          <w:color w:val="222222"/>
          <w:sz w:val="28"/>
          <w:szCs w:val="28"/>
        </w:rPr>
        <w:t xml:space="preserve"> </w:t>
      </w:r>
      <w:r w:rsidRPr="00E96FEB">
        <w:rPr>
          <w:rStyle w:val="hps"/>
          <w:b/>
          <w:color w:val="222222"/>
          <w:sz w:val="28"/>
          <w:szCs w:val="28"/>
        </w:rPr>
        <w:t>для оцін</w:t>
      </w:r>
      <w:r>
        <w:rPr>
          <w:rStyle w:val="hps"/>
          <w:b/>
          <w:color w:val="222222"/>
          <w:sz w:val="28"/>
          <w:szCs w:val="28"/>
        </w:rPr>
        <w:t>ювання</w:t>
      </w:r>
      <w:r w:rsidRPr="00E96FEB">
        <w:rPr>
          <w:b/>
          <w:color w:val="222222"/>
          <w:sz w:val="28"/>
          <w:szCs w:val="28"/>
        </w:rPr>
        <w:t xml:space="preserve"> </w:t>
      </w:r>
      <w:r w:rsidRPr="00E96FEB">
        <w:rPr>
          <w:rStyle w:val="hps"/>
          <w:b/>
          <w:color w:val="222222"/>
          <w:sz w:val="28"/>
          <w:szCs w:val="28"/>
        </w:rPr>
        <w:t>характеристики</w:t>
      </w:r>
      <w:r w:rsidRPr="00E96FEB">
        <w:rPr>
          <w:b/>
          <w:color w:val="222222"/>
          <w:sz w:val="28"/>
          <w:szCs w:val="28"/>
        </w:rPr>
        <w:t xml:space="preserve"> </w:t>
      </w:r>
      <w:r w:rsidRPr="00E96FEB">
        <w:rPr>
          <w:rStyle w:val="hps"/>
          <w:b/>
          <w:color w:val="222222"/>
          <w:sz w:val="28"/>
          <w:szCs w:val="28"/>
        </w:rPr>
        <w:t>міцності</w:t>
      </w:r>
      <w:r w:rsidRPr="00E96FEB">
        <w:rPr>
          <w:b/>
          <w:color w:val="222222"/>
          <w:sz w:val="28"/>
          <w:szCs w:val="28"/>
        </w:rPr>
        <w:t xml:space="preserve"> </w:t>
      </w:r>
      <w:r w:rsidRPr="00E96FEB">
        <w:rPr>
          <w:rStyle w:val="hps"/>
          <w:b/>
          <w:color w:val="222222"/>
          <w:sz w:val="28"/>
          <w:szCs w:val="28"/>
        </w:rPr>
        <w:t>блоків</w:t>
      </w:r>
    </w:p>
    <w:p w:rsidR="006C31F6" w:rsidRDefault="006C31F6" w:rsidP="002B7EFA">
      <w:pPr>
        <w:jc w:val="both"/>
        <w:rPr>
          <w:b/>
          <w:sz w:val="28"/>
          <w:szCs w:val="28"/>
          <w:lang w:val="en-US"/>
        </w:rPr>
      </w:pPr>
      <w:r>
        <w:rPr>
          <w:b/>
          <w:noProof/>
          <w:sz w:val="28"/>
          <w:szCs w:val="28"/>
          <w:lang w:val="ru-RU"/>
        </w:rPr>
        <w:lastRenderedPageBreak/>
        <w:drawing>
          <wp:inline distT="0" distB="0" distL="0" distR="0">
            <wp:extent cx="6480175" cy="5258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0175" cy="5258560"/>
                    </a:xfrm>
                    <a:prstGeom prst="rect">
                      <a:avLst/>
                    </a:prstGeom>
                    <a:noFill/>
                    <a:ln>
                      <a:noFill/>
                    </a:ln>
                  </pic:spPr>
                </pic:pic>
              </a:graphicData>
            </a:graphic>
          </wp:inline>
        </w:drawing>
      </w:r>
    </w:p>
    <w:p w:rsidR="006C31F6" w:rsidRDefault="006C31F6" w:rsidP="002B7EFA">
      <w:pPr>
        <w:jc w:val="both"/>
        <w:rPr>
          <w:b/>
          <w:sz w:val="28"/>
          <w:szCs w:val="28"/>
          <w:lang w:val="en-US"/>
        </w:rPr>
      </w:pPr>
    </w:p>
    <w:p w:rsidR="006C31F6" w:rsidRDefault="006C31F6" w:rsidP="002B7EFA">
      <w:pPr>
        <w:jc w:val="both"/>
        <w:rPr>
          <w:b/>
          <w:sz w:val="28"/>
          <w:szCs w:val="28"/>
          <w:lang w:val="en-US"/>
        </w:rPr>
      </w:pPr>
    </w:p>
    <w:p w:rsidR="00E96FEB" w:rsidRPr="006C31F6" w:rsidRDefault="00E96FEB" w:rsidP="00E96FEB">
      <w:pPr>
        <w:ind w:firstLine="709"/>
        <w:jc w:val="both"/>
        <w:rPr>
          <w:b/>
          <w:sz w:val="28"/>
          <w:szCs w:val="28"/>
          <w:lang w:val="en-US"/>
        </w:rPr>
      </w:pPr>
      <w:r w:rsidRPr="006C31F6">
        <w:rPr>
          <w:b/>
          <w:sz w:val="28"/>
          <w:szCs w:val="28"/>
          <w:lang w:val="en-US"/>
        </w:rPr>
        <w:t>Key</w:t>
      </w:r>
    </w:p>
    <w:p w:rsidR="00E96FEB" w:rsidRPr="006C31F6" w:rsidRDefault="00E96FEB" w:rsidP="00E96FEB">
      <w:pPr>
        <w:ind w:firstLine="709"/>
        <w:jc w:val="both"/>
        <w:rPr>
          <w:sz w:val="28"/>
          <w:szCs w:val="28"/>
          <w:lang w:val="en-US"/>
        </w:rPr>
      </w:pPr>
      <w:r w:rsidRPr="006C31F6">
        <w:rPr>
          <w:sz w:val="28"/>
          <w:szCs w:val="28"/>
          <w:lang w:val="en-US"/>
        </w:rPr>
        <w:t>f</w:t>
      </w:r>
      <w:r w:rsidRPr="00E96FEB">
        <w:rPr>
          <w:sz w:val="28"/>
          <w:szCs w:val="28"/>
          <w:vertAlign w:val="subscript"/>
          <w:lang w:val="en-US"/>
        </w:rPr>
        <w:t>m</w:t>
      </w:r>
      <w:r w:rsidRPr="006C31F6">
        <w:rPr>
          <w:sz w:val="28"/>
          <w:szCs w:val="28"/>
          <w:lang w:val="en-US"/>
        </w:rPr>
        <w:t xml:space="preserve"> is the declared mean compressive or bending tensile strength, in MPa (N/mm</w:t>
      </w:r>
      <w:r w:rsidRPr="00E96FEB">
        <w:rPr>
          <w:sz w:val="28"/>
          <w:szCs w:val="28"/>
          <w:vertAlign w:val="superscript"/>
          <w:lang w:val="en-US"/>
        </w:rPr>
        <w:t>2</w:t>
      </w:r>
      <w:r w:rsidRPr="006C31F6">
        <w:rPr>
          <w:sz w:val="28"/>
          <w:szCs w:val="28"/>
          <w:lang w:val="en-US"/>
        </w:rPr>
        <w:t>).</w:t>
      </w:r>
    </w:p>
    <w:p w:rsidR="00E96FEB" w:rsidRPr="006C31F6" w:rsidRDefault="00E96FEB" w:rsidP="00E96FEB">
      <w:pPr>
        <w:ind w:firstLine="709"/>
        <w:jc w:val="both"/>
        <w:rPr>
          <w:sz w:val="28"/>
          <w:szCs w:val="28"/>
          <w:lang w:val="en-US"/>
        </w:rPr>
      </w:pPr>
      <w:r w:rsidRPr="006C31F6">
        <w:rPr>
          <w:sz w:val="28"/>
          <w:szCs w:val="28"/>
          <w:lang w:val="en-US"/>
        </w:rPr>
        <w:t>f</w:t>
      </w:r>
      <w:r w:rsidRPr="00E96FEB">
        <w:rPr>
          <w:sz w:val="28"/>
          <w:szCs w:val="28"/>
          <w:vertAlign w:val="subscript"/>
          <w:lang w:val="en-US"/>
        </w:rPr>
        <w:t>bi</w:t>
      </w:r>
      <w:r w:rsidRPr="006C31F6">
        <w:rPr>
          <w:sz w:val="28"/>
          <w:szCs w:val="28"/>
          <w:lang w:val="en-US"/>
        </w:rPr>
        <w:t xml:space="preserve"> is the individual masonry unit compressive or bending tensile strength, in MPa (N/mm</w:t>
      </w:r>
      <w:r w:rsidRPr="00E96FEB">
        <w:rPr>
          <w:sz w:val="28"/>
          <w:szCs w:val="28"/>
          <w:vertAlign w:val="superscript"/>
          <w:lang w:val="en-US"/>
        </w:rPr>
        <w:t>2</w:t>
      </w:r>
      <w:r w:rsidRPr="006C31F6">
        <w:rPr>
          <w:sz w:val="28"/>
          <w:szCs w:val="28"/>
          <w:lang w:val="en-US"/>
        </w:rPr>
        <w:t>).</w:t>
      </w:r>
    </w:p>
    <w:p w:rsidR="00E96FEB" w:rsidRDefault="00E96FEB" w:rsidP="00E96FEB">
      <w:pPr>
        <w:ind w:firstLine="709"/>
        <w:jc w:val="both"/>
        <w:rPr>
          <w:sz w:val="28"/>
          <w:szCs w:val="28"/>
        </w:rPr>
      </w:pPr>
      <w:r w:rsidRPr="006C31F6">
        <w:rPr>
          <w:sz w:val="28"/>
          <w:szCs w:val="28"/>
          <w:lang w:val="en-US"/>
        </w:rPr>
        <w:t>n</w:t>
      </w:r>
      <w:r w:rsidRPr="00E96FEB">
        <w:rPr>
          <w:position w:val="-6"/>
          <w:sz w:val="28"/>
          <w:szCs w:val="28"/>
          <w:vertAlign w:val="subscript"/>
          <w:lang w:val="en-US"/>
        </w:rPr>
        <w:t>1</w:t>
      </w:r>
      <w:r w:rsidRPr="006C31F6">
        <w:rPr>
          <w:sz w:val="28"/>
          <w:szCs w:val="28"/>
          <w:lang w:val="en-US"/>
        </w:rPr>
        <w:t xml:space="preserve"> and n</w:t>
      </w:r>
      <w:r w:rsidRPr="00E96FEB">
        <w:rPr>
          <w:position w:val="-6"/>
          <w:sz w:val="28"/>
          <w:szCs w:val="28"/>
          <w:vertAlign w:val="subscript"/>
          <w:lang w:val="en-US"/>
        </w:rPr>
        <w:t>2</w:t>
      </w:r>
      <w:r w:rsidRPr="006C31F6">
        <w:rPr>
          <w:sz w:val="28"/>
          <w:szCs w:val="28"/>
          <w:lang w:val="en-US"/>
        </w:rPr>
        <w:t xml:space="preserve"> are as given in Table A.1.</w:t>
      </w:r>
    </w:p>
    <w:p w:rsidR="00DE0BBC" w:rsidRPr="00DE0BBC" w:rsidRDefault="00DE0BBC" w:rsidP="00E96FEB">
      <w:pPr>
        <w:ind w:firstLine="709"/>
        <w:jc w:val="both"/>
        <w:rPr>
          <w:sz w:val="28"/>
          <w:szCs w:val="28"/>
        </w:rPr>
      </w:pPr>
    </w:p>
    <w:p w:rsidR="006C31F6" w:rsidRDefault="00E96FEB" w:rsidP="00587C84">
      <w:pPr>
        <w:jc w:val="center"/>
        <w:rPr>
          <w:b/>
          <w:sz w:val="28"/>
          <w:szCs w:val="28"/>
          <w:lang w:val="en-US"/>
        </w:rPr>
      </w:pPr>
      <w:r w:rsidRPr="006C31F6">
        <w:rPr>
          <w:b/>
          <w:sz w:val="28"/>
          <w:szCs w:val="28"/>
          <w:lang w:val="en-US"/>
        </w:rPr>
        <w:t>Figure B.4 — Scheme for the assessment of mean strength of units</w:t>
      </w:r>
    </w:p>
    <w:p w:rsidR="006C31F6" w:rsidRDefault="006C31F6" w:rsidP="002B7EFA">
      <w:pPr>
        <w:jc w:val="both"/>
        <w:rPr>
          <w:b/>
          <w:sz w:val="28"/>
          <w:szCs w:val="28"/>
          <w:lang w:val="en-US"/>
        </w:rPr>
      </w:pPr>
    </w:p>
    <w:p w:rsidR="006C31F6" w:rsidRDefault="006C31F6" w:rsidP="002B7EFA">
      <w:pPr>
        <w:jc w:val="both"/>
        <w:rPr>
          <w:b/>
          <w:sz w:val="28"/>
          <w:szCs w:val="28"/>
          <w:lang w:val="en-US"/>
        </w:rPr>
      </w:pPr>
    </w:p>
    <w:p w:rsidR="006C31F6" w:rsidRDefault="006C31F6" w:rsidP="002B7EFA">
      <w:pPr>
        <w:jc w:val="both"/>
        <w:rPr>
          <w:b/>
          <w:sz w:val="28"/>
          <w:szCs w:val="28"/>
          <w:lang w:val="en-US"/>
        </w:rPr>
      </w:pPr>
    </w:p>
    <w:p w:rsidR="006C31F6" w:rsidRDefault="006C31F6">
      <w:pPr>
        <w:rPr>
          <w:b/>
          <w:sz w:val="28"/>
          <w:szCs w:val="28"/>
          <w:lang w:val="en-US"/>
        </w:rPr>
      </w:pPr>
      <w:r>
        <w:rPr>
          <w:b/>
          <w:sz w:val="28"/>
          <w:szCs w:val="28"/>
          <w:lang w:val="en-US"/>
        </w:rPr>
        <w:br w:type="page"/>
      </w:r>
    </w:p>
    <w:p w:rsidR="00587C84" w:rsidRDefault="00BA2DF5" w:rsidP="006C31F6">
      <w:pPr>
        <w:jc w:val="center"/>
        <w:rPr>
          <w:b/>
          <w:sz w:val="28"/>
          <w:szCs w:val="28"/>
          <w:lang w:val="en-US"/>
        </w:rPr>
      </w:pPr>
      <w:r>
        <w:rPr>
          <w:b/>
          <w:noProof/>
          <w:sz w:val="28"/>
          <w:szCs w:val="28"/>
          <w:lang w:val="ru-RU"/>
        </w:rPr>
        <w:lastRenderedPageBreak/>
        <mc:AlternateContent>
          <mc:Choice Requires="wpg">
            <w:drawing>
              <wp:inline distT="0" distB="0" distL="0" distR="0">
                <wp:extent cx="6579449" cy="7231848"/>
                <wp:effectExtent l="0" t="0" r="12065" b="26670"/>
                <wp:docPr id="761" name="Группа 761"/>
                <wp:cNvGraphicFramePr/>
                <a:graphic xmlns:a="http://schemas.openxmlformats.org/drawingml/2006/main">
                  <a:graphicData uri="http://schemas.microsoft.com/office/word/2010/wordprocessingGroup">
                    <wpg:wgp>
                      <wpg:cNvGrpSpPr/>
                      <wpg:grpSpPr>
                        <a:xfrm>
                          <a:off x="0" y="0"/>
                          <a:ext cx="6579449" cy="7231848"/>
                          <a:chOff x="0" y="0"/>
                          <a:chExt cx="6879590" cy="7390765"/>
                        </a:xfrm>
                      </wpg:grpSpPr>
                      <wpg:grpSp>
                        <wpg:cNvPr id="748" name="Группа 748"/>
                        <wpg:cNvGrpSpPr/>
                        <wpg:grpSpPr>
                          <a:xfrm>
                            <a:off x="0" y="0"/>
                            <a:ext cx="6089650" cy="7390765"/>
                            <a:chOff x="0" y="0"/>
                            <a:chExt cx="6089650" cy="7390765"/>
                          </a:xfrm>
                        </wpg:grpSpPr>
                        <wpg:grpSp>
                          <wpg:cNvPr id="717" name="Группа 717"/>
                          <wpg:cNvGrpSpPr/>
                          <wpg:grpSpPr>
                            <a:xfrm>
                              <a:off x="3721100" y="6705600"/>
                              <a:ext cx="2368550" cy="685165"/>
                              <a:chOff x="0" y="0"/>
                              <a:chExt cx="1314450" cy="945515"/>
                            </a:xfrm>
                          </wpg:grpSpPr>
                          <wps:wsp>
                            <wps:cNvPr id="572" name="Прямоугольник 572"/>
                            <wps:cNvSpPr/>
                            <wps:spPr>
                              <a:xfrm>
                                <a:off x="0" y="0"/>
                                <a:ext cx="1314450" cy="9455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Надпись 2"/>
                            <wps:cNvSpPr txBox="1">
                              <a:spLocks noChangeArrowheads="1"/>
                            </wps:cNvSpPr>
                            <wps:spPr bwMode="auto">
                              <a:xfrm>
                                <a:off x="50800" y="266700"/>
                                <a:ext cx="1209675" cy="433705"/>
                              </a:xfrm>
                              <a:prstGeom prst="rect">
                                <a:avLst/>
                              </a:prstGeom>
                              <a:noFill/>
                              <a:ln w="25400" cap="flat" cmpd="sng" algn="ctr">
                                <a:solidFill>
                                  <a:sysClr val="window" lastClr="FFFFFF"/>
                                </a:solidFill>
                                <a:prstDash val="solid"/>
                                <a:headEnd/>
                                <a:tailEnd/>
                              </a:ln>
                              <a:effectLst/>
                            </wps:spPr>
                            <wps:txbx>
                              <w:txbxContent>
                                <w:p w:rsidR="00F24816" w:rsidRPr="00CB75FB" w:rsidRDefault="00F24816" w:rsidP="00587C84">
                                  <w:pPr>
                                    <w:jc w:val="center"/>
                                    <w:rPr>
                                      <w:b/>
                                      <w:sz w:val="28"/>
                                    </w:rPr>
                                  </w:pPr>
                                  <w:r w:rsidRPr="00CB75FB">
                                    <w:rPr>
                                      <w:b/>
                                      <w:sz w:val="28"/>
                                    </w:rPr>
                                    <w:t xml:space="preserve">Партія </w:t>
                                  </w:r>
                                  <w:r>
                                    <w:rPr>
                                      <w:b/>
                                      <w:sz w:val="28"/>
                                    </w:rPr>
                                    <w:t xml:space="preserve">не </w:t>
                                  </w:r>
                                  <w:r w:rsidRPr="00CB75FB">
                                    <w:rPr>
                                      <w:b/>
                                      <w:sz w:val="28"/>
                                    </w:rPr>
                                    <w:t>задовольняє</w:t>
                                  </w:r>
                                </w:p>
                              </w:txbxContent>
                            </wps:txbx>
                            <wps:bodyPr rot="0" vert="horz" wrap="square" lIns="0" tIns="0" rIns="0" bIns="0" anchor="t" anchorCtr="0">
                              <a:noAutofit/>
                            </wps:bodyPr>
                          </wps:wsp>
                        </wpg:grpSp>
                        <wpg:grpSp>
                          <wpg:cNvPr id="747" name="Группа 747"/>
                          <wpg:cNvGrpSpPr/>
                          <wpg:grpSpPr>
                            <a:xfrm>
                              <a:off x="0" y="0"/>
                              <a:ext cx="5357495" cy="7390765"/>
                              <a:chOff x="0" y="0"/>
                              <a:chExt cx="5357495" cy="7390765"/>
                            </a:xfrm>
                          </wpg:grpSpPr>
                          <wpg:grpSp>
                            <wpg:cNvPr id="745" name="Группа 745"/>
                            <wpg:cNvGrpSpPr/>
                            <wpg:grpSpPr>
                              <a:xfrm>
                                <a:off x="0" y="0"/>
                                <a:ext cx="5357495" cy="7390765"/>
                                <a:chOff x="0" y="0"/>
                                <a:chExt cx="5357495" cy="7390765"/>
                              </a:xfrm>
                            </wpg:grpSpPr>
                            <wpg:grpSp>
                              <wpg:cNvPr id="743" name="Группа 743"/>
                              <wpg:cNvGrpSpPr/>
                              <wpg:grpSpPr>
                                <a:xfrm>
                                  <a:off x="0" y="0"/>
                                  <a:ext cx="5357495" cy="7390765"/>
                                  <a:chOff x="0" y="0"/>
                                  <a:chExt cx="5357495" cy="7390765"/>
                                </a:xfrm>
                              </wpg:grpSpPr>
                              <wpg:grpSp>
                                <wpg:cNvPr id="741" name="Группа 741"/>
                                <wpg:cNvGrpSpPr/>
                                <wpg:grpSpPr>
                                  <a:xfrm>
                                    <a:off x="0" y="0"/>
                                    <a:ext cx="5357495" cy="7390765"/>
                                    <a:chOff x="0" y="0"/>
                                    <a:chExt cx="5357495" cy="7390765"/>
                                  </a:xfrm>
                                </wpg:grpSpPr>
                                <wps:wsp>
                                  <wps:cNvPr id="736" name="Прямая соединительная линия 736"/>
                                  <wps:cNvCnPr/>
                                  <wps:spPr>
                                    <a:xfrm>
                                      <a:off x="2349500" y="5994400"/>
                                      <a:ext cx="0" cy="109220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cNvPr id="739" name="Группа 739"/>
                                  <wpg:cNvGrpSpPr/>
                                  <wpg:grpSpPr>
                                    <a:xfrm>
                                      <a:off x="0" y="0"/>
                                      <a:ext cx="5357495" cy="7390765"/>
                                      <a:chOff x="0" y="0"/>
                                      <a:chExt cx="5357495" cy="7390765"/>
                                    </a:xfrm>
                                  </wpg:grpSpPr>
                                  <wpg:grpSp>
                                    <wpg:cNvPr id="689" name="Группа 689"/>
                                    <wpg:cNvGrpSpPr/>
                                    <wpg:grpSpPr>
                                      <a:xfrm>
                                        <a:off x="114300" y="6705600"/>
                                        <a:ext cx="2055495" cy="685165"/>
                                        <a:chOff x="0" y="0"/>
                                        <a:chExt cx="1395095" cy="945515"/>
                                      </a:xfrm>
                                    </wpg:grpSpPr>
                                    <wps:wsp>
                                      <wps:cNvPr id="557" name="Прямоугольник 557"/>
                                      <wps:cNvSpPr/>
                                      <wps:spPr>
                                        <a:xfrm>
                                          <a:off x="0" y="0"/>
                                          <a:ext cx="1395095" cy="9455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Надпись 2"/>
                                      <wps:cNvSpPr txBox="1">
                                        <a:spLocks noChangeArrowheads="1"/>
                                      </wps:cNvSpPr>
                                      <wps:spPr bwMode="auto">
                                        <a:xfrm>
                                          <a:off x="25400" y="228600"/>
                                          <a:ext cx="1315720" cy="521970"/>
                                        </a:xfrm>
                                        <a:prstGeom prst="rect">
                                          <a:avLst/>
                                        </a:prstGeom>
                                        <a:noFill/>
                                        <a:ln w="25400" cap="flat" cmpd="sng" algn="ctr">
                                          <a:solidFill>
                                            <a:sysClr val="window" lastClr="FFFFFF"/>
                                          </a:solidFill>
                                          <a:prstDash val="solid"/>
                                          <a:headEnd/>
                                          <a:tailEnd/>
                                        </a:ln>
                                        <a:effectLst/>
                                      </wps:spPr>
                                      <wps:txbx>
                                        <w:txbxContent>
                                          <w:p w:rsidR="00F24816" w:rsidRPr="00CB75FB" w:rsidRDefault="00F24816" w:rsidP="00587C84">
                                            <w:pPr>
                                              <w:jc w:val="center"/>
                                              <w:rPr>
                                                <w:b/>
                                                <w:sz w:val="28"/>
                                              </w:rPr>
                                            </w:pPr>
                                            <w:r w:rsidRPr="00CB75FB">
                                              <w:rPr>
                                                <w:b/>
                                                <w:sz w:val="28"/>
                                              </w:rPr>
                                              <w:t>Партія задовольняє</w:t>
                                            </w:r>
                                          </w:p>
                                        </w:txbxContent>
                                      </wps:txbx>
                                      <wps:bodyPr rot="0" vert="horz" wrap="square" lIns="91440" tIns="45720" rIns="91440" bIns="45720" anchor="t" anchorCtr="0">
                                        <a:noAutofit/>
                                      </wps:bodyPr>
                                    </wps:wsp>
                                  </wpg:grpSp>
                                  <wpg:grpSp>
                                    <wpg:cNvPr id="738" name="Группа 738"/>
                                    <wpg:cNvGrpSpPr/>
                                    <wpg:grpSpPr>
                                      <a:xfrm>
                                        <a:off x="0" y="0"/>
                                        <a:ext cx="5357495" cy="6703060"/>
                                        <a:chOff x="0" y="0"/>
                                        <a:chExt cx="5357495" cy="6703060"/>
                                      </a:xfrm>
                                    </wpg:grpSpPr>
                                    <wpg:grpSp>
                                      <wpg:cNvPr id="734" name="Группа 734"/>
                                      <wpg:cNvGrpSpPr/>
                                      <wpg:grpSpPr>
                                        <a:xfrm>
                                          <a:off x="0" y="0"/>
                                          <a:ext cx="5357495" cy="6697980"/>
                                          <a:chOff x="0" y="0"/>
                                          <a:chExt cx="5357495" cy="6697980"/>
                                        </a:xfrm>
                                      </wpg:grpSpPr>
                                      <wpg:grpSp>
                                        <wpg:cNvPr id="732" name="Группа 732"/>
                                        <wpg:cNvGrpSpPr/>
                                        <wpg:grpSpPr>
                                          <a:xfrm>
                                            <a:off x="0" y="0"/>
                                            <a:ext cx="5357495" cy="6697980"/>
                                            <a:chOff x="0" y="0"/>
                                            <a:chExt cx="5357495" cy="6697980"/>
                                          </a:xfrm>
                                        </wpg:grpSpPr>
                                        <wpg:grpSp>
                                          <wpg:cNvPr id="727" name="Группа 727"/>
                                          <wpg:cNvGrpSpPr/>
                                          <wpg:grpSpPr>
                                            <a:xfrm>
                                              <a:off x="0" y="0"/>
                                              <a:ext cx="5357495" cy="5989320"/>
                                              <a:chOff x="0" y="0"/>
                                              <a:chExt cx="5357495" cy="5989320"/>
                                            </a:xfrm>
                                          </wpg:grpSpPr>
                                          <wpg:grpSp>
                                            <wpg:cNvPr id="724" name="Группа 724"/>
                                            <wpg:cNvGrpSpPr/>
                                            <wpg:grpSpPr>
                                              <a:xfrm>
                                                <a:off x="0" y="0"/>
                                                <a:ext cx="5357495" cy="5989320"/>
                                                <a:chOff x="0" y="0"/>
                                                <a:chExt cx="5357495" cy="5989320"/>
                                              </a:xfrm>
                                            </wpg:grpSpPr>
                                            <wpg:grpSp>
                                              <wpg:cNvPr id="694" name="Группа 694"/>
                                              <wpg:cNvGrpSpPr/>
                                              <wpg:grpSpPr>
                                                <a:xfrm>
                                                  <a:off x="1117600" y="5130800"/>
                                                  <a:ext cx="1588770" cy="858520"/>
                                                  <a:chOff x="-635000" y="0"/>
                                                  <a:chExt cx="1588770" cy="858520"/>
                                                </a:xfrm>
                                              </wpg:grpSpPr>
                                              <wps:wsp>
                                                <wps:cNvPr id="687" name="Прямоугольник 687"/>
                                                <wps:cNvSpPr/>
                                                <wps:spPr>
                                                  <a:xfrm>
                                                    <a:off x="-635000" y="0"/>
                                                    <a:ext cx="1588770" cy="858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Надпись 2"/>
                                                <wps:cNvSpPr txBox="1">
                                                  <a:spLocks noChangeArrowheads="1"/>
                                                </wps:cNvSpPr>
                                                <wps:spPr bwMode="auto">
                                                  <a:xfrm>
                                                    <a:off x="-568690" y="139700"/>
                                                    <a:ext cx="1419225" cy="571500"/>
                                                  </a:xfrm>
                                                  <a:prstGeom prst="rect">
                                                    <a:avLst/>
                                                  </a:prstGeom>
                                                  <a:noFill/>
                                                  <a:ln w="25400" cap="flat" cmpd="sng" algn="ctr">
                                                    <a:solidFill>
                                                      <a:sysClr val="window" lastClr="FFFFFF"/>
                                                    </a:solidFill>
                                                    <a:prstDash val="solid"/>
                                                    <a:headEnd/>
                                                    <a:tailEnd/>
                                                  </a:ln>
                                                  <a:effectLst/>
                                                </wps:spPr>
                                                <wps:txbx>
                                                  <w:txbxContent>
                                                    <w:p w:rsidR="00F24816" w:rsidRPr="00680916" w:rsidRDefault="00F24816" w:rsidP="00E65B86">
                                                      <w:pPr>
                                                        <w:spacing w:line="216" w:lineRule="auto"/>
                                                        <w:jc w:val="center"/>
                                                      </w:pPr>
                                                      <w:r>
                                                        <w:t xml:space="preserve">Середнє  </w:t>
                                                      </w:r>
                                                      <w:r w:rsidRPr="00680916">
                                                        <w:t xml:space="preserve"> значення  </w:t>
                                                      </w:r>
                                                      <w:r>
                                                        <w:rPr>
                                                          <w:lang w:val="en-US"/>
                                                        </w:rPr>
                                                        <w:t>n</w:t>
                                                      </w:r>
                                                      <w:r w:rsidRPr="00255E26">
                                                        <w:rPr>
                                                          <w:vertAlign w:val="subscript"/>
                                                          <w:lang w:val="ru-RU"/>
                                                        </w:rPr>
                                                        <w:t>2</w:t>
                                                      </w:r>
                                                      <w:r w:rsidRPr="00587C84">
                                                        <w:rPr>
                                                          <w:lang w:val="ru-RU"/>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587C84">
                                                        <w:rPr>
                                                          <w:lang w:val="ru-RU"/>
                                                        </w:rPr>
                                                        <w:t xml:space="preserve"> </w:t>
                                                      </w:r>
                                                      <w:r w:rsidRPr="00680916">
                                                        <w:rPr>
                                                          <w:lang w:val="en-US"/>
                                                        </w:rPr>
                                                        <w:t>f</w:t>
                                                      </w:r>
                                                      <w:r>
                                                        <w:rPr>
                                                          <w:position w:val="-6"/>
                                                          <w:vertAlign w:val="subscript"/>
                                                          <w:lang w:val="en-US"/>
                                                        </w:rPr>
                                                        <w:t>m</w:t>
                                                      </w:r>
                                                      <w:r w:rsidRPr="00680916">
                                                        <w:t xml:space="preserve"> </w:t>
                                                      </w:r>
                                                    </w:p>
                                                  </w:txbxContent>
                                                </wps:txbx>
                                                <wps:bodyPr rot="0" vert="horz" wrap="square" lIns="0" tIns="0" rIns="0" bIns="0" anchor="t" anchorCtr="0">
                                                  <a:noAutofit/>
                                                </wps:bodyPr>
                                              </wps:wsp>
                                            </wpg:grpSp>
                                            <wpg:grpSp>
                                              <wpg:cNvPr id="720" name="Группа 720"/>
                                              <wpg:cNvGrpSpPr/>
                                              <wpg:grpSpPr>
                                                <a:xfrm>
                                                  <a:off x="0" y="0"/>
                                                  <a:ext cx="5357495" cy="5988545"/>
                                                  <a:chOff x="0" y="0"/>
                                                  <a:chExt cx="5357495" cy="5988545"/>
                                                </a:xfrm>
                                              </wpg:grpSpPr>
                                              <wps:wsp>
                                                <wps:cNvPr id="595" name="Прямая со стрелкой 595"/>
                                                <wps:cNvCnPr/>
                                                <wps:spPr>
                                                  <a:xfrm>
                                                    <a:off x="4028537" y="4660900"/>
                                                    <a:ext cx="0" cy="469900"/>
                                                  </a:xfrm>
                                                  <a:prstGeom prst="straightConnector1">
                                                    <a:avLst/>
                                                  </a:prstGeom>
                                                  <a:noFill/>
                                                  <a:ln w="19050" cap="flat" cmpd="sng" algn="ctr">
                                                    <a:solidFill>
                                                      <a:sysClr val="windowText" lastClr="000000"/>
                                                    </a:solidFill>
                                                    <a:prstDash val="solid"/>
                                                    <a:tailEnd type="triangle" w="lg" len="lg"/>
                                                  </a:ln>
                                                  <a:effectLst/>
                                                </wps:spPr>
                                                <wps:bodyPr/>
                                              </wps:wsp>
                                              <wpg:grpSp>
                                                <wpg:cNvPr id="715" name="Группа 715"/>
                                                <wpg:cNvGrpSpPr/>
                                                <wpg:grpSpPr>
                                                  <a:xfrm>
                                                    <a:off x="0" y="0"/>
                                                    <a:ext cx="5357495" cy="4660900"/>
                                                    <a:chOff x="0" y="0"/>
                                                    <a:chExt cx="5357495" cy="4660900"/>
                                                  </a:xfrm>
                                                </wpg:grpSpPr>
                                                <wpg:grpSp>
                                                  <wpg:cNvPr id="550" name="Группа 550"/>
                                                  <wpg:cNvGrpSpPr/>
                                                  <wpg:grpSpPr>
                                                    <a:xfrm>
                                                      <a:off x="3300095" y="3829050"/>
                                                      <a:ext cx="1373505" cy="831850"/>
                                                      <a:chOff x="-877909" y="1203457"/>
                                                      <a:chExt cx="1383473" cy="838200"/>
                                                    </a:xfrm>
                                                  </wpg:grpSpPr>
                                                  <wps:wsp>
                                                    <wps:cNvPr id="551" name="Скругленный прямоугольник 551"/>
                                                    <wps:cNvSpPr/>
                                                    <wps:spPr>
                                                      <a:xfrm>
                                                        <a:off x="-877909" y="1203457"/>
                                                        <a:ext cx="1383473" cy="83820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Надпись 2"/>
                                                    <wps:cNvSpPr txBox="1">
                                                      <a:spLocks noChangeArrowheads="1"/>
                                                    </wps:cNvSpPr>
                                                    <wps:spPr bwMode="auto">
                                                      <a:xfrm>
                                                        <a:off x="-785166" y="1295946"/>
                                                        <a:ext cx="1216447" cy="680721"/>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587C84">
                                                          <w:pPr>
                                                            <w:jc w:val="center"/>
                                                          </w:pPr>
                                                          <w:r>
                                                            <w:t>Випробування</w:t>
                                                          </w:r>
                                                        </w:p>
                                                        <w:p w:rsidR="00F24816" w:rsidRPr="008225DE" w:rsidRDefault="00F24816" w:rsidP="00587C84">
                                                          <w:pPr>
                                                            <w:jc w:val="center"/>
                                                          </w:pPr>
                                                          <w:r>
                                                            <w:t xml:space="preserve">на </w:t>
                                                          </w:r>
                                                          <w:r>
                                                            <w:rPr>
                                                              <w:lang w:val="en-US"/>
                                                            </w:rPr>
                                                            <w:t>n</w:t>
                                                          </w:r>
                                                          <w:r>
                                                            <w:rPr>
                                                              <w:position w:val="-6"/>
                                                              <w:vertAlign w:val="subscript"/>
                                                              <w:lang w:val="ru-RU"/>
                                                            </w:rPr>
                                                            <w:t>2</w:t>
                                                          </w:r>
                                                          <w:r w:rsidRPr="008225DE">
                                                            <w:rPr>
                                                              <w:lang w:val="ru-RU"/>
                                                            </w:rPr>
                                                            <w:t xml:space="preserve"> </w:t>
                                                          </w:r>
                                                          <w:r>
                                                            <w:t>виробах з</w:t>
                                                          </w:r>
                                                          <w:r w:rsidRPr="00D33ECE">
                                                            <w:rPr>
                                                              <w:lang w:val="ru-RU"/>
                                                            </w:rPr>
                                                            <w:t xml:space="preserve"> </w:t>
                                                          </w:r>
                                                          <w:r>
                                                            <w:t>2-ої вибірки</w:t>
                                                          </w:r>
                                                        </w:p>
                                                      </w:txbxContent>
                                                    </wps:txbx>
                                                    <wps:bodyPr rot="0" vert="horz" wrap="square" lIns="91440" tIns="45720" rIns="91440" bIns="45720" anchor="t" anchorCtr="0">
                                                      <a:noAutofit/>
                                                    </wps:bodyPr>
                                                  </wps:wsp>
                                                </wpg:grpSp>
                                                <wpg:grpSp>
                                                  <wpg:cNvPr id="714" name="Группа 714"/>
                                                  <wpg:cNvGrpSpPr/>
                                                  <wpg:grpSpPr>
                                                    <a:xfrm>
                                                      <a:off x="0" y="0"/>
                                                      <a:ext cx="5357495" cy="3797935"/>
                                                      <a:chOff x="0" y="0"/>
                                                      <a:chExt cx="5357495" cy="3797935"/>
                                                    </a:xfrm>
                                                  </wpg:grpSpPr>
                                                  <wpg:grpSp>
                                                    <wpg:cNvPr id="706" name="Группа 706"/>
                                                    <wpg:cNvGrpSpPr/>
                                                    <wpg:grpSpPr>
                                                      <a:xfrm>
                                                        <a:off x="0" y="0"/>
                                                        <a:ext cx="5357495" cy="3797935"/>
                                                        <a:chOff x="0" y="0"/>
                                                        <a:chExt cx="5357495" cy="3797935"/>
                                                      </a:xfrm>
                                                    </wpg:grpSpPr>
                                                    <wpg:grpSp>
                                                      <wpg:cNvPr id="705" name="Группа 705"/>
                                                      <wpg:cNvGrpSpPr/>
                                                      <wpg:grpSpPr>
                                                        <a:xfrm>
                                                          <a:off x="4024727" y="3238500"/>
                                                          <a:ext cx="699673" cy="559435"/>
                                                          <a:chOff x="-572673" y="-25400"/>
                                                          <a:chExt cx="699673" cy="559435"/>
                                                        </a:xfrm>
                                                      </wpg:grpSpPr>
                                                      <wpg:grpSp>
                                                        <wpg:cNvPr id="553" name="Группа 553"/>
                                                        <wpg:cNvGrpSpPr/>
                                                        <wpg:grpSpPr>
                                                          <a:xfrm>
                                                            <a:off x="-572673" y="-25400"/>
                                                            <a:ext cx="3810" cy="559435"/>
                                                            <a:chOff x="-1169867" y="984705"/>
                                                            <a:chExt cx="4109" cy="483435"/>
                                                          </a:xfrm>
                                                        </wpg:grpSpPr>
                                                        <wps:wsp>
                                                          <wps:cNvPr id="554" name="Прямая со стрелкой 554"/>
                                                          <wps:cNvCnPr/>
                                                          <wps:spPr>
                                                            <a:xfrm>
                                                              <a:off x="-1169867" y="1119225"/>
                                                              <a:ext cx="0" cy="285750"/>
                                                            </a:xfrm>
                                                            <a:prstGeom prst="straightConnector1">
                                                              <a:avLst/>
                                                            </a:prstGeom>
                                                            <a:noFill/>
                                                            <a:ln w="19050" cap="flat" cmpd="sng" algn="ctr">
                                                              <a:solidFill>
                                                                <a:sysClr val="windowText" lastClr="000000"/>
                                                              </a:solidFill>
                                                              <a:prstDash val="solid"/>
                                                              <a:tailEnd type="triangle" w="lg" len="lg"/>
                                                            </a:ln>
                                                            <a:effectLst/>
                                                          </wps:spPr>
                                                          <wps:bodyPr/>
                                                        </wps:wsp>
                                                        <wps:wsp>
                                                          <wps:cNvPr id="555" name="Прямая соединительная линия 555"/>
                                                          <wps:cNvCnPr/>
                                                          <wps:spPr>
                                                            <a:xfrm flipV="1">
                                                              <a:off x="-1165758" y="984705"/>
                                                              <a:ext cx="0" cy="483435"/>
                                                            </a:xfrm>
                                                            <a:prstGeom prst="line">
                                                              <a:avLst/>
                                                            </a:prstGeom>
                                                            <a:noFill/>
                                                            <a:ln w="19050" cap="flat" cmpd="sng" algn="ctr">
                                                              <a:solidFill>
                                                                <a:sysClr val="windowText" lastClr="000000"/>
                                                              </a:solidFill>
                                                              <a:prstDash val="solid"/>
                                                            </a:ln>
                                                            <a:effectLst/>
                                                          </wps:spPr>
                                                          <wps:bodyPr/>
                                                        </wps:wsp>
                                                      </wpg:grpSp>
                                                      <wps:wsp>
                                                        <wps:cNvPr id="597" name="Надпись 2"/>
                                                        <wps:cNvSpPr txBox="1">
                                                          <a:spLocks noChangeArrowheads="1"/>
                                                        </wps:cNvSpPr>
                                                        <wps:spPr bwMode="auto">
                                                          <a:xfrm>
                                                            <a:off x="-478155" y="130268"/>
                                                            <a:ext cx="60515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sidRPr="006B0F6D">
                                                                <w:rPr>
                                                                  <w:b/>
                                                                  <w:sz w:val="28"/>
                                                                </w:rPr>
                                                                <w:t>Так</w:t>
                                                              </w:r>
                                                            </w:p>
                                                          </w:txbxContent>
                                                        </wps:txbx>
                                                        <wps:bodyPr rot="0" vert="horz" wrap="square" lIns="91440" tIns="45720" rIns="91440" bIns="45720" anchor="t" anchorCtr="0">
                                                          <a:noAutofit/>
                                                        </wps:bodyPr>
                                                      </wps:wsp>
                                                    </wpg:grpSp>
                                                    <wpg:grpSp>
                                                      <wpg:cNvPr id="704" name="Группа 704"/>
                                                      <wpg:cNvGrpSpPr/>
                                                      <wpg:grpSpPr>
                                                        <a:xfrm>
                                                          <a:off x="0" y="0"/>
                                                          <a:ext cx="5357495" cy="3246120"/>
                                                          <a:chOff x="0" y="0"/>
                                                          <a:chExt cx="5357495" cy="3246120"/>
                                                        </a:xfrm>
                                                      </wpg:grpSpPr>
                                                      <wps:wsp>
                                                        <wps:cNvPr id="593" name="Прямая соединительная линия 593"/>
                                                        <wps:cNvCnPr/>
                                                        <wps:spPr>
                                                          <a:xfrm>
                                                            <a:off x="4575175" y="1498600"/>
                                                            <a:ext cx="782320" cy="0"/>
                                                          </a:xfrm>
                                                          <a:prstGeom prst="line">
                                                            <a:avLst/>
                                                          </a:prstGeom>
                                                          <a:noFill/>
                                                          <a:ln w="19050" cap="flat" cmpd="sng" algn="ctr">
                                                            <a:solidFill>
                                                              <a:sysClr val="windowText" lastClr="000000"/>
                                                            </a:solidFill>
                                                            <a:prstDash val="solid"/>
                                                          </a:ln>
                                                          <a:effectLst/>
                                                        </wps:spPr>
                                                        <wps:bodyPr/>
                                                      </wps:wsp>
                                                      <wpg:grpSp>
                                                        <wpg:cNvPr id="703" name="Группа 703"/>
                                                        <wpg:cNvGrpSpPr/>
                                                        <wpg:grpSpPr>
                                                          <a:xfrm>
                                                            <a:off x="0" y="0"/>
                                                            <a:ext cx="4900930" cy="3246120"/>
                                                            <a:chOff x="0" y="0"/>
                                                            <a:chExt cx="4900930" cy="3246120"/>
                                                          </a:xfrm>
                                                        </wpg:grpSpPr>
                                                        <wpg:grpSp>
                                                          <wpg:cNvPr id="702" name="Группа 702"/>
                                                          <wpg:cNvGrpSpPr/>
                                                          <wpg:grpSpPr>
                                                            <a:xfrm>
                                                              <a:off x="3073400" y="2341880"/>
                                                              <a:ext cx="1827530" cy="904240"/>
                                                              <a:chOff x="-558800" y="-20320"/>
                                                              <a:chExt cx="1827530" cy="904240"/>
                                                            </a:xfrm>
                                                          </wpg:grpSpPr>
                                                          <wps:wsp>
                                                            <wps:cNvPr id="589" name="Надпись 2"/>
                                                            <wps:cNvSpPr txBox="1">
                                                              <a:spLocks noChangeArrowheads="1"/>
                                                            </wps:cNvSpPr>
                                                            <wps:spPr bwMode="auto">
                                                              <a:xfrm>
                                                                <a:off x="-546735" y="76200"/>
                                                                <a:ext cx="1778635" cy="698500"/>
                                                              </a:xfrm>
                                                              <a:prstGeom prst="rect">
                                                                <a:avLst/>
                                                              </a:prstGeom>
                                                              <a:noFill/>
                                                              <a:ln w="25400" cap="flat" cmpd="sng" algn="ctr">
                                                                <a:solidFill>
                                                                  <a:sysClr val="window" lastClr="FFFFFF"/>
                                                                </a:solidFill>
                                                                <a:prstDash val="solid"/>
                                                                <a:headEnd/>
                                                                <a:tailEnd/>
                                                              </a:ln>
                                                              <a:effectLst/>
                                                            </wps:spPr>
                                                            <wps:txbx>
                                                              <w:txbxContent>
                                                                <w:p w:rsidR="00F24816" w:rsidRPr="00680916" w:rsidRDefault="00F24816" w:rsidP="00255E26">
                                                                  <w:pPr>
                                                                    <w:spacing w:line="216" w:lineRule="auto"/>
                                                                    <w:jc w:val="center"/>
                                                                  </w:pPr>
                                                                  <w:r>
                                                                    <w:t xml:space="preserve">Середнє  </w:t>
                                                                  </w:r>
                                                                  <w:r w:rsidRPr="00680916">
                                                                    <w:t xml:space="preserve"> значення  </w:t>
                                                                  </w:r>
                                                                  <w:r>
                                                                    <w:rPr>
                                                                      <w:lang w:val="en-US"/>
                                                                    </w:rPr>
                                                                    <w:t>n</w:t>
                                                                  </w:r>
                                                                  <w:r w:rsidRPr="00587C84">
                                                                    <w:rPr>
                                                                      <w:vertAlign w:val="subscript"/>
                                                                      <w:lang w:val="ru-RU"/>
                                                                    </w:rPr>
                                                                    <w:t>1</w:t>
                                                                  </w:r>
                                                                  <w:r w:rsidRPr="00587C84">
                                                                    <w:rPr>
                                                                      <w:lang w:val="ru-RU"/>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D2718F">
                                                                    <w:rPr>
                                                                      <w:lang w:val="ru-RU"/>
                                                                    </w:rPr>
                                                                    <w:t>0.95</w:t>
                                                                  </w:r>
                                                                  <w:r w:rsidRPr="00680916">
                                                                    <w:rPr>
                                                                      <w:lang w:val="en-US"/>
                                                                    </w:rPr>
                                                                    <w:t>f</w:t>
                                                                  </w:r>
                                                                  <w:r>
                                                                    <w:rPr>
                                                                      <w:position w:val="-6"/>
                                                                      <w:vertAlign w:val="subscript"/>
                                                                      <w:lang w:val="en-US"/>
                                                                    </w:rPr>
                                                                    <w:t>m</w:t>
                                                                  </w:r>
                                                                  <w:r w:rsidRPr="00680916">
                                                                    <w:t xml:space="preserve"> </w:t>
                                                                  </w:r>
                                                                </w:p>
                                                                <w:p w:rsidR="00F24816" w:rsidRPr="008225DE" w:rsidRDefault="00F24816" w:rsidP="00587C84">
                                                                  <w:pPr>
                                                                    <w:jc w:val="center"/>
                                                                  </w:pPr>
                                                                </w:p>
                                                              </w:txbxContent>
                                                            </wps:txbx>
                                                            <wps:bodyPr rot="0" vert="horz" wrap="square" lIns="91440" tIns="45720" rIns="91440" bIns="45720" anchor="t" anchorCtr="0">
                                                              <a:noAutofit/>
                                                            </wps:bodyPr>
                                                          </wps:wsp>
                                                          <wps:wsp>
                                                            <wps:cNvPr id="590" name="Прямоугольник 590"/>
                                                            <wps:cNvSpPr/>
                                                            <wps:spPr>
                                                              <a:xfrm>
                                                                <a:off x="-558800" y="-20320"/>
                                                                <a:ext cx="1827530" cy="9042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1" name="Группа 701"/>
                                                          <wpg:cNvGrpSpPr/>
                                                          <wpg:grpSpPr>
                                                            <a:xfrm>
                                                              <a:off x="0" y="0"/>
                                                              <a:ext cx="4601209" cy="3246120"/>
                                                              <a:chOff x="0" y="0"/>
                                                              <a:chExt cx="4601209" cy="3246120"/>
                                                            </a:xfrm>
                                                          </wpg:grpSpPr>
                                                          <wps:wsp>
                                                            <wps:cNvPr id="594" name="Надпись 2"/>
                                                            <wps:cNvSpPr txBox="1">
                                                              <a:spLocks noChangeArrowheads="1"/>
                                                            </wps:cNvSpPr>
                                                            <wps:spPr bwMode="auto">
                                                              <a:xfrm>
                                                                <a:off x="2501900" y="2438400"/>
                                                                <a:ext cx="38544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Pr>
                                                                      <w:b/>
                                                                      <w:sz w:val="28"/>
                                                                    </w:rPr>
                                                                    <w:t>Ні</w:t>
                                                                  </w:r>
                                                                </w:p>
                                                              </w:txbxContent>
                                                            </wps:txbx>
                                                            <wps:bodyPr rot="0" vert="horz" wrap="square" lIns="91440" tIns="45720" rIns="91440" bIns="45720" anchor="t" anchorCtr="0">
                                                              <a:noAutofit/>
                                                            </wps:bodyPr>
                                                          </wps:wsp>
                                                          <wpg:grpSp>
                                                            <wpg:cNvPr id="700" name="Группа 700"/>
                                                            <wpg:cNvGrpSpPr/>
                                                            <wpg:grpSpPr>
                                                              <a:xfrm>
                                                                <a:off x="0" y="0"/>
                                                                <a:ext cx="4601209" cy="3246120"/>
                                                                <a:chOff x="0" y="0"/>
                                                                <a:chExt cx="4601209" cy="3246120"/>
                                                              </a:xfrm>
                                                            </wpg:grpSpPr>
                                                            <wps:wsp>
                                                              <wps:cNvPr id="562" name="Надпись 2"/>
                                                              <wps:cNvSpPr txBox="1">
                                                                <a:spLocks noChangeArrowheads="1"/>
                                                              </wps:cNvSpPr>
                                                              <wps:spPr bwMode="auto">
                                                                <a:xfrm>
                                                                  <a:off x="3200400" y="1066800"/>
                                                                  <a:ext cx="60515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Pr>
                                                                        <w:b/>
                                                                        <w:sz w:val="28"/>
                                                                      </w:rPr>
                                                                      <w:t>Ні</w:t>
                                                                    </w:r>
                                                                  </w:p>
                                                                </w:txbxContent>
                                                              </wps:txbx>
                                                              <wps:bodyPr rot="0" vert="horz" wrap="square" lIns="91440" tIns="45720" rIns="91440" bIns="45720" anchor="t" anchorCtr="0">
                                                                <a:noAutofit/>
                                                              </wps:bodyPr>
                                                            </wps:wsp>
                                                            <wpg:grpSp>
                                                              <wpg:cNvPr id="699" name="Группа 699"/>
                                                              <wpg:cNvGrpSpPr/>
                                                              <wpg:grpSpPr>
                                                                <a:xfrm>
                                                                  <a:off x="0" y="0"/>
                                                                  <a:ext cx="4601209" cy="3246120"/>
                                                                  <a:chOff x="0" y="0"/>
                                                                  <a:chExt cx="4601209" cy="3246120"/>
                                                                </a:xfrm>
                                                              </wpg:grpSpPr>
                                                              <wpg:grpSp>
                                                                <wpg:cNvPr id="563" name="Группа 563"/>
                                                                <wpg:cNvGrpSpPr/>
                                                                <wpg:grpSpPr>
                                                                  <a:xfrm>
                                                                    <a:off x="1600201" y="1498600"/>
                                                                    <a:ext cx="3001008" cy="0"/>
                                                                    <a:chOff x="-1205968" y="0"/>
                                                                    <a:chExt cx="965969" cy="0"/>
                                                                  </a:xfrm>
                                                                </wpg:grpSpPr>
                                                                <wps:wsp>
                                                                  <wps:cNvPr id="564" name="Прямая со стрелкой 564"/>
                                                                  <wps:cNvCnPr/>
                                                                  <wps:spPr>
                                                                    <a:xfrm>
                                                                      <a:off x="-1205968" y="0"/>
                                                                      <a:ext cx="710214"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565" name="Прямая соединительная линия 565"/>
                                                                  <wps:cNvCnPr/>
                                                                  <wps:spPr>
                                                                    <a:xfrm>
                                                                      <a:off x="-597691" y="0"/>
                                                                      <a:ext cx="357692" cy="0"/>
                                                                    </a:xfrm>
                                                                    <a:prstGeom prst="line">
                                                                      <a:avLst/>
                                                                    </a:prstGeom>
                                                                    <a:noFill/>
                                                                    <a:ln w="19050" cap="flat" cmpd="sng" algn="ctr">
                                                                      <a:solidFill>
                                                                        <a:sysClr val="windowText" lastClr="000000"/>
                                                                      </a:solidFill>
                                                                      <a:prstDash val="solid"/>
                                                                    </a:ln>
                                                                    <a:effectLst/>
                                                                  </wps:spPr>
                                                                  <wps:bodyPr/>
                                                                </wps:wsp>
                                                              </wpg:grpSp>
                                                              <wpg:grpSp>
                                                                <wpg:cNvPr id="698" name="Группа 698"/>
                                                                <wpg:cNvGrpSpPr/>
                                                                <wpg:grpSpPr>
                                                                  <a:xfrm>
                                                                    <a:off x="0" y="0"/>
                                                                    <a:ext cx="3073400" cy="3246120"/>
                                                                    <a:chOff x="0" y="0"/>
                                                                    <a:chExt cx="3073400" cy="3246120"/>
                                                                  </a:xfrm>
                                                                </wpg:grpSpPr>
                                                                <wpg:grpSp>
                                                                  <wpg:cNvPr id="686" name="Группа 686"/>
                                                                  <wpg:cNvGrpSpPr/>
                                                                  <wpg:grpSpPr>
                                                                    <a:xfrm>
                                                                      <a:off x="0" y="0"/>
                                                                      <a:ext cx="1614170" cy="3246120"/>
                                                                      <a:chOff x="0" y="0"/>
                                                                      <a:chExt cx="1614170" cy="3246120"/>
                                                                    </a:xfrm>
                                                                  </wpg:grpSpPr>
                                                                  <wpg:grpSp>
                                                                    <wpg:cNvPr id="682" name="Группа 682"/>
                                                                    <wpg:cNvGrpSpPr/>
                                                                    <wpg:grpSpPr>
                                                                      <a:xfrm>
                                                                        <a:off x="25400" y="2387600"/>
                                                                        <a:ext cx="1588770" cy="858520"/>
                                                                        <a:chOff x="0" y="0"/>
                                                                        <a:chExt cx="1588770" cy="858520"/>
                                                                      </a:xfrm>
                                                                    </wpg:grpSpPr>
                                                                    <wps:wsp>
                                                                      <wps:cNvPr id="587" name="Прямоугольник 587"/>
                                                                      <wps:cNvSpPr/>
                                                                      <wps:spPr>
                                                                        <a:xfrm>
                                                                          <a:off x="0" y="0"/>
                                                                          <a:ext cx="1588770" cy="8585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Надпись 2"/>
                                                                      <wps:cNvSpPr txBox="1">
                                                                        <a:spLocks noChangeArrowheads="1"/>
                                                                      </wps:cNvSpPr>
                                                                      <wps:spPr bwMode="auto">
                                                                        <a:xfrm>
                                                                          <a:off x="101600" y="139700"/>
                                                                          <a:ext cx="1419225" cy="571500"/>
                                                                        </a:xfrm>
                                                                        <a:prstGeom prst="rect">
                                                                          <a:avLst/>
                                                                        </a:prstGeom>
                                                                        <a:noFill/>
                                                                        <a:ln w="25400" cap="flat" cmpd="sng" algn="ctr">
                                                                          <a:solidFill>
                                                                            <a:sysClr val="window" lastClr="FFFFFF"/>
                                                                          </a:solidFill>
                                                                          <a:prstDash val="solid"/>
                                                                          <a:headEnd/>
                                                                          <a:tailEnd/>
                                                                        </a:ln>
                                                                        <a:effectLst/>
                                                                      </wps:spPr>
                                                                      <wps:txbx>
                                                                        <w:txbxContent>
                                                                          <w:p w:rsidR="00F24816" w:rsidRPr="00680916" w:rsidRDefault="00F24816" w:rsidP="00587C84">
                                                                            <w:pPr>
                                                                              <w:spacing w:line="216" w:lineRule="auto"/>
                                                                              <w:jc w:val="center"/>
                                                                            </w:pPr>
                                                                            <w:r>
                                                                              <w:t xml:space="preserve">Середнє  </w:t>
                                                                            </w:r>
                                                                            <w:r w:rsidRPr="00680916">
                                                                              <w:t xml:space="preserve"> значення  </w:t>
                                                                            </w:r>
                                                                            <w:r>
                                                                              <w:rPr>
                                                                                <w:lang w:val="en-US"/>
                                                                              </w:rPr>
                                                                              <w:t>n</w:t>
                                                                            </w:r>
                                                                            <w:r w:rsidRPr="00587C84">
                                                                              <w:rPr>
                                                                                <w:vertAlign w:val="subscript"/>
                                                                                <w:lang w:val="ru-RU"/>
                                                                              </w:rPr>
                                                                              <w:t>1</w:t>
                                                                            </w:r>
                                                                            <w:r w:rsidRPr="00587C84">
                                                                              <w:rPr>
                                                                                <w:lang w:val="ru-RU"/>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587C84">
                                                                              <w:rPr>
                                                                                <w:lang w:val="ru-RU"/>
                                                                              </w:rPr>
                                                                              <w:t xml:space="preserve"> </w:t>
                                                                            </w:r>
                                                                            <w:r w:rsidRPr="00680916">
                                                                              <w:rPr>
                                                                                <w:lang w:val="en-US"/>
                                                                              </w:rPr>
                                                                              <w:t>f</w:t>
                                                                            </w:r>
                                                                            <w:r>
                                                                              <w:rPr>
                                                                                <w:position w:val="-6"/>
                                                                                <w:vertAlign w:val="subscript"/>
                                                                                <w:lang w:val="en-US"/>
                                                                              </w:rPr>
                                                                              <w:t>m</w:t>
                                                                            </w:r>
                                                                            <w:r w:rsidRPr="00680916">
                                                                              <w:t xml:space="preserve"> </w:t>
                                                                            </w:r>
                                                                          </w:p>
                                                                        </w:txbxContent>
                                                                      </wps:txbx>
                                                                      <wps:bodyPr rot="0" vert="horz" wrap="square" lIns="0" tIns="0" rIns="0" bIns="0" anchor="t" anchorCtr="0">
                                                                        <a:noAutofit/>
                                                                      </wps:bodyPr>
                                                                    </wps:wsp>
                                                                  </wpg:grpSp>
                                                                  <wpg:grpSp>
                                                                    <wpg:cNvPr id="685" name="Группа 685"/>
                                                                    <wpg:cNvGrpSpPr/>
                                                                    <wpg:grpSpPr>
                                                                      <a:xfrm>
                                                                        <a:off x="0" y="0"/>
                                                                        <a:ext cx="1588834" cy="2375535"/>
                                                                        <a:chOff x="0" y="0"/>
                                                                        <a:chExt cx="1588834" cy="2375535"/>
                                                                      </a:xfrm>
                                                                    </wpg:grpSpPr>
                                                                    <wpg:grpSp>
                                                                      <wpg:cNvPr id="684" name="Группа 684"/>
                                                                      <wpg:cNvGrpSpPr/>
                                                                      <wpg:grpSpPr>
                                                                        <a:xfrm>
                                                                          <a:off x="0" y="0"/>
                                                                          <a:ext cx="1588834" cy="2327910"/>
                                                                          <a:chOff x="0" y="0"/>
                                                                          <a:chExt cx="1588834" cy="2327910"/>
                                                                        </a:xfrm>
                                                                      </wpg:grpSpPr>
                                                                      <wpg:grpSp>
                                                                        <wpg:cNvPr id="537" name="Группа 537"/>
                                                                        <wpg:cNvGrpSpPr/>
                                                                        <wpg:grpSpPr>
                                                                          <a:xfrm>
                                                                            <a:off x="0" y="0"/>
                                                                            <a:ext cx="1588834" cy="1881626"/>
                                                                            <a:chOff x="0" y="0"/>
                                                                            <a:chExt cx="1600200" cy="1895234"/>
                                                                          </a:xfrm>
                                                                        </wpg:grpSpPr>
                                                                        <wpg:grpSp>
                                                                          <wpg:cNvPr id="538" name="Группа 538"/>
                                                                          <wpg:cNvGrpSpPr/>
                                                                          <wpg:grpSpPr>
                                                                            <a:xfrm>
                                                                              <a:off x="0" y="0"/>
                                                                              <a:ext cx="1600200" cy="809625"/>
                                                                              <a:chOff x="0" y="0"/>
                                                                              <a:chExt cx="1371600" cy="809625"/>
                                                                            </a:xfrm>
                                                                          </wpg:grpSpPr>
                                                                          <wps:wsp>
                                                                            <wps:cNvPr id="539" name="Скругленный прямоугольник 539"/>
                                                                            <wps:cNvSpPr/>
                                                                            <wps:spPr>
                                                                              <a:xfrm>
                                                                                <a:off x="0" y="0"/>
                                                                                <a:ext cx="1371600" cy="80962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Надпись 2"/>
                                                                            <wps:cNvSpPr txBox="1">
                                                                              <a:spLocks noChangeArrowheads="1"/>
                                                                            </wps:cNvSpPr>
                                                                            <wps:spPr bwMode="auto">
                                                                              <a:xfrm>
                                                                                <a:off x="57028" y="80348"/>
                                                                                <a:ext cx="1266825" cy="680720"/>
                                                                              </a:xfrm>
                                                                              <a:prstGeom prst="rect">
                                                                                <a:avLst/>
                                                                              </a:prstGeom>
                                                                              <a:solidFill>
                                                                                <a:sysClr val="window" lastClr="FFFFFF"/>
                                                                              </a:solidFill>
                                                                              <a:ln w="25400" cap="flat" cmpd="sng" algn="ctr">
                                                                                <a:solidFill>
                                                                                  <a:sysClr val="window" lastClr="FFFFFF"/>
                                                                                </a:solidFill>
                                                                                <a:prstDash val="solid"/>
                                                                                <a:headEnd/>
                                                                                <a:tailEnd/>
                                                                              </a:ln>
                                                                              <a:effectLst/>
                                                                            </wps:spPr>
                                                                            <wps:txbx>
                                                                              <w:txbxContent>
                                                                                <w:p w:rsidR="00F24816" w:rsidRDefault="00F24816" w:rsidP="00587C84">
                                                                                  <w:pPr>
                                                                                    <w:jc w:val="center"/>
                                                                                  </w:pPr>
                                                                                  <w:r>
                                                                                    <w:t>Випробування</w:t>
                                                                                  </w:r>
                                                                                </w:p>
                                                                                <w:p w:rsidR="00F24816" w:rsidRDefault="00F24816" w:rsidP="00587C84">
                                                                                  <w:pPr>
                                                                                    <w:jc w:val="center"/>
                                                                                  </w:pPr>
                                                                                  <w:r>
                                                                                    <w:t xml:space="preserve">на </w:t>
                                                                                  </w:r>
                                                                                  <w:r>
                                                                                    <w:rPr>
                                                                                      <w:lang w:val="en-US"/>
                                                                                    </w:rPr>
                                                                                    <w:t>n</w:t>
                                                                                  </w:r>
                                                                                  <w:r w:rsidRPr="00B3115D">
                                                                                    <w:rPr>
                                                                                      <w:position w:val="-6"/>
                                                                                      <w:vertAlign w:val="subscript"/>
                                                                                      <w:lang w:val="ru-RU"/>
                                                                                    </w:rPr>
                                                                                    <w:t>1</w:t>
                                                                                  </w:r>
                                                                                  <w:r w:rsidRPr="008225DE">
                                                                                    <w:rPr>
                                                                                      <w:lang w:val="ru-RU"/>
                                                                                    </w:rPr>
                                                                                    <w:t xml:space="preserve"> </w:t>
                                                                                  </w:r>
                                                                                  <w:r>
                                                                                    <w:t xml:space="preserve">виробах з </w:t>
                                                                                  </w:r>
                                                                                </w:p>
                                                                                <w:p w:rsidR="00F24816" w:rsidRPr="008225DE" w:rsidRDefault="00F24816" w:rsidP="00587C84">
                                                                                  <w:pPr>
                                                                                    <w:jc w:val="center"/>
                                                                                  </w:pPr>
                                                                                  <w:r>
                                                                                    <w:t>1-ої вибірки</w:t>
                                                                                  </w:r>
                                                                                </w:p>
                                                                              </w:txbxContent>
                                                                            </wps:txbx>
                                                                            <wps:bodyPr rot="0" vert="horz" wrap="square" lIns="91440" tIns="45720" rIns="91440" bIns="45720" anchor="t" anchorCtr="0">
                                                                              <a:noAutofit/>
                                                                            </wps:bodyPr>
                                                                          </wps:wsp>
                                                                        </wpg:grpSp>
                                                                        <wps:wsp>
                                                                          <wps:cNvPr id="541" name="Прямая соединительная линия 541"/>
                                                                          <wps:cNvCnPr/>
                                                                          <wps:spPr>
                                                                            <a:xfrm>
                                                                              <a:off x="828675" y="828675"/>
                                                                              <a:ext cx="0" cy="285750"/>
                                                                            </a:xfrm>
                                                                            <a:prstGeom prst="line">
                                                                              <a:avLst/>
                                                                            </a:prstGeom>
                                                                            <a:noFill/>
                                                                            <a:ln w="19050" cap="flat" cmpd="sng" algn="ctr">
                                                                              <a:solidFill>
                                                                                <a:sysClr val="windowText" lastClr="000000"/>
                                                                              </a:solidFill>
                                                                              <a:prstDash val="solid"/>
                                                                            </a:ln>
                                                                            <a:effectLst/>
                                                                          </wps:spPr>
                                                                          <wps:bodyPr/>
                                                                        </wps:wsp>
                                                                        <wpg:grpSp>
                                                                          <wpg:cNvPr id="542" name="Группа 542"/>
                                                                          <wpg:cNvGrpSpPr/>
                                                                          <wpg:grpSpPr>
                                                                            <a:xfrm>
                                                                              <a:off x="0" y="1123950"/>
                                                                              <a:ext cx="1600200" cy="771284"/>
                                                                              <a:chOff x="0" y="0"/>
                                                                              <a:chExt cx="1600200" cy="771284"/>
                                                                            </a:xfrm>
                                                                          </wpg:grpSpPr>
                                                                          <wps:wsp>
                                                                            <wps:cNvPr id="543" name="Прямоугольник 543"/>
                                                                            <wps:cNvSpPr/>
                                                                            <wps:spPr>
                                                                              <a:xfrm>
                                                                                <a:off x="0" y="0"/>
                                                                                <a:ext cx="1600200" cy="7712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Надпись 2"/>
                                                                            <wps:cNvSpPr txBox="1">
                                                                              <a:spLocks noChangeArrowheads="1"/>
                                                                            </wps:cNvSpPr>
                                                                            <wps:spPr bwMode="auto">
                                                                              <a:xfrm>
                                                                                <a:off x="38101" y="47471"/>
                                                                                <a:ext cx="1476586" cy="664918"/>
                                                                              </a:xfrm>
                                                                              <a:prstGeom prst="rect">
                                                                                <a:avLst/>
                                                                              </a:prstGeom>
                                                                              <a:noFill/>
                                                                              <a:ln w="25400" cap="flat" cmpd="sng" algn="ctr">
                                                                                <a:solidFill>
                                                                                  <a:sysClr val="window" lastClr="FFFFFF"/>
                                                                                </a:solidFill>
                                                                                <a:prstDash val="solid"/>
                                                                                <a:headEnd/>
                                                                                <a:tailEnd/>
                                                                              </a:ln>
                                                                              <a:effectLst/>
                                                                            </wps:spPr>
                                                                            <wps:txbx>
                                                                              <w:txbxContent>
                                                                                <w:p w:rsidR="00F24816" w:rsidRDefault="00F24816" w:rsidP="00587C84">
                                                                                  <w:pPr>
                                                                                    <w:spacing w:line="216" w:lineRule="auto"/>
                                                                                    <w:jc w:val="center"/>
                                                                                  </w:pPr>
                                                                                  <w:r w:rsidRPr="00680916">
                                                                                    <w:t xml:space="preserve">Всі значення  </w:t>
                                                                                  </w:r>
                                                                                  <w:r w:rsidRPr="00680916">
                                                                                    <w:rPr>
                                                                                      <w:lang w:val="en-US"/>
                                                                                    </w:rPr>
                                                                                    <w:t>f</w:t>
                                                                                  </w:r>
                                                                                  <w:r w:rsidRPr="00680916">
                                                                                    <w:rPr>
                                                                                      <w:position w:val="-6"/>
                                                                                      <w:vertAlign w:val="subscript"/>
                                                                                      <w:lang w:val="en-US"/>
                                                                                    </w:rPr>
                                                                                    <w:t>bi</w:t>
                                                                                  </w:r>
                                                                                  <w:r w:rsidRPr="00680916">
                                                                                    <w:rPr>
                                                                                      <w:position w:val="-6"/>
                                                                                      <w:vertAlign w:val="subscript"/>
                                                                                    </w:rPr>
                                                                                    <w:t xml:space="preserve"> </w:t>
                                                                                  </w:r>
                                                                                  <w:r w:rsidRPr="00680916">
                                                                                    <w:t xml:space="preserve"> щонайменше </w:t>
                                                                                  </w:r>
                                                                                </w:p>
                                                                                <w:p w:rsidR="00F24816" w:rsidRPr="00680916" w:rsidRDefault="00F24816" w:rsidP="00587C84">
                                                                                  <w:pPr>
                                                                                    <w:spacing w:line="216" w:lineRule="auto"/>
                                                                                    <w:jc w:val="center"/>
                                                                                  </w:pPr>
                                                                                  <w:r w:rsidRPr="00680916">
                                                                                    <w:t>=</w:t>
                                                                                  </w:r>
                                                                                  <w:r w:rsidRPr="00680916">
                                                                                    <w:rPr>
                                                                                      <w:lang w:val="en-US"/>
                                                                                    </w:rPr>
                                                                                    <w:t xml:space="preserve"> </w:t>
                                                                                  </w:r>
                                                                                  <w:r w:rsidRPr="00680916">
                                                                                    <w:t>0,</w:t>
                                                                                  </w:r>
                                                                                  <w:r>
                                                                                    <w:rPr>
                                                                                      <w:lang w:val="en-US"/>
                                                                                    </w:rPr>
                                                                                    <w:t>8</w:t>
                                                                                  </w:r>
                                                                                  <w:r w:rsidRPr="00680916">
                                                                                    <w:rPr>
                                                                                      <w:lang w:val="en-US"/>
                                                                                    </w:rPr>
                                                                                    <w:t>f</w:t>
                                                                                  </w:r>
                                                                                  <w:r>
                                                                                    <w:rPr>
                                                                                      <w:position w:val="-6"/>
                                                                                      <w:vertAlign w:val="subscript"/>
                                                                                      <w:lang w:val="en-US"/>
                                                                                    </w:rPr>
                                                                                    <w:t>m</w:t>
                                                                                  </w:r>
                                                                                  <w:r w:rsidRPr="00680916">
                                                                                    <w:t xml:space="preserve"> </w:t>
                                                                                  </w:r>
                                                                                </w:p>
                                                                              </w:txbxContent>
                                                                            </wps:txbx>
                                                                            <wps:bodyPr rot="0" vert="horz" wrap="square" lIns="91440" tIns="45720" rIns="91440" bIns="45720" anchor="t" anchorCtr="0">
                                                                              <a:noAutofit/>
                                                                            </wps:bodyPr>
                                                                          </wps:wsp>
                                                                        </wpg:grpSp>
                                                                      </wpg:grpSp>
                                                                      <wpg:grpSp>
                                                                        <wpg:cNvPr id="683" name="Группа 683"/>
                                                                        <wpg:cNvGrpSpPr/>
                                                                        <wpg:grpSpPr>
                                                                          <a:xfrm>
                                                                            <a:off x="812800" y="1879600"/>
                                                                            <a:ext cx="0" cy="448310"/>
                                                                            <a:chOff x="0" y="0"/>
                                                                            <a:chExt cx="0" cy="448310"/>
                                                                          </a:xfrm>
                                                                        </wpg:grpSpPr>
                                                                        <wps:wsp>
                                                                          <wps:cNvPr id="547" name="Прямая со стрелкой 547"/>
                                                                          <wps:cNvCnPr/>
                                                                          <wps:spPr>
                                                                            <a:xfrm>
                                                                              <a:off x="0" y="0"/>
                                                                              <a:ext cx="0" cy="292735"/>
                                                                            </a:xfrm>
                                                                            <a:prstGeom prst="straightConnector1">
                                                                              <a:avLst/>
                                                                            </a:prstGeom>
                                                                            <a:noFill/>
                                                                            <a:ln w="19050" cap="flat" cmpd="sng" algn="ctr">
                                                                              <a:solidFill>
                                                                                <a:sysClr val="windowText" lastClr="000000"/>
                                                                              </a:solidFill>
                                                                              <a:prstDash val="solid"/>
                                                                              <a:tailEnd type="triangle" w="lg" len="lg"/>
                                                                            </a:ln>
                                                                            <a:effectLst/>
                                                                          </wps:spPr>
                                                                          <wps:bodyPr/>
                                                                        </wps:wsp>
                                                                        <wps:wsp>
                                                                          <wps:cNvPr id="580" name="Прямая соединительная линия 580"/>
                                                                          <wps:cNvCnPr/>
                                                                          <wps:spPr>
                                                                            <a:xfrm>
                                                                              <a:off x="0" y="165100"/>
                                                                              <a:ext cx="0" cy="283210"/>
                                                                            </a:xfrm>
                                                                            <a:prstGeom prst="line">
                                                                              <a:avLst/>
                                                                            </a:prstGeom>
                                                                            <a:noFill/>
                                                                            <a:ln w="19050" cap="flat" cmpd="sng" algn="ctr">
                                                                              <a:solidFill>
                                                                                <a:sysClr val="windowText" lastClr="000000"/>
                                                                              </a:solidFill>
                                                                              <a:prstDash val="solid"/>
                                                                            </a:ln>
                                                                            <a:effectLst/>
                                                                          </wps:spPr>
                                                                          <wps:bodyPr/>
                                                                        </wps:wsp>
                                                                      </wpg:grpSp>
                                                                    </wpg:grpSp>
                                                                    <wps:wsp>
                                                                      <wps:cNvPr id="678" name="Надпись 2"/>
                                                                      <wps:cNvSpPr txBox="1">
                                                                        <a:spLocks noChangeArrowheads="1"/>
                                                                      </wps:cNvSpPr>
                                                                      <wps:spPr bwMode="auto">
                                                                        <a:xfrm>
                                                                          <a:off x="863600" y="2082800"/>
                                                                          <a:ext cx="605155" cy="292735"/>
                                                                        </a:xfrm>
                                                                        <a:prstGeom prst="rect">
                                                                          <a:avLst/>
                                                                        </a:prstGeom>
                                                                        <a:solidFill>
                                                                          <a:srgbClr val="FFFFFF"/>
                                                                        </a:solidFill>
                                                                        <a:ln w="0">
                                                                          <a:noFill/>
                                                                          <a:miter lim="800000"/>
                                                                          <a:headEnd/>
                                                                          <a:tailEnd/>
                                                                        </a:ln>
                                                                      </wps:spPr>
                                                                      <wps:txbx>
                                                                        <w:txbxContent>
                                                                          <w:p w:rsidR="00F24816" w:rsidRPr="006B0F6D" w:rsidRDefault="00F24816" w:rsidP="00587C84">
                                                                            <w:pPr>
                                                                              <w:rPr>
                                                                                <w:b/>
                                                                                <w:sz w:val="28"/>
                                                                              </w:rPr>
                                                                            </w:pPr>
                                                                            <w:r w:rsidRPr="006B0F6D">
                                                                              <w:rPr>
                                                                                <w:b/>
                                                                                <w:sz w:val="28"/>
                                                                              </w:rPr>
                                                                              <w:t>Так</w:t>
                                                                            </w:r>
                                                                          </w:p>
                                                                        </w:txbxContent>
                                                                      </wps:txbx>
                                                                      <wps:bodyPr rot="0" vert="horz" wrap="square" lIns="91440" tIns="45720" rIns="91440" bIns="45720" anchor="t" anchorCtr="0">
                                                                        <a:noAutofit/>
                                                                      </wps:bodyPr>
                                                                    </wps:wsp>
                                                                  </wpg:grpSp>
                                                                </wpg:grpSp>
                                                                <wpg:grpSp>
                                                                  <wpg:cNvPr id="695" name="Группа 695"/>
                                                                  <wpg:cNvGrpSpPr/>
                                                                  <wpg:grpSpPr>
                                                                    <a:xfrm>
                                                                      <a:off x="1612900" y="2844800"/>
                                                                      <a:ext cx="1460500" cy="0"/>
                                                                      <a:chOff x="0" y="0"/>
                                                                      <a:chExt cx="1098590" cy="0"/>
                                                                    </a:xfrm>
                                                                  </wpg:grpSpPr>
                                                                  <wps:wsp>
                                                                    <wps:cNvPr id="576" name="Прямая со стрелкой 576"/>
                                                                    <wps:cNvCnPr/>
                                                                    <wps:spPr>
                                                                      <a:xfrm>
                                                                        <a:off x="419100" y="0"/>
                                                                        <a:ext cx="499745"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592" name="Прямая соединительная линия 592"/>
                                                                    <wps:cNvCnPr/>
                                                                    <wps:spPr>
                                                                      <a:xfrm>
                                                                        <a:off x="0" y="0"/>
                                                                        <a:ext cx="1098590" cy="0"/>
                                                                      </a:xfrm>
                                                                      <a:prstGeom prst="line">
                                                                        <a:avLst/>
                                                                      </a:prstGeom>
                                                                      <a:noFill/>
                                                                      <a:ln w="19050" cap="flat" cmpd="sng" algn="ctr">
                                                                        <a:solidFill>
                                                                          <a:sysClr val="windowText" lastClr="000000"/>
                                                                        </a:solidFill>
                                                                        <a:prstDash val="solid"/>
                                                                      </a:ln>
                                                                      <a:effectLst/>
                                                                    </wps:spPr>
                                                                    <wps:bodyPr/>
                                                                  </wps:wsp>
                                                                </wpg:grpSp>
                                                              </wpg:grpSp>
                                                            </wpg:grpSp>
                                                          </wpg:grpSp>
                                                        </wpg:grpSp>
                                                      </wpg:grpSp>
                                                    </wpg:grpSp>
                                                  </wpg:grpSp>
                                                  <wpg:grpSp>
                                                    <wpg:cNvPr id="713" name="Группа 713"/>
                                                    <wpg:cNvGrpSpPr/>
                                                    <wpg:grpSpPr>
                                                      <a:xfrm>
                                                        <a:off x="4900930" y="2527300"/>
                                                        <a:ext cx="456565" cy="292100"/>
                                                        <a:chOff x="-560070" y="12700"/>
                                                        <a:chExt cx="456565" cy="292100"/>
                                                      </a:xfrm>
                                                    </wpg:grpSpPr>
                                                    <wps:wsp>
                                                      <wps:cNvPr id="708" name="Надпись 2"/>
                                                      <wps:cNvSpPr txBox="1">
                                                        <a:spLocks noChangeArrowheads="1"/>
                                                      </wps:cNvSpPr>
                                                      <wps:spPr bwMode="auto">
                                                        <a:xfrm>
                                                          <a:off x="-443230" y="12700"/>
                                                          <a:ext cx="339725" cy="203835"/>
                                                        </a:xfrm>
                                                        <a:prstGeom prst="rect">
                                                          <a:avLst/>
                                                        </a:prstGeom>
                                                        <a:solidFill>
                                                          <a:srgbClr val="FFFFFF"/>
                                                        </a:solidFill>
                                                        <a:ln w="0">
                                                          <a:noFill/>
                                                          <a:miter lim="800000"/>
                                                          <a:headEnd/>
                                                          <a:tailEnd/>
                                                        </a:ln>
                                                      </wps:spPr>
                                                      <wps:txbx>
                                                        <w:txbxContent>
                                                          <w:p w:rsidR="00F24816" w:rsidRPr="006B0F6D" w:rsidRDefault="00F24816" w:rsidP="00D2718F">
                                                            <w:pPr>
                                                              <w:rPr>
                                                                <w:b/>
                                                                <w:sz w:val="28"/>
                                                              </w:rPr>
                                                            </w:pPr>
                                                            <w:r>
                                                              <w:rPr>
                                                                <w:b/>
                                                                <w:sz w:val="28"/>
                                                              </w:rPr>
                                                              <w:t>Ні</w:t>
                                                            </w:r>
                                                          </w:p>
                                                        </w:txbxContent>
                                                      </wps:txbx>
                                                      <wps:bodyPr rot="0" vert="horz" wrap="square" lIns="0" tIns="0" rIns="0" bIns="0" anchor="t" anchorCtr="0">
                                                        <a:noAutofit/>
                                                      </wps:bodyPr>
                                                    </wps:wsp>
                                                    <wps:wsp>
                                                      <wps:cNvPr id="712" name="Прямая со стрелкой 712"/>
                                                      <wps:cNvCnPr/>
                                                      <wps:spPr>
                                                        <a:xfrm>
                                                          <a:off x="-560070" y="304800"/>
                                                          <a:ext cx="456565" cy="0"/>
                                                        </a:xfrm>
                                                        <a:prstGeom prst="straightConnector1">
                                                          <a:avLst/>
                                                        </a:prstGeom>
                                                        <a:ln w="19050">
                                                          <a:solidFill>
                                                            <a:schemeClr val="tx1"/>
                                                          </a:solidFill>
                                                          <a:tailEnd type="triangle" w="lg" len="lg"/>
                                                        </a:ln>
                                                      </wps:spPr>
                                                      <wps:style>
                                                        <a:lnRef idx="1">
                                                          <a:schemeClr val="dk1"/>
                                                        </a:lnRef>
                                                        <a:fillRef idx="0">
                                                          <a:schemeClr val="dk1"/>
                                                        </a:fillRef>
                                                        <a:effectRef idx="0">
                                                          <a:schemeClr val="dk1"/>
                                                        </a:effectRef>
                                                        <a:fontRef idx="minor">
                                                          <a:schemeClr val="tx1"/>
                                                        </a:fontRef>
                                                      </wps:style>
                                                      <wps:bodyPr/>
                                                    </wps:wsp>
                                                  </wpg:grpSp>
                                                </wpg:grpSp>
                                              </wpg:grpSp>
                                              <wps:wsp>
                                                <wps:cNvPr id="719" name="Надпись 2"/>
                                                <wps:cNvSpPr txBox="1">
                                                  <a:spLocks noChangeArrowheads="1"/>
                                                </wps:cNvSpPr>
                                                <wps:spPr bwMode="auto">
                                                  <a:xfrm>
                                                    <a:off x="3309404" y="5130468"/>
                                                    <a:ext cx="1465580" cy="858077"/>
                                                  </a:xfrm>
                                                  <a:prstGeom prst="rect">
                                                    <a:avLst/>
                                                  </a:prstGeom>
                                                  <a:noFill/>
                                                  <a:ln w="19050" cap="flat" cmpd="sng" algn="ctr">
                                                    <a:solidFill>
                                                      <a:schemeClr val="tx1"/>
                                                    </a:solidFill>
                                                    <a:prstDash val="solid"/>
                                                    <a:headEnd/>
                                                    <a:tailEnd/>
                                                  </a:ln>
                                                  <a:effectLst/>
                                                </wps:spPr>
                                                <wps:txbx>
                                                  <w:txbxContent>
                                                    <w:p w:rsidR="00F24816" w:rsidRDefault="00F24816" w:rsidP="00D2718F">
                                                      <w:pPr>
                                                        <w:spacing w:line="216" w:lineRule="auto"/>
                                                        <w:jc w:val="center"/>
                                                      </w:pPr>
                                                      <w:r w:rsidRPr="00680916">
                                                        <w:t xml:space="preserve">Всі значення  </w:t>
                                                      </w:r>
                                                      <w:r w:rsidRPr="00680916">
                                                        <w:rPr>
                                                          <w:lang w:val="en-US"/>
                                                        </w:rPr>
                                                        <w:t>f</w:t>
                                                      </w:r>
                                                      <w:r w:rsidRPr="00680916">
                                                        <w:rPr>
                                                          <w:position w:val="-6"/>
                                                          <w:vertAlign w:val="subscript"/>
                                                          <w:lang w:val="en-US"/>
                                                        </w:rPr>
                                                        <w:t>bi</w:t>
                                                      </w:r>
                                                      <w:r w:rsidRPr="00680916">
                                                        <w:rPr>
                                                          <w:position w:val="-6"/>
                                                          <w:vertAlign w:val="subscript"/>
                                                        </w:rPr>
                                                        <w:t xml:space="preserve"> </w:t>
                                                      </w:r>
                                                      <w:r w:rsidRPr="00680916">
                                                        <w:t xml:space="preserve"> щонайменше </w:t>
                                                      </w:r>
                                                    </w:p>
                                                    <w:p w:rsidR="00F24816" w:rsidRPr="00680916" w:rsidRDefault="00F24816" w:rsidP="00D2718F">
                                                      <w:pPr>
                                                        <w:spacing w:line="216" w:lineRule="auto"/>
                                                        <w:jc w:val="center"/>
                                                      </w:pPr>
                                                      <w:r w:rsidRPr="00680916">
                                                        <w:t>=</w:t>
                                                      </w:r>
                                                      <w:r w:rsidRPr="00680916">
                                                        <w:rPr>
                                                          <w:lang w:val="en-US"/>
                                                        </w:rPr>
                                                        <w:t xml:space="preserve"> </w:t>
                                                      </w:r>
                                                      <w:r w:rsidRPr="00680916">
                                                        <w:t>0,</w:t>
                                                      </w:r>
                                                      <w:r>
                                                        <w:rPr>
                                                          <w:lang w:val="en-US"/>
                                                        </w:rPr>
                                                        <w:t>8</w:t>
                                                      </w:r>
                                                      <w:r w:rsidRPr="00680916">
                                                        <w:rPr>
                                                          <w:lang w:val="en-US"/>
                                                        </w:rPr>
                                                        <w:t>f</w:t>
                                                      </w:r>
                                                      <w:r>
                                                        <w:rPr>
                                                          <w:position w:val="-6"/>
                                                          <w:vertAlign w:val="subscript"/>
                                                          <w:lang w:val="en-US"/>
                                                        </w:rPr>
                                                        <w:t>m</w:t>
                                                      </w:r>
                                                      <w:r w:rsidRPr="00680916">
                                                        <w:t xml:space="preserve"> </w:t>
                                                      </w:r>
                                                    </w:p>
                                                  </w:txbxContent>
                                                </wps:txbx>
                                                <wps:bodyPr rot="0" vert="horz" wrap="square" lIns="91440" tIns="108000" rIns="91440" bIns="108000" anchor="t" anchorCtr="0">
                                                  <a:noAutofit/>
                                                </wps:bodyPr>
                                              </wps:wsp>
                                            </wpg:grpSp>
                                            <wps:wsp>
                                              <wps:cNvPr id="721" name="Прямая со стрелкой 721"/>
                                              <wps:cNvCnPr/>
                                              <wps:spPr>
                                                <a:xfrm flipH="1">
                                                  <a:off x="2887345" y="5575300"/>
                                                  <a:ext cx="392430" cy="0"/>
                                                </a:xfrm>
                                                <a:prstGeom prst="straightConnector1">
                                                  <a:avLst/>
                                                </a:prstGeom>
                                                <a:noFill/>
                                                <a:ln w="19050" cap="flat" cmpd="sng" algn="ctr">
                                                  <a:solidFill>
                                                    <a:sysClr val="windowText" lastClr="000000"/>
                                                  </a:solidFill>
                                                  <a:prstDash val="solid"/>
                                                  <a:headEnd type="none" w="med" len="med"/>
                                                  <a:tailEnd type="triangle" w="lg" len="lg"/>
                                                </a:ln>
                                                <a:effectLst/>
                                              </wps:spPr>
                                              <wps:bodyPr/>
                                            </wps:wsp>
                                            <wps:wsp>
                                              <wps:cNvPr id="722" name="Прямая соединительная линия 722"/>
                                              <wps:cNvCnPr/>
                                              <wps:spPr>
                                                <a:xfrm flipH="1">
                                                  <a:off x="2728595" y="5575300"/>
                                                  <a:ext cx="208915" cy="0"/>
                                                </a:xfrm>
                                                <a:prstGeom prst="line">
                                                  <a:avLst/>
                                                </a:prstGeom>
                                                <a:noFill/>
                                                <a:ln w="19050" cap="flat" cmpd="sng" algn="ctr">
                                                  <a:solidFill>
                                                    <a:sysClr val="windowText" lastClr="000000"/>
                                                  </a:solidFill>
                                                  <a:prstDash val="solid"/>
                                                </a:ln>
                                                <a:effectLst/>
                                              </wps:spPr>
                                              <wps:bodyPr/>
                                            </wps:wsp>
                                            <wps:wsp>
                                              <wps:cNvPr id="723" name="Надпись 2"/>
                                              <wps:cNvSpPr txBox="1">
                                                <a:spLocks noChangeArrowheads="1"/>
                                              </wps:cNvSpPr>
                                              <wps:spPr bwMode="auto">
                                                <a:xfrm>
                                                  <a:off x="2792095" y="5270500"/>
                                                  <a:ext cx="408305" cy="203835"/>
                                                </a:xfrm>
                                                <a:prstGeom prst="rect">
                                                  <a:avLst/>
                                                </a:prstGeom>
                                                <a:solidFill>
                                                  <a:srgbClr val="FFFFFF"/>
                                                </a:solidFill>
                                                <a:ln w="0">
                                                  <a:noFill/>
                                                  <a:miter lim="800000"/>
                                                  <a:headEnd/>
                                                  <a:tailEnd/>
                                                </a:ln>
                                              </wps:spPr>
                                              <wps:txbx>
                                                <w:txbxContent>
                                                  <w:p w:rsidR="00F24816" w:rsidRPr="006B0F6D" w:rsidRDefault="00F24816" w:rsidP="00C50471">
                                                    <w:pPr>
                                                      <w:rPr>
                                                        <w:b/>
                                                        <w:sz w:val="28"/>
                                                      </w:rPr>
                                                    </w:pPr>
                                                    <w:r w:rsidRPr="006B0F6D">
                                                      <w:rPr>
                                                        <w:b/>
                                                        <w:sz w:val="28"/>
                                                      </w:rPr>
                                                      <w:t>Так</w:t>
                                                    </w:r>
                                                  </w:p>
                                                </w:txbxContent>
                                              </wps:txbx>
                                              <wps:bodyPr rot="0" vert="horz" wrap="square" lIns="0" tIns="0" rIns="0" bIns="0" anchor="t" anchorCtr="0">
                                                <a:noAutofit/>
                                              </wps:bodyPr>
                                            </wps:wsp>
                                          </wpg:grpSp>
                                          <wps:wsp>
                                            <wps:cNvPr id="725" name="Надпись 2"/>
                                            <wps:cNvSpPr txBox="1">
                                              <a:spLocks noChangeArrowheads="1"/>
                                            </wps:cNvSpPr>
                                            <wps:spPr bwMode="auto">
                                              <a:xfrm>
                                                <a:off x="4900930" y="5194935"/>
                                                <a:ext cx="339725" cy="203835"/>
                                              </a:xfrm>
                                              <a:prstGeom prst="rect">
                                                <a:avLst/>
                                              </a:prstGeom>
                                              <a:solidFill>
                                                <a:srgbClr val="FFFFFF"/>
                                              </a:solidFill>
                                              <a:ln w="0">
                                                <a:noFill/>
                                                <a:miter lim="800000"/>
                                                <a:headEnd/>
                                                <a:tailEnd/>
                                              </a:ln>
                                            </wps:spPr>
                                            <wps:txbx>
                                              <w:txbxContent>
                                                <w:p w:rsidR="00F24816" w:rsidRPr="006B0F6D" w:rsidRDefault="00F24816" w:rsidP="00C50471">
                                                  <w:pPr>
                                                    <w:rPr>
                                                      <w:b/>
                                                      <w:sz w:val="28"/>
                                                    </w:rPr>
                                                  </w:pPr>
                                                  <w:r>
                                                    <w:rPr>
                                                      <w:b/>
                                                      <w:sz w:val="28"/>
                                                    </w:rPr>
                                                    <w:t>Ні</w:t>
                                                  </w:r>
                                                </w:p>
                                              </w:txbxContent>
                                            </wps:txbx>
                                            <wps:bodyPr rot="0" vert="horz" wrap="square" lIns="0" tIns="0" rIns="0" bIns="0" anchor="t" anchorCtr="0">
                                              <a:noAutofit/>
                                            </wps:bodyPr>
                                          </wps:wsp>
                                          <wps:wsp>
                                            <wps:cNvPr id="726" name="Прямая со стрелкой 726"/>
                                            <wps:cNvCnPr/>
                                            <wps:spPr>
                                              <a:xfrm>
                                                <a:off x="4839970" y="5524500"/>
                                                <a:ext cx="517525" cy="0"/>
                                              </a:xfrm>
                                              <a:prstGeom prst="straightConnector1">
                                                <a:avLst/>
                                              </a:prstGeom>
                                              <a:noFill/>
                                              <a:ln w="19050" cap="flat" cmpd="sng" algn="ctr">
                                                <a:solidFill>
                                                  <a:sysClr val="windowText" lastClr="000000"/>
                                                </a:solidFill>
                                                <a:prstDash val="solid"/>
                                                <a:tailEnd type="triangle" w="lg" len="lg"/>
                                              </a:ln>
                                              <a:effectLst/>
                                            </wps:spPr>
                                            <wps:bodyPr/>
                                          </wps:wsp>
                                        </wpg:grpSp>
                                        <wps:wsp>
                                          <wps:cNvPr id="730" name="Прямая соединительная линия 730"/>
                                          <wps:cNvCnPr/>
                                          <wps:spPr>
                                            <a:xfrm>
                                              <a:off x="723900" y="3251200"/>
                                              <a:ext cx="0" cy="344678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731" name="Прямая со стрелкой 731"/>
                                          <wps:cNvCnPr/>
                                          <wps:spPr>
                                            <a:xfrm>
                                              <a:off x="723900" y="3733800"/>
                                              <a:ext cx="0" cy="909499"/>
                                            </a:xfrm>
                                            <a:prstGeom prst="straightConnector1">
                                              <a:avLst/>
                                            </a:prstGeom>
                                            <a:ln w="19050">
                                              <a:solidFill>
                                                <a:schemeClr val="tx1"/>
                                              </a:solidFill>
                                              <a:tailEnd type="triangle" w="lg" len="lg"/>
                                            </a:ln>
                                          </wps:spPr>
                                          <wps:style>
                                            <a:lnRef idx="1">
                                              <a:schemeClr val="dk1"/>
                                            </a:lnRef>
                                            <a:fillRef idx="0">
                                              <a:schemeClr val="dk1"/>
                                            </a:fillRef>
                                            <a:effectRef idx="0">
                                              <a:schemeClr val="dk1"/>
                                            </a:effectRef>
                                            <a:fontRef idx="minor">
                                              <a:schemeClr val="tx1"/>
                                            </a:fontRef>
                                          </wps:style>
                                          <wps:bodyPr/>
                                        </wps:wsp>
                                      </wpg:grpSp>
                                      <wps:wsp>
                                        <wps:cNvPr id="733" name="Надпись 2"/>
                                        <wps:cNvSpPr txBox="1">
                                          <a:spLocks noChangeArrowheads="1"/>
                                        </wps:cNvSpPr>
                                        <wps:spPr bwMode="auto">
                                          <a:xfrm>
                                            <a:off x="812800" y="4152900"/>
                                            <a:ext cx="408305" cy="203835"/>
                                          </a:xfrm>
                                          <a:prstGeom prst="rect">
                                            <a:avLst/>
                                          </a:prstGeom>
                                          <a:solidFill>
                                            <a:srgbClr val="FFFFFF"/>
                                          </a:solidFill>
                                          <a:ln w="0">
                                            <a:noFill/>
                                            <a:miter lim="800000"/>
                                            <a:headEnd/>
                                            <a:tailEnd/>
                                          </a:ln>
                                        </wps:spPr>
                                        <wps:txbx>
                                          <w:txbxContent>
                                            <w:p w:rsidR="00F24816" w:rsidRPr="006B0F6D" w:rsidRDefault="00F24816" w:rsidP="00BA2DF5">
                                              <w:pPr>
                                                <w:rPr>
                                                  <w:b/>
                                                  <w:sz w:val="28"/>
                                                </w:rPr>
                                              </w:pPr>
                                              <w:r w:rsidRPr="006B0F6D">
                                                <w:rPr>
                                                  <w:b/>
                                                  <w:sz w:val="28"/>
                                                </w:rPr>
                                                <w:t>Так</w:t>
                                              </w:r>
                                            </w:p>
                                          </w:txbxContent>
                                        </wps:txbx>
                                        <wps:bodyPr rot="0" vert="horz" wrap="square" lIns="0" tIns="0" rIns="0" bIns="0" anchor="t" anchorCtr="0">
                                          <a:noAutofit/>
                                        </wps:bodyPr>
                                      </wps:wsp>
                                    </wpg:grpSp>
                                    <wps:wsp>
                                      <wps:cNvPr id="735" name="Прямая со стрелкой 735"/>
                                      <wps:cNvCnPr/>
                                      <wps:spPr>
                                        <a:xfrm flipH="1">
                                          <a:off x="1625600" y="5994400"/>
                                          <a:ext cx="1270" cy="708660"/>
                                        </a:xfrm>
                                        <a:prstGeom prst="straightConnector1">
                                          <a:avLst/>
                                        </a:prstGeom>
                                        <a:ln w="19050">
                                          <a:solidFill>
                                            <a:schemeClr val="tx1"/>
                                          </a:solidFill>
                                          <a:tailEnd type="triangle" w="lg" len="lg"/>
                                        </a:ln>
                                      </wps:spPr>
                                      <wps:style>
                                        <a:lnRef idx="1">
                                          <a:schemeClr val="dk1"/>
                                        </a:lnRef>
                                        <a:fillRef idx="0">
                                          <a:schemeClr val="dk1"/>
                                        </a:fillRef>
                                        <a:effectRef idx="0">
                                          <a:schemeClr val="dk1"/>
                                        </a:effectRef>
                                        <a:fontRef idx="minor">
                                          <a:schemeClr val="tx1"/>
                                        </a:fontRef>
                                      </wps:style>
                                      <wps:bodyPr/>
                                    </wps:wsp>
                                    <wps:wsp>
                                      <wps:cNvPr id="737" name="Надпись 2"/>
                                      <wps:cNvSpPr txBox="1">
                                        <a:spLocks noChangeArrowheads="1"/>
                                      </wps:cNvSpPr>
                                      <wps:spPr bwMode="auto">
                                        <a:xfrm>
                                          <a:off x="1143000" y="6350000"/>
                                          <a:ext cx="408305" cy="203835"/>
                                        </a:xfrm>
                                        <a:prstGeom prst="rect">
                                          <a:avLst/>
                                        </a:prstGeom>
                                        <a:solidFill>
                                          <a:srgbClr val="FFFFFF"/>
                                        </a:solidFill>
                                        <a:ln w="0">
                                          <a:noFill/>
                                          <a:miter lim="800000"/>
                                          <a:headEnd/>
                                          <a:tailEnd/>
                                        </a:ln>
                                      </wps:spPr>
                                      <wps:txbx>
                                        <w:txbxContent>
                                          <w:p w:rsidR="00F24816" w:rsidRPr="006B0F6D" w:rsidRDefault="00F24816" w:rsidP="00BA2DF5">
                                            <w:pPr>
                                              <w:rPr>
                                                <w:b/>
                                                <w:sz w:val="28"/>
                                              </w:rPr>
                                            </w:pPr>
                                            <w:r w:rsidRPr="006B0F6D">
                                              <w:rPr>
                                                <w:b/>
                                                <w:sz w:val="28"/>
                                              </w:rPr>
                                              <w:t>Так</w:t>
                                            </w:r>
                                          </w:p>
                                        </w:txbxContent>
                                      </wps:txbx>
                                      <wps:bodyPr rot="0" vert="horz" wrap="square" lIns="0" tIns="0" rIns="0" bIns="0" anchor="t" anchorCtr="0">
                                        <a:noAutofit/>
                                      </wps:bodyPr>
                                    </wps:wsp>
                                  </wpg:grpSp>
                                </wpg:grpSp>
                                <wps:wsp>
                                  <wps:cNvPr id="740" name="Надпись 2"/>
                                  <wps:cNvSpPr txBox="1">
                                    <a:spLocks noChangeArrowheads="1"/>
                                  </wps:cNvSpPr>
                                  <wps:spPr bwMode="auto">
                                    <a:xfrm>
                                      <a:off x="2451100" y="6362700"/>
                                      <a:ext cx="339725" cy="203835"/>
                                    </a:xfrm>
                                    <a:prstGeom prst="rect">
                                      <a:avLst/>
                                    </a:prstGeom>
                                    <a:solidFill>
                                      <a:srgbClr val="FFFFFF"/>
                                    </a:solidFill>
                                    <a:ln w="0">
                                      <a:noFill/>
                                      <a:miter lim="800000"/>
                                      <a:headEnd/>
                                      <a:tailEnd/>
                                    </a:ln>
                                  </wps:spPr>
                                  <wps:txbx>
                                    <w:txbxContent>
                                      <w:p w:rsidR="00F24816" w:rsidRPr="006B0F6D" w:rsidRDefault="00F24816" w:rsidP="00BA2DF5">
                                        <w:pPr>
                                          <w:rPr>
                                            <w:b/>
                                            <w:sz w:val="28"/>
                                          </w:rPr>
                                        </w:pPr>
                                        <w:r>
                                          <w:rPr>
                                            <w:b/>
                                            <w:sz w:val="28"/>
                                          </w:rPr>
                                          <w:t>Ні</w:t>
                                        </w:r>
                                      </w:p>
                                    </w:txbxContent>
                                  </wps:txbx>
                                  <wps:bodyPr rot="0" vert="horz" wrap="square" lIns="0" tIns="0" rIns="0" bIns="0" anchor="t" anchorCtr="0">
                                    <a:noAutofit/>
                                  </wps:bodyPr>
                                </wps:wsp>
                              </wpg:grpSp>
                              <wps:wsp>
                                <wps:cNvPr id="742" name="Прямая соединительная линия 742"/>
                                <wps:cNvCnPr/>
                                <wps:spPr>
                                  <a:xfrm>
                                    <a:off x="2349500" y="7086600"/>
                                    <a:ext cx="1371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744" name="Прямая со стрелкой 744"/>
                              <wps:cNvCnPr/>
                              <wps:spPr>
                                <a:xfrm>
                                  <a:off x="2730500" y="7086600"/>
                                  <a:ext cx="663575" cy="0"/>
                                </a:xfrm>
                                <a:prstGeom prst="straightConnector1">
                                  <a:avLst/>
                                </a:prstGeom>
                                <a:ln w="19050">
                                  <a:solidFill>
                                    <a:schemeClr val="tx1"/>
                                  </a:solidFill>
                                  <a:tailEnd type="triangle" w="lg" len="lg"/>
                                </a:ln>
                              </wps:spPr>
                              <wps:style>
                                <a:lnRef idx="1">
                                  <a:schemeClr val="dk1"/>
                                </a:lnRef>
                                <a:fillRef idx="0">
                                  <a:schemeClr val="dk1"/>
                                </a:fillRef>
                                <a:effectRef idx="0">
                                  <a:schemeClr val="dk1"/>
                                </a:effectRef>
                                <a:fontRef idx="minor">
                                  <a:schemeClr val="tx1"/>
                                </a:fontRef>
                              </wps:style>
                              <wps:bodyPr/>
                            </wps:wsp>
                          </wpg:grpSp>
                          <wps:wsp>
                            <wps:cNvPr id="746" name="Прямая соединительная линия 746"/>
                            <wps:cNvCnPr/>
                            <wps:spPr>
                              <a:xfrm flipV="1">
                                <a:off x="5346700" y="1485900"/>
                                <a:ext cx="0" cy="520700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749" name="Группа 749"/>
                        <wpg:cNvGrpSpPr/>
                        <wpg:grpSpPr>
                          <a:xfrm>
                            <a:off x="5422900" y="76200"/>
                            <a:ext cx="1456690" cy="1967230"/>
                            <a:chOff x="0" y="0"/>
                            <a:chExt cx="1456690" cy="1967230"/>
                          </a:xfrm>
                        </wpg:grpSpPr>
                        <wps:wsp>
                          <wps:cNvPr id="750" name="Прямоугольник 750"/>
                          <wps:cNvSpPr/>
                          <wps:spPr>
                            <a:xfrm>
                              <a:off x="0" y="0"/>
                              <a:ext cx="1456690" cy="196723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1" name="Группа 751"/>
                          <wpg:cNvGrpSpPr/>
                          <wpg:grpSpPr>
                            <a:xfrm>
                              <a:off x="152400" y="88900"/>
                              <a:ext cx="1136015" cy="1766570"/>
                              <a:chOff x="0" y="0"/>
                              <a:chExt cx="1136015" cy="1766570"/>
                            </a:xfrm>
                          </wpg:grpSpPr>
                          <wps:wsp>
                            <wps:cNvPr id="752" name="Скругленный прямоугольник 752"/>
                            <wps:cNvSpPr/>
                            <wps:spPr>
                              <a:xfrm>
                                <a:off x="0" y="266700"/>
                                <a:ext cx="1131570" cy="44894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Прямоугольник 753"/>
                            <wps:cNvSpPr/>
                            <wps:spPr>
                              <a:xfrm>
                                <a:off x="0" y="863600"/>
                                <a:ext cx="1131570" cy="4279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Прямоугольник 754"/>
                            <wps:cNvSpPr/>
                            <wps:spPr>
                              <a:xfrm>
                                <a:off x="0" y="1435100"/>
                                <a:ext cx="1136015" cy="3314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Надпись 2"/>
                            <wps:cNvSpPr txBox="1">
                              <a:spLocks noChangeArrowheads="1"/>
                            </wps:cNvSpPr>
                            <wps:spPr bwMode="auto">
                              <a:xfrm>
                                <a:off x="0" y="0"/>
                                <a:ext cx="1054100" cy="253365"/>
                              </a:xfrm>
                              <a:prstGeom prst="rect">
                                <a:avLst/>
                              </a:prstGeom>
                              <a:solidFill>
                                <a:srgbClr val="FFFFFF"/>
                              </a:solidFill>
                              <a:ln w="9525">
                                <a:noFill/>
                                <a:miter lim="800000"/>
                                <a:headEnd/>
                                <a:tailEnd/>
                              </a:ln>
                            </wps:spPr>
                            <wps:txbx>
                              <w:txbxContent>
                                <w:p w:rsidR="00F24816" w:rsidRPr="005A627B" w:rsidRDefault="00F24816" w:rsidP="00BA2DF5">
                                  <w:pPr>
                                    <w:jc w:val="center"/>
                                    <w:rPr>
                                      <w:b/>
                                      <w:szCs w:val="20"/>
                                    </w:rPr>
                                  </w:pPr>
                                  <w:r w:rsidRPr="005A627B">
                                    <w:rPr>
                                      <w:b/>
                                      <w:szCs w:val="20"/>
                                    </w:rPr>
                                    <w:t>Легенда</w:t>
                                  </w:r>
                                </w:p>
                              </w:txbxContent>
                            </wps:txbx>
                            <wps:bodyPr rot="0" vert="horz" wrap="square" lIns="91440" tIns="45720" rIns="91440" bIns="45720" anchor="t" anchorCtr="0">
                              <a:noAutofit/>
                            </wps:bodyPr>
                          </wps:wsp>
                          <wps:wsp>
                            <wps:cNvPr id="756" name="Надпись 2"/>
                            <wps:cNvSpPr txBox="1">
                              <a:spLocks noChangeArrowheads="1"/>
                            </wps:cNvSpPr>
                            <wps:spPr bwMode="auto">
                              <a:xfrm>
                                <a:off x="50800" y="317500"/>
                                <a:ext cx="1040765" cy="401955"/>
                              </a:xfrm>
                              <a:prstGeom prst="rect">
                                <a:avLst/>
                              </a:prstGeom>
                              <a:noFill/>
                              <a:ln w="9525">
                                <a:noFill/>
                                <a:miter lim="800000"/>
                                <a:headEnd/>
                                <a:tailEnd/>
                              </a:ln>
                            </wps:spPr>
                            <wps:txbx>
                              <w:txbxContent>
                                <w:p w:rsidR="00F24816" w:rsidRPr="005A627B" w:rsidRDefault="00F24816" w:rsidP="00BA2DF5">
                                  <w:pPr>
                                    <w:spacing w:line="216" w:lineRule="auto"/>
                                    <w:jc w:val="center"/>
                                    <w:rPr>
                                      <w:sz w:val="20"/>
                                      <w:szCs w:val="20"/>
                                    </w:rPr>
                                  </w:pPr>
                                  <w:r w:rsidRPr="005A627B">
                                    <w:rPr>
                                      <w:sz w:val="20"/>
                                      <w:szCs w:val="20"/>
                                    </w:rPr>
                                    <w:t>Випробування вибірки</w:t>
                                  </w:r>
                                </w:p>
                              </w:txbxContent>
                            </wps:txbx>
                            <wps:bodyPr rot="0" vert="horz" wrap="square" lIns="91440" tIns="45720" rIns="91440" bIns="45720" anchor="t" anchorCtr="0">
                              <a:noAutofit/>
                            </wps:bodyPr>
                          </wps:wsp>
                          <wps:wsp>
                            <wps:cNvPr id="757" name="Надпись 2"/>
                            <wps:cNvSpPr txBox="1">
                              <a:spLocks noChangeArrowheads="1"/>
                            </wps:cNvSpPr>
                            <wps:spPr bwMode="auto">
                              <a:xfrm>
                                <a:off x="139700" y="889000"/>
                                <a:ext cx="892175" cy="399415"/>
                              </a:xfrm>
                              <a:prstGeom prst="rect">
                                <a:avLst/>
                              </a:prstGeom>
                              <a:noFill/>
                              <a:ln w="9525">
                                <a:noFill/>
                                <a:miter lim="800000"/>
                                <a:headEnd/>
                                <a:tailEnd/>
                              </a:ln>
                            </wps:spPr>
                            <wps:txbx>
                              <w:txbxContent>
                                <w:p w:rsidR="00F24816" w:rsidRPr="005A627B" w:rsidRDefault="00F24816" w:rsidP="00BA2DF5">
                                  <w:pPr>
                                    <w:spacing w:line="216" w:lineRule="auto"/>
                                    <w:jc w:val="center"/>
                                    <w:rPr>
                                      <w:sz w:val="20"/>
                                      <w:szCs w:val="20"/>
                                    </w:rPr>
                                  </w:pPr>
                                  <w:r w:rsidRPr="005A627B">
                                    <w:rPr>
                                      <w:sz w:val="20"/>
                                      <w:szCs w:val="20"/>
                                    </w:rPr>
                                    <w:t>Оцінювання результатів</w:t>
                                  </w:r>
                                </w:p>
                              </w:txbxContent>
                            </wps:txbx>
                            <wps:bodyPr rot="0" vert="horz" wrap="square" lIns="0" tIns="45720" rIns="0" bIns="45720" anchor="t" anchorCtr="0">
                              <a:noAutofit/>
                            </wps:bodyPr>
                          </wps:wsp>
                          <wps:wsp>
                            <wps:cNvPr id="758" name="Надпись 2"/>
                            <wps:cNvSpPr txBox="1">
                              <a:spLocks noChangeArrowheads="1"/>
                            </wps:cNvSpPr>
                            <wps:spPr bwMode="auto">
                              <a:xfrm>
                                <a:off x="101600" y="1473200"/>
                                <a:ext cx="981075" cy="265430"/>
                              </a:xfrm>
                              <a:prstGeom prst="rect">
                                <a:avLst/>
                              </a:prstGeom>
                              <a:solidFill>
                                <a:srgbClr val="FFFFFF"/>
                              </a:solidFill>
                              <a:ln w="9525">
                                <a:noFill/>
                                <a:miter lim="800000"/>
                                <a:headEnd/>
                                <a:tailEnd/>
                              </a:ln>
                            </wps:spPr>
                            <wps:txbx>
                              <w:txbxContent>
                                <w:p w:rsidR="00F24816" w:rsidRPr="005A627B" w:rsidRDefault="00F24816" w:rsidP="00BA2DF5">
                                  <w:pPr>
                                    <w:jc w:val="center"/>
                                    <w:rPr>
                                      <w:b/>
                                      <w:szCs w:val="20"/>
                                    </w:rPr>
                                  </w:pPr>
                                  <w:r w:rsidRPr="005A627B">
                                    <w:rPr>
                                      <w:b/>
                                      <w:szCs w:val="20"/>
                                    </w:rPr>
                                    <w:t>Рішення</w:t>
                                  </w:r>
                                </w:p>
                              </w:txbxContent>
                            </wps:txbx>
                            <wps:bodyPr rot="0" vert="horz" wrap="square" lIns="91440" tIns="45720" rIns="91440" bIns="45720" anchor="t" anchorCtr="0">
                              <a:noAutofit/>
                            </wps:bodyPr>
                          </wps:wsp>
                        </wpg:grpSp>
                      </wpg:grpSp>
                    </wpg:wgp>
                  </a:graphicData>
                </a:graphic>
              </wp:inline>
            </w:drawing>
          </mc:Choice>
          <mc:Fallback>
            <w:pict>
              <v:group id="Группа 761" o:spid="_x0000_s1314" style="width:518.05pt;height:569.45pt;mso-position-horizontal-relative:char;mso-position-vertical-relative:line" coordsize="68795,7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">
                <v:group id="Группа 748" o:spid="_x0000_s1315" style="position:absolute;width:60896;height:73907" coordsize="60896,7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group id="Группа 717" o:spid="_x0000_s1316" style="position:absolute;left:37211;top:67056;width:23685;height:6851" coordsize="13144,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rect id="Прямоугольник 572" o:spid="_x0000_s1317" style="position:absolute;width:13144;height:9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jjcQA&#10;AADcAAAADwAAAGRycy9kb3ducmV2LnhtbESPQYvCMBCF7wv+hzALXkRTBVe3axQRBBEvW714G5rZ&#10;tNhMShPb+u+NIOzx8eZ9b95q09tKtNT40rGC6SQBQZw7XbJRcDnvx0sQPiBrrByTggd52KwHHytM&#10;tev4l9osGBEh7FNUUIRQp1L6vCCLfuJq4uj9ucZiiLIxUjfYRbit5CxJvqTFkmNDgTXtCspv2d3G&#10;N0bycni0mTyaG37Xp7Y7jq5GqeFnv/0BEagP/8fv9EErmC9m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Go43EAAAA3AAAAA8AAAAAAAAAAAAAAAAAmAIAAGRycy9k&#10;b3ducmV2LnhtbFBLBQYAAAAABAAEAPUAAACJAwAAAAA=&#10;" fillcolor="window" strokecolor="windowText" strokeweight="2pt"/>
                    <v:shape id="Надпись 2" o:spid="_x0000_s1318" type="#_x0000_t202" style="position:absolute;left:508;top:2667;width:12096;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KesYA&#10;AADcAAAADwAAAGRycy9kb3ducmV2LnhtbESPQWvCQBSE7wX/w/IEb3WjRdOm2YgUQnupoO2lt0f2&#10;maTNvo3Z1cT+elcQPA4z8w2TrgbTiBN1rrasYDaNQBAXVtdcKvj+yh+fQTiPrLGxTArO5GCVjR5S&#10;TLTteUunnS9FgLBLUEHlfZtI6YqKDLqpbYmDt7edQR9kV0rdYR/gppHzKFpKgzWHhQpbequo+Nsd&#10;jYI+/3mfHfhzn7sNvzSb8nceD/9KTcbD+hWEp8Hfw7f2h1awiJ/geiYcAZ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KKesYAAADcAAAADwAAAAAAAAAAAAAAAACYAgAAZHJz&#10;L2Rvd25yZXYueG1sUEsFBgAAAAAEAAQA9QAAAIsDAAAAAA==&#10;" filled="f" strokecolor="window" strokeweight="2pt">
                      <v:textbox inset="0,0,0,0">
                        <w:txbxContent>
                          <w:p w:rsidR="00F24816" w:rsidRPr="00CB75FB" w:rsidRDefault="00F24816" w:rsidP="00587C84">
                            <w:pPr>
                              <w:jc w:val="center"/>
                              <w:rPr>
                                <w:b/>
                                <w:sz w:val="28"/>
                              </w:rPr>
                            </w:pPr>
                            <w:r w:rsidRPr="00CB75FB">
                              <w:rPr>
                                <w:b/>
                                <w:sz w:val="28"/>
                              </w:rPr>
                              <w:t xml:space="preserve">Партія </w:t>
                            </w:r>
                            <w:r>
                              <w:rPr>
                                <w:b/>
                                <w:sz w:val="28"/>
                              </w:rPr>
                              <w:t xml:space="preserve">не </w:t>
                            </w:r>
                            <w:r w:rsidRPr="00CB75FB">
                              <w:rPr>
                                <w:b/>
                                <w:sz w:val="28"/>
                              </w:rPr>
                              <w:t>задовольняє</w:t>
                            </w:r>
                          </w:p>
                        </w:txbxContent>
                      </v:textbox>
                    </v:shape>
                  </v:group>
                  <v:group id="Группа 747" o:spid="_x0000_s1319" style="position:absolute;width:53574;height:73907" coordsize="53574,7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group id="Группа 745" o:spid="_x0000_s1320" style="position:absolute;width:53574;height:73907" coordsize="53574,7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group id="Группа 743" o:spid="_x0000_s1321" style="position:absolute;width:53574;height:73907" coordsize="53574,7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group id="Группа 741" o:spid="_x0000_s1322" style="position:absolute;width:53574;height:73907" coordsize="53574,7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line id="Прямая соединительная линия 736" o:spid="_x0000_s1323" style="position:absolute;visibility:visible;mso-wrap-style:square" from="23495,59944" to="23495,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3KysMAAADcAAAADwAAAGRycy9kb3ducmV2LnhtbESPQWsCMRSE74L/ITzBm2a1YGVrFBVs&#10;vXbVQ2+Pzetm6eZlSbLu+u8bodDjMDPfMJvdYBtxJx9qxwoW8wwEcel0zZWC6+U0W4MIEVlj45gU&#10;PCjAbjsebTDXrudPuhexEgnCIUcFJsY2lzKUhiyGuWuJk/ftvMWYpK+k9tgnuG3kMstW0mLNacFg&#10;S0dD5U/RWQVf3SH6j4vc98VwfDfLU1N27qbUdDLs30BEGuJ/+K991gpeX1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dysrDAAAA3AAAAA8AAAAAAAAAAAAA&#10;AAAAoQIAAGRycy9kb3ducmV2LnhtbFBLBQYAAAAABAAEAPkAAACRAwAAAAA=&#10;" strokecolor="black [3213]" strokeweight="1.5pt"/>
                          <v:group id="Группа 739" o:spid="_x0000_s1324" style="position:absolute;width:53574;height:73907" coordsize="53574,73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group id="Группа 689" o:spid="_x0000_s1325" style="position:absolute;left:1143;top:67056;width:20554;height:6851" coordsize="13950,9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rect id="Прямоугольник 557" o:spid="_x0000_s1326" style="position:absolute;width:13950;height:9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cdcQA&#10;AADcAAAADwAAAGRycy9kb3ducmV2LnhtbESPQYvCMBCF7wv+hzDCXkTTXXDVahQRBBEvVi/ehmZM&#10;i82kNNm2/vvNguDx8eZ9b95q09tKtNT40rGCr0kCgjh3umSj4HrZj+cgfEDWWDkmBU/ysFkPPlaY&#10;atfxmdosGBEh7FNUUIRQp1L6vCCLfuJq4ujdXWMxRNkYqRvsItxW8jtJfqTFkmNDgTXtCsof2a+N&#10;b4zk9fBsM3k0D1zUp7Y7jm5Gqc9hv12CCNSH9/ErfdAKptMZ/I+JBJ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XHXEAAAA3AAAAA8AAAAAAAAAAAAAAAAAmAIAAGRycy9k&#10;b3ducmV2LnhtbFBLBQYAAAAABAAEAPUAAACJAwAAAAA=&#10;" fillcolor="window" strokecolor="windowText" strokeweight="2pt"/>
                              <v:shape id="Надпись 2" o:spid="_x0000_s1327" type="#_x0000_t202" style="position:absolute;left:254;top:2286;width:13157;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TE8IA&#10;AADcAAAADwAAAGRycy9kb3ducmV2LnhtbERPTWvCQBC9F/oflin0VjcWFImuEgstQnuoUcHjkB2z&#10;wexsyE5j+u+7h4LHx/tebUbfqoH62AQ2MJ1koIirYBuuDRwP7y8LUFGQLbaBycAvRdisHx9WmNtw&#10;4z0NpdQqhXDM0YAT6XKtY+XIY5yEjjhxl9B7lAT7Wtsebynct/o1y+baY8OpwWFHb46qa/njDWQf&#10;893hUw9SBFfuv+S72J5PtTHPT2OxBCU0yl38795ZA7NZWpvOpC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MTwgAAANwAAAAPAAAAAAAAAAAAAAAAAJgCAABkcnMvZG93&#10;bnJldi54bWxQSwUGAAAAAAQABAD1AAAAhwMAAAAA&#10;" filled="f" strokecolor="window" strokeweight="2pt">
                                <v:textbox>
                                  <w:txbxContent>
                                    <w:p w:rsidR="00F24816" w:rsidRPr="00CB75FB" w:rsidRDefault="00F24816" w:rsidP="00587C84">
                                      <w:pPr>
                                        <w:jc w:val="center"/>
                                        <w:rPr>
                                          <w:b/>
                                          <w:sz w:val="28"/>
                                        </w:rPr>
                                      </w:pPr>
                                      <w:r w:rsidRPr="00CB75FB">
                                        <w:rPr>
                                          <w:b/>
                                          <w:sz w:val="28"/>
                                        </w:rPr>
                                        <w:t>Партія задовольняє</w:t>
                                      </w:r>
                                    </w:p>
                                  </w:txbxContent>
                                </v:textbox>
                              </v:shape>
                            </v:group>
                            <v:group id="Группа 738" o:spid="_x0000_s1328" style="position:absolute;width:53574;height:67030" coordsize="53574,67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group id="Группа 734" o:spid="_x0000_s1329" style="position:absolute;width:53574;height:66979" coordsize="53574,6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group id="Группа 732" o:spid="_x0000_s1330" style="position:absolute;width:53574;height:66979" coordsize="53574,6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group id="Группа 727" o:spid="_x0000_s1331" style="position:absolute;width:53574;height:59893" coordsize="53574,59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group id="Группа 724" o:spid="_x0000_s1332" style="position:absolute;width:53574;height:59893" coordsize="53574,59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group id="Группа 694" o:spid="_x0000_s1333" style="position:absolute;left:11176;top:51308;width:15887;height:8585" coordorigin="-6350" coordsize="15887,8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rect id="Прямоугольник 687" o:spid="_x0000_s1334" style="position:absolute;left:-6350;width:15887;height:8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RTsUA&#10;AADcAAAADwAAAGRycy9kb3ducmV2LnhtbESPwWrDMBBE74X8g9hCLqGWm4ObuFFCKASC6aWOL7kt&#10;1lY2sVbGUmzn76tCocdhdt7s7A6z7cRIg28dK3hNUhDEtdMtGwXV5fSyAeEDssbOMSl4kIfDfvG0&#10;w1y7ib9oLIMREcI+RwVNCH0upa8bsugT1xNH79sNFkOUg5F6wCnCbSfXaZpJiy3HhgZ7+miovpV3&#10;G99Yyer8GEtZmBtu+89xKlZXo9TyeT6+gwg0h//jv/RZK8g2b/A7JhJ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RFOxQAAANwAAAAPAAAAAAAAAAAAAAAAAJgCAABkcnMv&#10;ZG93bnJldi54bWxQSwUGAAAAAAQABAD1AAAAigMAAAAA&#10;" fillcolor="window" strokecolor="windowText" strokeweight="2pt"/>
                                        <v:shape id="Надпись 2" o:spid="_x0000_s1335" type="#_x0000_t202" style="position:absolute;left:-5686;top:1397;width:1419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JUMMA&#10;AADcAAAADwAAAGRycy9kb3ducmV2LnhtbERPu07DMBTdK/UfrFuJrXHaoQ0hTlVVimChEoGF7Sq+&#10;edD4Oo1NE/r1eEBiPDrv7DCbXtxodJ1lBZsoBkFcWd1xo+DjvVgnIJxH1thbJgU/5OCQLxcZptpO&#10;/Ea30jcihLBLUUHr/ZBK6aqWDLrIDsSBq+1o0Ac4NlKPOIVw08ttHO+kwY5DQ4sDnVqqLuW3UTAV&#10;n8+bK7/WhTvzY39uvrb7+a7Uw2o+PoHwNPt/8Z/7RSvYJWFtOBOO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YJUMMAAADcAAAADwAAAAAAAAAAAAAAAACYAgAAZHJzL2Rv&#10;d25yZXYueG1sUEsFBgAAAAAEAAQA9QAAAIgDAAAAAA==&#10;" filled="f" strokecolor="window" strokeweight="2pt">
                                          <v:textbox inset="0,0,0,0">
                                            <w:txbxContent>
                                              <w:p w:rsidR="00F24816" w:rsidRPr="00680916" w:rsidRDefault="00F24816" w:rsidP="00E65B86">
                                                <w:pPr>
                                                  <w:spacing w:line="216" w:lineRule="auto"/>
                                                  <w:jc w:val="center"/>
                                                </w:pPr>
                                                <w:r>
                                                  <w:t xml:space="preserve">Середнє  </w:t>
                                                </w:r>
                                                <w:r w:rsidRPr="00680916">
                                                  <w:t xml:space="preserve"> значення  </w:t>
                                                </w:r>
                                                <w:r>
                                                  <w:rPr>
                                                    <w:lang w:val="en-US"/>
                                                  </w:rPr>
                                                  <w:t>n</w:t>
                                                </w:r>
                                                <w:r w:rsidRPr="00255E26">
                                                  <w:rPr>
                                                    <w:vertAlign w:val="subscript"/>
                                                    <w:lang w:val="ru-RU"/>
                                                  </w:rPr>
                                                  <w:t>2</w:t>
                                                </w:r>
                                                <w:r w:rsidRPr="00587C84">
                                                  <w:rPr>
                                                    <w:lang w:val="ru-RU"/>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587C84">
                                                  <w:rPr>
                                                    <w:lang w:val="ru-RU"/>
                                                  </w:rPr>
                                                  <w:t xml:space="preserve"> </w:t>
                                                </w:r>
                                                <w:r w:rsidRPr="00680916">
                                                  <w:rPr>
                                                    <w:lang w:val="en-US"/>
                                                  </w:rPr>
                                                  <w:t>f</w:t>
                                                </w:r>
                                                <w:r>
                                                  <w:rPr>
                                                    <w:position w:val="-6"/>
                                                    <w:vertAlign w:val="subscript"/>
                                                    <w:lang w:val="en-US"/>
                                                  </w:rPr>
                                                  <w:t>m</w:t>
                                                </w:r>
                                                <w:r w:rsidRPr="00680916">
                                                  <w:t xml:space="preserve"> </w:t>
                                                </w:r>
                                              </w:p>
                                            </w:txbxContent>
                                          </v:textbox>
                                        </v:shape>
                                      </v:group>
                                      <v:group id="Группа 720" o:spid="_x0000_s1336" style="position:absolute;width:53574;height:59885" coordsize="53574,59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Прямая со стрелкой 595" o:spid="_x0000_s1337" type="#_x0000_t32" style="position:absolute;left:40285;top:46609;width:0;height:46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5nRsMAAADcAAAADwAAAGRycy9kb3ducmV2LnhtbESPQUsDMRSE74L/ITzBm81WaGnXpqWU&#10;CiperF68PTavm6WblyV5plt/vREEj8PMfMOsNqPvVaaYusAGppMKFHETbMetgY/3x7sFqCTIFvvA&#10;ZOBCCTbr66sV1jac+Y3yQVpVIJxqNOBEhlrr1DjymCZhIC7eMUSPUmRstY14LnDf6/uqmmuPHZcF&#10;hwPtHDWnw5c38Jpj/l5eSMTRvvnMz/NFxBdjbm/G7QMooVH+w3/tJ2tgtpzB75lyBP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uZ0bDAAAA3AAAAA8AAAAAAAAAAAAA&#10;AAAAoQIAAGRycy9kb3ducmV2LnhtbFBLBQYAAAAABAAEAPkAAACRAwAAAAA=&#10;" strokecolor="windowText" strokeweight="1.5pt">
                                          <v:stroke endarrow="block" endarrowwidth="wide" endarrowlength="long"/>
                                        </v:shape>
                                        <v:group id="Группа 715" o:spid="_x0000_s1338" style="position:absolute;width:53574;height:46609" coordsize="53574,46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group id="Группа 550" o:spid="_x0000_s1339" style="position:absolute;left:33000;top:38290;width:13736;height:8319" coordorigin="-8779,12034" coordsize="13834,8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roundrect id="Скругленный прямоугольник 551" o:spid="_x0000_s1340" style="position:absolute;left:-8779;top:12034;width:13834;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j9gMMA&#10;AADcAAAADwAAAGRycy9kb3ducmV2LnhtbESPQWvCQBSE70L/w/IK3swmxYikrkEExR48NBV6fcm+&#10;JsHs25DdxvTfu0LB4zAz3zCbfDKdGGlwrWUFSRSDIK6sbrlWcPk6LNYgnEfW2FkmBX/kIN++zDaY&#10;aXvjTxoLX4sAYZehgsb7PpPSVQ0ZdJHtiYP3YweDPsihlnrAW4CbTr7F8UoabDksNNjTvqHqWvwa&#10;BW6Zfn+cy3VRdr6ii+Pj2SZGqfnrtHsH4Wnyz/B/+6QVpGkCjzPhCM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j9gMMAAADcAAAADwAAAAAAAAAAAAAAAACYAgAAZHJzL2Rv&#10;d25yZXYueG1sUEsFBgAAAAAEAAQA9QAAAIgDAAAAAA==&#10;" fillcolor="window" strokecolor="windowText" strokeweight="2pt"/>
                                            <v:shape id="Надпись 2" o:spid="_x0000_s1341" type="#_x0000_t202" style="position:absolute;left:-7851;top:12959;width:12163;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qsMQA&#10;AADcAAAADwAAAGRycy9kb3ducmV2LnhtbESPQWvCQBSE70L/w/IKvZlNBUWiq0hV8CStSqu3R/aZ&#10;BLNvw+42Sf+9WxA8DjPzDTNf9qYWLTlfWVbwnqQgiHOrKy4UnI7b4RSED8gaa8uk4I88LBcvgzlm&#10;2nb8Re0hFCJC2GeooAyhyaT0eUkGfWIb4uhdrTMYonSF1A67CDe1HKXpRBqsOC6U2NBHSfnt8GsU&#10;/Jjv8/7odu1eV5c1brpu7ehTqbfXfjUDEagPz/CjvdMKxuMR/J+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6arDEAAAA3AAAAA8AAAAAAAAAAAAAAAAAmAIAAGRycy9k&#10;b3ducmV2LnhtbFBLBQYAAAAABAAEAPUAAACJAwAAAAA=&#10;" fillcolor="window" strokecolor="window" strokeweight="2pt">
                                              <v:textbox>
                                                <w:txbxContent>
                                                  <w:p w:rsidR="00F24816" w:rsidRDefault="00F24816" w:rsidP="00587C84">
                                                    <w:pPr>
                                                      <w:jc w:val="center"/>
                                                    </w:pPr>
                                                    <w:r>
                                                      <w:t>Випробування</w:t>
                                                    </w:r>
                                                  </w:p>
                                                  <w:p w:rsidR="00F24816" w:rsidRPr="008225DE" w:rsidRDefault="00F24816" w:rsidP="00587C84">
                                                    <w:pPr>
                                                      <w:jc w:val="center"/>
                                                    </w:pPr>
                                                    <w:r>
                                                      <w:t xml:space="preserve">на </w:t>
                                                    </w:r>
                                                    <w:r>
                                                      <w:rPr>
                                                        <w:lang w:val="en-US"/>
                                                      </w:rPr>
                                                      <w:t>n</w:t>
                                                    </w:r>
                                                    <w:r>
                                                      <w:rPr>
                                                        <w:position w:val="-6"/>
                                                        <w:vertAlign w:val="subscript"/>
                                                        <w:lang w:val="ru-RU"/>
                                                      </w:rPr>
                                                      <w:t>2</w:t>
                                                    </w:r>
                                                    <w:r w:rsidRPr="008225DE">
                                                      <w:rPr>
                                                        <w:lang w:val="ru-RU"/>
                                                      </w:rPr>
                                                      <w:t xml:space="preserve"> </w:t>
                                                    </w:r>
                                                    <w:r>
                                                      <w:t>виробах з</w:t>
                                                    </w:r>
                                                    <w:r w:rsidRPr="00D33ECE">
                                                      <w:rPr>
                                                        <w:lang w:val="ru-RU"/>
                                                      </w:rPr>
                                                      <w:t xml:space="preserve"> </w:t>
                                                    </w:r>
                                                    <w:r>
                                                      <w:t>2-ої вибірки</w:t>
                                                    </w:r>
                                                  </w:p>
                                                </w:txbxContent>
                                              </v:textbox>
                                            </v:shape>
                                          </v:group>
                                          <v:group id="Группа 714" o:spid="_x0000_s1342" style="position:absolute;width:53574;height:37979" coordsize="53574,3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group id="Группа 706" o:spid="_x0000_s1343" style="position:absolute;width:53574;height:37979" coordsize="53574,37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group id="Группа 705" o:spid="_x0000_s1344" style="position:absolute;left:40247;top:32385;width:6997;height:5594" coordorigin="-5726,-254" coordsize="6996,5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group id="Группа 553" o:spid="_x0000_s1345" style="position:absolute;left:-5726;top:-254;width:38;height:5594" coordorigin="-11698,9847" coordsize="41,4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Прямая со стрелкой 554" o:spid="_x0000_s1346" type="#_x0000_t32" style="position:absolute;left:-11698;top:11192;width:0;height:2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t4R8QAAADcAAAADwAAAGRycy9kb3ducmV2LnhtbESPQUsDMRSE7wX/Q3iCtzar2NKuTUsp&#10;CiperF56e2yem8XNy5I8062/3giCx2FmvmHW29H3KlNMXWAD17MKFHETbMetgfe3h+kSVBJki31g&#10;MnCmBNvNxWSNtQ0nfqV8kFYVCKcaDTiRodY6NY48plkYiIv3EaJHKTK22kY8Fbjv9U1VLbTHjsuC&#10;w4H2jprPw5c38JJj/l6dScTRfXPMT4tlxGdjri7H3R0ooVH+w3/tR2tgPr+F3zPlCO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3hHxAAAANwAAAAPAAAAAAAAAAAA&#10;AAAAAKECAABkcnMvZG93bnJldi54bWxQSwUGAAAAAAQABAD5AAAAkgMAAAAA&#10;" strokecolor="windowText" strokeweight="1.5pt">
                                                    <v:stroke endarrow="block" endarrowwidth="wide" endarrowlength="long"/>
                                                  </v:shape>
                                                  <v:line id="Прямая соединительная линия 555" o:spid="_x0000_s1347" style="position:absolute;flip:y;visibility:visible;mso-wrap-style:square" from="-11657,9847" to="-11657,14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4rZ8YAAADcAAAADwAAAGRycy9kb3ducmV2LnhtbESPQWvCQBSE7wX/w/IKvRSzsZDSpq4i&#10;gliol8ZC8fbIviah2bdxdzXJv3cFweMwM98w8+VgWnEm5xvLCmZJCoK4tLrhSsHPfjN9A+EDssbW&#10;MikYycNyMXmYY65tz990LkIlIoR9jgrqELpcSl/WZNAntiOO3p91BkOUrpLaYR/hppUvafoqDTYc&#10;F2rsaF1T+V+cjAI7+32X4zHbfj2Ph8Ktj6tdm/ZKPT0Oqw8QgYZwD9/an1pBlmVwPROP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eK2fGAAAA3AAAAA8AAAAAAAAA&#10;AAAAAAAAoQIAAGRycy9kb3ducmV2LnhtbFBLBQYAAAAABAAEAPkAAACUAwAAAAA=&#10;" strokecolor="windowText" strokeweight="1.5pt"/>
                                                </v:group>
                                                <v:shape id="Надпись 2" o:spid="_x0000_s1348" type="#_x0000_t202" style="position:absolute;left:-4781;top:1302;width:605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t5sYA&#10;AADcAAAADwAAAGRycy9kb3ducmV2LnhtbESPW2vCQBSE3wv+h+UIfasbpfUSXUUkgi8teAF9PGSP&#10;STB7Nu5uNP333UKhj8PMfMMsVp2pxYOcrywrGA4SEMS51RUXCk7H7dsUhA/IGmvLpOCbPKyWvZcF&#10;pto+eU+PQyhEhLBPUUEZQpNK6fOSDPqBbYijd7XOYIjSFVI7fEa4qeUoScbSYMVxocSGNiXlt0Nr&#10;FBzP2SWncWba92zTTu/39tOdv5R67XfrOYhAXfgP/7V3WsHHbAK/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ot5sYAAADcAAAADwAAAAAAAAAAAAAAAACYAgAAZHJz&#10;L2Rvd25yZXYueG1sUEsFBgAAAAAEAAQA9QAAAIsDAAAAAA==&#10;" stroked="f" strokeweight="0">
                                                  <v:textbox>
                                                    <w:txbxContent>
                                                      <w:p w:rsidR="00F24816" w:rsidRPr="006B0F6D" w:rsidRDefault="00F24816" w:rsidP="00587C84">
                                                        <w:pPr>
                                                          <w:rPr>
                                                            <w:b/>
                                                            <w:sz w:val="28"/>
                                                          </w:rPr>
                                                        </w:pPr>
                                                        <w:r w:rsidRPr="006B0F6D">
                                                          <w:rPr>
                                                            <w:b/>
                                                            <w:sz w:val="28"/>
                                                          </w:rPr>
                                                          <w:t>Так</w:t>
                                                        </w:r>
                                                      </w:p>
                                                    </w:txbxContent>
                                                  </v:textbox>
                                                </v:shape>
                                              </v:group>
                                              <v:group id="Группа 704" o:spid="_x0000_s1349" style="position:absolute;width:53574;height:32461" coordsize="53574,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line id="Прямая соединительная линия 593" o:spid="_x0000_s1350" style="position:absolute;visibility:visible;mso-wrap-style:square" from="45751,14986" to="53574,14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r638UAAADcAAAADwAAAGRycy9kb3ducmV2LnhtbESPQWvCQBSE74X+h+UVetONLZoYXSUt&#10;pghCoVp6fmSfSWj2bciuSfz3XUHocZj5Zpj1djSN6KlztWUFs2kEgriwuuZSwfcpnyQgnEfW2Fgm&#10;BVdysN08Pqwx1XbgL+qPvhShhF2KCirv21RKV1Rk0E1tSxy8s+0M+iC7UuoOh1BuGvkSRQtpsOaw&#10;UGFL7xUVv8eLUTA3b/FhOH0sF9kuNuR/Zslnliv1/DRmKxCeRv8fvtN7HbjlK9zOh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r638UAAADcAAAADwAAAAAAAAAA&#10;AAAAAAChAgAAZHJzL2Rvd25yZXYueG1sUEsFBgAAAAAEAAQA+QAAAJMDAAAAAA==&#10;" strokecolor="windowText" strokeweight="1.5pt"/>
                                                <v:group id="Группа 703" o:spid="_x0000_s1351" style="position:absolute;width:49009;height:32461" coordsize="49009,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group id="Группа 702" o:spid="_x0000_s1352" style="position:absolute;left:30734;top:23418;width:18275;height:9043" coordorigin="-5588,-203" coordsize="18275,9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Надпись 2" o:spid="_x0000_s1353" type="#_x0000_t202" style="position:absolute;left:-5467;top:762;width:17786;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az8UA&#10;AADcAAAADwAAAGRycy9kb3ducmV2LnhtbESPQUvDQBSE74L/YXlCb3ajYGljtyUKlUI92FTB4yP7&#10;zAazb0P2NU3/fVcQehxm5htmuR59qwbqYxPYwMM0A0VcBdtwbeDzsLmfg4qCbLENTAbOFGG9ur1Z&#10;Ym7Difc0lFKrBOGYowEn0uVax8qRxzgNHXHyfkLvUZLsa217PCW4b/Vjls20x4bTgsOOXh1Vv+XR&#10;G8jeZtvDTg9SBFfu3+WjePn+qo2Z3I3FMyihUa7h//bWGniaL+DvTDoC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BrPxQAAANwAAAAPAAAAAAAAAAAAAAAAAJgCAABkcnMv&#10;ZG93bnJldi54bWxQSwUGAAAAAAQABAD1AAAAigMAAAAA&#10;" filled="f" strokecolor="window" strokeweight="2pt">
                                                      <v:textbox>
                                                        <w:txbxContent>
                                                          <w:p w:rsidR="00F24816" w:rsidRPr="00680916" w:rsidRDefault="00F24816" w:rsidP="00255E26">
                                                            <w:pPr>
                                                              <w:spacing w:line="216" w:lineRule="auto"/>
                                                              <w:jc w:val="center"/>
                                                            </w:pPr>
                                                            <w:r>
                                                              <w:t xml:space="preserve">Середнє  </w:t>
                                                            </w:r>
                                                            <w:r w:rsidRPr="00680916">
                                                              <w:t xml:space="preserve"> значення  </w:t>
                                                            </w:r>
                                                            <w:r>
                                                              <w:rPr>
                                                                <w:lang w:val="en-US"/>
                                                              </w:rPr>
                                                              <w:t>n</w:t>
                                                            </w:r>
                                                            <w:r w:rsidRPr="00587C84">
                                                              <w:rPr>
                                                                <w:vertAlign w:val="subscript"/>
                                                                <w:lang w:val="ru-RU"/>
                                                              </w:rPr>
                                                              <w:t>1</w:t>
                                                            </w:r>
                                                            <w:r w:rsidRPr="00587C84">
                                                              <w:rPr>
                                                                <w:lang w:val="ru-RU"/>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D2718F">
                                                              <w:rPr>
                                                                <w:lang w:val="ru-RU"/>
                                                              </w:rPr>
                                                              <w:t>0.95</w:t>
                                                            </w:r>
                                                            <w:r w:rsidRPr="00680916">
                                                              <w:rPr>
                                                                <w:lang w:val="en-US"/>
                                                              </w:rPr>
                                                              <w:t>f</w:t>
                                                            </w:r>
                                                            <w:r>
                                                              <w:rPr>
                                                                <w:position w:val="-6"/>
                                                                <w:vertAlign w:val="subscript"/>
                                                                <w:lang w:val="en-US"/>
                                                              </w:rPr>
                                                              <w:t>m</w:t>
                                                            </w:r>
                                                            <w:r w:rsidRPr="00680916">
                                                              <w:t xml:space="preserve"> </w:t>
                                                            </w:r>
                                                          </w:p>
                                                          <w:p w:rsidR="00F24816" w:rsidRPr="008225DE" w:rsidRDefault="00F24816" w:rsidP="00587C84">
                                                            <w:pPr>
                                                              <w:jc w:val="center"/>
                                                            </w:pPr>
                                                          </w:p>
                                                        </w:txbxContent>
                                                      </v:textbox>
                                                    </v:shape>
                                                    <v:rect id="Прямоугольник 590" o:spid="_x0000_s1354" style="position:absolute;left:-5588;top:-203;width:18275;height:9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wmcIA&#10;AADcAAAADwAAAGRycy9kb3ducmV2LnhtbERPTWvCQBC9C/0Pywi9iG6MtGh0E0rBUjwEtR48Dtkx&#10;CWZnQ3abpP/ePQg9Pt73LhtNI3rqXG1ZwXIRgSAurK65VHD52c/XIJxH1thYJgV/5CBLXyY7TLQd&#10;+ET92ZcihLBLUEHlfZtI6YqKDLqFbYkDd7OdQR9gV0rd4RDCTSPjKHqXBmsODRW29FlRcT//GgXX&#10;ITrmfDdaytWS89n+qz+UsVKv0/FjC8LT6P/FT/e3VvC2CfPDmXAE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7PCZwgAAANwAAAAPAAAAAAAAAAAAAAAAAJgCAABkcnMvZG93&#10;bnJldi54bWxQSwUGAAAAAAQABAD1AAAAhwMAAAAA&#10;" filled="f" strokecolor="windowText" strokeweight="2pt"/>
                                                  </v:group>
                                                  <v:group id="Группа 701" o:spid="_x0000_s1355" style="position:absolute;width:46012;height:32461" coordsize="46012,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Надпись 2" o:spid="_x0000_s1356" type="#_x0000_t202" style="position:absolute;left:25019;top:24384;width:3854;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zkcQA&#10;AADcAAAADwAAAGRycy9kb3ducmV2LnhtbESPQWvCQBSE74L/YXlCb7pRrNjoKiIReqmgFvT4yL4m&#10;odm3cXej6b/vCoLHYWa+YZbrztTiRs5XlhWMRwkI4tzqigsF36fdcA7CB2SNtWVS8Ece1qt+b4mp&#10;tnc+0O0YChEh7FNUUIbQpFL6vCSDfmQb4uj9WGcwROkKqR3eI9zUcpIkM2mw4rhQYkPbkvLfY2sU&#10;nM7ZJadZZtpptm3n12v75c57pd4G3WYBIlAXXuFn+1MreP+YwuN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s5HEAAAA3AAAAA8AAAAAAAAAAAAAAAAAmAIAAGRycy9k&#10;b3ducmV2LnhtbFBLBQYAAAAABAAEAPUAAACJAwAAAAA=&#10;" stroked="f" strokeweight="0">
                                                      <v:textbox>
                                                        <w:txbxContent>
                                                          <w:p w:rsidR="00F24816" w:rsidRPr="006B0F6D" w:rsidRDefault="00F24816" w:rsidP="00587C84">
                                                            <w:pPr>
                                                              <w:rPr>
                                                                <w:b/>
                                                                <w:sz w:val="28"/>
                                                              </w:rPr>
                                                            </w:pPr>
                                                            <w:r>
                                                              <w:rPr>
                                                                <w:b/>
                                                                <w:sz w:val="28"/>
                                                              </w:rPr>
                                                              <w:t>Ні</w:t>
                                                            </w:r>
                                                          </w:p>
                                                        </w:txbxContent>
                                                      </v:textbox>
                                                    </v:shape>
                                                    <v:group id="Группа 700" o:spid="_x0000_s1357" style="position:absolute;width:46012;height:32461" coordsize="46012,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Надпись 2" o:spid="_x0000_s1358" type="#_x0000_t202" style="position:absolute;left:32004;top:10668;width:605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WcQA&#10;AADcAAAADwAAAGRycy9kb3ducmV2LnhtbESPQWvCQBSE7wX/w/KE3upGsUGiq4hE8NKCWrDHR/aZ&#10;BLNv4+5G4793hUKPw8x8wyxWvWnEjZyvLSsYjxIQxIXVNZcKfo7bjxkIH5A1NpZJwYM8rJaDtwVm&#10;2t55T7dDKEWEsM9QQRVCm0npi4oM+pFtiaN3ts5giNKVUju8R7hp5CRJUmmw5rhQYUubiorLoTMK&#10;jqf8t6A0N90033Sz67X7cqdvpd6H/XoOIlAf/sN/7Z1W8JlO4H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I/lnEAAAA3AAAAA8AAAAAAAAAAAAAAAAAmAIAAGRycy9k&#10;b3ducmV2LnhtbFBLBQYAAAAABAAEAPUAAACJAwAAAAA=&#10;" stroked="f" strokeweight="0">
                                                        <v:textbox>
                                                          <w:txbxContent>
                                                            <w:p w:rsidR="00F24816" w:rsidRPr="006B0F6D" w:rsidRDefault="00F24816" w:rsidP="00587C84">
                                                              <w:pPr>
                                                                <w:rPr>
                                                                  <w:b/>
                                                                  <w:sz w:val="28"/>
                                                                </w:rPr>
                                                              </w:pPr>
                                                              <w:r>
                                                                <w:rPr>
                                                                  <w:b/>
                                                                  <w:sz w:val="28"/>
                                                                </w:rPr>
                                                                <w:t>Ні</w:t>
                                                              </w:r>
                                                            </w:p>
                                                          </w:txbxContent>
                                                        </v:textbox>
                                                      </v:shape>
                                                      <v:group id="Группа 699" o:spid="_x0000_s1359" style="position:absolute;width:46012;height:32461" coordsize="46012,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group id="Группа 563" o:spid="_x0000_s1360" style="position:absolute;left:16002;top:14986;width:30010;height:0" coordorigin="-12059" coordsize="9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Прямая со стрелкой 564" o:spid="_x0000_s1361" type="#_x0000_t32" style="position:absolute;left:-12059;width:71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ey+sMAAADcAAAADwAAAGRycy9kb3ducmV2LnhtbESPQUsDMRSE70L/Q3iCN5tVdKlr01JE&#10;QcVLWy/eHpvnZnHzsiTPdOuvN4LQ4zAz3zDL9eQHlSmmPrCBq3kFirgNtufOwPv+6XIBKgmyxSEw&#10;GThSgvVqdrbExoYDbynvpFMFwqlBA05kbLROrSOPaR5G4uJ9huhRioydthEPBe4HfV1VtfbYc1lw&#10;ONKDo/Zr9+0NvOWYf+6OJOLosf3IL/Ui4qsxF+fT5h6U0CSn8H/72Rq4rW/g70w5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3svrDAAAA3AAAAA8AAAAAAAAAAAAA&#10;AAAAoQIAAGRycy9kb3ducmV2LnhtbFBLBQYAAAAABAAEAPkAAACRAwAAAAA=&#10;" strokecolor="windowText" strokeweight="1.5pt">
                                                            <v:stroke endarrow="block" endarrowwidth="wide" endarrowlength="long"/>
                                                          </v:shape>
                                                          <v:line id="Прямая соединительная линия 565" o:spid="_x0000_s1362" style="position:absolute;visibility:visible;mso-wrap-style:square" from="-5976,0" to="-2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q3F8UAAADcAAAADwAAAGRycy9kb3ducmV2LnhtbESPQWvCQBSE74X+h+UVetONBZM0ukpa&#10;miIIgrF4fmRfk9Ds25DdmvTfu4LQ4zDzzTDr7WQ6caHBtZYVLOYRCOLK6pZrBV+nYpaCcB5ZY2eZ&#10;FPyRg+3m8WGNmbYjH+lS+lqEEnYZKmi87zMpXdWQQTe3PXHwvu1g0Ac51FIPOIZy08mXKIqlwZbD&#10;QoM9vTdU/ZS/RsHSvCX78fT5GucfiSF/XqSHvFDq+WnKVyA8Tf4/fKd3OnDxEm5nwh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q3F8UAAADcAAAADwAAAAAAAAAA&#10;AAAAAAChAgAAZHJzL2Rvd25yZXYueG1sUEsFBgAAAAAEAAQA+QAAAJMDAAAAAA==&#10;" strokecolor="windowText" strokeweight="1.5pt"/>
                                                        </v:group>
                                                        <v:group id="Группа 698" o:spid="_x0000_s1363" style="position:absolute;width:30734;height:32461" coordsize="30734,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group id="Группа 686" o:spid="_x0000_s1364" style="position:absolute;width:16141;height:32461" coordsize="16141,3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group id="Группа 682" o:spid="_x0000_s1365" style="position:absolute;left:254;top:23876;width:15887;height:8585" coordsize="15887,8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rect id="Прямоугольник 587" o:spid="_x0000_s1366" style="position:absolute;width:15887;height:8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wMsQA&#10;AADcAAAADwAAAGRycy9kb3ducmV2LnhtbESPQYvCMBCF74L/IYywF1lThVW3axQRBBEvVi/ehmY2&#10;LTaT0sS2/vvNguDx8eZ9b95q09tKtNT40rGC6SQBQZw7XbJRcL3sP5cgfEDWWDkmBU/ysFkPBytM&#10;tev4TG0WjIgQ9ikqKEKoUyl9XpBFP3E1cfR+XWMxRNkYqRvsItxWcpYkc2mx5NhQYE27gvJ79rDx&#10;jbG8Hp5tJo/mjt/1qe2O45tR6mPUb39ABOrD+/iVPmgFX8sF/I+JBJ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kcDLEAAAA3AAAAA8AAAAAAAAAAAAAAAAAmAIAAGRycy9k&#10;b3ducmV2LnhtbFBLBQYAAAAABAAEAPUAAACJAwAAAAA=&#10;" fillcolor="window" strokecolor="windowText" strokeweight="2pt"/>
                                                              <v:shape id="Надпись 2" o:spid="_x0000_s1367" type="#_x0000_t202" style="position:absolute;left:1016;top:1397;width:14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NoLMMA&#10;AADcAAAADwAAAGRycy9kb3ducmV2LnhtbERPTWvCQBC9C/6HZYTedKPQGqObIIXQXhow9tLbkB2T&#10;tNnZmN2atL++eyh4fLzvQzaZTtxocK1lBetVBIK4srrlWsH7OV/GIJxH1thZJgU/5CBL57MDJtqO&#10;fKJb6WsRQtglqKDxvk+kdFVDBt3K9sSBu9jBoA9wqKUecAzhppObKHqSBlsODQ329NxQ9VV+GwVj&#10;/vGyvvLbJXcF77qi/txsp1+lHhbTcQ/C0+Tv4n/3q1bwGIe14Uw4Aj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NoLMMAAADcAAAADwAAAAAAAAAAAAAAAACYAgAAZHJzL2Rv&#10;d25yZXYueG1sUEsFBgAAAAAEAAQA9QAAAIgDAAAAAA==&#10;" filled="f" strokecolor="window" strokeweight="2pt">
                                                                <v:textbox inset="0,0,0,0">
                                                                  <w:txbxContent>
                                                                    <w:p w:rsidR="00F24816" w:rsidRPr="00680916" w:rsidRDefault="00F24816" w:rsidP="00587C84">
                                                                      <w:pPr>
                                                                        <w:spacing w:line="216" w:lineRule="auto"/>
                                                                        <w:jc w:val="center"/>
                                                                      </w:pPr>
                                                                      <w:r>
                                                                        <w:t xml:space="preserve">Середнє  </w:t>
                                                                      </w:r>
                                                                      <w:r w:rsidRPr="00680916">
                                                                        <w:t xml:space="preserve"> значення  </w:t>
                                                                      </w:r>
                                                                      <w:r>
                                                                        <w:rPr>
                                                                          <w:lang w:val="en-US"/>
                                                                        </w:rPr>
                                                                        <w:t>n</w:t>
                                                                      </w:r>
                                                                      <w:r w:rsidRPr="00587C84">
                                                                        <w:rPr>
                                                                          <w:vertAlign w:val="subscript"/>
                                                                          <w:lang w:val="ru-RU"/>
                                                                        </w:rPr>
                                                                        <w:t>1</w:t>
                                                                      </w:r>
                                                                      <w:r w:rsidRPr="00587C84">
                                                                        <w:rPr>
                                                                          <w:lang w:val="ru-RU"/>
                                                                        </w:rPr>
                                                                        <w:t xml:space="preserve"> </w:t>
                                                                      </w:r>
                                                                      <w:r>
                                                                        <w:rPr>
                                                                          <w:lang w:val="ru-RU"/>
                                                                        </w:rPr>
                                                                        <w:t>виробів</w:t>
                                                                      </w:r>
                                                                      <w:r>
                                                                        <w:t xml:space="preserve"> </w:t>
                                                                      </w:r>
                                                                      <w:r w:rsidRPr="00680916">
                                                                        <w:rPr>
                                                                          <w:position w:val="-6"/>
                                                                          <w:vertAlign w:val="subscript"/>
                                                                        </w:rPr>
                                                                        <w:t xml:space="preserve"> </w:t>
                                                                      </w:r>
                                                                      <w:r w:rsidRPr="00680916">
                                                                        <w:t xml:space="preserve"> щонайменше =</w:t>
                                                                      </w:r>
                                                                      <w:r w:rsidRPr="00587C84">
                                                                        <w:rPr>
                                                                          <w:lang w:val="ru-RU"/>
                                                                        </w:rPr>
                                                                        <w:t xml:space="preserve"> </w:t>
                                                                      </w:r>
                                                                      <w:r w:rsidRPr="00680916">
                                                                        <w:rPr>
                                                                          <w:lang w:val="en-US"/>
                                                                        </w:rPr>
                                                                        <w:t>f</w:t>
                                                                      </w:r>
                                                                      <w:r>
                                                                        <w:rPr>
                                                                          <w:position w:val="-6"/>
                                                                          <w:vertAlign w:val="subscript"/>
                                                                          <w:lang w:val="en-US"/>
                                                                        </w:rPr>
                                                                        <w:t>m</w:t>
                                                                      </w:r>
                                                                      <w:r w:rsidRPr="00680916">
                                                                        <w:t xml:space="preserve"> </w:t>
                                                                      </w:r>
                                                                    </w:p>
                                                                  </w:txbxContent>
                                                                </v:textbox>
                                                              </v:shape>
                                                            </v:group>
                                                            <v:group id="Группа 685" o:spid="_x0000_s1368" style="position:absolute;width:15888;height:23755" coordsize="15888,23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group id="Группа 684" o:spid="_x0000_s1369" style="position:absolute;width:15888;height:23279" coordsize="15888,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group id="Группа 537" o:spid="_x0000_s1370" style="position:absolute;width:15888;height:18816" coordsize="16002,18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group id="Группа 538" o:spid="_x0000_s1371" style="position:absolute;width:16002;height:8096" coordsize="13716,8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roundrect id="Скругленный прямоугольник 539" o:spid="_x0000_s1372" style="position:absolute;width:13716;height:8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JsMA&#10;AADcAAAADwAAAGRycy9kb3ducmV2LnhtbESPQYvCMBSE7wv+h/AEb5qq66K1qYiguAcPWwWvz+bZ&#10;FpuX0kSt/36zIOxxmJlvmGTVmVo8qHWVZQXjUQSCOLe64kLB6bgdzkE4j6yxtkwKXuRglfY+Eoy1&#10;ffIPPTJfiABhF6OC0vsmltLlJRl0I9sQB+9qW4M+yLaQusVngJtaTqLoSxqsOCyU2NCmpPyW3Y0C&#10;9zk7fx8u8+xS+5xOjncHOzZKDfrdegnCU+f/w+/2XiuYTRfwdy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UJsMAAADcAAAADwAAAAAAAAAAAAAAAACYAgAAZHJzL2Rv&#10;d25yZXYueG1sUEsFBgAAAAAEAAQA9QAAAIgDAAAAAA==&#10;" fillcolor="window" strokecolor="windowText" strokeweight="2pt"/>
                                                                    <v:shape id="Надпись 2" o:spid="_x0000_s1373" type="#_x0000_t202" style="position:absolute;left:570;top:803;width:12668;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HgcIA&#10;AADcAAAADwAAAGRycy9kb3ducmV2LnhtbERPy2rCQBTdF/yH4Qru6kSxIqmjiGkhK6kPbLu7ZK5J&#10;MHMnzEyT9O87i4LLw3mvt4NpREfO15YVzKYJCOLC6ppLBZfz+/MKhA/IGhvLpOCXPGw3o6c1ptr2&#10;fKTuFEoRQ9inqKAKoU2l9EVFBv3UtsSRu1lnMEToSqkd9jHcNHKeJEtpsObYUGFL+4qK++nHKPg0&#10;16/D2eXdQdffGb71feboQ6nJeNi9ggg0hIf4351rBS+LOD+e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ceBwgAAANwAAAAPAAAAAAAAAAAAAAAAAJgCAABkcnMvZG93&#10;bnJldi54bWxQSwUGAAAAAAQABAD1AAAAhwMAAAAA&#10;" fillcolor="window" strokecolor="window" strokeweight="2pt">
                                                                      <v:textbox>
                                                                        <w:txbxContent>
                                                                          <w:p w:rsidR="00F24816" w:rsidRDefault="00F24816" w:rsidP="00587C84">
                                                                            <w:pPr>
                                                                              <w:jc w:val="center"/>
                                                                            </w:pPr>
                                                                            <w:r>
                                                                              <w:t>Випробування</w:t>
                                                                            </w:r>
                                                                          </w:p>
                                                                          <w:p w:rsidR="00F24816" w:rsidRDefault="00F24816" w:rsidP="00587C84">
                                                                            <w:pPr>
                                                                              <w:jc w:val="center"/>
                                                                            </w:pPr>
                                                                            <w:r>
                                                                              <w:t xml:space="preserve">на </w:t>
                                                                            </w:r>
                                                                            <w:r>
                                                                              <w:rPr>
                                                                                <w:lang w:val="en-US"/>
                                                                              </w:rPr>
                                                                              <w:t>n</w:t>
                                                                            </w:r>
                                                                            <w:r w:rsidRPr="00B3115D">
                                                                              <w:rPr>
                                                                                <w:position w:val="-6"/>
                                                                                <w:vertAlign w:val="subscript"/>
                                                                                <w:lang w:val="ru-RU"/>
                                                                              </w:rPr>
                                                                              <w:t>1</w:t>
                                                                            </w:r>
                                                                            <w:r w:rsidRPr="008225DE">
                                                                              <w:rPr>
                                                                                <w:lang w:val="ru-RU"/>
                                                                              </w:rPr>
                                                                              <w:t xml:space="preserve"> </w:t>
                                                                            </w:r>
                                                                            <w:r>
                                                                              <w:t xml:space="preserve">виробах з </w:t>
                                                                            </w:r>
                                                                          </w:p>
                                                                          <w:p w:rsidR="00F24816" w:rsidRPr="008225DE" w:rsidRDefault="00F24816" w:rsidP="00587C84">
                                                                            <w:pPr>
                                                                              <w:jc w:val="center"/>
                                                                            </w:pPr>
                                                                            <w:r>
                                                                              <w:t>1-ої вибірки</w:t>
                                                                            </w:r>
                                                                          </w:p>
                                                                        </w:txbxContent>
                                                                      </v:textbox>
                                                                    </v:shape>
                                                                  </v:group>
                                                                  <v:line id="Прямая соединительная линия 541" o:spid="_x0000_s1374" style="position:absolute;visibility:visible;mso-wrap-style:square" from="8286,8286" to="828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dMUAAADcAAAADwAAAGRycy9kb3ducmV2LnhtbESP3WrCQBSE7wu+w3IKvTObSOtPdJW0&#10;qBQKBY14fcgek9Ds2ZBdTfr2bkHo5TDzzTCrzWAacaPO1ZYVJFEMgriwuuZSwSnfjecgnEfW2Fgm&#10;Bb/kYLMePa0w1bbnA92OvhShhF2KCirv21RKV1Rk0EW2JQ7exXYGfZBdKXWHfSg3jZzE8VQarDks&#10;VNjSR0XFz/FqFLyZ99lXn+8X02w7M+TPyfw72yn18jxkSxCeBv8fftCfOnCvCfyd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TtdMUAAADcAAAADwAAAAAAAAAA&#10;AAAAAAChAgAAZHJzL2Rvd25yZXYueG1sUEsFBgAAAAAEAAQA+QAAAJMDAAAAAA==&#10;" strokecolor="windowText" strokeweight="1.5pt"/>
                                                                  <v:group id="Группа 542" o:spid="_x0000_s1375" style="position:absolute;top:11239;width:16002;height:7713" coordsize="16002,7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rect id="Прямоугольник 543" o:spid="_x0000_s1376" style="position:absolute;width:16002;height:7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Mq8UA&#10;AADcAAAADwAAAGRycy9kb3ducmV2LnhtbESPQWvCQBCF70L/wzIFL1I3tVraNBspgiDixeiltyE7&#10;3QSzsyG7TeK/7wqCx8eb97152Xq0jeip87VjBa/zBARx6XTNRsH5tH35AOEDssbGMSm4kod1/jTJ&#10;MNVu4CP1RTAiQtinqKAKoU2l9GVFFv3ctcTR+3WdxRBlZ6TucIhw28hFkrxLizXHhgpb2lRUXoo/&#10;G9+YyfPu2hdyby742R76YT/7MUpNn8fvLxCBxvA4vqd3WsFq+Qa3MZEA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syrxQAAANwAAAAPAAAAAAAAAAAAAAAAAJgCAABkcnMv&#10;ZG93bnJldi54bWxQSwUGAAAAAAQABAD1AAAAigMAAAAA&#10;" fillcolor="window" strokecolor="windowText" strokeweight="2pt"/>
                                                                    <v:shape id="Надпись 2" o:spid="_x0000_s1377" type="#_x0000_t202" style="position:absolute;left:381;top:474;width:14765;height:6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Py8UA&#10;AADcAAAADwAAAGRycy9kb3ducmV2LnhtbESPQUvDQBSE7wX/w/IEb+1GqaXEbksUKoV6sKmCx0f2&#10;mQ1m34bsa5r+e1cQehxm5htmtRl9qwbqYxPYwP0sA0VcBdtwbeDjuJ0uQUVBttgGJgMXirBZ30xW&#10;mNtw5gMNpdQqQTjmaMCJdLnWsXLkMc5CR5y879B7lCT7WtsezwnuW/2QZQvtseG04LCjF0fVT3ny&#10;BrLXxe6414MUwZWHN3kvnr8+a2PubsfiCZTQKNfwf3tnDTzO5/B3Jh0B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0A/LxQAAANwAAAAPAAAAAAAAAAAAAAAAAJgCAABkcnMv&#10;ZG93bnJldi54bWxQSwUGAAAAAAQABAD1AAAAigMAAAAA&#10;" filled="f" strokecolor="window" strokeweight="2pt">
                                                                      <v:textbox>
                                                                        <w:txbxContent>
                                                                          <w:p w:rsidR="00F24816" w:rsidRDefault="00F24816" w:rsidP="00587C84">
                                                                            <w:pPr>
                                                                              <w:spacing w:line="216" w:lineRule="auto"/>
                                                                              <w:jc w:val="center"/>
                                                                            </w:pPr>
                                                                            <w:r w:rsidRPr="00680916">
                                                                              <w:t xml:space="preserve">Всі значення  </w:t>
                                                                            </w:r>
                                                                            <w:r w:rsidRPr="00680916">
                                                                              <w:rPr>
                                                                                <w:lang w:val="en-US"/>
                                                                              </w:rPr>
                                                                              <w:t>f</w:t>
                                                                            </w:r>
                                                                            <w:r w:rsidRPr="00680916">
                                                                              <w:rPr>
                                                                                <w:position w:val="-6"/>
                                                                                <w:vertAlign w:val="subscript"/>
                                                                                <w:lang w:val="en-US"/>
                                                                              </w:rPr>
                                                                              <w:t>bi</w:t>
                                                                            </w:r>
                                                                            <w:r w:rsidRPr="00680916">
                                                                              <w:rPr>
                                                                                <w:position w:val="-6"/>
                                                                                <w:vertAlign w:val="subscript"/>
                                                                              </w:rPr>
                                                                              <w:t xml:space="preserve"> </w:t>
                                                                            </w:r>
                                                                            <w:r w:rsidRPr="00680916">
                                                                              <w:t xml:space="preserve"> щонайменше </w:t>
                                                                            </w:r>
                                                                          </w:p>
                                                                          <w:p w:rsidR="00F24816" w:rsidRPr="00680916" w:rsidRDefault="00F24816" w:rsidP="00587C84">
                                                                            <w:pPr>
                                                                              <w:spacing w:line="216" w:lineRule="auto"/>
                                                                              <w:jc w:val="center"/>
                                                                            </w:pPr>
                                                                            <w:r w:rsidRPr="00680916">
                                                                              <w:t>=</w:t>
                                                                            </w:r>
                                                                            <w:r w:rsidRPr="00680916">
                                                                              <w:rPr>
                                                                                <w:lang w:val="en-US"/>
                                                                              </w:rPr>
                                                                              <w:t xml:space="preserve"> </w:t>
                                                                            </w:r>
                                                                            <w:r w:rsidRPr="00680916">
                                                                              <w:t>0,</w:t>
                                                                            </w:r>
                                                                            <w:r>
                                                                              <w:rPr>
                                                                                <w:lang w:val="en-US"/>
                                                                              </w:rPr>
                                                                              <w:t>8</w:t>
                                                                            </w:r>
                                                                            <w:r w:rsidRPr="00680916">
                                                                              <w:rPr>
                                                                                <w:lang w:val="en-US"/>
                                                                              </w:rPr>
                                                                              <w:t>f</w:t>
                                                                            </w:r>
                                                                            <w:r>
                                                                              <w:rPr>
                                                                                <w:position w:val="-6"/>
                                                                                <w:vertAlign w:val="subscript"/>
                                                                                <w:lang w:val="en-US"/>
                                                                              </w:rPr>
                                                                              <w:t>m</w:t>
                                                                            </w:r>
                                                                            <w:r w:rsidRPr="00680916">
                                                                              <w:t xml:space="preserve"> </w:t>
                                                                            </w:r>
                                                                          </w:p>
                                                                        </w:txbxContent>
                                                                      </v:textbox>
                                                                    </v:shape>
                                                                  </v:group>
                                                                </v:group>
                                                                <v:group id="Группа 683" o:spid="_x0000_s1378" style="position:absolute;left:8128;top:18796;width:0;height:4483" coordsize="0,448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Прямая со стрелкой 547" o:spid="_x0000_s1379" type="#_x0000_t32" style="position:absolute;width:0;height:292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w7cQAAADcAAAADwAAAGRycy9kb3ducmV2LnhtbESPQUsDMRSE70L/Q3gFbzZb0dpum5Yi&#10;CiperF68PTbPzeLmZUme6dZfbwTB4zAz3zCb3eh7lSmmLrCB+awCRdwE23Fr4O31/mIJKgmyxT4w&#10;GThRgt12crbB2oYjv1A+SKsKhFONBpzIUGudGkce0ywMxMX7CNGjFBlbbSMeC9z3+rKqFtpjx2XB&#10;4UC3jprPw5c38Jxj/l6dSMTRXfOeHxfLiE/GnE/H/RqU0Cj/4b/2gzVwfXUDv2fKEd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HDtxAAAANwAAAAPAAAAAAAAAAAA&#10;AAAAAKECAABkcnMvZG93bnJldi54bWxQSwUGAAAAAAQABAD5AAAAkgMAAAAA&#10;" strokecolor="windowText" strokeweight="1.5pt">
                                                                    <v:stroke endarrow="block" endarrowwidth="wide" endarrowlength="long"/>
                                                                  </v:shape>
                                                                  <v:line id="Прямая соединительная линия 580" o:spid="_x0000_s1380" style="position:absolute;visibility:visible;mso-wrap-style:square" from="0,165100" to="0,448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ydcEAAADcAAAADwAAAGRycy9kb3ducmV2LnhtbERPTWvCQBC9F/wPywi91Y2CGqOrxKKl&#10;UChUxfOQHZNgdjZktyb9951DocfH+97sBteoB3Wh9mxgOklAERfe1lwauJyPLymoEJEtNp7JwA8F&#10;2G1HTxvMrO/5ix6nWCoJ4ZChgSrGNtM6FBU5DBPfEgt3853DKLArte2wl3DX6FmSLLTDmqWhwpZe&#10;Kyrup29nYO72y4/+/LZa5Ielo3idpp/50Zjn8ZCvQUUa4r/4z/1uxZfKfDkjR0Bv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fJ1wQAAANwAAAAPAAAAAAAAAAAAAAAA&#10;AKECAABkcnMvZG93bnJldi54bWxQSwUGAAAAAAQABAD5AAAAjwMAAAAA&#10;" strokecolor="windowText" strokeweight="1.5pt"/>
                                                                </v:group>
                                                              </v:group>
                                                              <v:shape id="Надпись 2" o:spid="_x0000_s1381" type="#_x0000_t202" style="position:absolute;left:8636;top:20828;width:6051;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EsEA&#10;AADcAAAADwAAAGRycy9kb3ducmV2LnhtbERPy4rCMBTdC/MP4Q7MTtMZhirVKCIV3IzgA3R5aa5t&#10;sbmpSaqdvzcLweXhvGeL3jTiTs7XlhV8jxIQxIXVNZcKjof1cALCB2SNjWVS8E8eFvOPwQwzbR+8&#10;o/s+lCKGsM9QQRVCm0npi4oM+pFtiSN3sc5giNCVUjt8xHDTyJ8kSaXBmmNDhS2tKiqu+84oOJzy&#10;c0FpbrrffNVNbrfuz522Sn199sspiEB9eItf7o1WkI7j2ngmHg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cPhLBAAAA3AAAAA8AAAAAAAAAAAAAAAAAmAIAAGRycy9kb3du&#10;cmV2LnhtbFBLBQYAAAAABAAEAPUAAACGAwAAAAA=&#10;" stroked="f" strokeweight="0">
                                                                <v:textbox>
                                                                  <w:txbxContent>
                                                                    <w:p w:rsidR="00F24816" w:rsidRPr="006B0F6D" w:rsidRDefault="00F24816" w:rsidP="00587C84">
                                                                      <w:pPr>
                                                                        <w:rPr>
                                                                          <w:b/>
                                                                          <w:sz w:val="28"/>
                                                                        </w:rPr>
                                                                      </w:pPr>
                                                                      <w:r w:rsidRPr="006B0F6D">
                                                                        <w:rPr>
                                                                          <w:b/>
                                                                          <w:sz w:val="28"/>
                                                                        </w:rPr>
                                                                        <w:t>Так</w:t>
                                                                      </w:r>
                                                                    </w:p>
                                                                  </w:txbxContent>
                                                                </v:textbox>
                                                              </v:shape>
                                                            </v:group>
                                                          </v:group>
                                                          <v:group id="Группа 695" o:spid="_x0000_s1382" style="position:absolute;left:16129;top:28448;width:14605;height:0" coordsize="109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Прямая со стрелкой 576" o:spid="_x0000_s1383" type="#_x0000_t32" style="position:absolute;left:4191;width:4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Afy8MAAADcAAAADwAAAGRycy9kb3ducmV2LnhtbESPQUsDMRSE70L/Q3iCN5tVcK1r01JE&#10;QcVLWy/eHpvnZnHzsiTPdOuvN4LQ4zAz3zDL9eQHlSmmPrCBq3kFirgNtufOwPv+6XIBKgmyxSEw&#10;GThSgvVqdrbExoYDbynvpFMFwqlBA05kbLROrSOPaR5G4uJ9huhRioydthEPBe4HfV1VtfbYc1lw&#10;ONKDo/Zr9+0NvOWYf+6OJOLosf3IL/Ui4qsxF+fT5h6U0CSn8H/72Rq4ua3h70w5An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wH8vDAAAA3AAAAA8AAAAAAAAAAAAA&#10;AAAAoQIAAGRycy9kb3ducmV2LnhtbFBLBQYAAAAABAAEAPkAAACRAwAAAAA=&#10;" strokecolor="windowText" strokeweight="1.5pt">
                                                              <v:stroke endarrow="block" endarrowwidth="wide" endarrowlength="long"/>
                                                            </v:shape>
                                                            <v:line id="Прямая соединительная линия 592" o:spid="_x0000_s1384" style="position:absolute;visibility:visible;mso-wrap-style:square" from="0,0" to="10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fRMMAAADcAAAADwAAAGRycy9kb3ducmV2LnhtbESPW4vCMBSE3xf8D+EIvq2pgrdqlLqo&#10;CAuCF3w+NMe22JyUJmvrvzfCgo/DzDfDLFatKcWDaldYVjDoRyCIU6sLzhRcztvvKQjnkTWWlknB&#10;kxyslp2vBcbaNnykx8lnIpSwi1FB7n0VS+nSnAy6vq2Ig3eztUEfZJ1JXWMTyk0ph1E0lgYLDgs5&#10;VvSTU3o//RkFI7Oe/Dbn3WycbCaG/HUwPSRbpXrdNpmD8NT6T/if3uvAzY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2X0TDAAAA3AAAAA8AAAAAAAAAAAAA&#10;AAAAoQIAAGRycy9kb3ducmV2LnhtbFBLBQYAAAAABAAEAPkAAACRAwAAAAA=&#10;" strokecolor="windowText" strokeweight="1.5pt"/>
                                                          </v:group>
                                                        </v:group>
                                                      </v:group>
                                                    </v:group>
                                                  </v:group>
                                                </v:group>
                                              </v:group>
                                            </v:group>
                                            <v:group id="Группа 713" o:spid="_x0000_s1385" style="position:absolute;left:49009;top:25273;width:4565;height:2921" coordorigin="-5600,127" coordsize="456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Надпись 2" o:spid="_x0000_s1386" type="#_x0000_t202" style="position:absolute;left:-4432;top:127;width:339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JqsIA&#10;AADcAAAADwAAAGRycy9kb3ducmV2LnhtbERPu2rDMBTdA/0HcQvdYrkZ6uBaDqYlUCgpNMnQ8WJd&#10;P7B15Vpy7OTro6HQ8XDe2W4xvbjQ6FrLCp6jGARxaXXLtYLzab/egnAeWWNvmRRcycEuf1hlmGo7&#10;8zddjr4WIYRdigoa74dUSlc2ZNBFdiAOXGVHgz7AsZZ6xDmEm15u4vhFGmw5NDQ40FtDZXecjILp&#10;8HPThNsh6T6rr3f7OxUFTUo9PS7FKwhPi/8X/7k/tIIkDmvDmXA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4mqwgAAANwAAAAPAAAAAAAAAAAAAAAAAJgCAABkcnMvZG93&#10;bnJldi54bWxQSwUGAAAAAAQABAD1AAAAhwMAAAAA&#10;" stroked="f" strokeweight="0">
                                                <v:textbox inset="0,0,0,0">
                                                  <w:txbxContent>
                                                    <w:p w:rsidR="00F24816" w:rsidRPr="006B0F6D" w:rsidRDefault="00F24816" w:rsidP="00D2718F">
                                                      <w:pPr>
                                                        <w:rPr>
                                                          <w:b/>
                                                          <w:sz w:val="28"/>
                                                        </w:rPr>
                                                      </w:pPr>
                                                      <w:r>
                                                        <w:rPr>
                                                          <w:b/>
                                                          <w:sz w:val="28"/>
                                                        </w:rPr>
                                                        <w:t>Ні</w:t>
                                                      </w:r>
                                                    </w:p>
                                                  </w:txbxContent>
                                                </v:textbox>
                                              </v:shape>
                                              <v:shape id="Прямая со стрелкой 712" o:spid="_x0000_s1387" type="#_x0000_t32" style="position:absolute;left:-5600;top:3048;width:4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2r1cMAAADcAAAADwAAAGRycy9kb3ducmV2LnhtbESPS4vCQBCE7wv7H4Ze8LLoJB50iRlF&#10;hGXFnHyw5zbTeWCmJ2RGE/+9Iwgei6r6ikpXg2nEjTpXW1YQTyIQxLnVNZcKTsff8Q8I55E1NpZJ&#10;wZ0crJafHykm2va8p9vBlyJA2CWooPK+TaR0eUUG3cS2xMErbGfQB9mVUnfYB7hp5DSKZtJgzWGh&#10;wpY2FeWXw9UouPqy//7f7PjvnGXERXaJo/lJqdHXsF6A8DT4d/jV3moF83gK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Nq9XDAAAA3AAAAA8AAAAAAAAAAAAA&#10;AAAAoQIAAGRycy9kb3ducmV2LnhtbFBLBQYAAAAABAAEAPkAAACRAwAAAAA=&#10;" strokecolor="black [3213]" strokeweight="1.5pt">
                                                <v:stroke endarrow="block" endarrowwidth="wide" endarrowlength="long"/>
                                              </v:shape>
                                            </v:group>
                                          </v:group>
                                        </v:group>
                                        <v:shape id="Надпись 2" o:spid="_x0000_s1388" type="#_x0000_t202" style="position:absolute;left:33094;top:51304;width:14655;height:8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IXMYA&#10;AADcAAAADwAAAGRycy9kb3ducmV2LnhtbESPT2vCQBTE74LfYXlCb7qxYGNTVyktQi8eNIXi7TX7&#10;zKZm34bs5o/fvlsoeBxm5jfMZjfaWvTU+sqxguUiAUFcOF1xqeAz38/XIHxA1lg7JgU38rDbTicb&#10;zLQb+Ej9KZQiQthnqMCE0GRS+sKQRb9wDXH0Lq61GKJsS6lbHCLc1vIxSZ6kxYrjgsGG3gwV11Nn&#10;FRzOl2vxlYZxWOVn870e3o+d+VHqYTa+voAINIZ7+L/9oRWky2f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NIXMYAAADcAAAADwAAAAAAAAAAAAAAAACYAgAAZHJz&#10;L2Rvd25yZXYueG1sUEsFBgAAAAAEAAQA9QAAAIsDAAAAAA==&#10;" filled="f" strokecolor="black [3213]" strokeweight="1.5pt">
                                          <v:textbox inset=",3mm,,3mm">
                                            <w:txbxContent>
                                              <w:p w:rsidR="00F24816" w:rsidRDefault="00F24816" w:rsidP="00D2718F">
                                                <w:pPr>
                                                  <w:spacing w:line="216" w:lineRule="auto"/>
                                                  <w:jc w:val="center"/>
                                                </w:pPr>
                                                <w:r w:rsidRPr="00680916">
                                                  <w:t xml:space="preserve">Всі значення  </w:t>
                                                </w:r>
                                                <w:r w:rsidRPr="00680916">
                                                  <w:rPr>
                                                    <w:lang w:val="en-US"/>
                                                  </w:rPr>
                                                  <w:t>f</w:t>
                                                </w:r>
                                                <w:r w:rsidRPr="00680916">
                                                  <w:rPr>
                                                    <w:position w:val="-6"/>
                                                    <w:vertAlign w:val="subscript"/>
                                                    <w:lang w:val="en-US"/>
                                                  </w:rPr>
                                                  <w:t>bi</w:t>
                                                </w:r>
                                                <w:r w:rsidRPr="00680916">
                                                  <w:rPr>
                                                    <w:position w:val="-6"/>
                                                    <w:vertAlign w:val="subscript"/>
                                                  </w:rPr>
                                                  <w:t xml:space="preserve"> </w:t>
                                                </w:r>
                                                <w:r w:rsidRPr="00680916">
                                                  <w:t xml:space="preserve"> щонайменше </w:t>
                                                </w:r>
                                              </w:p>
                                              <w:p w:rsidR="00F24816" w:rsidRPr="00680916" w:rsidRDefault="00F24816" w:rsidP="00D2718F">
                                                <w:pPr>
                                                  <w:spacing w:line="216" w:lineRule="auto"/>
                                                  <w:jc w:val="center"/>
                                                </w:pPr>
                                                <w:r w:rsidRPr="00680916">
                                                  <w:t>=</w:t>
                                                </w:r>
                                                <w:r w:rsidRPr="00680916">
                                                  <w:rPr>
                                                    <w:lang w:val="en-US"/>
                                                  </w:rPr>
                                                  <w:t xml:space="preserve"> </w:t>
                                                </w:r>
                                                <w:r w:rsidRPr="00680916">
                                                  <w:t>0,</w:t>
                                                </w:r>
                                                <w:r>
                                                  <w:rPr>
                                                    <w:lang w:val="en-US"/>
                                                  </w:rPr>
                                                  <w:t>8</w:t>
                                                </w:r>
                                                <w:r w:rsidRPr="00680916">
                                                  <w:rPr>
                                                    <w:lang w:val="en-US"/>
                                                  </w:rPr>
                                                  <w:t>f</w:t>
                                                </w:r>
                                                <w:r>
                                                  <w:rPr>
                                                    <w:position w:val="-6"/>
                                                    <w:vertAlign w:val="subscript"/>
                                                    <w:lang w:val="en-US"/>
                                                  </w:rPr>
                                                  <w:t>m</w:t>
                                                </w:r>
                                                <w:r w:rsidRPr="00680916">
                                                  <w:t xml:space="preserve"> </w:t>
                                                </w:r>
                                              </w:p>
                                            </w:txbxContent>
                                          </v:textbox>
                                        </v:shape>
                                      </v:group>
                                      <v:shape id="Прямая со стрелкой 721" o:spid="_x0000_s1389" type="#_x0000_t32" style="position:absolute;left:28873;top:55753;width:39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yl8gAAADcAAAADwAAAGRycy9kb3ducmV2LnhtbESPT2vCQBTE74V+h+UVvNVNtFVJXaVU&#10;/EMPxVoFj4/saxLMvg27a4z99N1CweMwM79hpvPO1KIl5yvLCtJ+AoI4t7riQsH+a/k4AeEDssba&#10;Mim4kof57P5uipm2F/6kdhcKESHsM1RQhtBkUvq8JIO+bxvi6H1bZzBE6QqpHV4i3NRykCQjabDi&#10;uFBiQ28l5afd2SgIx9Nw87wdPy3W7erdffwULj1sleo9dK8vIAJ14Rb+b2+0gvEghb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kyl8gAAADcAAAADwAAAAAA&#10;AAAAAAAAAAChAgAAZHJzL2Rvd25yZXYueG1sUEsFBgAAAAAEAAQA+QAAAJYDAAAAAA==&#10;" strokecolor="windowText" strokeweight="1.5pt">
                                        <v:stroke endarrow="block" endarrowwidth="wide" endarrowlength="long"/>
                                      </v:shape>
                                      <v:line id="Прямая соединительная линия 722" o:spid="_x0000_s1390" style="position:absolute;flip:x;visibility:visible;mso-wrap-style:square" from="27285,55753" to="29375,5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uj8YAAADcAAAADwAAAGRycy9kb3ducmV2LnhtbESPQWvCQBSE7wX/w/KEXkrdGGi10VVE&#10;EIX2YhRKb4/sMwlm38bdrUn+fbdQ6HGYmW+Y5bo3jbiT87VlBdNJAoK4sLrmUsH5tHueg/ABWWNj&#10;mRQM5GG9Gj0sMdO24yPd81CKCGGfoYIqhDaT0hcVGfQT2xJH72KdwRClK6V22EW4aWSaJK/SYM1x&#10;ocKWthUV1/zbKLDTzzc53F7270/DV+62t81Hk3RKPY77zQJEoD78h//aB61glqbweyYe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1ro/GAAAA3AAAAA8AAAAAAAAA&#10;AAAAAAAAoQIAAGRycy9kb3ducmV2LnhtbFBLBQYAAAAABAAEAPkAAACUAwAAAAA=&#10;" strokecolor="windowText" strokeweight="1.5pt"/>
                                      <v:shape id="Надпись 2" o:spid="_x0000_s1391" type="#_x0000_t202" style="position:absolute;left:27920;top:52705;width:4084;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Hu8UA&#10;AADcAAAADwAAAGRycy9kb3ducmV2LnhtbESPQWvCQBSE74L/YXmF3nRTCzWkriEohUKpUPXQ4yP7&#10;zIZk38bsRtP++q5Q8DjMzDfMKh9tKy7U+9qxgqd5AoK4dLrmSsHx8DZLQfiArLF1TAp+yEO+nk5W&#10;mGl35S+67EMlIoR9hgpMCF0mpS8NWfRz1xFH7+R6iyHKvpK6x2uE21YukuRFWqw5LhjsaGOobPaD&#10;VTB8fv9qwrRbNh+n3dadh6KgQanHh7F4BRFoDPfwf/tdK1gunuF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ke7xQAAANwAAAAPAAAAAAAAAAAAAAAAAJgCAABkcnMv&#10;ZG93bnJldi54bWxQSwUGAAAAAAQABAD1AAAAigMAAAAA&#10;" stroked="f" strokeweight="0">
                                        <v:textbox inset="0,0,0,0">
                                          <w:txbxContent>
                                            <w:p w:rsidR="00F24816" w:rsidRPr="006B0F6D" w:rsidRDefault="00F24816" w:rsidP="00C50471">
                                              <w:pPr>
                                                <w:rPr>
                                                  <w:b/>
                                                  <w:sz w:val="28"/>
                                                </w:rPr>
                                              </w:pPr>
                                              <w:r w:rsidRPr="006B0F6D">
                                                <w:rPr>
                                                  <w:b/>
                                                  <w:sz w:val="28"/>
                                                </w:rPr>
                                                <w:t>Так</w:t>
                                              </w:r>
                                            </w:p>
                                          </w:txbxContent>
                                        </v:textbox>
                                      </v:shape>
                                    </v:group>
                                    <v:shape id="Надпись 2" o:spid="_x0000_s1392" type="#_x0000_t202" style="position:absolute;left:49009;top:51949;width:339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N6VMUA&#10;AADcAAAADwAAAGRycy9kb3ducmV2LnhtbESPQWvCQBSE74L/YXmF3nRToTWkriEohUKpUPXQ4yP7&#10;zIZk38bsRtP++q5Q8DjMzDfMKh9tKy7U+9qxgqd5AoK4dLrmSsHx8DZLQfiArLF1TAp+yEO+nk5W&#10;mGl35S+67EMlIoR9hgpMCF0mpS8NWfRz1xFH7+R6iyHKvpK6x2uE21YukuRFWqw5LhjsaGOobPaD&#10;VTB8fv9qwrRbNh+n3dadh6KgQanHh7F4BRFoDPfwf/tdK1gunuF2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3pUxQAAANwAAAAPAAAAAAAAAAAAAAAAAJgCAABkcnMv&#10;ZG93bnJldi54bWxQSwUGAAAAAAQABAD1AAAAigMAAAAA&#10;" stroked="f" strokeweight="0">
                                      <v:textbox inset="0,0,0,0">
                                        <w:txbxContent>
                                          <w:p w:rsidR="00F24816" w:rsidRPr="006B0F6D" w:rsidRDefault="00F24816" w:rsidP="00C50471">
                                            <w:pPr>
                                              <w:rPr>
                                                <w:b/>
                                                <w:sz w:val="28"/>
                                              </w:rPr>
                                            </w:pPr>
                                            <w:r>
                                              <w:rPr>
                                                <w:b/>
                                                <w:sz w:val="28"/>
                                              </w:rPr>
                                              <w:t>Ні</w:t>
                                            </w:r>
                                          </w:p>
                                        </w:txbxContent>
                                      </v:textbox>
                                    </v:shape>
                                    <v:shape id="Прямая со стрелкой 726" o:spid="_x0000_s1393" type="#_x0000_t32" style="position:absolute;left:48399;top:55245;width:5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deN8MAAADcAAAADwAAAGRycy9kb3ducmV2LnhtbESPQUsDMRSE70L/Q3gFbzZrD2u7Ni0i&#10;CipebHvx9tg8N4ublyV5plt/vREEj8PMfMNsdpMfVKaY+sAGrhcVKOI22J47A8fD49UKVBJki0Ng&#10;MnCmBLvt7GKDjQ0nfqO8l04VCKcGDTiRsdE6tY48pkUYiYv3EaJHKTJ22kY8Fbgf9LKqau2x57Lg&#10;cKR7R+3n/ssbeM0xf6/PJOLooX3Pz/Uq4osxl/Pp7haU0CT/4b/2kzVws6zh90w5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HXjfDAAAA3AAAAA8AAAAAAAAAAAAA&#10;AAAAoQIAAGRycy9kb3ducmV2LnhtbFBLBQYAAAAABAAEAPkAAACRAwAAAAA=&#10;" strokecolor="windowText" strokeweight="1.5pt">
                                      <v:stroke endarrow="block" endarrowwidth="wide" endarrowlength="long"/>
                                    </v:shape>
                                  </v:group>
                                  <v:line id="Прямая соединительная линия 730" o:spid="_x0000_s1394" style="position:absolute;visibility:visible;mso-wrap-style:square" from="7239,32512" to="7239,6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3JcAAAADcAAAADwAAAGRycy9kb3ducmV2LnhtbERPz2vCMBS+D/wfwhO8zVQHm1SjqODc&#10;dVUP3h7Nsyk2LyVJbf3vzWGw48f3e7UZbCMe5EPtWMFsmoEgLp2uuVJwPh3eFyBCRNbYOCYFTwqw&#10;WY/eVphr1/MvPYpYiRTCIUcFJsY2lzKUhiyGqWuJE3dz3mJM0FdSe+xTuG3kPMs+pcWaU4PBlvaG&#10;ynvRWQXXbhf98SS3fTHsv8380JSduyg1GQ/bJYhIQ/wX/7l/tIKvj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49yXAAAAA3AAAAA8AAAAAAAAAAAAAAAAA&#10;oQIAAGRycy9kb3ducmV2LnhtbFBLBQYAAAAABAAEAPkAAACOAwAAAAA=&#10;" strokecolor="black [3213]" strokeweight="1.5pt"/>
                                  <v:shape id="Прямая со стрелкой 731" o:spid="_x0000_s1395" type="#_x0000_t32" style="position:absolute;left:7239;top:37338;width:0;height:9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pwsQAAADcAAAADwAAAGRycy9kb3ducmV2LnhtbESPQWvCQBSE70L/w/KEXqRu0oIp0U0o&#10;gijNSQ09v2afSTD7NmRXE/99t1DocZiZb5hNPplO3GlwrWUF8TICQVxZ3XKtoDzvXt5BOI+ssbNM&#10;Ch7kIM+eZhtMtR35SPeTr0WAsEtRQeN9n0rpqoYMuqXtiYN3sYNBH+RQSz3gGOCmk69RtJIGWw4L&#10;Dfa0bai6nm5Gwc3X4+Jr+8n776IgvhTXOEpKpZ7n08cahKfJ/4f/2getIHmL4fdMOAI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6mnCxAAAANwAAAAPAAAAAAAAAAAA&#10;AAAAAKECAABkcnMvZG93bnJldi54bWxQSwUGAAAAAAQABAD5AAAAkgMAAAAA&#10;" strokecolor="black [3213]" strokeweight="1.5pt">
                                    <v:stroke endarrow="block" endarrowwidth="wide" endarrowlength="long"/>
                                  </v:shape>
                                </v:group>
                                <v:shape id="Надпись 2" o:spid="_x0000_s1396" type="#_x0000_t202" style="position:absolute;left:8128;top:41529;width:4083;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ZsQA&#10;AADcAAAADwAAAGRycy9kb3ducmV2LnhtbESPQYvCMBSE7wv+h/CEva2pClqqUYoiLIgLunvw+Gie&#10;bbF5qU2q1V9vFgSPw8x8w8yXnanElRpXWlYwHEQgiDOrS84V/P1uvmIQziNrrCyTgjs5WC56H3NM&#10;tL3xnq4Hn4sAYZeggsL7OpHSZQUZdANbEwfvZBuDPsgml7rBW4CbSo6iaCINlhwWCqxpVVB2PrRG&#10;Qbs7PjRhXE/P29PP2l7aNKVWqc9+l85AeOr8O/xqf2sF0/EY/s+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v0WbEAAAA3AAAAA8AAAAAAAAAAAAAAAAAmAIAAGRycy9k&#10;b3ducmV2LnhtbFBLBQYAAAAABAAEAPUAAACJAwAAAAA=&#10;" stroked="f" strokeweight="0">
                                  <v:textbox inset="0,0,0,0">
                                    <w:txbxContent>
                                      <w:p w:rsidR="00F24816" w:rsidRPr="006B0F6D" w:rsidRDefault="00F24816" w:rsidP="00BA2DF5">
                                        <w:pPr>
                                          <w:rPr>
                                            <w:b/>
                                            <w:sz w:val="28"/>
                                          </w:rPr>
                                        </w:pPr>
                                        <w:r w:rsidRPr="006B0F6D">
                                          <w:rPr>
                                            <w:b/>
                                            <w:sz w:val="28"/>
                                          </w:rPr>
                                          <w:t>Так</w:t>
                                        </w:r>
                                      </w:p>
                                    </w:txbxContent>
                                  </v:textbox>
                                </v:shape>
                              </v:group>
                              <v:shape id="Прямая со стрелкой 735" o:spid="_x0000_s1397" type="#_x0000_t32" style="position:absolute;left:16256;top:59944;width:12;height:70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K98QAAADcAAAADwAAAGRycy9kb3ducmV2LnhtbESPT2sCMRTE74LfITyhl6LZtlRlNUpb&#10;WrT05B88PzfPzermZdmkGr+9KRQ8DjPzG2Y6j7YWZ2p95VjB0yADQVw4XXGpYLv56o9B+ICssXZM&#10;Cq7kYT7rdqaYa3fhFZ3XoRQJwj5HBSaEJpfSF4Ys+oFriJN3cK3FkGRbSt3iJcFtLZ+zbCgtVpwW&#10;DDb0Yag4rX+tgsKGxU42P4/f1sVN9flu9vIYlXroxbcJiEAx3MP/7aVWMHp5hb8z6Qj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Ar3xAAAANwAAAAPAAAAAAAAAAAA&#10;AAAAAKECAABkcnMvZG93bnJldi54bWxQSwUGAAAAAAQABAD5AAAAkgMAAAAA&#10;" strokecolor="black [3213]" strokeweight="1.5pt">
                                <v:stroke endarrow="block" endarrowwidth="wide" endarrowlength="long"/>
                              </v:shape>
                              <v:shape id="Надпись 2" o:spid="_x0000_s1398" type="#_x0000_t202" style="position:absolute;left:11430;top:63500;width:4083;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XZcUA&#10;AADcAAAADwAAAGRycy9kb3ducmV2LnhtbESPQWvCQBSE7wX/w/IEb81GhSZE1xAqgiAt1PbQ4yP7&#10;TILZt2l2E2N/fbdQ6HGYmW+YbT6ZVozUu8aygmUUgyAurW64UvDxfnhMQTiPrLG1TAru5CDfzR62&#10;mGl74zcaz74SAcIuQwW1910mpStrMugi2xEH72J7gz7IvpK6x1uAm1au4vhJGmw4LNTY0XNN5fU8&#10;GAXDy+e3Jky75Hq6vO7t11AUNCi1mE/FBoSnyf+H/9pHrSBZJ/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NdlxQAAANwAAAAPAAAAAAAAAAAAAAAAAJgCAABkcnMv&#10;ZG93bnJldi54bWxQSwUGAAAAAAQABAD1AAAAigMAAAAA&#10;" stroked="f" strokeweight="0">
                                <v:textbox inset="0,0,0,0">
                                  <w:txbxContent>
                                    <w:p w:rsidR="00F24816" w:rsidRPr="006B0F6D" w:rsidRDefault="00F24816" w:rsidP="00BA2DF5">
                                      <w:pPr>
                                        <w:rPr>
                                          <w:b/>
                                          <w:sz w:val="28"/>
                                        </w:rPr>
                                      </w:pPr>
                                      <w:r w:rsidRPr="006B0F6D">
                                        <w:rPr>
                                          <w:b/>
                                          <w:sz w:val="28"/>
                                        </w:rPr>
                                        <w:t>Так</w:t>
                                      </w:r>
                                    </w:p>
                                  </w:txbxContent>
                                </v:textbox>
                              </v:shape>
                            </v:group>
                          </v:group>
                          <v:shape id="Надпись 2" o:spid="_x0000_s1399" type="#_x0000_t202" style="position:absolute;left:24511;top:63627;width:3397;height:2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8bMEA&#10;AADcAAAADwAAAGRycy9kb3ducmV2LnhtbERPy4rCMBTdD/gP4QqzG1NlUKmmUhRBGBzwsXB5aW4f&#10;2NzUJtWOX28WAy4P571c9aYWd2pdZVnBeBSBIM6srrhQcD5tv+YgnEfWWFsmBX/kYJUMPpYYa/vg&#10;A92PvhAhhF2MCkrvm1hKl5Vk0I1sQxy43LYGfYBtIXWLjxBuajmJoqk0WHFoKLGhdUnZ9dgZBd3+&#10;8tSE82Z2/cl/N/bWpSl1Sn0O+3QBwlPv3+J/904rmH2H+eFMOAI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7PGzBAAAA3AAAAA8AAAAAAAAAAAAAAAAAmAIAAGRycy9kb3du&#10;cmV2LnhtbFBLBQYAAAAABAAEAPUAAACGAwAAAAA=&#10;" stroked="f" strokeweight="0">
                            <v:textbox inset="0,0,0,0">
                              <w:txbxContent>
                                <w:p w:rsidR="00F24816" w:rsidRPr="006B0F6D" w:rsidRDefault="00F24816" w:rsidP="00BA2DF5">
                                  <w:pPr>
                                    <w:rPr>
                                      <w:b/>
                                      <w:sz w:val="28"/>
                                    </w:rPr>
                                  </w:pPr>
                                  <w:r>
                                    <w:rPr>
                                      <w:b/>
                                      <w:sz w:val="28"/>
                                    </w:rPr>
                                    <w:t>Ні</w:t>
                                  </w:r>
                                </w:p>
                              </w:txbxContent>
                            </v:textbox>
                          </v:shape>
                        </v:group>
                        <v:line id="Прямая соединительная линия 742" o:spid="_x0000_s1400" style="position:absolute;visibility:visible;mso-wrap-style:square" from="23495,70866" to="37211,70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C/tMQAAADcAAAADwAAAGRycy9kb3ducmV2LnhtbESPwWrDMBBE74X+g9hCb40cU9rgRAlJ&#10;IGmutdNDb4u1sUyslZHk2P37qFDocZiZN8xqM9lO3MiH1rGC+SwDQVw73XKj4FwdXhYgQkTW2Dkm&#10;BT8UYLN+fFhhod3In3QrYyMShEOBCkyMfSFlqA1ZDDPXEyfv4rzFmKRvpPY4JrjtZJ5lb9Jiy2nB&#10;YE97Q/W1HKyC72EX/Uclt2M57Y8mP3T14L6Uen6atksQkab4H/5rn7SC99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L+0xAAAANwAAAAPAAAAAAAAAAAA&#10;AAAAAKECAABkcnMvZG93bnJldi54bWxQSwUGAAAAAAQABAD5AAAAkgMAAAAA&#10;" strokecolor="black [3213]" strokeweight="1.5pt"/>
                      </v:group>
                      <v:shape id="Прямая со стрелкой 744" o:spid="_x0000_s1401" type="#_x0000_t32" style="position:absolute;left:27305;top:70866;width:66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u5J8QAAADcAAAADwAAAGRycy9kb3ducmV2LnhtbESPQWvCQBSE74L/YXmCF6mblKAluoYi&#10;lEpz0krPz+wzCWbfhuyaxH/vFgo9DjPzDbPNRtOInjpXW1YQLyMQxIXVNZcKzt8fL28gnEfW2Fgm&#10;BQ9ykO2mky2m2g58pP7kSxEg7FJUUHnfplK6oiKDbmlb4uBdbWfQB9mVUnc4BLhp5GsUraTBmsNC&#10;hS3tKypup7tRcPflsPjZf/HnJc+Jr/ktjtZnpeaz8X0DwtPo/8N/7YNWsE4S+D0TjoD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7knxAAAANwAAAAPAAAAAAAAAAAA&#10;AAAAAKECAABkcnMvZG93bnJldi54bWxQSwUGAAAAAAQABAD5AAAAkgMAAAAA&#10;" strokecolor="black [3213]" strokeweight="1.5pt">
                        <v:stroke endarrow="block" endarrowwidth="wide" endarrowlength="long"/>
                      </v:shape>
                    </v:group>
                    <v:line id="Прямая соединительная линия 746" o:spid="_x0000_s1402" style="position:absolute;flip:y;visibility:visible;mso-wrap-style:square" from="53467,14859" to="53467,66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7iccAAADcAAAADwAAAGRycy9kb3ducmV2LnhtbESPT2vCQBTE74V+h+UJ3upGaVVS19AI&#10;Je3Nf2B7e80+k7TZtzG7avz2bkHwOMzMb5hZ0planKh1lWUFw0EEgji3uuJCwXbz/jQF4Tyyxtoy&#10;KbiQg2T++DDDWNszr+i09oUIEHYxKii9b2IpXV6SQTewDXHw9rY16INsC6lbPAe4qeUoisbSYMVh&#10;ocSGFiXlf+ujUfC9y37Tl/1Xlmc2Xf4c7PbzsIqU6ve6t1cQnjp/D9/aH1rB5HkM/2fC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fuJxwAAANwAAAAPAAAAAAAA&#10;AAAAAAAAAKECAABkcnMvZG93bnJldi54bWxQSwUGAAAAAAQABAD5AAAAlQMAAAAA&#10;" strokecolor="black [3040]" strokeweight="1.5pt"/>
                  </v:group>
                </v:group>
                <v:group id="Группа 749" o:spid="_x0000_s1403" style="position:absolute;left:54229;top:762;width:14566;height:19672" coordsize="14566,19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rect id="Прямоугольник 750" o:spid="_x0000_s1404" style="position:absolute;width:14566;height:19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k4sIA&#10;AADcAAAADwAAAGRycy9kb3ducmV2LnhtbERPTWvCQBC9C/0Pywi9iG6MtEp0E0rBUjwEtR48Dtkx&#10;CWZnQ3abpP/ePQg9Pt73LhtNI3rqXG1ZwXIRgSAurK65VHD52c83IJxH1thYJgV/5CBLXyY7TLQd&#10;+ET92ZcihLBLUEHlfZtI6YqKDLqFbYkDd7OdQR9gV0rd4RDCTSPjKHqXBmsODRW29FlRcT//GgXX&#10;ITrmfDdaytWS89n+qz+UsVKv0/FjC8LT6P/FT/e3VrB+C/PDmXAE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TiwgAAANwAAAAPAAAAAAAAAAAAAAAAAJgCAABkcnMvZG93&#10;bnJldi54bWxQSwUGAAAAAAQABAD1AAAAhwMAAAAA&#10;" filled="f" strokecolor="windowText" strokeweight="2pt"/>
                  <v:group id="Группа 751" o:spid="_x0000_s1405" style="position:absolute;left:1524;top:889;width:11360;height:17665" coordsize="11360,17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roundrect id="Скругленный прямоугольник 752" o:spid="_x0000_s1406" style="position:absolute;top:2667;width:11315;height: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NFsQA&#10;AADcAAAADwAAAGRycy9kb3ducmV2LnhtbESPQWvCQBSE7wX/w/IEb3VjMFVS1yBCRQ85NAZ6fWZf&#10;k9Ds25Ddavrvu4LgcZiZb5hNNppOXGlwrWUFi3kEgriyuuVaQXn+eF2DcB5ZY2eZFPyRg2w7edlg&#10;qu2NP+la+FoECLsUFTTe96mUrmrIoJvbnjh433Yw6IMcaqkHvAW46WQcRW/SYMthocGe9g1VP8Wv&#10;UeCWydcpv6yLS+crKh0fcrswSs2m4+4dhKfRP8OP9lErWCUx3M+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DRbEAAAA3AAAAA8AAAAAAAAAAAAAAAAAmAIAAGRycy9k&#10;b3ducmV2LnhtbFBLBQYAAAAABAAEAPUAAACJAwAAAAA=&#10;" fillcolor="window" strokecolor="windowText" strokeweight="2pt"/>
                    <v:rect id="Прямоугольник 753" o:spid="_x0000_s1407" style="position:absolute;top:8636;width:11315;height:42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0l8UA&#10;AADcAAAADwAAAGRycy9kb3ducmV2LnhtbESPQWvCQBCF70L/wzIFL1I3tWjbNBspgiDixeiltyE7&#10;3QSzsyG7TeK/7wqCx8eb97152Xq0jeip87VjBa/zBARx6XTNRsH5tH35AOEDssbGMSm4kod1/jTJ&#10;MNVu4CP1RTAiQtinqKAKoU2l9GVFFv3ctcTR+3WdxRBlZ6TucIhw28hFkqykxZpjQ4UtbSoqL8Wf&#10;jW/M5Hl37Qu5Nxf8bA/9sJ/9GKWmz+P3F4hAY3gc39M7reB9+Qa3MZEA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zSXxQAAANwAAAAPAAAAAAAAAAAAAAAAAJgCAABkcnMv&#10;ZG93bnJldi54bWxQSwUGAAAAAAQABAD1AAAAigMAAAAA&#10;" fillcolor="window" strokecolor="windowText" strokeweight="2pt"/>
                    <v:rect id="Прямоугольник 754" o:spid="_x0000_s1408" style="position:absolute;top:14351;width:11360;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s48UA&#10;AADcAAAADwAAAGRycy9kb3ducmV2LnhtbESPQWvCQBCF70L/wzIFL1I3lWrbNBspgiDixeiltyE7&#10;3QSzsyG7TeK/7wqCx8eb97152Xq0jeip87VjBa/zBARx6XTNRsH5tH35AOEDssbGMSm4kod1/jTJ&#10;MNVu4CP1RTAiQtinqKAKoU2l9GVFFv3ctcTR+3WdxRBlZ6TucIhw28hFkqykxZpjQ4UtbSoqL8Wf&#10;jW/M5Hl37Qu5Nxf8bA/9sJ/9GKWmz+P3F4hAY3gc39M7reB9+Qa3MZEA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qzjxQAAANwAAAAPAAAAAAAAAAAAAAAAAJgCAABkcnMv&#10;ZG93bnJldi54bWxQSwUGAAAAAAQABAD1AAAAigMAAAAA&#10;" fillcolor="window" strokecolor="windowText" strokeweight="2pt"/>
                    <v:shape id="Надпись 2" o:spid="_x0000_s1409" type="#_x0000_t202" style="position:absolute;width:10541;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bMIA&#10;AADcAAAADwAAAGRycy9kb3ducmV2LnhtbESP0YrCMBRE3xf8h3AFX5Y1VbZWq1FUWPFV1w+4Nte2&#10;2NyUJtr690YQfBxm5gyzWHWmEndqXGlZwWgYgSDOrC45V3D6//uZgnAeWWNlmRQ8yMFq2ftaYKpt&#10;ywe6H30uAoRdigoK7+tUSpcVZNANbU0cvIttDPogm1zqBtsAN5UcR9FEGiw5LBRY07ag7Hq8GQWX&#10;ffsdz9rzzp+Sw+9kg2Vytg+lBv1uPQfhqfOf8Lu91wqSOIbXmXA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wFswgAAANwAAAAPAAAAAAAAAAAAAAAAAJgCAABkcnMvZG93&#10;bnJldi54bWxQSwUGAAAAAAQABAD1AAAAhwMAAAAA&#10;" stroked="f">
                      <v:textbox>
                        <w:txbxContent>
                          <w:p w:rsidR="00F24816" w:rsidRPr="005A627B" w:rsidRDefault="00F24816" w:rsidP="00BA2DF5">
                            <w:pPr>
                              <w:jc w:val="center"/>
                              <w:rPr>
                                <w:b/>
                                <w:szCs w:val="20"/>
                              </w:rPr>
                            </w:pPr>
                            <w:r w:rsidRPr="005A627B">
                              <w:rPr>
                                <w:b/>
                                <w:szCs w:val="20"/>
                              </w:rPr>
                              <w:t>Легенда</w:t>
                            </w:r>
                          </w:p>
                        </w:txbxContent>
                      </v:textbox>
                    </v:shape>
                    <v:shape id="Надпись 2" o:spid="_x0000_s1410" type="#_x0000_t202" style="position:absolute;left:508;top:3175;width:10407;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P6sQA&#10;AADcAAAADwAAAGRycy9kb3ducmV2LnhtbESPQWvCQBSE74L/YXlCb3VXqdbGbERaCp4qTWvB2yP7&#10;TILZtyG7NfHfd4WCx2FmvmHSzWAbcaHO1441zKYKBHHhTM2lhu+v98cVCB+QDTaOScOVPGyy8SjF&#10;xLieP+mSh1JECPsENVQhtImUvqjIop+6ljh6J9dZDFF2pTQd9hFuGzlXaikt1hwXKmzptaLinP9a&#10;DYeP0/HnSe3LN7toezcoyfZFav0wGbZrEIGGcA//t3dGw/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z+rEAAAA3AAAAA8AAAAAAAAAAAAAAAAAmAIAAGRycy9k&#10;b3ducmV2LnhtbFBLBQYAAAAABAAEAPUAAACJAwAAAAA=&#10;" filled="f" stroked="f">
                      <v:textbox>
                        <w:txbxContent>
                          <w:p w:rsidR="00F24816" w:rsidRPr="005A627B" w:rsidRDefault="00F24816" w:rsidP="00BA2DF5">
                            <w:pPr>
                              <w:spacing w:line="216" w:lineRule="auto"/>
                              <w:jc w:val="center"/>
                              <w:rPr>
                                <w:sz w:val="20"/>
                                <w:szCs w:val="20"/>
                              </w:rPr>
                            </w:pPr>
                            <w:r w:rsidRPr="005A627B">
                              <w:rPr>
                                <w:sz w:val="20"/>
                                <w:szCs w:val="20"/>
                              </w:rPr>
                              <w:t>Випробування вибірки</w:t>
                            </w:r>
                          </w:p>
                        </w:txbxContent>
                      </v:textbox>
                    </v:shape>
                    <v:shape id="Надпись 2" o:spid="_x0000_s1411" type="#_x0000_t202" style="position:absolute;left:1397;top:8890;width:8921;height:3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e98UA&#10;AADcAAAADwAAAGRycy9kb3ducmV2LnhtbESPQWvCQBSE74L/YXmF3nRTwVpS1yAhgoVSSGyhx0f2&#10;NQnJvg3ZVdd/7xYKPQ4z8w2zzYIZxIUm11lW8LRMQBDXVnfcKPg8HRYvIJxH1jhYJgU3cpDt5rMt&#10;ptpeuaRL5RsRIexSVNB6P6ZSurolg25pR+Lo/djJoI9yaqSe8BrhZpCrJHmWBjuOCy2OlLdU99XZ&#10;KPheFU0RPsr9F7+9l6Ev8lN+rpR6fAj7VxCegv8P/7WPWsFmvYH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J73xQAAANwAAAAPAAAAAAAAAAAAAAAAAJgCAABkcnMv&#10;ZG93bnJldi54bWxQSwUGAAAAAAQABAD1AAAAigMAAAAA&#10;" filled="f" stroked="f">
                      <v:textbox inset="0,,0">
                        <w:txbxContent>
                          <w:p w:rsidR="00F24816" w:rsidRPr="005A627B" w:rsidRDefault="00F24816" w:rsidP="00BA2DF5">
                            <w:pPr>
                              <w:spacing w:line="216" w:lineRule="auto"/>
                              <w:jc w:val="center"/>
                              <w:rPr>
                                <w:sz w:val="20"/>
                                <w:szCs w:val="20"/>
                              </w:rPr>
                            </w:pPr>
                            <w:r w:rsidRPr="005A627B">
                              <w:rPr>
                                <w:sz w:val="20"/>
                                <w:szCs w:val="20"/>
                              </w:rPr>
                              <w:t>Оцінювання результатів</w:t>
                            </w:r>
                          </w:p>
                        </w:txbxContent>
                      </v:textbox>
                    </v:shape>
                    <v:shape id="Надпись 2" o:spid="_x0000_s1412" type="#_x0000_t202" style="position:absolute;left:1016;top:14732;width:9810;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u8sAA&#10;AADcAAAADwAAAGRycy9kb3ducmV2LnhtbERPy4rCMBTdD/gP4Q64GWyqjNbpGEUFxW3VD7g2tw+m&#10;uSlNtPXvzWLA5eG8V5vBNOJBnastK5hGMQji3OqaSwXXy2GyBOE8ssbGMil4koPNevSxwlTbnjN6&#10;nH0pQgi7FBVU3replC6vyKCLbEscuMJ2Bn2AXSl1h30IN42cxfFCGqw5NFTY0r6i/O98NwqKU/81&#10;/+lvR39Nsu/FDuvkZp9KjT+H7S8IT4N/i//dJ60gmYe14Uw4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Ku8sAAAADcAAAADwAAAAAAAAAAAAAAAACYAgAAZHJzL2Rvd25y&#10;ZXYueG1sUEsFBgAAAAAEAAQA9QAAAIUDAAAAAA==&#10;" stroked="f">
                      <v:textbox>
                        <w:txbxContent>
                          <w:p w:rsidR="00F24816" w:rsidRPr="005A627B" w:rsidRDefault="00F24816" w:rsidP="00BA2DF5">
                            <w:pPr>
                              <w:jc w:val="center"/>
                              <w:rPr>
                                <w:b/>
                                <w:szCs w:val="20"/>
                              </w:rPr>
                            </w:pPr>
                            <w:r w:rsidRPr="005A627B">
                              <w:rPr>
                                <w:b/>
                                <w:szCs w:val="20"/>
                              </w:rPr>
                              <w:t>Рішення</w:t>
                            </w:r>
                          </w:p>
                        </w:txbxContent>
                      </v:textbox>
                    </v:shape>
                  </v:group>
                </v:group>
                <w10:anchorlock/>
              </v:group>
            </w:pict>
          </mc:Fallback>
        </mc:AlternateContent>
      </w:r>
    </w:p>
    <w:p w:rsidR="00D33ECE" w:rsidRDefault="00D33ECE" w:rsidP="00D33ECE">
      <w:pPr>
        <w:jc w:val="both"/>
        <w:rPr>
          <w:b/>
          <w:sz w:val="28"/>
          <w:szCs w:val="28"/>
          <w:lang w:val="en-US"/>
        </w:rPr>
      </w:pPr>
    </w:p>
    <w:p w:rsidR="00D33ECE" w:rsidRPr="00D33ECE" w:rsidRDefault="00D33ECE" w:rsidP="00D33ECE">
      <w:pPr>
        <w:ind w:firstLine="709"/>
        <w:jc w:val="both"/>
        <w:rPr>
          <w:b/>
          <w:sz w:val="28"/>
          <w:szCs w:val="28"/>
        </w:rPr>
      </w:pPr>
      <w:r>
        <w:rPr>
          <w:b/>
          <w:sz w:val="28"/>
          <w:szCs w:val="28"/>
        </w:rPr>
        <w:t>Ключ</w:t>
      </w:r>
    </w:p>
    <w:p w:rsidR="00D33ECE" w:rsidRPr="00D33ECE" w:rsidRDefault="00D33ECE" w:rsidP="00D33ECE">
      <w:pPr>
        <w:ind w:firstLine="709"/>
        <w:jc w:val="both"/>
        <w:rPr>
          <w:sz w:val="28"/>
          <w:szCs w:val="28"/>
          <w:lang w:val="ru-RU"/>
        </w:rPr>
      </w:pPr>
      <w:r w:rsidRPr="006C31F6">
        <w:rPr>
          <w:sz w:val="28"/>
          <w:szCs w:val="28"/>
          <w:lang w:val="en-US"/>
        </w:rPr>
        <w:t>f</w:t>
      </w:r>
      <w:r w:rsidRPr="00E96FEB">
        <w:rPr>
          <w:sz w:val="28"/>
          <w:szCs w:val="28"/>
          <w:vertAlign w:val="subscript"/>
          <w:lang w:val="en-US"/>
        </w:rPr>
        <w:t>m</w:t>
      </w:r>
      <w:r w:rsidRPr="00D33ECE">
        <w:rPr>
          <w:sz w:val="28"/>
          <w:szCs w:val="28"/>
          <w:lang w:val="ru-RU"/>
        </w:rPr>
        <w:t xml:space="preserve"> </w:t>
      </w:r>
      <w:r>
        <w:rPr>
          <w:sz w:val="28"/>
          <w:szCs w:val="28"/>
          <w:lang w:val="ru-RU"/>
        </w:rPr>
        <w:t>заявлене</w:t>
      </w:r>
      <w:r w:rsidRPr="00D33ECE">
        <w:rPr>
          <w:sz w:val="28"/>
          <w:szCs w:val="28"/>
          <w:lang w:val="ru-RU"/>
        </w:rPr>
        <w:t xml:space="preserve"> середнє</w:t>
      </w:r>
      <w:r>
        <w:rPr>
          <w:sz w:val="28"/>
          <w:szCs w:val="28"/>
          <w:lang w:val="ru-RU"/>
        </w:rPr>
        <w:t xml:space="preserve"> значення міцності на</w:t>
      </w:r>
      <w:r w:rsidRPr="00D33ECE">
        <w:rPr>
          <w:sz w:val="28"/>
          <w:szCs w:val="28"/>
          <w:lang w:val="ru-RU"/>
        </w:rPr>
        <w:t xml:space="preserve"> стиск або</w:t>
      </w:r>
      <w:r>
        <w:rPr>
          <w:sz w:val="28"/>
          <w:szCs w:val="28"/>
          <w:lang w:val="ru-RU"/>
        </w:rPr>
        <w:t xml:space="preserve"> розтяг при</w:t>
      </w:r>
      <w:r w:rsidRPr="00D33ECE">
        <w:rPr>
          <w:sz w:val="28"/>
          <w:szCs w:val="28"/>
          <w:lang w:val="ru-RU"/>
        </w:rPr>
        <w:t xml:space="preserve"> вигин</w:t>
      </w:r>
      <w:r>
        <w:rPr>
          <w:sz w:val="28"/>
          <w:szCs w:val="28"/>
          <w:lang w:val="ru-RU"/>
        </w:rPr>
        <w:t>і</w:t>
      </w:r>
      <w:r w:rsidRPr="00D33ECE">
        <w:rPr>
          <w:sz w:val="28"/>
          <w:szCs w:val="28"/>
          <w:lang w:val="ru-RU"/>
        </w:rPr>
        <w:t xml:space="preserve"> </w:t>
      </w:r>
      <w:r>
        <w:rPr>
          <w:sz w:val="28"/>
          <w:szCs w:val="28"/>
          <w:lang w:val="ru-RU"/>
        </w:rPr>
        <w:t>в МПа (Н/</w:t>
      </w:r>
      <w:r w:rsidRPr="00D33ECE">
        <w:rPr>
          <w:sz w:val="28"/>
          <w:szCs w:val="28"/>
          <w:lang w:val="ru-RU"/>
        </w:rPr>
        <w:t>мм</w:t>
      </w:r>
      <w:r w:rsidRPr="00D33ECE">
        <w:rPr>
          <w:sz w:val="28"/>
          <w:szCs w:val="28"/>
          <w:vertAlign w:val="superscript"/>
          <w:lang w:val="ru-RU"/>
        </w:rPr>
        <w:t>2</w:t>
      </w:r>
      <w:r>
        <w:rPr>
          <w:sz w:val="28"/>
          <w:szCs w:val="28"/>
          <w:lang w:val="ru-RU"/>
        </w:rPr>
        <w:t>)</w:t>
      </w:r>
    </w:p>
    <w:p w:rsidR="00D33ECE" w:rsidRPr="00D33ECE" w:rsidRDefault="00D33ECE" w:rsidP="00D33ECE">
      <w:pPr>
        <w:ind w:firstLine="709"/>
        <w:jc w:val="both"/>
        <w:rPr>
          <w:sz w:val="28"/>
          <w:szCs w:val="28"/>
          <w:lang w:val="ru-RU"/>
        </w:rPr>
      </w:pPr>
      <w:r w:rsidRPr="006C31F6">
        <w:rPr>
          <w:sz w:val="28"/>
          <w:szCs w:val="28"/>
          <w:lang w:val="en-US"/>
        </w:rPr>
        <w:t>f</w:t>
      </w:r>
      <w:r w:rsidRPr="00E96FEB">
        <w:rPr>
          <w:sz w:val="28"/>
          <w:szCs w:val="28"/>
          <w:vertAlign w:val="subscript"/>
          <w:lang w:val="en-US"/>
        </w:rPr>
        <w:t>bi</w:t>
      </w:r>
      <w:r w:rsidRPr="00D33ECE">
        <w:rPr>
          <w:sz w:val="28"/>
          <w:szCs w:val="28"/>
          <w:lang w:val="ru-RU"/>
        </w:rPr>
        <w:t xml:space="preserve"> </w:t>
      </w:r>
      <w:r>
        <w:rPr>
          <w:sz w:val="28"/>
          <w:szCs w:val="28"/>
          <w:lang w:val="ru-RU"/>
        </w:rPr>
        <w:t>одиничне значення міцності на</w:t>
      </w:r>
      <w:r w:rsidRPr="00D33ECE">
        <w:rPr>
          <w:sz w:val="28"/>
          <w:szCs w:val="28"/>
          <w:lang w:val="ru-RU"/>
        </w:rPr>
        <w:t xml:space="preserve"> стиск або</w:t>
      </w:r>
      <w:r>
        <w:rPr>
          <w:sz w:val="28"/>
          <w:szCs w:val="28"/>
          <w:lang w:val="ru-RU"/>
        </w:rPr>
        <w:t xml:space="preserve"> розтяг при</w:t>
      </w:r>
      <w:r w:rsidRPr="00D33ECE">
        <w:rPr>
          <w:sz w:val="28"/>
          <w:szCs w:val="28"/>
          <w:lang w:val="ru-RU"/>
        </w:rPr>
        <w:t xml:space="preserve"> вигин</w:t>
      </w:r>
      <w:r>
        <w:rPr>
          <w:sz w:val="28"/>
          <w:szCs w:val="28"/>
          <w:lang w:val="ru-RU"/>
        </w:rPr>
        <w:t>і</w:t>
      </w:r>
      <w:r w:rsidRPr="00D33ECE">
        <w:rPr>
          <w:sz w:val="28"/>
          <w:szCs w:val="28"/>
          <w:lang w:val="ru-RU"/>
        </w:rPr>
        <w:t xml:space="preserve"> </w:t>
      </w:r>
      <w:r>
        <w:rPr>
          <w:sz w:val="28"/>
          <w:szCs w:val="28"/>
          <w:lang w:val="ru-RU"/>
        </w:rPr>
        <w:t>в МПа (Н/</w:t>
      </w:r>
      <w:r w:rsidRPr="00D33ECE">
        <w:rPr>
          <w:sz w:val="28"/>
          <w:szCs w:val="28"/>
          <w:lang w:val="ru-RU"/>
        </w:rPr>
        <w:t>мм</w:t>
      </w:r>
      <w:r w:rsidRPr="00D33ECE">
        <w:rPr>
          <w:sz w:val="28"/>
          <w:szCs w:val="28"/>
          <w:vertAlign w:val="superscript"/>
          <w:lang w:val="ru-RU"/>
        </w:rPr>
        <w:t>2</w:t>
      </w:r>
      <w:r>
        <w:rPr>
          <w:sz w:val="28"/>
          <w:szCs w:val="28"/>
          <w:lang w:val="ru-RU"/>
        </w:rPr>
        <w:t>)</w:t>
      </w:r>
    </w:p>
    <w:p w:rsidR="00D33ECE" w:rsidRDefault="00D33ECE" w:rsidP="00D33ECE">
      <w:pPr>
        <w:ind w:firstLine="709"/>
        <w:jc w:val="both"/>
        <w:rPr>
          <w:sz w:val="28"/>
          <w:szCs w:val="28"/>
          <w:lang w:val="ru-RU"/>
        </w:rPr>
      </w:pPr>
      <w:r w:rsidRPr="006C31F6">
        <w:rPr>
          <w:sz w:val="28"/>
          <w:szCs w:val="28"/>
          <w:lang w:val="en-US"/>
        </w:rPr>
        <w:t>n</w:t>
      </w:r>
      <w:r w:rsidRPr="00D33ECE">
        <w:rPr>
          <w:position w:val="-6"/>
          <w:sz w:val="28"/>
          <w:szCs w:val="28"/>
          <w:vertAlign w:val="subscript"/>
          <w:lang w:val="ru-RU"/>
        </w:rPr>
        <w:t>1</w:t>
      </w:r>
      <w:r w:rsidRPr="00D33ECE">
        <w:rPr>
          <w:sz w:val="28"/>
          <w:szCs w:val="28"/>
          <w:lang w:val="ru-RU"/>
        </w:rPr>
        <w:t xml:space="preserve"> </w:t>
      </w:r>
      <w:r w:rsidRPr="006C31F6">
        <w:rPr>
          <w:sz w:val="28"/>
          <w:szCs w:val="28"/>
          <w:lang w:val="en-US"/>
        </w:rPr>
        <w:t>and</w:t>
      </w:r>
      <w:r w:rsidRPr="00D33ECE">
        <w:rPr>
          <w:sz w:val="28"/>
          <w:szCs w:val="28"/>
          <w:lang w:val="ru-RU"/>
        </w:rPr>
        <w:t xml:space="preserve"> </w:t>
      </w:r>
      <w:r w:rsidRPr="006C31F6">
        <w:rPr>
          <w:sz w:val="28"/>
          <w:szCs w:val="28"/>
          <w:lang w:val="en-US"/>
        </w:rPr>
        <w:t>n</w:t>
      </w:r>
      <w:r w:rsidRPr="00D33ECE">
        <w:rPr>
          <w:position w:val="-6"/>
          <w:sz w:val="28"/>
          <w:szCs w:val="28"/>
          <w:vertAlign w:val="subscript"/>
          <w:lang w:val="ru-RU"/>
        </w:rPr>
        <w:t>2</w:t>
      </w:r>
      <w:r w:rsidRPr="00D33ECE">
        <w:rPr>
          <w:sz w:val="28"/>
          <w:szCs w:val="28"/>
          <w:lang w:val="ru-RU"/>
        </w:rPr>
        <w:t xml:space="preserve"> </w:t>
      </w:r>
      <w:r>
        <w:rPr>
          <w:sz w:val="28"/>
          <w:szCs w:val="28"/>
        </w:rPr>
        <w:t xml:space="preserve">як дано в таблиці </w:t>
      </w:r>
      <w:r w:rsidRPr="00D33ECE">
        <w:rPr>
          <w:sz w:val="28"/>
          <w:szCs w:val="28"/>
          <w:lang w:val="ru-RU"/>
        </w:rPr>
        <w:t xml:space="preserve"> </w:t>
      </w:r>
      <w:r w:rsidRPr="006C31F6">
        <w:rPr>
          <w:sz w:val="28"/>
          <w:szCs w:val="28"/>
          <w:lang w:val="en-US"/>
        </w:rPr>
        <w:t>A</w:t>
      </w:r>
      <w:r w:rsidRPr="00D33ECE">
        <w:rPr>
          <w:sz w:val="28"/>
          <w:szCs w:val="28"/>
          <w:lang w:val="ru-RU"/>
        </w:rPr>
        <w:t>.1.</w:t>
      </w:r>
    </w:p>
    <w:p w:rsidR="00DE0BBC" w:rsidRPr="00D33ECE" w:rsidRDefault="00DE0BBC" w:rsidP="00D33ECE">
      <w:pPr>
        <w:ind w:firstLine="709"/>
        <w:jc w:val="both"/>
        <w:rPr>
          <w:sz w:val="28"/>
          <w:szCs w:val="28"/>
          <w:lang w:val="ru-RU"/>
        </w:rPr>
      </w:pPr>
    </w:p>
    <w:p w:rsidR="00D33ECE" w:rsidRPr="00D33ECE" w:rsidRDefault="00D33ECE" w:rsidP="006C31F6">
      <w:pPr>
        <w:jc w:val="center"/>
        <w:rPr>
          <w:b/>
          <w:sz w:val="28"/>
          <w:szCs w:val="28"/>
          <w:lang w:val="ru-RU"/>
        </w:rPr>
      </w:pPr>
      <w:r w:rsidRPr="00D33ECE">
        <w:rPr>
          <w:b/>
          <w:sz w:val="28"/>
          <w:szCs w:val="28"/>
          <w:lang w:val="ru-RU"/>
        </w:rPr>
        <w:t xml:space="preserve">Рисунок </w:t>
      </w:r>
      <w:r w:rsidR="00905F51">
        <w:rPr>
          <w:b/>
          <w:sz w:val="28"/>
          <w:szCs w:val="28"/>
          <w:lang w:val="ru-RU"/>
        </w:rPr>
        <w:t>В</w:t>
      </w:r>
      <w:r w:rsidRPr="00D33ECE">
        <w:rPr>
          <w:b/>
          <w:sz w:val="28"/>
          <w:szCs w:val="28"/>
          <w:lang w:val="ru-RU"/>
        </w:rPr>
        <w:t>.4 - Схема для оцін</w:t>
      </w:r>
      <w:r>
        <w:rPr>
          <w:b/>
          <w:sz w:val="28"/>
          <w:szCs w:val="28"/>
          <w:lang w:val="ru-RU"/>
        </w:rPr>
        <w:t>ювання</w:t>
      </w:r>
      <w:r w:rsidRPr="00D33ECE">
        <w:rPr>
          <w:b/>
          <w:sz w:val="28"/>
          <w:szCs w:val="28"/>
          <w:lang w:val="ru-RU"/>
        </w:rPr>
        <w:t xml:space="preserve"> середньої міцності </w:t>
      </w:r>
      <w:r>
        <w:rPr>
          <w:b/>
          <w:sz w:val="28"/>
          <w:szCs w:val="28"/>
          <w:lang w:val="ru-RU"/>
        </w:rPr>
        <w:t>виробів</w:t>
      </w:r>
    </w:p>
    <w:p w:rsidR="00587C84" w:rsidRPr="00D33ECE" w:rsidRDefault="00587C84" w:rsidP="006C31F6">
      <w:pPr>
        <w:jc w:val="center"/>
        <w:rPr>
          <w:b/>
          <w:sz w:val="28"/>
          <w:szCs w:val="28"/>
          <w:lang w:val="ru-RU"/>
        </w:rPr>
      </w:pPr>
    </w:p>
    <w:p w:rsidR="00587C84" w:rsidRPr="00D33ECE" w:rsidRDefault="00587C84" w:rsidP="006C31F6">
      <w:pPr>
        <w:jc w:val="center"/>
        <w:rPr>
          <w:b/>
          <w:sz w:val="28"/>
          <w:szCs w:val="28"/>
          <w:lang w:val="ru-RU"/>
        </w:rPr>
      </w:pPr>
    </w:p>
    <w:p w:rsidR="00D2718F" w:rsidRPr="00D33ECE" w:rsidRDefault="00D2718F" w:rsidP="006C31F6">
      <w:pPr>
        <w:jc w:val="center"/>
        <w:rPr>
          <w:b/>
          <w:sz w:val="28"/>
          <w:szCs w:val="28"/>
          <w:lang w:val="ru-RU"/>
        </w:rPr>
        <w:sectPr w:rsidR="00D2718F" w:rsidRPr="00D33ECE" w:rsidSect="00DE0BBC">
          <w:type w:val="continuous"/>
          <w:pgSz w:w="11906" w:h="16838" w:code="9"/>
          <w:pgMar w:top="567" w:right="567" w:bottom="567" w:left="1134" w:header="567" w:footer="709" w:gutter="0"/>
          <w:cols w:space="708"/>
          <w:titlePg/>
          <w:docGrid w:linePitch="360"/>
        </w:sectPr>
      </w:pPr>
    </w:p>
    <w:p w:rsidR="00D33ECE" w:rsidRDefault="00D33ECE" w:rsidP="006C31F6">
      <w:pPr>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3ECE" w:rsidTr="006C4FA8">
        <w:tc>
          <w:tcPr>
            <w:tcW w:w="5210" w:type="dxa"/>
          </w:tcPr>
          <w:p w:rsidR="00D33ECE" w:rsidRDefault="00D33ECE" w:rsidP="006C31F6">
            <w:pPr>
              <w:jc w:val="center"/>
              <w:rPr>
                <w:b/>
                <w:sz w:val="28"/>
                <w:szCs w:val="28"/>
              </w:rPr>
            </w:pPr>
            <w:r>
              <w:rPr>
                <w:b/>
                <w:sz w:val="28"/>
                <w:szCs w:val="28"/>
              </w:rPr>
              <w:t xml:space="preserve">Додаток </w:t>
            </w:r>
            <w:r w:rsidR="00905F51">
              <w:rPr>
                <w:b/>
                <w:sz w:val="28"/>
                <w:szCs w:val="28"/>
              </w:rPr>
              <w:t>С</w:t>
            </w:r>
          </w:p>
          <w:p w:rsidR="00D33ECE" w:rsidRDefault="00D33ECE" w:rsidP="006C31F6">
            <w:pPr>
              <w:jc w:val="center"/>
              <w:rPr>
                <w:b/>
                <w:sz w:val="28"/>
                <w:szCs w:val="28"/>
              </w:rPr>
            </w:pPr>
            <w:r>
              <w:rPr>
                <w:b/>
                <w:sz w:val="28"/>
                <w:szCs w:val="28"/>
              </w:rPr>
              <w:t>(довідковий)</w:t>
            </w:r>
          </w:p>
          <w:p w:rsidR="00D33ECE" w:rsidRDefault="00D33ECE" w:rsidP="00D33ECE">
            <w:pPr>
              <w:jc w:val="center"/>
              <w:rPr>
                <w:b/>
                <w:sz w:val="28"/>
                <w:szCs w:val="28"/>
              </w:rPr>
            </w:pPr>
            <w:r>
              <w:rPr>
                <w:b/>
                <w:sz w:val="28"/>
                <w:szCs w:val="28"/>
              </w:rPr>
              <w:t xml:space="preserve">Приклади різних форм </w:t>
            </w:r>
          </w:p>
          <w:p w:rsidR="00D33ECE" w:rsidRDefault="00D33ECE" w:rsidP="00D33ECE">
            <w:pPr>
              <w:jc w:val="center"/>
              <w:rPr>
                <w:b/>
                <w:sz w:val="28"/>
                <w:szCs w:val="28"/>
              </w:rPr>
            </w:pPr>
            <w:r>
              <w:rPr>
                <w:b/>
                <w:sz w:val="28"/>
                <w:szCs w:val="28"/>
              </w:rPr>
              <w:t>бетонних стінових виробів</w:t>
            </w:r>
          </w:p>
        </w:tc>
        <w:tc>
          <w:tcPr>
            <w:tcW w:w="5211" w:type="dxa"/>
          </w:tcPr>
          <w:p w:rsidR="00D33ECE" w:rsidRPr="006C31F6" w:rsidRDefault="00D33ECE" w:rsidP="00D33ECE">
            <w:pPr>
              <w:jc w:val="center"/>
              <w:rPr>
                <w:b/>
                <w:sz w:val="28"/>
                <w:szCs w:val="28"/>
                <w:lang w:val="en-US"/>
              </w:rPr>
            </w:pPr>
            <w:r w:rsidRPr="006C31F6">
              <w:rPr>
                <w:b/>
                <w:sz w:val="28"/>
                <w:szCs w:val="28"/>
                <w:lang w:val="en-US"/>
              </w:rPr>
              <w:t>Annex C</w:t>
            </w:r>
          </w:p>
          <w:p w:rsidR="00D33ECE" w:rsidRPr="006C31F6" w:rsidRDefault="00D33ECE" w:rsidP="00D33ECE">
            <w:pPr>
              <w:jc w:val="center"/>
              <w:rPr>
                <w:b/>
                <w:sz w:val="28"/>
                <w:szCs w:val="28"/>
                <w:lang w:val="en-US"/>
              </w:rPr>
            </w:pPr>
            <w:r w:rsidRPr="006C31F6">
              <w:rPr>
                <w:b/>
                <w:sz w:val="28"/>
                <w:szCs w:val="28"/>
                <w:lang w:val="en-US"/>
              </w:rPr>
              <w:t>(informative)</w:t>
            </w:r>
          </w:p>
          <w:p w:rsidR="00D33ECE" w:rsidRDefault="00D33ECE" w:rsidP="00D33ECE">
            <w:pPr>
              <w:jc w:val="center"/>
              <w:rPr>
                <w:b/>
                <w:sz w:val="28"/>
                <w:szCs w:val="28"/>
              </w:rPr>
            </w:pPr>
            <w:r w:rsidRPr="006C31F6">
              <w:rPr>
                <w:b/>
                <w:sz w:val="28"/>
                <w:szCs w:val="28"/>
                <w:lang w:val="en-US"/>
              </w:rPr>
              <w:t xml:space="preserve">Examples of different shapes </w:t>
            </w:r>
          </w:p>
          <w:p w:rsidR="00D33ECE" w:rsidRPr="00D33ECE" w:rsidRDefault="00D33ECE" w:rsidP="00D33ECE">
            <w:pPr>
              <w:jc w:val="center"/>
              <w:rPr>
                <w:b/>
                <w:sz w:val="28"/>
                <w:szCs w:val="28"/>
              </w:rPr>
            </w:pPr>
            <w:r w:rsidRPr="006C31F6">
              <w:rPr>
                <w:b/>
                <w:sz w:val="28"/>
                <w:szCs w:val="28"/>
                <w:lang w:val="en-US"/>
              </w:rPr>
              <w:t>of aggregate concrete masonry units</w:t>
            </w:r>
          </w:p>
        </w:tc>
      </w:tr>
    </w:tbl>
    <w:p w:rsidR="00D33ECE" w:rsidRDefault="00D33ECE" w:rsidP="006C31F6">
      <w:pPr>
        <w:jc w:val="center"/>
        <w:rPr>
          <w:b/>
          <w:sz w:val="28"/>
          <w:szCs w:val="28"/>
        </w:rPr>
      </w:pPr>
    </w:p>
    <w:p w:rsidR="006C31F6" w:rsidRDefault="006C31F6" w:rsidP="006C31F6">
      <w:pPr>
        <w:jc w:val="center"/>
        <w:rPr>
          <w:b/>
          <w:sz w:val="28"/>
          <w:szCs w:val="28"/>
          <w:lang w:val="en-US"/>
        </w:rPr>
      </w:pPr>
    </w:p>
    <w:p w:rsidR="006C31F6" w:rsidRDefault="006C31F6" w:rsidP="006C31F6">
      <w:pPr>
        <w:jc w:val="center"/>
        <w:rPr>
          <w:b/>
          <w:sz w:val="28"/>
          <w:szCs w:val="28"/>
          <w:lang w:val="en-US"/>
        </w:rPr>
      </w:pPr>
      <w:r>
        <w:rPr>
          <w:b/>
          <w:noProof/>
          <w:sz w:val="28"/>
          <w:szCs w:val="28"/>
          <w:lang w:val="ru-RU"/>
        </w:rPr>
        <w:drawing>
          <wp:inline distT="0" distB="0" distL="0" distR="0" wp14:anchorId="4224BA4E" wp14:editId="160C08A0">
            <wp:extent cx="6480175" cy="2301794"/>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0175" cy="2301794"/>
                    </a:xfrm>
                    <a:prstGeom prst="rect">
                      <a:avLst/>
                    </a:prstGeom>
                    <a:noFill/>
                    <a:ln>
                      <a:noFill/>
                    </a:ln>
                  </pic:spPr>
                </pic:pic>
              </a:graphicData>
            </a:graphic>
          </wp:inline>
        </w:drawing>
      </w:r>
    </w:p>
    <w:p w:rsidR="006C31F6" w:rsidRDefault="006C31F6" w:rsidP="006C31F6">
      <w:pPr>
        <w:jc w:val="center"/>
        <w:rPr>
          <w:b/>
          <w:sz w:val="28"/>
          <w:szCs w:val="28"/>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3ECE" w:rsidTr="006C4FA8">
        <w:tc>
          <w:tcPr>
            <w:tcW w:w="5210" w:type="dxa"/>
          </w:tcPr>
          <w:p w:rsidR="00D33ECE" w:rsidRDefault="00D33ECE" w:rsidP="006C31F6">
            <w:pPr>
              <w:jc w:val="center"/>
              <w:rPr>
                <w:b/>
                <w:sz w:val="28"/>
                <w:szCs w:val="28"/>
              </w:rPr>
            </w:pPr>
            <w:r>
              <w:rPr>
                <w:b/>
                <w:sz w:val="28"/>
                <w:szCs w:val="28"/>
              </w:rPr>
              <w:t>а) рядові стінові вироби</w:t>
            </w:r>
          </w:p>
        </w:tc>
        <w:tc>
          <w:tcPr>
            <w:tcW w:w="5211" w:type="dxa"/>
          </w:tcPr>
          <w:p w:rsidR="00D33ECE" w:rsidRDefault="00D33ECE" w:rsidP="00D33ECE">
            <w:pPr>
              <w:jc w:val="center"/>
              <w:rPr>
                <w:b/>
                <w:sz w:val="28"/>
                <w:szCs w:val="28"/>
              </w:rPr>
            </w:pPr>
            <w:r w:rsidRPr="006C31F6">
              <w:rPr>
                <w:b/>
                <w:sz w:val="28"/>
                <w:szCs w:val="28"/>
                <w:lang w:val="en-US"/>
              </w:rPr>
              <w:t>a) Common masonry units</w:t>
            </w:r>
          </w:p>
        </w:tc>
      </w:tr>
    </w:tbl>
    <w:p w:rsidR="00D33ECE" w:rsidRPr="00D33ECE" w:rsidRDefault="00D33ECE" w:rsidP="006C31F6">
      <w:pPr>
        <w:jc w:val="center"/>
        <w:rPr>
          <w:b/>
          <w:sz w:val="28"/>
          <w:szCs w:val="28"/>
        </w:rPr>
      </w:pPr>
    </w:p>
    <w:p w:rsidR="006C31F6" w:rsidRDefault="006C31F6" w:rsidP="006C31F6">
      <w:pPr>
        <w:jc w:val="center"/>
        <w:rPr>
          <w:b/>
          <w:sz w:val="28"/>
          <w:szCs w:val="28"/>
          <w:lang w:val="en-US"/>
        </w:rPr>
      </w:pPr>
    </w:p>
    <w:p w:rsidR="006C31F6" w:rsidRDefault="006C31F6" w:rsidP="002B7EFA">
      <w:pPr>
        <w:jc w:val="both"/>
        <w:rPr>
          <w:b/>
          <w:sz w:val="28"/>
          <w:szCs w:val="28"/>
          <w:lang w:val="en-US"/>
        </w:rPr>
      </w:pPr>
    </w:p>
    <w:p w:rsidR="006C31F6" w:rsidRDefault="006C31F6" w:rsidP="006C31F6">
      <w:pPr>
        <w:jc w:val="center"/>
        <w:rPr>
          <w:b/>
          <w:sz w:val="28"/>
          <w:szCs w:val="28"/>
          <w:lang w:val="en-US"/>
        </w:rPr>
      </w:pPr>
      <w:r>
        <w:rPr>
          <w:b/>
          <w:noProof/>
          <w:sz w:val="28"/>
          <w:szCs w:val="28"/>
          <w:lang w:val="ru-RU"/>
        </w:rPr>
        <w:drawing>
          <wp:inline distT="0" distB="0" distL="0" distR="0" wp14:anchorId="66B394C6" wp14:editId="125F680B">
            <wp:extent cx="6480175" cy="122796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175" cy="1227963"/>
                    </a:xfrm>
                    <a:prstGeom prst="rect">
                      <a:avLst/>
                    </a:prstGeom>
                    <a:noFill/>
                    <a:ln>
                      <a:noFill/>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33ECE" w:rsidTr="006C4FA8">
        <w:tc>
          <w:tcPr>
            <w:tcW w:w="5210" w:type="dxa"/>
          </w:tcPr>
          <w:p w:rsidR="00D33ECE" w:rsidRDefault="00D33ECE" w:rsidP="006C31F6">
            <w:pPr>
              <w:jc w:val="center"/>
              <w:rPr>
                <w:b/>
                <w:bCs/>
                <w:sz w:val="28"/>
                <w:szCs w:val="20"/>
              </w:rPr>
            </w:pPr>
            <w:r>
              <w:rPr>
                <w:b/>
                <w:bCs/>
                <w:sz w:val="28"/>
                <w:szCs w:val="20"/>
              </w:rPr>
              <w:t xml:space="preserve">б) Лицьові та незахищені </w:t>
            </w:r>
          </w:p>
          <w:p w:rsidR="00D33ECE" w:rsidRDefault="00D33ECE" w:rsidP="006C31F6">
            <w:pPr>
              <w:jc w:val="center"/>
              <w:rPr>
                <w:b/>
                <w:bCs/>
                <w:sz w:val="28"/>
                <w:szCs w:val="20"/>
              </w:rPr>
            </w:pPr>
            <w:r>
              <w:rPr>
                <w:b/>
                <w:bCs/>
                <w:sz w:val="28"/>
                <w:szCs w:val="20"/>
              </w:rPr>
              <w:t>стінові вироби</w:t>
            </w:r>
          </w:p>
        </w:tc>
        <w:tc>
          <w:tcPr>
            <w:tcW w:w="5211" w:type="dxa"/>
          </w:tcPr>
          <w:p w:rsidR="00D33ECE" w:rsidRPr="00D33ECE" w:rsidRDefault="00D33ECE" w:rsidP="00D33ECE">
            <w:pPr>
              <w:jc w:val="center"/>
              <w:rPr>
                <w:b/>
                <w:sz w:val="40"/>
                <w:szCs w:val="28"/>
                <w:lang w:val="en-US"/>
              </w:rPr>
            </w:pPr>
            <w:r w:rsidRPr="006C31F6">
              <w:rPr>
                <w:b/>
                <w:bCs/>
                <w:sz w:val="28"/>
                <w:szCs w:val="20"/>
                <w:lang w:val="en-US"/>
              </w:rPr>
              <w:t>b) Facing and exposed masonry units</w:t>
            </w:r>
          </w:p>
        </w:tc>
      </w:tr>
    </w:tbl>
    <w:p w:rsidR="006C31F6" w:rsidRDefault="006C31F6" w:rsidP="002B7EFA">
      <w:pPr>
        <w:jc w:val="both"/>
        <w:rPr>
          <w:b/>
          <w:sz w:val="28"/>
          <w:szCs w:val="28"/>
          <w:lang w:val="en-US"/>
        </w:rPr>
      </w:pPr>
    </w:p>
    <w:p w:rsidR="006C31F6" w:rsidRDefault="006C31F6" w:rsidP="006C31F6">
      <w:pPr>
        <w:jc w:val="center"/>
        <w:rPr>
          <w:b/>
          <w:sz w:val="28"/>
          <w:szCs w:val="28"/>
          <w:lang w:val="en-US"/>
        </w:rPr>
      </w:pPr>
      <w:r>
        <w:rPr>
          <w:b/>
          <w:noProof/>
          <w:sz w:val="28"/>
          <w:szCs w:val="28"/>
          <w:lang w:val="ru-RU"/>
        </w:rPr>
        <w:drawing>
          <wp:inline distT="0" distB="0" distL="0" distR="0" wp14:anchorId="712727FD" wp14:editId="06360562">
            <wp:extent cx="4105275" cy="1333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5275" cy="1333500"/>
                    </a:xfrm>
                    <a:prstGeom prst="rect">
                      <a:avLst/>
                    </a:prstGeom>
                    <a:noFill/>
                    <a:ln>
                      <a:noFill/>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2605"/>
        <w:gridCol w:w="2605"/>
        <w:gridCol w:w="2606"/>
      </w:tblGrid>
      <w:tr w:rsidR="00D33ECE" w:rsidTr="006C4FA8">
        <w:tc>
          <w:tcPr>
            <w:tcW w:w="2605" w:type="dxa"/>
          </w:tcPr>
          <w:p w:rsidR="00D33ECE" w:rsidRPr="00D33ECE" w:rsidRDefault="00D33ECE" w:rsidP="006C4FA8">
            <w:pPr>
              <w:jc w:val="center"/>
              <w:rPr>
                <w:b/>
                <w:sz w:val="28"/>
                <w:szCs w:val="28"/>
              </w:rPr>
            </w:pPr>
            <w:r>
              <w:rPr>
                <w:b/>
                <w:sz w:val="28"/>
                <w:szCs w:val="28"/>
              </w:rPr>
              <w:t>Лоткові</w:t>
            </w:r>
          </w:p>
        </w:tc>
        <w:tc>
          <w:tcPr>
            <w:tcW w:w="2605" w:type="dxa"/>
          </w:tcPr>
          <w:p w:rsidR="00D33ECE" w:rsidRDefault="00D33ECE" w:rsidP="006C4FA8">
            <w:pPr>
              <w:jc w:val="center"/>
              <w:rPr>
                <w:b/>
                <w:sz w:val="28"/>
                <w:szCs w:val="28"/>
                <w:lang w:val="en-US"/>
              </w:rPr>
            </w:pPr>
            <w:r w:rsidRPr="006C31F6">
              <w:rPr>
                <w:b/>
                <w:sz w:val="28"/>
                <w:szCs w:val="28"/>
                <w:lang w:val="en-US"/>
              </w:rPr>
              <w:t>Lintel</w:t>
            </w:r>
          </w:p>
        </w:tc>
        <w:tc>
          <w:tcPr>
            <w:tcW w:w="2605" w:type="dxa"/>
          </w:tcPr>
          <w:p w:rsidR="00D33ECE" w:rsidRPr="00D33ECE" w:rsidRDefault="00D33ECE" w:rsidP="006C4FA8">
            <w:pPr>
              <w:jc w:val="center"/>
              <w:rPr>
                <w:b/>
                <w:sz w:val="28"/>
                <w:szCs w:val="28"/>
              </w:rPr>
            </w:pPr>
            <w:r>
              <w:rPr>
                <w:b/>
                <w:sz w:val="28"/>
                <w:szCs w:val="28"/>
              </w:rPr>
              <w:t>Кутові</w:t>
            </w:r>
          </w:p>
        </w:tc>
        <w:tc>
          <w:tcPr>
            <w:tcW w:w="2606" w:type="dxa"/>
          </w:tcPr>
          <w:p w:rsidR="00D33ECE" w:rsidRPr="00D33ECE" w:rsidRDefault="00D33ECE" w:rsidP="006C4FA8">
            <w:pPr>
              <w:jc w:val="center"/>
              <w:rPr>
                <w:b/>
                <w:sz w:val="28"/>
                <w:szCs w:val="28"/>
              </w:rPr>
            </w:pPr>
            <w:r w:rsidRPr="006C31F6">
              <w:rPr>
                <w:b/>
                <w:sz w:val="28"/>
                <w:szCs w:val="28"/>
                <w:lang w:val="en-US"/>
              </w:rPr>
              <w:t>Angle</w:t>
            </w:r>
          </w:p>
        </w:tc>
      </w:tr>
      <w:tr w:rsidR="006C31F6" w:rsidTr="006C4FA8">
        <w:trPr>
          <w:trHeight w:val="1555"/>
        </w:trPr>
        <w:tc>
          <w:tcPr>
            <w:tcW w:w="5210" w:type="dxa"/>
            <w:gridSpan w:val="2"/>
          </w:tcPr>
          <w:p w:rsidR="006C31F6" w:rsidRDefault="006C4FA8" w:rsidP="006C4FA8">
            <w:pPr>
              <w:jc w:val="center"/>
              <w:rPr>
                <w:b/>
                <w:sz w:val="28"/>
                <w:szCs w:val="28"/>
              </w:rPr>
            </w:pPr>
            <w:r>
              <w:rPr>
                <w:b/>
                <w:sz w:val="28"/>
                <w:szCs w:val="28"/>
              </w:rPr>
              <w:t>в) Добірні вироби</w:t>
            </w:r>
          </w:p>
          <w:p w:rsidR="006C4FA8" w:rsidRDefault="006C4FA8" w:rsidP="002B7EFA">
            <w:pPr>
              <w:jc w:val="both"/>
              <w:rPr>
                <w:b/>
                <w:sz w:val="28"/>
                <w:szCs w:val="28"/>
              </w:rPr>
            </w:pPr>
          </w:p>
          <w:p w:rsidR="006C4FA8" w:rsidRPr="006C4FA8" w:rsidRDefault="006C4FA8" w:rsidP="00905F51">
            <w:pPr>
              <w:jc w:val="center"/>
              <w:rPr>
                <w:b/>
                <w:sz w:val="28"/>
                <w:szCs w:val="28"/>
              </w:rPr>
            </w:pPr>
            <w:r>
              <w:rPr>
                <w:b/>
                <w:sz w:val="28"/>
                <w:szCs w:val="28"/>
              </w:rPr>
              <w:t xml:space="preserve">Рисунок </w:t>
            </w:r>
            <w:r w:rsidR="00905F51">
              <w:rPr>
                <w:b/>
                <w:sz w:val="28"/>
                <w:szCs w:val="28"/>
              </w:rPr>
              <w:t>С</w:t>
            </w:r>
            <w:r>
              <w:rPr>
                <w:b/>
                <w:sz w:val="28"/>
                <w:szCs w:val="28"/>
              </w:rPr>
              <w:t xml:space="preserve">.1 </w:t>
            </w:r>
            <w:r w:rsidRPr="006C4FA8">
              <w:rPr>
                <w:b/>
                <w:sz w:val="28"/>
                <w:szCs w:val="28"/>
                <w:lang w:val="ru-RU"/>
              </w:rPr>
              <w:t>—</w:t>
            </w:r>
            <w:r>
              <w:rPr>
                <w:b/>
                <w:sz w:val="28"/>
                <w:szCs w:val="28"/>
              </w:rPr>
              <w:t xml:space="preserve"> Приклади різних форм бетонних стінових виробів</w:t>
            </w:r>
          </w:p>
        </w:tc>
        <w:tc>
          <w:tcPr>
            <w:tcW w:w="5211" w:type="dxa"/>
            <w:gridSpan w:val="2"/>
          </w:tcPr>
          <w:p w:rsidR="006C31F6" w:rsidRDefault="006C31F6" w:rsidP="006C4FA8">
            <w:pPr>
              <w:jc w:val="center"/>
              <w:rPr>
                <w:b/>
                <w:sz w:val="28"/>
                <w:szCs w:val="28"/>
              </w:rPr>
            </w:pPr>
            <w:r w:rsidRPr="006C31F6">
              <w:rPr>
                <w:b/>
                <w:sz w:val="28"/>
                <w:szCs w:val="28"/>
                <w:lang w:val="en-US"/>
              </w:rPr>
              <w:t>c) Accessory units</w:t>
            </w:r>
          </w:p>
          <w:p w:rsidR="006C4FA8" w:rsidRPr="006C4FA8" w:rsidRDefault="006C4FA8" w:rsidP="006C31F6">
            <w:pPr>
              <w:jc w:val="both"/>
              <w:rPr>
                <w:b/>
                <w:sz w:val="28"/>
                <w:szCs w:val="28"/>
              </w:rPr>
            </w:pPr>
          </w:p>
          <w:p w:rsidR="006C31F6" w:rsidRPr="006C31F6" w:rsidRDefault="006C31F6" w:rsidP="006C4FA8">
            <w:pPr>
              <w:jc w:val="center"/>
              <w:rPr>
                <w:b/>
                <w:sz w:val="28"/>
                <w:szCs w:val="28"/>
                <w:lang w:val="en-US"/>
              </w:rPr>
            </w:pPr>
            <w:r w:rsidRPr="006C31F6">
              <w:rPr>
                <w:b/>
                <w:sz w:val="28"/>
                <w:szCs w:val="28"/>
                <w:lang w:val="en-US"/>
              </w:rPr>
              <w:t>Figure C.1 — Examples of different shapes of aggregate concrete masonry units</w:t>
            </w:r>
          </w:p>
        </w:tc>
      </w:tr>
    </w:tbl>
    <w:p w:rsidR="006C31F6" w:rsidRDefault="006C31F6">
      <w:pPr>
        <w:rPr>
          <w:b/>
          <w:sz w:val="28"/>
          <w:szCs w:val="28"/>
          <w:lang w:val="en-US"/>
        </w:rPr>
      </w:pPr>
      <w:r>
        <w:rPr>
          <w:b/>
          <w:sz w:val="28"/>
          <w:szCs w:val="28"/>
          <w:lang w:val="en-US"/>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C4FA8" w:rsidTr="00DE0BBC">
        <w:tc>
          <w:tcPr>
            <w:tcW w:w="5210" w:type="dxa"/>
          </w:tcPr>
          <w:p w:rsidR="006C4FA8" w:rsidRPr="00905F51" w:rsidRDefault="006C4FA8" w:rsidP="006C31F6">
            <w:pPr>
              <w:jc w:val="center"/>
              <w:rPr>
                <w:b/>
                <w:sz w:val="28"/>
                <w:szCs w:val="28"/>
              </w:rPr>
            </w:pPr>
            <w:r>
              <w:rPr>
                <w:b/>
                <w:sz w:val="28"/>
                <w:szCs w:val="28"/>
              </w:rPr>
              <w:lastRenderedPageBreak/>
              <w:t xml:space="preserve">Додаток </w:t>
            </w:r>
            <w:r w:rsidR="00905F51">
              <w:rPr>
                <w:b/>
                <w:sz w:val="28"/>
                <w:szCs w:val="28"/>
                <w:lang w:val="en-US"/>
              </w:rPr>
              <w:t>D</w:t>
            </w:r>
          </w:p>
          <w:p w:rsidR="006C4FA8" w:rsidRDefault="006C4FA8" w:rsidP="006C31F6">
            <w:pPr>
              <w:jc w:val="center"/>
              <w:rPr>
                <w:b/>
                <w:sz w:val="28"/>
                <w:szCs w:val="28"/>
              </w:rPr>
            </w:pPr>
            <w:r>
              <w:rPr>
                <w:b/>
                <w:sz w:val="28"/>
                <w:szCs w:val="28"/>
              </w:rPr>
              <w:t>(довідковий)</w:t>
            </w:r>
          </w:p>
          <w:p w:rsidR="006C4FA8" w:rsidRDefault="006C4FA8" w:rsidP="006C31F6">
            <w:pPr>
              <w:jc w:val="center"/>
              <w:rPr>
                <w:b/>
                <w:sz w:val="28"/>
                <w:szCs w:val="28"/>
              </w:rPr>
            </w:pPr>
            <w:r w:rsidRPr="006C4FA8">
              <w:rPr>
                <w:b/>
                <w:sz w:val="28"/>
                <w:szCs w:val="28"/>
              </w:rPr>
              <w:t>Настанова щодо  періодичності випробувань для розробки системи заводського виробничого контролю для підтвердження відповідності готової продукції вимогам цього стандарту і декларації виробника</w:t>
            </w:r>
          </w:p>
        </w:tc>
        <w:tc>
          <w:tcPr>
            <w:tcW w:w="5211" w:type="dxa"/>
          </w:tcPr>
          <w:p w:rsidR="006C4FA8" w:rsidRDefault="006C4FA8" w:rsidP="006C4FA8">
            <w:pPr>
              <w:jc w:val="center"/>
              <w:rPr>
                <w:b/>
                <w:sz w:val="28"/>
                <w:szCs w:val="28"/>
                <w:lang w:val="en-US"/>
              </w:rPr>
            </w:pPr>
            <w:r w:rsidRPr="006C31F6">
              <w:rPr>
                <w:b/>
                <w:sz w:val="28"/>
                <w:szCs w:val="28"/>
                <w:lang w:val="en-US"/>
              </w:rPr>
              <w:t>Annex D</w:t>
            </w:r>
          </w:p>
          <w:p w:rsidR="006C4FA8" w:rsidRPr="006C31F6" w:rsidRDefault="006C4FA8" w:rsidP="006C4FA8">
            <w:pPr>
              <w:jc w:val="center"/>
              <w:rPr>
                <w:b/>
                <w:sz w:val="28"/>
                <w:szCs w:val="28"/>
                <w:lang w:val="en-US"/>
              </w:rPr>
            </w:pPr>
            <w:r w:rsidRPr="006C31F6">
              <w:rPr>
                <w:b/>
                <w:sz w:val="28"/>
                <w:szCs w:val="28"/>
                <w:lang w:val="en-US"/>
              </w:rPr>
              <w:t>(informative)</w:t>
            </w:r>
          </w:p>
          <w:p w:rsidR="006C4FA8" w:rsidRPr="006C31F6" w:rsidRDefault="006C4FA8" w:rsidP="006C4FA8">
            <w:pPr>
              <w:jc w:val="center"/>
              <w:rPr>
                <w:b/>
                <w:sz w:val="28"/>
                <w:szCs w:val="28"/>
                <w:lang w:val="en-US"/>
              </w:rPr>
            </w:pPr>
            <w:r w:rsidRPr="006C31F6">
              <w:rPr>
                <w:b/>
                <w:sz w:val="28"/>
                <w:szCs w:val="28"/>
                <w:lang w:val="en-US"/>
              </w:rPr>
              <w:t>Guidance for test frequencies for designing a FPC system to</w:t>
            </w:r>
          </w:p>
          <w:p w:rsidR="006C4FA8" w:rsidRPr="006C31F6" w:rsidRDefault="006C4FA8" w:rsidP="006C4FA8">
            <w:pPr>
              <w:jc w:val="center"/>
              <w:rPr>
                <w:b/>
                <w:sz w:val="28"/>
                <w:szCs w:val="28"/>
                <w:lang w:val="en-US"/>
              </w:rPr>
            </w:pPr>
            <w:r w:rsidRPr="006C31F6">
              <w:rPr>
                <w:b/>
                <w:sz w:val="28"/>
                <w:szCs w:val="28"/>
                <w:lang w:val="en-US"/>
              </w:rPr>
              <w:t>demonstrate conformity of finished products with the requirements of</w:t>
            </w:r>
          </w:p>
          <w:p w:rsidR="006C4FA8" w:rsidRDefault="006C4FA8" w:rsidP="006C4FA8">
            <w:pPr>
              <w:jc w:val="center"/>
              <w:rPr>
                <w:b/>
                <w:sz w:val="28"/>
                <w:szCs w:val="28"/>
              </w:rPr>
            </w:pPr>
            <w:r w:rsidRPr="006C31F6">
              <w:rPr>
                <w:b/>
                <w:sz w:val="28"/>
                <w:szCs w:val="28"/>
                <w:lang w:val="en-US"/>
              </w:rPr>
              <w:t>the standard and the declaration of the manufacturer</w:t>
            </w:r>
          </w:p>
        </w:tc>
      </w:tr>
    </w:tbl>
    <w:p w:rsidR="006C4FA8" w:rsidRDefault="006C4FA8" w:rsidP="006C31F6">
      <w:pPr>
        <w:jc w:val="center"/>
        <w:rPr>
          <w:b/>
          <w:sz w:val="28"/>
          <w:szCs w:val="28"/>
        </w:rPr>
      </w:pPr>
    </w:p>
    <w:p w:rsidR="005E1F44" w:rsidRPr="002C6D46" w:rsidRDefault="006C31F6" w:rsidP="006C31F6">
      <w:pPr>
        <w:jc w:val="both"/>
        <w:rPr>
          <w:b/>
          <w:sz w:val="28"/>
          <w:szCs w:val="28"/>
          <w:lang w:val="en-US"/>
        </w:rPr>
      </w:pPr>
      <w:r w:rsidRPr="006C31F6">
        <w:rPr>
          <w:b/>
          <w:sz w:val="28"/>
          <w:szCs w:val="28"/>
          <w:lang w:val="en-US"/>
        </w:rPr>
        <w:t>Table D.1 — Checking of finished products</w:t>
      </w:r>
    </w:p>
    <w:tbl>
      <w:tblPr>
        <w:tblStyle w:val="a6"/>
        <w:tblW w:w="0" w:type="auto"/>
        <w:tblLook w:val="04A0" w:firstRow="1" w:lastRow="0" w:firstColumn="1" w:lastColumn="0" w:noHBand="0" w:noVBand="1"/>
      </w:tblPr>
      <w:tblGrid>
        <w:gridCol w:w="2376"/>
        <w:gridCol w:w="2977"/>
        <w:gridCol w:w="1843"/>
        <w:gridCol w:w="3225"/>
      </w:tblGrid>
      <w:tr w:rsidR="003250B8" w:rsidRPr="006C31F6" w:rsidTr="002C6D46">
        <w:tc>
          <w:tcPr>
            <w:tcW w:w="2376" w:type="dxa"/>
            <w:vAlign w:val="center"/>
          </w:tcPr>
          <w:p w:rsidR="005E1F44" w:rsidRPr="005E1F44" w:rsidRDefault="006C31F6" w:rsidP="002C6D46">
            <w:pPr>
              <w:spacing w:line="228" w:lineRule="auto"/>
              <w:jc w:val="center"/>
              <w:rPr>
                <w:sz w:val="28"/>
                <w:szCs w:val="28"/>
              </w:rPr>
            </w:pPr>
            <w:r w:rsidRPr="006C31F6">
              <w:rPr>
                <w:sz w:val="28"/>
                <w:szCs w:val="28"/>
                <w:lang w:val="en-US"/>
              </w:rPr>
              <w:t>Subject</w:t>
            </w:r>
          </w:p>
        </w:tc>
        <w:tc>
          <w:tcPr>
            <w:tcW w:w="2977" w:type="dxa"/>
            <w:vAlign w:val="center"/>
          </w:tcPr>
          <w:p w:rsidR="005E1F44" w:rsidRPr="005E1F44" w:rsidRDefault="006C31F6" w:rsidP="002C6D46">
            <w:pPr>
              <w:spacing w:line="228" w:lineRule="auto"/>
              <w:jc w:val="center"/>
              <w:rPr>
                <w:sz w:val="28"/>
                <w:szCs w:val="28"/>
              </w:rPr>
            </w:pPr>
            <w:r w:rsidRPr="006C31F6">
              <w:rPr>
                <w:sz w:val="28"/>
                <w:szCs w:val="28"/>
                <w:lang w:val="en-US"/>
              </w:rPr>
              <w:t>Purpose of checking</w:t>
            </w:r>
          </w:p>
        </w:tc>
        <w:tc>
          <w:tcPr>
            <w:tcW w:w="1843" w:type="dxa"/>
            <w:vAlign w:val="center"/>
          </w:tcPr>
          <w:p w:rsidR="005E1F44" w:rsidRPr="009D42CF" w:rsidRDefault="006C31F6" w:rsidP="002C6D46">
            <w:pPr>
              <w:spacing w:line="228" w:lineRule="auto"/>
              <w:jc w:val="center"/>
              <w:rPr>
                <w:sz w:val="28"/>
                <w:szCs w:val="28"/>
                <w:vertAlign w:val="superscript"/>
              </w:rPr>
            </w:pPr>
            <w:r w:rsidRPr="006C31F6">
              <w:rPr>
                <w:sz w:val="28"/>
                <w:szCs w:val="28"/>
                <w:lang w:val="en-US"/>
              </w:rPr>
              <w:t>Reference method</w:t>
            </w:r>
            <w:r w:rsidR="00606A29">
              <w:rPr>
                <w:sz w:val="28"/>
                <w:szCs w:val="28"/>
                <w:lang w:val="en-US"/>
              </w:rPr>
              <w:t xml:space="preserve"> </w:t>
            </w:r>
            <w:r w:rsidRPr="00606A29">
              <w:rPr>
                <w:sz w:val="28"/>
                <w:szCs w:val="28"/>
                <w:vertAlign w:val="superscript"/>
                <w:lang w:val="en-US"/>
              </w:rPr>
              <w:t>a</w:t>
            </w:r>
          </w:p>
        </w:tc>
        <w:tc>
          <w:tcPr>
            <w:tcW w:w="3225" w:type="dxa"/>
            <w:vAlign w:val="center"/>
          </w:tcPr>
          <w:p w:rsidR="005E1F44" w:rsidRPr="005E1F44" w:rsidRDefault="006C31F6" w:rsidP="002C6D46">
            <w:pPr>
              <w:spacing w:line="228" w:lineRule="auto"/>
              <w:jc w:val="center"/>
              <w:rPr>
                <w:sz w:val="28"/>
                <w:szCs w:val="28"/>
              </w:rPr>
            </w:pPr>
            <w:r w:rsidRPr="006C31F6">
              <w:rPr>
                <w:sz w:val="28"/>
                <w:szCs w:val="28"/>
                <w:lang w:val="en-US"/>
              </w:rPr>
              <w:t>Frequency of checking by the manufacturer for a product group</w:t>
            </w:r>
          </w:p>
        </w:tc>
      </w:tr>
      <w:tr w:rsidR="003250B8" w:rsidRPr="006C31F6" w:rsidTr="002C6D46">
        <w:tc>
          <w:tcPr>
            <w:tcW w:w="2376" w:type="dxa"/>
          </w:tcPr>
          <w:p w:rsidR="006C31F6" w:rsidRDefault="006C31F6" w:rsidP="002C6D46">
            <w:pPr>
              <w:spacing w:line="228" w:lineRule="auto"/>
              <w:jc w:val="both"/>
              <w:rPr>
                <w:sz w:val="28"/>
                <w:szCs w:val="28"/>
              </w:rPr>
            </w:pPr>
            <w:r w:rsidRPr="006C31F6">
              <w:rPr>
                <w:sz w:val="28"/>
                <w:szCs w:val="28"/>
                <w:lang w:val="en-US"/>
              </w:rPr>
              <w:t>Dimensions</w:t>
            </w:r>
          </w:p>
          <w:p w:rsidR="005E1F44" w:rsidRDefault="005E1F44" w:rsidP="002C6D46">
            <w:pPr>
              <w:spacing w:line="228" w:lineRule="auto"/>
              <w:jc w:val="both"/>
              <w:rPr>
                <w:sz w:val="28"/>
                <w:szCs w:val="28"/>
              </w:rPr>
            </w:pPr>
          </w:p>
          <w:p w:rsidR="005E1F44" w:rsidRPr="005E1F44" w:rsidRDefault="005E1F44" w:rsidP="002C6D46">
            <w:pPr>
              <w:spacing w:line="228" w:lineRule="auto"/>
              <w:jc w:val="both"/>
              <w:rPr>
                <w:sz w:val="28"/>
                <w:szCs w:val="28"/>
              </w:rPr>
            </w:pPr>
          </w:p>
        </w:tc>
        <w:tc>
          <w:tcPr>
            <w:tcW w:w="2977" w:type="dxa"/>
          </w:tcPr>
          <w:p w:rsidR="006C31F6" w:rsidRPr="006C31F6" w:rsidRDefault="006C31F6" w:rsidP="002C6D46">
            <w:pPr>
              <w:spacing w:line="228" w:lineRule="auto"/>
              <w:jc w:val="both"/>
              <w:rPr>
                <w:sz w:val="28"/>
                <w:szCs w:val="28"/>
                <w:lang w:val="en-US"/>
              </w:rPr>
            </w:pPr>
            <w:r w:rsidRPr="006C31F6">
              <w:rPr>
                <w:sz w:val="28"/>
                <w:szCs w:val="28"/>
                <w:lang w:val="en-US"/>
              </w:rPr>
              <w:t>Conformity with the</w:t>
            </w:r>
          </w:p>
          <w:p w:rsidR="006C31F6" w:rsidRPr="009D42CF" w:rsidRDefault="006C31F6" w:rsidP="002C6D46">
            <w:pPr>
              <w:spacing w:line="228" w:lineRule="auto"/>
              <w:jc w:val="both"/>
              <w:rPr>
                <w:sz w:val="28"/>
                <w:szCs w:val="28"/>
              </w:rPr>
            </w:pPr>
            <w:r w:rsidRPr="006C31F6">
              <w:rPr>
                <w:sz w:val="28"/>
                <w:szCs w:val="28"/>
                <w:lang w:val="en-US"/>
              </w:rPr>
              <w:t>declared dimensions and</w:t>
            </w:r>
            <w:r>
              <w:rPr>
                <w:sz w:val="28"/>
                <w:szCs w:val="28"/>
                <w:lang w:val="en-US"/>
              </w:rPr>
              <w:t xml:space="preserve"> </w:t>
            </w:r>
            <w:r w:rsidRPr="006C31F6">
              <w:rPr>
                <w:sz w:val="28"/>
                <w:szCs w:val="28"/>
                <w:lang w:val="en-US"/>
              </w:rPr>
              <w:t>the permissible dimensional</w:t>
            </w:r>
            <w:r w:rsidR="005E1F44">
              <w:rPr>
                <w:sz w:val="28"/>
                <w:szCs w:val="28"/>
              </w:rPr>
              <w:t xml:space="preserve"> </w:t>
            </w:r>
            <w:r w:rsidRPr="006C31F6">
              <w:rPr>
                <w:sz w:val="28"/>
                <w:szCs w:val="28"/>
                <w:lang w:val="en-US"/>
              </w:rPr>
              <w:t>deviations determined by</w:t>
            </w:r>
            <w:r w:rsidR="005E1F44">
              <w:rPr>
                <w:sz w:val="28"/>
                <w:szCs w:val="28"/>
              </w:rPr>
              <w:t xml:space="preserve"> </w:t>
            </w:r>
            <w:r w:rsidR="00077FC6">
              <w:rPr>
                <w:sz w:val="28"/>
                <w:szCs w:val="28"/>
              </w:rPr>
              <w:t xml:space="preserve">                  </w:t>
            </w:r>
            <w:r w:rsidRPr="006C31F6">
              <w:rPr>
                <w:sz w:val="28"/>
                <w:szCs w:val="28"/>
                <w:lang w:val="en-US"/>
              </w:rPr>
              <w:t>EN 771-3</w:t>
            </w:r>
          </w:p>
        </w:tc>
        <w:tc>
          <w:tcPr>
            <w:tcW w:w="1843" w:type="dxa"/>
          </w:tcPr>
          <w:p w:rsidR="006C31F6" w:rsidRPr="006C31F6" w:rsidRDefault="006C31F6" w:rsidP="002C6D46">
            <w:pPr>
              <w:spacing w:line="228" w:lineRule="auto"/>
              <w:jc w:val="both"/>
              <w:rPr>
                <w:sz w:val="28"/>
                <w:szCs w:val="28"/>
                <w:lang w:val="en-US"/>
              </w:rPr>
            </w:pPr>
            <w:r w:rsidRPr="006C31F6">
              <w:rPr>
                <w:sz w:val="28"/>
                <w:szCs w:val="28"/>
                <w:lang w:val="en-US"/>
              </w:rPr>
              <w:t>EN 772-16</w:t>
            </w:r>
          </w:p>
        </w:tc>
        <w:tc>
          <w:tcPr>
            <w:tcW w:w="3225" w:type="dxa"/>
          </w:tcPr>
          <w:p w:rsidR="006C31F6" w:rsidRPr="006C31F6" w:rsidRDefault="006C31F6" w:rsidP="002C6D46">
            <w:pPr>
              <w:spacing w:line="228" w:lineRule="auto"/>
              <w:jc w:val="both"/>
              <w:rPr>
                <w:sz w:val="28"/>
                <w:szCs w:val="28"/>
                <w:lang w:val="en-US"/>
              </w:rPr>
            </w:pPr>
            <w:r w:rsidRPr="006C31F6">
              <w:rPr>
                <w:sz w:val="28"/>
                <w:szCs w:val="28"/>
                <w:lang w:val="en-US"/>
              </w:rPr>
              <w:t>— At each change in production process and</w:t>
            </w:r>
          </w:p>
          <w:p w:rsidR="006C31F6" w:rsidRPr="006C31F6" w:rsidRDefault="006C31F6" w:rsidP="002C6D46">
            <w:pPr>
              <w:spacing w:line="228" w:lineRule="auto"/>
              <w:jc w:val="both"/>
              <w:rPr>
                <w:sz w:val="28"/>
                <w:szCs w:val="28"/>
                <w:lang w:val="en-US"/>
              </w:rPr>
            </w:pPr>
            <w:r w:rsidRPr="006C31F6">
              <w:rPr>
                <w:sz w:val="28"/>
                <w:szCs w:val="28"/>
                <w:lang w:val="en-US"/>
              </w:rPr>
              <w:t>— 6 units per 4 000 m</w:t>
            </w:r>
            <w:r w:rsidRPr="005E1F44">
              <w:rPr>
                <w:sz w:val="28"/>
                <w:szCs w:val="28"/>
                <w:vertAlign w:val="superscript"/>
                <w:lang w:val="en-US"/>
              </w:rPr>
              <w:t>3</w:t>
            </w:r>
            <w:r w:rsidRPr="006C31F6">
              <w:rPr>
                <w:sz w:val="28"/>
                <w:szCs w:val="28"/>
                <w:lang w:val="en-US"/>
              </w:rPr>
              <w:t>/</w:t>
            </w:r>
            <w:r w:rsidR="002C6D46">
              <w:rPr>
                <w:sz w:val="28"/>
                <w:szCs w:val="28"/>
              </w:rPr>
              <w:t xml:space="preserve"> </w:t>
            </w:r>
            <w:r w:rsidRPr="006C31F6">
              <w:rPr>
                <w:sz w:val="28"/>
                <w:szCs w:val="28"/>
                <w:lang w:val="en-US"/>
              </w:rPr>
              <w:t>machine or</w:t>
            </w:r>
          </w:p>
          <w:p w:rsidR="006C31F6" w:rsidRPr="006C31F6" w:rsidRDefault="006C31F6" w:rsidP="002C6D46">
            <w:pPr>
              <w:spacing w:line="228" w:lineRule="auto"/>
              <w:jc w:val="both"/>
              <w:rPr>
                <w:sz w:val="28"/>
                <w:szCs w:val="28"/>
                <w:lang w:val="en-US"/>
              </w:rPr>
            </w:pPr>
            <w:r w:rsidRPr="006C31F6">
              <w:rPr>
                <w:sz w:val="28"/>
                <w:szCs w:val="28"/>
                <w:lang w:val="en-US"/>
              </w:rPr>
              <w:t xml:space="preserve">— </w:t>
            </w:r>
            <w:r w:rsidRPr="00077FC6">
              <w:rPr>
                <w:spacing w:val="-8"/>
                <w:sz w:val="28"/>
                <w:szCs w:val="28"/>
                <w:lang w:val="en-US"/>
              </w:rPr>
              <w:t>6 units per 30 000 operations per machine or</w:t>
            </w:r>
          </w:p>
          <w:p w:rsidR="006C31F6" w:rsidRPr="009D42CF" w:rsidRDefault="006C31F6" w:rsidP="002C6D46">
            <w:pPr>
              <w:spacing w:line="228" w:lineRule="auto"/>
              <w:jc w:val="both"/>
              <w:rPr>
                <w:sz w:val="28"/>
                <w:szCs w:val="28"/>
              </w:rPr>
            </w:pPr>
            <w:r w:rsidRPr="006C31F6">
              <w:rPr>
                <w:sz w:val="28"/>
                <w:szCs w:val="28"/>
                <w:lang w:val="en-US"/>
              </w:rPr>
              <w:t>— as given in the FPC documentation</w:t>
            </w:r>
          </w:p>
        </w:tc>
      </w:tr>
      <w:tr w:rsidR="003250B8" w:rsidRPr="006C31F6" w:rsidTr="002C6D46">
        <w:tc>
          <w:tcPr>
            <w:tcW w:w="2376" w:type="dxa"/>
          </w:tcPr>
          <w:p w:rsidR="00606A29" w:rsidRPr="00606A29" w:rsidRDefault="00606A29" w:rsidP="002C6D46">
            <w:pPr>
              <w:spacing w:line="228" w:lineRule="auto"/>
              <w:jc w:val="both"/>
              <w:rPr>
                <w:sz w:val="28"/>
                <w:szCs w:val="28"/>
                <w:lang w:val="en-US"/>
              </w:rPr>
            </w:pPr>
            <w:r w:rsidRPr="00606A29">
              <w:rPr>
                <w:sz w:val="28"/>
                <w:szCs w:val="28"/>
                <w:lang w:val="en-US"/>
              </w:rPr>
              <w:t>Flatness of bed</w:t>
            </w:r>
          </w:p>
          <w:p w:rsidR="006C31F6" w:rsidRPr="009D42CF" w:rsidRDefault="00606A29" w:rsidP="002C6D46">
            <w:pPr>
              <w:spacing w:line="228" w:lineRule="auto"/>
              <w:jc w:val="both"/>
              <w:rPr>
                <w:sz w:val="28"/>
                <w:szCs w:val="28"/>
              </w:rPr>
            </w:pPr>
            <w:r w:rsidRPr="00606A29">
              <w:rPr>
                <w:sz w:val="28"/>
                <w:szCs w:val="28"/>
                <w:lang w:val="en-US"/>
              </w:rPr>
              <w:t xml:space="preserve">faces </w:t>
            </w:r>
            <w:r w:rsidRPr="00606A29">
              <w:rPr>
                <w:sz w:val="28"/>
                <w:szCs w:val="28"/>
                <w:vertAlign w:val="superscript"/>
                <w:lang w:val="en-US"/>
              </w:rPr>
              <w:t>b</w:t>
            </w:r>
          </w:p>
        </w:tc>
        <w:tc>
          <w:tcPr>
            <w:tcW w:w="2977" w:type="dxa"/>
          </w:tcPr>
          <w:p w:rsidR="00606A29" w:rsidRPr="00606A29" w:rsidRDefault="00606A29" w:rsidP="002C6D46">
            <w:pPr>
              <w:spacing w:line="228" w:lineRule="auto"/>
              <w:jc w:val="both"/>
              <w:rPr>
                <w:sz w:val="28"/>
                <w:szCs w:val="28"/>
                <w:lang w:val="en-US"/>
              </w:rPr>
            </w:pPr>
            <w:r w:rsidRPr="00606A29">
              <w:rPr>
                <w:sz w:val="28"/>
                <w:szCs w:val="28"/>
                <w:lang w:val="en-US"/>
              </w:rPr>
              <w:t>Conformity with the declared value and the deviation determined by</w:t>
            </w:r>
          </w:p>
          <w:p w:rsidR="00077FC6" w:rsidRPr="00B1083C" w:rsidRDefault="00606A29" w:rsidP="002C6D46">
            <w:pPr>
              <w:spacing w:line="228" w:lineRule="auto"/>
              <w:jc w:val="both"/>
              <w:rPr>
                <w:sz w:val="28"/>
                <w:szCs w:val="28"/>
              </w:rPr>
            </w:pPr>
            <w:r w:rsidRPr="00606A29">
              <w:rPr>
                <w:sz w:val="28"/>
                <w:szCs w:val="28"/>
                <w:lang w:val="en-US"/>
              </w:rPr>
              <w:t>EN 771-3</w:t>
            </w:r>
          </w:p>
        </w:tc>
        <w:tc>
          <w:tcPr>
            <w:tcW w:w="1843" w:type="dxa"/>
          </w:tcPr>
          <w:p w:rsidR="006C31F6" w:rsidRPr="00606A29" w:rsidRDefault="00606A29" w:rsidP="002C6D46">
            <w:pPr>
              <w:spacing w:line="228" w:lineRule="auto"/>
              <w:jc w:val="both"/>
              <w:rPr>
                <w:sz w:val="28"/>
                <w:szCs w:val="28"/>
                <w:lang w:val="en-US"/>
              </w:rPr>
            </w:pPr>
            <w:r w:rsidRPr="00606A29">
              <w:rPr>
                <w:sz w:val="28"/>
                <w:szCs w:val="28"/>
                <w:lang w:val="en-US"/>
              </w:rPr>
              <w:t>EN 772-20</w:t>
            </w:r>
          </w:p>
        </w:tc>
        <w:tc>
          <w:tcPr>
            <w:tcW w:w="3225" w:type="dxa"/>
          </w:tcPr>
          <w:p w:rsidR="00606A29" w:rsidRPr="00606A29" w:rsidRDefault="00606A29" w:rsidP="002C6D46">
            <w:pPr>
              <w:spacing w:line="228" w:lineRule="auto"/>
              <w:jc w:val="both"/>
              <w:rPr>
                <w:sz w:val="28"/>
                <w:szCs w:val="28"/>
                <w:lang w:val="en-US"/>
              </w:rPr>
            </w:pPr>
            <w:r w:rsidRPr="00606A29">
              <w:rPr>
                <w:sz w:val="28"/>
                <w:szCs w:val="28"/>
                <w:lang w:val="en-US"/>
              </w:rPr>
              <w:t>— Weekly of 3 units or</w:t>
            </w:r>
          </w:p>
          <w:p w:rsidR="009D42CF" w:rsidRPr="009D42CF" w:rsidRDefault="00606A29" w:rsidP="002C6D46">
            <w:pPr>
              <w:spacing w:line="228" w:lineRule="auto"/>
              <w:jc w:val="both"/>
              <w:rPr>
                <w:sz w:val="28"/>
                <w:szCs w:val="28"/>
              </w:rPr>
            </w:pPr>
            <w:r w:rsidRPr="00606A29">
              <w:rPr>
                <w:sz w:val="28"/>
                <w:szCs w:val="28"/>
                <w:lang w:val="en-US"/>
              </w:rPr>
              <w:t>— As given in the FPC documentation</w:t>
            </w:r>
          </w:p>
          <w:p w:rsidR="00B1083C" w:rsidRPr="00B1083C" w:rsidRDefault="00B1083C" w:rsidP="002C6D46">
            <w:pPr>
              <w:pStyle w:val="ab"/>
              <w:spacing w:line="228" w:lineRule="auto"/>
              <w:ind w:left="0"/>
              <w:jc w:val="both"/>
              <w:rPr>
                <w:sz w:val="28"/>
                <w:szCs w:val="28"/>
              </w:rPr>
            </w:pPr>
          </w:p>
        </w:tc>
      </w:tr>
      <w:tr w:rsidR="003250B8" w:rsidRPr="006C31F6" w:rsidTr="002C6D46">
        <w:tc>
          <w:tcPr>
            <w:tcW w:w="2376" w:type="dxa"/>
          </w:tcPr>
          <w:p w:rsidR="00606A29" w:rsidRPr="00606A29" w:rsidRDefault="00606A29" w:rsidP="002C6D46">
            <w:pPr>
              <w:spacing w:line="228" w:lineRule="auto"/>
              <w:jc w:val="both"/>
              <w:rPr>
                <w:sz w:val="28"/>
                <w:szCs w:val="28"/>
                <w:lang w:val="en-US"/>
              </w:rPr>
            </w:pPr>
            <w:r w:rsidRPr="00606A29">
              <w:rPr>
                <w:sz w:val="28"/>
                <w:szCs w:val="28"/>
                <w:lang w:val="en-US"/>
              </w:rPr>
              <w:t>Plane</w:t>
            </w:r>
          </w:p>
          <w:p w:rsidR="00606A29" w:rsidRPr="00606A29" w:rsidRDefault="00606A29" w:rsidP="002C6D46">
            <w:pPr>
              <w:spacing w:line="228" w:lineRule="auto"/>
              <w:jc w:val="both"/>
              <w:rPr>
                <w:sz w:val="28"/>
                <w:szCs w:val="28"/>
                <w:lang w:val="en-US"/>
              </w:rPr>
            </w:pPr>
            <w:r w:rsidRPr="00606A29">
              <w:rPr>
                <w:sz w:val="28"/>
                <w:szCs w:val="28"/>
                <w:lang w:val="en-US"/>
              </w:rPr>
              <w:t>parallelism of</w:t>
            </w:r>
          </w:p>
          <w:p w:rsidR="006C31F6" w:rsidRPr="009D42CF" w:rsidRDefault="00606A29" w:rsidP="002C6D46">
            <w:pPr>
              <w:spacing w:line="228" w:lineRule="auto"/>
              <w:jc w:val="both"/>
              <w:rPr>
                <w:sz w:val="28"/>
                <w:szCs w:val="28"/>
              </w:rPr>
            </w:pPr>
            <w:r w:rsidRPr="00606A29">
              <w:rPr>
                <w:sz w:val="28"/>
                <w:szCs w:val="28"/>
                <w:lang w:val="en-US"/>
              </w:rPr>
              <w:t xml:space="preserve">bed faces </w:t>
            </w:r>
            <w:r w:rsidRPr="00606A29">
              <w:rPr>
                <w:sz w:val="28"/>
                <w:szCs w:val="28"/>
                <w:vertAlign w:val="superscript"/>
                <w:lang w:val="en-US"/>
              </w:rPr>
              <w:t>b</w:t>
            </w:r>
          </w:p>
        </w:tc>
        <w:tc>
          <w:tcPr>
            <w:tcW w:w="2977" w:type="dxa"/>
          </w:tcPr>
          <w:p w:rsidR="00606A29" w:rsidRDefault="00606A29" w:rsidP="002C6D46">
            <w:pPr>
              <w:spacing w:line="228" w:lineRule="auto"/>
              <w:jc w:val="both"/>
              <w:rPr>
                <w:sz w:val="28"/>
                <w:szCs w:val="28"/>
                <w:lang w:val="en-US"/>
              </w:rPr>
            </w:pPr>
            <w:r w:rsidRPr="00606A29">
              <w:rPr>
                <w:sz w:val="28"/>
                <w:szCs w:val="28"/>
                <w:lang w:val="en-US"/>
              </w:rPr>
              <w:t>Conformity with the declared value and the deviation determined by</w:t>
            </w:r>
          </w:p>
          <w:p w:rsidR="00077FC6" w:rsidRPr="00077FC6" w:rsidRDefault="00606A29" w:rsidP="002C6D46">
            <w:pPr>
              <w:spacing w:line="228" w:lineRule="auto"/>
              <w:jc w:val="both"/>
              <w:rPr>
                <w:sz w:val="28"/>
                <w:szCs w:val="28"/>
              </w:rPr>
            </w:pPr>
            <w:r w:rsidRPr="00606A29">
              <w:rPr>
                <w:sz w:val="28"/>
                <w:szCs w:val="28"/>
                <w:lang w:val="en-US"/>
              </w:rPr>
              <w:t>EN 771-3</w:t>
            </w:r>
          </w:p>
        </w:tc>
        <w:tc>
          <w:tcPr>
            <w:tcW w:w="1843" w:type="dxa"/>
          </w:tcPr>
          <w:p w:rsidR="006C31F6" w:rsidRPr="00606A29" w:rsidRDefault="00606A29" w:rsidP="002C6D46">
            <w:pPr>
              <w:spacing w:line="228" w:lineRule="auto"/>
              <w:jc w:val="both"/>
              <w:rPr>
                <w:sz w:val="28"/>
                <w:szCs w:val="28"/>
                <w:lang w:val="en-US"/>
              </w:rPr>
            </w:pPr>
            <w:r w:rsidRPr="00606A29">
              <w:rPr>
                <w:sz w:val="28"/>
                <w:szCs w:val="28"/>
                <w:lang w:val="en-US"/>
              </w:rPr>
              <w:t>EN 772-16</w:t>
            </w:r>
          </w:p>
        </w:tc>
        <w:tc>
          <w:tcPr>
            <w:tcW w:w="3225" w:type="dxa"/>
          </w:tcPr>
          <w:p w:rsidR="00606A29" w:rsidRPr="00606A29" w:rsidRDefault="00606A29" w:rsidP="002C6D46">
            <w:pPr>
              <w:spacing w:line="228" w:lineRule="auto"/>
              <w:jc w:val="both"/>
              <w:rPr>
                <w:sz w:val="28"/>
                <w:szCs w:val="28"/>
                <w:lang w:val="en-US"/>
              </w:rPr>
            </w:pPr>
            <w:r w:rsidRPr="00606A29">
              <w:rPr>
                <w:sz w:val="28"/>
                <w:szCs w:val="28"/>
                <w:lang w:val="en-US"/>
              </w:rPr>
              <w:t>— Weekly of 3 units or</w:t>
            </w:r>
          </w:p>
          <w:p w:rsidR="00077FC6" w:rsidRPr="00077FC6" w:rsidRDefault="00606A29" w:rsidP="002C6D46">
            <w:pPr>
              <w:spacing w:line="228" w:lineRule="auto"/>
              <w:jc w:val="both"/>
              <w:rPr>
                <w:sz w:val="28"/>
                <w:szCs w:val="28"/>
              </w:rPr>
            </w:pPr>
            <w:r w:rsidRPr="00606A29">
              <w:rPr>
                <w:sz w:val="28"/>
                <w:szCs w:val="28"/>
                <w:lang w:val="en-US"/>
              </w:rPr>
              <w:t>— As given in the FPC documentation</w:t>
            </w:r>
          </w:p>
        </w:tc>
      </w:tr>
      <w:tr w:rsidR="003250B8" w:rsidRPr="006C31F6" w:rsidTr="002C6D46">
        <w:tc>
          <w:tcPr>
            <w:tcW w:w="2376" w:type="dxa"/>
          </w:tcPr>
          <w:p w:rsidR="00077FC6" w:rsidRPr="009D42CF" w:rsidRDefault="00606A29" w:rsidP="002C6D46">
            <w:pPr>
              <w:spacing w:line="228" w:lineRule="auto"/>
              <w:jc w:val="both"/>
              <w:rPr>
                <w:sz w:val="28"/>
                <w:szCs w:val="28"/>
              </w:rPr>
            </w:pPr>
            <w:r w:rsidRPr="00606A29">
              <w:rPr>
                <w:sz w:val="28"/>
                <w:szCs w:val="28"/>
                <w:lang w:val="en-US"/>
              </w:rPr>
              <w:t>Gross dry</w:t>
            </w:r>
            <w:r>
              <w:rPr>
                <w:sz w:val="28"/>
                <w:szCs w:val="28"/>
                <w:lang w:val="en-US"/>
              </w:rPr>
              <w:t xml:space="preserve"> </w:t>
            </w:r>
            <w:r w:rsidRPr="00606A29">
              <w:rPr>
                <w:sz w:val="28"/>
                <w:szCs w:val="28"/>
                <w:lang w:val="en-US"/>
              </w:rPr>
              <w:t>density</w:t>
            </w:r>
          </w:p>
        </w:tc>
        <w:tc>
          <w:tcPr>
            <w:tcW w:w="2977" w:type="dxa"/>
          </w:tcPr>
          <w:p w:rsidR="00606A29" w:rsidRPr="00606A29" w:rsidRDefault="00606A29" w:rsidP="002C6D46">
            <w:pPr>
              <w:spacing w:line="228" w:lineRule="auto"/>
              <w:jc w:val="both"/>
              <w:rPr>
                <w:sz w:val="28"/>
                <w:szCs w:val="28"/>
                <w:lang w:val="en-US"/>
              </w:rPr>
            </w:pPr>
            <w:r w:rsidRPr="00606A29">
              <w:rPr>
                <w:sz w:val="28"/>
                <w:szCs w:val="28"/>
                <w:lang w:val="en-US"/>
              </w:rPr>
              <w:t>Conformity with the</w:t>
            </w:r>
          </w:p>
          <w:p w:rsidR="00077FC6" w:rsidRPr="002C6D46" w:rsidRDefault="00606A29" w:rsidP="002C6D46">
            <w:pPr>
              <w:spacing w:line="228" w:lineRule="auto"/>
              <w:jc w:val="both"/>
              <w:rPr>
                <w:sz w:val="28"/>
                <w:szCs w:val="28"/>
                <w:lang w:val="en-US"/>
              </w:rPr>
            </w:pPr>
            <w:r w:rsidRPr="00606A29">
              <w:rPr>
                <w:sz w:val="28"/>
                <w:szCs w:val="28"/>
                <w:lang w:val="en-US"/>
              </w:rPr>
              <w:t>declared gross dry density</w:t>
            </w:r>
            <w:r w:rsidR="002C6D46">
              <w:rPr>
                <w:sz w:val="28"/>
                <w:szCs w:val="28"/>
              </w:rPr>
              <w:t xml:space="preserve"> </w:t>
            </w:r>
            <w:r w:rsidRPr="00606A29">
              <w:rPr>
                <w:sz w:val="28"/>
                <w:szCs w:val="28"/>
                <w:lang w:val="en-US"/>
              </w:rPr>
              <w:t>and the permissible</w:t>
            </w:r>
            <w:r w:rsidR="002C6D46">
              <w:rPr>
                <w:sz w:val="28"/>
                <w:szCs w:val="28"/>
              </w:rPr>
              <w:t xml:space="preserve"> </w:t>
            </w:r>
            <w:r w:rsidRPr="00606A29">
              <w:rPr>
                <w:sz w:val="28"/>
                <w:szCs w:val="28"/>
                <w:lang w:val="en-US"/>
              </w:rPr>
              <w:t>deviations determined by</w:t>
            </w:r>
            <w:r w:rsidR="00077FC6">
              <w:rPr>
                <w:sz w:val="28"/>
                <w:szCs w:val="28"/>
              </w:rPr>
              <w:t xml:space="preserve"> </w:t>
            </w:r>
            <w:r w:rsidR="002C6D46">
              <w:rPr>
                <w:sz w:val="28"/>
                <w:szCs w:val="28"/>
              </w:rPr>
              <w:t xml:space="preserve">                     </w:t>
            </w:r>
            <w:r w:rsidRPr="00606A29">
              <w:rPr>
                <w:sz w:val="28"/>
                <w:szCs w:val="28"/>
                <w:lang w:val="en-US"/>
              </w:rPr>
              <w:t>EN 771-3</w:t>
            </w:r>
          </w:p>
        </w:tc>
        <w:tc>
          <w:tcPr>
            <w:tcW w:w="1843" w:type="dxa"/>
          </w:tcPr>
          <w:p w:rsidR="006C31F6" w:rsidRPr="006C31F6" w:rsidRDefault="00606A29" w:rsidP="002C6D46">
            <w:pPr>
              <w:spacing w:line="228" w:lineRule="auto"/>
              <w:jc w:val="both"/>
              <w:rPr>
                <w:b/>
                <w:sz w:val="28"/>
                <w:szCs w:val="28"/>
                <w:lang w:val="en-US"/>
              </w:rPr>
            </w:pPr>
            <w:r w:rsidRPr="00606A29">
              <w:rPr>
                <w:sz w:val="28"/>
                <w:szCs w:val="28"/>
                <w:lang w:val="en-US"/>
              </w:rPr>
              <w:t>EN 772-13</w:t>
            </w:r>
          </w:p>
        </w:tc>
        <w:tc>
          <w:tcPr>
            <w:tcW w:w="3225" w:type="dxa"/>
          </w:tcPr>
          <w:p w:rsidR="00606A29" w:rsidRPr="00606A29" w:rsidRDefault="00606A29" w:rsidP="002C6D46">
            <w:pPr>
              <w:spacing w:line="228" w:lineRule="auto"/>
              <w:jc w:val="both"/>
              <w:rPr>
                <w:sz w:val="28"/>
                <w:szCs w:val="28"/>
                <w:lang w:val="en-US"/>
              </w:rPr>
            </w:pPr>
            <w:r w:rsidRPr="00606A29">
              <w:rPr>
                <w:sz w:val="28"/>
                <w:szCs w:val="28"/>
                <w:lang w:val="en-US"/>
              </w:rPr>
              <w:t>— At each change in production process and</w:t>
            </w:r>
          </w:p>
          <w:p w:rsidR="00606A29" w:rsidRPr="00606A29" w:rsidRDefault="00606A29" w:rsidP="002C6D46">
            <w:pPr>
              <w:spacing w:line="228" w:lineRule="auto"/>
              <w:jc w:val="both"/>
              <w:rPr>
                <w:sz w:val="28"/>
                <w:szCs w:val="28"/>
                <w:lang w:val="en-US"/>
              </w:rPr>
            </w:pPr>
            <w:r w:rsidRPr="00606A29">
              <w:rPr>
                <w:sz w:val="28"/>
                <w:szCs w:val="28"/>
                <w:lang w:val="en-US"/>
              </w:rPr>
              <w:t>— 6 units per 4 000 m</w:t>
            </w:r>
            <w:r w:rsidRPr="00077FC6">
              <w:rPr>
                <w:sz w:val="28"/>
                <w:szCs w:val="28"/>
                <w:vertAlign w:val="superscript"/>
                <w:lang w:val="en-US"/>
              </w:rPr>
              <w:t>3</w:t>
            </w:r>
            <w:r w:rsidRPr="00606A29">
              <w:rPr>
                <w:sz w:val="28"/>
                <w:szCs w:val="28"/>
                <w:lang w:val="en-US"/>
              </w:rPr>
              <w:t>/</w:t>
            </w:r>
            <w:r w:rsidR="002C6D46">
              <w:rPr>
                <w:sz w:val="28"/>
                <w:szCs w:val="28"/>
              </w:rPr>
              <w:t xml:space="preserve"> </w:t>
            </w:r>
            <w:r w:rsidRPr="00606A29">
              <w:rPr>
                <w:sz w:val="28"/>
                <w:szCs w:val="28"/>
                <w:lang w:val="en-US"/>
              </w:rPr>
              <w:t>machine or</w:t>
            </w:r>
          </w:p>
          <w:p w:rsidR="00606A29" w:rsidRPr="00077FC6" w:rsidRDefault="00606A29" w:rsidP="002C6D46">
            <w:pPr>
              <w:spacing w:line="228" w:lineRule="auto"/>
              <w:jc w:val="both"/>
              <w:rPr>
                <w:spacing w:val="-8"/>
                <w:sz w:val="28"/>
                <w:szCs w:val="28"/>
                <w:lang w:val="en-US"/>
              </w:rPr>
            </w:pPr>
            <w:r w:rsidRPr="00077FC6">
              <w:rPr>
                <w:spacing w:val="-8"/>
                <w:sz w:val="28"/>
                <w:szCs w:val="28"/>
                <w:lang w:val="en-US"/>
              </w:rPr>
              <w:t>— 6 units per 30 000 operations per machine or</w:t>
            </w:r>
          </w:p>
          <w:p w:rsidR="00077FC6" w:rsidRPr="009D42CF" w:rsidRDefault="00606A29" w:rsidP="002C6D46">
            <w:pPr>
              <w:spacing w:line="228" w:lineRule="auto"/>
              <w:jc w:val="both"/>
              <w:rPr>
                <w:sz w:val="28"/>
                <w:szCs w:val="28"/>
              </w:rPr>
            </w:pPr>
            <w:r w:rsidRPr="00606A29">
              <w:rPr>
                <w:sz w:val="28"/>
                <w:szCs w:val="28"/>
                <w:lang w:val="en-US"/>
              </w:rPr>
              <w:t>— As given in the FPC documentation</w:t>
            </w:r>
          </w:p>
        </w:tc>
      </w:tr>
      <w:tr w:rsidR="003250B8" w:rsidRPr="006C31F6" w:rsidTr="002C6D46">
        <w:tc>
          <w:tcPr>
            <w:tcW w:w="2376" w:type="dxa"/>
          </w:tcPr>
          <w:p w:rsidR="006C31F6" w:rsidRDefault="00606A29" w:rsidP="002C6D46">
            <w:pPr>
              <w:spacing w:line="228" w:lineRule="auto"/>
              <w:jc w:val="both"/>
              <w:rPr>
                <w:sz w:val="28"/>
                <w:szCs w:val="28"/>
              </w:rPr>
            </w:pPr>
            <w:r w:rsidRPr="00606A29">
              <w:rPr>
                <w:sz w:val="28"/>
                <w:szCs w:val="28"/>
                <w:lang w:val="en-US"/>
              </w:rPr>
              <w:t>Net dry density</w:t>
            </w:r>
          </w:p>
          <w:p w:rsidR="00077FC6" w:rsidRPr="00077FC6" w:rsidRDefault="00077FC6" w:rsidP="002C6D46">
            <w:pPr>
              <w:spacing w:line="228" w:lineRule="auto"/>
              <w:jc w:val="both"/>
              <w:rPr>
                <w:b/>
                <w:sz w:val="28"/>
                <w:szCs w:val="28"/>
              </w:rPr>
            </w:pPr>
          </w:p>
        </w:tc>
        <w:tc>
          <w:tcPr>
            <w:tcW w:w="2977" w:type="dxa"/>
          </w:tcPr>
          <w:p w:rsidR="00606A29" w:rsidRPr="00606A29" w:rsidRDefault="00606A29" w:rsidP="002C6D46">
            <w:pPr>
              <w:spacing w:line="228" w:lineRule="auto"/>
              <w:jc w:val="both"/>
              <w:rPr>
                <w:sz w:val="28"/>
                <w:szCs w:val="28"/>
                <w:lang w:val="en-US"/>
              </w:rPr>
            </w:pPr>
            <w:r w:rsidRPr="00606A29">
              <w:rPr>
                <w:sz w:val="28"/>
                <w:szCs w:val="28"/>
                <w:lang w:val="en-US"/>
              </w:rPr>
              <w:t>Conformity with the</w:t>
            </w:r>
          </w:p>
          <w:p w:rsidR="00606A29" w:rsidRPr="00606A29" w:rsidRDefault="00606A29" w:rsidP="002C6D46">
            <w:pPr>
              <w:spacing w:line="228" w:lineRule="auto"/>
              <w:jc w:val="both"/>
              <w:rPr>
                <w:sz w:val="28"/>
                <w:szCs w:val="28"/>
                <w:lang w:val="en-US"/>
              </w:rPr>
            </w:pPr>
            <w:r w:rsidRPr="00606A29">
              <w:rPr>
                <w:sz w:val="28"/>
                <w:szCs w:val="28"/>
                <w:lang w:val="en-US"/>
              </w:rPr>
              <w:t>declared net dry density</w:t>
            </w:r>
          </w:p>
          <w:p w:rsidR="00606A29" w:rsidRPr="00606A29" w:rsidRDefault="00606A29" w:rsidP="002C6D46">
            <w:pPr>
              <w:spacing w:line="228" w:lineRule="auto"/>
              <w:jc w:val="both"/>
              <w:rPr>
                <w:sz w:val="28"/>
                <w:szCs w:val="28"/>
                <w:lang w:val="en-US"/>
              </w:rPr>
            </w:pPr>
            <w:r w:rsidRPr="00606A29">
              <w:rPr>
                <w:sz w:val="28"/>
                <w:szCs w:val="28"/>
                <w:lang w:val="en-US"/>
              </w:rPr>
              <w:t>and the deviations</w:t>
            </w:r>
          </w:p>
          <w:p w:rsidR="00077FC6" w:rsidRPr="009D42CF" w:rsidRDefault="00606A29" w:rsidP="002C6D46">
            <w:pPr>
              <w:spacing w:line="228" w:lineRule="auto"/>
              <w:jc w:val="both"/>
              <w:rPr>
                <w:sz w:val="28"/>
                <w:szCs w:val="28"/>
              </w:rPr>
            </w:pPr>
            <w:r w:rsidRPr="00606A29">
              <w:rPr>
                <w:sz w:val="28"/>
                <w:szCs w:val="28"/>
                <w:lang w:val="en-US"/>
              </w:rPr>
              <w:t>determined</w:t>
            </w:r>
            <w:r w:rsidRPr="00A55238">
              <w:rPr>
                <w:sz w:val="28"/>
                <w:szCs w:val="28"/>
                <w:lang w:val="en-US"/>
              </w:rPr>
              <w:t xml:space="preserve"> </w:t>
            </w:r>
            <w:r w:rsidRPr="00606A29">
              <w:rPr>
                <w:sz w:val="28"/>
                <w:szCs w:val="28"/>
                <w:lang w:val="en-US"/>
              </w:rPr>
              <w:t>by</w:t>
            </w:r>
            <w:r w:rsidRPr="00A55238">
              <w:rPr>
                <w:sz w:val="28"/>
                <w:szCs w:val="28"/>
                <w:lang w:val="en-US"/>
              </w:rPr>
              <w:t xml:space="preserve"> </w:t>
            </w:r>
            <w:r w:rsidR="00077FC6">
              <w:rPr>
                <w:sz w:val="28"/>
                <w:szCs w:val="28"/>
              </w:rPr>
              <w:t xml:space="preserve">                       </w:t>
            </w:r>
            <w:r w:rsidRPr="00606A29">
              <w:rPr>
                <w:sz w:val="28"/>
                <w:szCs w:val="28"/>
                <w:lang w:val="en-US"/>
              </w:rPr>
              <w:t>EN</w:t>
            </w:r>
            <w:r w:rsidRPr="00A55238">
              <w:rPr>
                <w:sz w:val="28"/>
                <w:szCs w:val="28"/>
                <w:lang w:val="en-US"/>
              </w:rPr>
              <w:t xml:space="preserve"> 771-3</w:t>
            </w:r>
          </w:p>
        </w:tc>
        <w:tc>
          <w:tcPr>
            <w:tcW w:w="1843" w:type="dxa"/>
          </w:tcPr>
          <w:p w:rsidR="006C31F6" w:rsidRPr="006C31F6" w:rsidRDefault="00606A29" w:rsidP="002C6D46">
            <w:pPr>
              <w:spacing w:line="228" w:lineRule="auto"/>
              <w:jc w:val="both"/>
              <w:rPr>
                <w:b/>
                <w:sz w:val="28"/>
                <w:szCs w:val="28"/>
                <w:lang w:val="en-US"/>
              </w:rPr>
            </w:pPr>
            <w:r w:rsidRPr="00606A29">
              <w:rPr>
                <w:sz w:val="28"/>
                <w:szCs w:val="28"/>
                <w:lang w:val="en-US"/>
              </w:rPr>
              <w:t>EN 772-13</w:t>
            </w:r>
          </w:p>
        </w:tc>
        <w:tc>
          <w:tcPr>
            <w:tcW w:w="3225" w:type="dxa"/>
          </w:tcPr>
          <w:p w:rsidR="00606A29" w:rsidRPr="002C6D46" w:rsidRDefault="00606A29" w:rsidP="002C6D46">
            <w:pPr>
              <w:spacing w:line="228" w:lineRule="auto"/>
              <w:jc w:val="both"/>
              <w:rPr>
                <w:spacing w:val="-6"/>
                <w:sz w:val="28"/>
                <w:szCs w:val="28"/>
                <w:lang w:val="en-US"/>
              </w:rPr>
            </w:pPr>
            <w:r w:rsidRPr="002C6D46">
              <w:rPr>
                <w:spacing w:val="-6"/>
                <w:sz w:val="28"/>
                <w:szCs w:val="28"/>
                <w:lang w:val="en-US"/>
              </w:rPr>
              <w:t>Once a year. For units with special thermal</w:t>
            </w:r>
          </w:p>
          <w:p w:rsidR="00606A29" w:rsidRPr="002C6D46" w:rsidRDefault="002C6D46" w:rsidP="002C6D46">
            <w:pPr>
              <w:spacing w:line="228" w:lineRule="auto"/>
              <w:jc w:val="both"/>
              <w:rPr>
                <w:spacing w:val="-6"/>
                <w:sz w:val="28"/>
                <w:szCs w:val="28"/>
                <w:lang w:val="en-US"/>
              </w:rPr>
            </w:pPr>
            <w:r w:rsidRPr="002C6D46">
              <w:rPr>
                <w:spacing w:val="-6"/>
                <w:sz w:val="28"/>
                <w:szCs w:val="28"/>
                <w:lang w:val="en-US"/>
              </w:rPr>
              <w:t>insulation</w:t>
            </w:r>
            <w:r w:rsidRPr="002C6D46">
              <w:rPr>
                <w:spacing w:val="-6"/>
                <w:sz w:val="28"/>
                <w:szCs w:val="28"/>
              </w:rPr>
              <w:t xml:space="preserve"> </w:t>
            </w:r>
            <w:r w:rsidR="00606A29" w:rsidRPr="002C6D46">
              <w:rPr>
                <w:spacing w:val="-6"/>
                <w:sz w:val="28"/>
                <w:szCs w:val="28"/>
                <w:lang w:val="en-US"/>
              </w:rPr>
              <w:t>characteristics</w:t>
            </w:r>
          </w:p>
          <w:p w:rsidR="00606A29" w:rsidRPr="00606A29" w:rsidRDefault="00606A29" w:rsidP="002C6D46">
            <w:pPr>
              <w:spacing w:line="228" w:lineRule="auto"/>
              <w:jc w:val="both"/>
              <w:rPr>
                <w:sz w:val="28"/>
                <w:szCs w:val="28"/>
                <w:lang w:val="en-US"/>
              </w:rPr>
            </w:pPr>
            <w:r w:rsidRPr="00606A29">
              <w:rPr>
                <w:sz w:val="28"/>
                <w:szCs w:val="28"/>
                <w:lang w:val="en-US"/>
              </w:rPr>
              <w:t>— 6 units per 4 000 m</w:t>
            </w:r>
            <w:r w:rsidRPr="00077FC6">
              <w:rPr>
                <w:sz w:val="28"/>
                <w:szCs w:val="28"/>
                <w:vertAlign w:val="superscript"/>
                <w:lang w:val="en-US"/>
              </w:rPr>
              <w:t>3</w:t>
            </w:r>
            <w:r w:rsidRPr="00606A29">
              <w:rPr>
                <w:sz w:val="28"/>
                <w:szCs w:val="28"/>
                <w:lang w:val="en-US"/>
              </w:rPr>
              <w:t>/machine or</w:t>
            </w:r>
          </w:p>
          <w:p w:rsidR="00606A29" w:rsidRPr="00077FC6" w:rsidRDefault="00606A29" w:rsidP="002C6D46">
            <w:pPr>
              <w:spacing w:line="228" w:lineRule="auto"/>
              <w:jc w:val="both"/>
              <w:rPr>
                <w:spacing w:val="-8"/>
                <w:sz w:val="28"/>
                <w:szCs w:val="28"/>
                <w:lang w:val="en-US"/>
              </w:rPr>
            </w:pPr>
            <w:r w:rsidRPr="00077FC6">
              <w:rPr>
                <w:spacing w:val="-8"/>
                <w:sz w:val="28"/>
                <w:szCs w:val="28"/>
                <w:lang w:val="en-US"/>
              </w:rPr>
              <w:t>— 6 units per 30 000 operations per machine or</w:t>
            </w:r>
          </w:p>
          <w:p w:rsidR="00077FC6" w:rsidRDefault="00606A29" w:rsidP="002C6D46">
            <w:pPr>
              <w:spacing w:line="228" w:lineRule="auto"/>
              <w:jc w:val="both"/>
              <w:rPr>
                <w:sz w:val="28"/>
                <w:szCs w:val="28"/>
              </w:rPr>
            </w:pPr>
            <w:r w:rsidRPr="00606A29">
              <w:rPr>
                <w:sz w:val="28"/>
                <w:szCs w:val="28"/>
                <w:lang w:val="en-US"/>
              </w:rPr>
              <w:t>— As given in the FPC documentation</w:t>
            </w:r>
          </w:p>
          <w:p w:rsidR="002C6D46" w:rsidRPr="002C6D46" w:rsidRDefault="002C6D46" w:rsidP="002C6D46">
            <w:pPr>
              <w:spacing w:line="228" w:lineRule="auto"/>
              <w:jc w:val="both"/>
              <w:rPr>
                <w:sz w:val="28"/>
                <w:szCs w:val="28"/>
              </w:rPr>
            </w:pPr>
          </w:p>
        </w:tc>
      </w:tr>
      <w:tr w:rsidR="003250B8" w:rsidRPr="006C31F6" w:rsidTr="002C6D46">
        <w:tc>
          <w:tcPr>
            <w:tcW w:w="2376" w:type="dxa"/>
          </w:tcPr>
          <w:p w:rsidR="000F4D87" w:rsidRPr="000F4D87" w:rsidRDefault="000F4D87" w:rsidP="002C6D46">
            <w:pPr>
              <w:spacing w:line="228" w:lineRule="auto"/>
              <w:jc w:val="both"/>
              <w:rPr>
                <w:sz w:val="28"/>
                <w:szCs w:val="28"/>
                <w:lang w:val="en-US"/>
              </w:rPr>
            </w:pPr>
            <w:r w:rsidRPr="000F4D87">
              <w:rPr>
                <w:sz w:val="28"/>
                <w:szCs w:val="28"/>
                <w:lang w:val="en-US"/>
              </w:rPr>
              <w:lastRenderedPageBreak/>
              <w:t>Compressive</w:t>
            </w:r>
          </w:p>
          <w:p w:rsidR="00606A29" w:rsidRDefault="000F4D87" w:rsidP="002C6D46">
            <w:pPr>
              <w:spacing w:line="228" w:lineRule="auto"/>
              <w:jc w:val="both"/>
              <w:rPr>
                <w:sz w:val="28"/>
                <w:szCs w:val="28"/>
              </w:rPr>
            </w:pPr>
            <w:r w:rsidRPr="000F4D87">
              <w:rPr>
                <w:sz w:val="28"/>
                <w:szCs w:val="28"/>
                <w:lang w:val="en-US"/>
              </w:rPr>
              <w:t>strength</w:t>
            </w:r>
          </w:p>
          <w:p w:rsidR="007F6ACA" w:rsidRPr="007F6ACA" w:rsidRDefault="007F6ACA" w:rsidP="002C6D46">
            <w:pPr>
              <w:spacing w:line="228" w:lineRule="auto"/>
              <w:jc w:val="both"/>
              <w:rPr>
                <w:sz w:val="28"/>
                <w:szCs w:val="28"/>
              </w:rPr>
            </w:pPr>
          </w:p>
        </w:tc>
        <w:tc>
          <w:tcPr>
            <w:tcW w:w="2977" w:type="dxa"/>
          </w:tcPr>
          <w:p w:rsidR="000F4D87" w:rsidRPr="000F4D87" w:rsidRDefault="000F4D87" w:rsidP="002C6D46">
            <w:pPr>
              <w:spacing w:line="228" w:lineRule="auto"/>
              <w:jc w:val="both"/>
              <w:rPr>
                <w:sz w:val="28"/>
                <w:szCs w:val="28"/>
                <w:lang w:val="en-US"/>
              </w:rPr>
            </w:pPr>
            <w:r w:rsidRPr="000F4D87">
              <w:rPr>
                <w:sz w:val="28"/>
                <w:szCs w:val="28"/>
                <w:lang w:val="en-US"/>
              </w:rPr>
              <w:t>Conformity with the</w:t>
            </w:r>
          </w:p>
          <w:p w:rsidR="000F4D87" w:rsidRPr="000F4D87" w:rsidRDefault="000F4D87" w:rsidP="002C6D46">
            <w:pPr>
              <w:spacing w:line="228" w:lineRule="auto"/>
              <w:jc w:val="both"/>
              <w:rPr>
                <w:sz w:val="28"/>
                <w:szCs w:val="28"/>
                <w:lang w:val="en-US"/>
              </w:rPr>
            </w:pPr>
            <w:r w:rsidRPr="000F4D87">
              <w:rPr>
                <w:sz w:val="28"/>
                <w:szCs w:val="28"/>
                <w:lang w:val="en-US"/>
              </w:rPr>
              <w:t>declared compressive</w:t>
            </w:r>
          </w:p>
          <w:p w:rsidR="007F6ACA" w:rsidRPr="009D42CF" w:rsidRDefault="000F4D87" w:rsidP="002C6D46">
            <w:pPr>
              <w:spacing w:line="228" w:lineRule="auto"/>
              <w:jc w:val="both"/>
              <w:rPr>
                <w:sz w:val="28"/>
                <w:szCs w:val="28"/>
                <w:lang w:val="en-US"/>
              </w:rPr>
            </w:pPr>
            <w:r w:rsidRPr="000F4D87">
              <w:rPr>
                <w:sz w:val="28"/>
                <w:szCs w:val="28"/>
                <w:lang w:val="en-US"/>
              </w:rPr>
              <w:t>strength and determined by</w:t>
            </w:r>
            <w:r>
              <w:rPr>
                <w:sz w:val="28"/>
                <w:szCs w:val="28"/>
                <w:lang w:val="en-US"/>
              </w:rPr>
              <w:t xml:space="preserve"> </w:t>
            </w:r>
            <w:r w:rsidRPr="000F4D87">
              <w:rPr>
                <w:sz w:val="28"/>
                <w:szCs w:val="28"/>
                <w:lang w:val="en-US"/>
              </w:rPr>
              <w:t>EN 771-3</w:t>
            </w:r>
          </w:p>
        </w:tc>
        <w:tc>
          <w:tcPr>
            <w:tcW w:w="1843" w:type="dxa"/>
          </w:tcPr>
          <w:p w:rsidR="00606A29" w:rsidRPr="00606A29" w:rsidRDefault="000F4D87" w:rsidP="002C6D46">
            <w:pPr>
              <w:spacing w:line="228" w:lineRule="auto"/>
              <w:jc w:val="both"/>
              <w:rPr>
                <w:sz w:val="28"/>
                <w:szCs w:val="28"/>
                <w:lang w:val="en-US"/>
              </w:rPr>
            </w:pPr>
            <w:r w:rsidRPr="000F4D87">
              <w:rPr>
                <w:sz w:val="28"/>
                <w:szCs w:val="28"/>
                <w:lang w:val="en-US"/>
              </w:rPr>
              <w:t>EN 772-1</w:t>
            </w:r>
          </w:p>
        </w:tc>
        <w:tc>
          <w:tcPr>
            <w:tcW w:w="3225" w:type="dxa"/>
          </w:tcPr>
          <w:p w:rsidR="000F4D87" w:rsidRPr="000F4D87" w:rsidRDefault="000F4D87" w:rsidP="002C6D46">
            <w:pPr>
              <w:spacing w:line="228" w:lineRule="auto"/>
              <w:jc w:val="both"/>
              <w:rPr>
                <w:sz w:val="28"/>
                <w:szCs w:val="28"/>
                <w:lang w:val="en-US"/>
              </w:rPr>
            </w:pPr>
            <w:r w:rsidRPr="000F4D87">
              <w:rPr>
                <w:sz w:val="28"/>
                <w:szCs w:val="28"/>
                <w:lang w:val="en-US"/>
              </w:rPr>
              <w:t>— At least: 3 units per 5 production days, or</w:t>
            </w:r>
          </w:p>
          <w:p w:rsidR="000F4D87" w:rsidRPr="000F4D87" w:rsidRDefault="000F4D87" w:rsidP="002C6D46">
            <w:pPr>
              <w:spacing w:line="228" w:lineRule="auto"/>
              <w:jc w:val="both"/>
              <w:rPr>
                <w:sz w:val="28"/>
                <w:szCs w:val="28"/>
                <w:lang w:val="en-US"/>
              </w:rPr>
            </w:pPr>
            <w:r w:rsidRPr="000F4D87">
              <w:rPr>
                <w:sz w:val="28"/>
                <w:szCs w:val="28"/>
                <w:lang w:val="en-US"/>
              </w:rPr>
              <w:t xml:space="preserve">— 3 units per </w:t>
            </w:r>
            <w:r w:rsidR="007F6ACA">
              <w:rPr>
                <w:sz w:val="28"/>
                <w:szCs w:val="28"/>
              </w:rPr>
              <w:t xml:space="preserve">                </w:t>
            </w:r>
            <w:r w:rsidRPr="000F4D87">
              <w:rPr>
                <w:sz w:val="28"/>
                <w:szCs w:val="28"/>
                <w:lang w:val="en-US"/>
              </w:rPr>
              <w:t>1 000 m</w:t>
            </w:r>
            <w:r w:rsidRPr="007F6ACA">
              <w:rPr>
                <w:sz w:val="28"/>
                <w:szCs w:val="28"/>
                <w:vertAlign w:val="superscript"/>
                <w:lang w:val="en-US"/>
              </w:rPr>
              <w:t>3</w:t>
            </w:r>
            <w:r w:rsidRPr="000F4D87">
              <w:rPr>
                <w:sz w:val="28"/>
                <w:szCs w:val="28"/>
                <w:lang w:val="en-US"/>
              </w:rPr>
              <w:t>/machine or</w:t>
            </w:r>
          </w:p>
          <w:p w:rsidR="000F4D87" w:rsidRPr="001B7019" w:rsidRDefault="000F4D87" w:rsidP="002C6D46">
            <w:pPr>
              <w:spacing w:line="228" w:lineRule="auto"/>
              <w:jc w:val="both"/>
              <w:rPr>
                <w:spacing w:val="-8"/>
                <w:sz w:val="28"/>
                <w:szCs w:val="28"/>
                <w:lang w:val="en-US"/>
              </w:rPr>
            </w:pPr>
            <w:r w:rsidRPr="001B7019">
              <w:rPr>
                <w:spacing w:val="-8"/>
                <w:sz w:val="28"/>
                <w:szCs w:val="28"/>
                <w:lang w:val="en-US"/>
              </w:rPr>
              <w:t>— 3 units per 8 000 operations per machine or</w:t>
            </w:r>
          </w:p>
          <w:p w:rsidR="007F6ACA" w:rsidRPr="009D42CF" w:rsidRDefault="000F4D87" w:rsidP="002C6D46">
            <w:pPr>
              <w:spacing w:line="228" w:lineRule="auto"/>
              <w:jc w:val="both"/>
              <w:rPr>
                <w:sz w:val="28"/>
                <w:szCs w:val="28"/>
                <w:lang w:val="en-US"/>
              </w:rPr>
            </w:pPr>
            <w:r w:rsidRPr="000F4D87">
              <w:rPr>
                <w:sz w:val="28"/>
                <w:szCs w:val="28"/>
                <w:lang w:val="en-US"/>
              </w:rPr>
              <w:t>— As given in the FPC documentation</w:t>
            </w:r>
          </w:p>
        </w:tc>
      </w:tr>
      <w:tr w:rsidR="003250B8" w:rsidRPr="006C31F6" w:rsidTr="002C6D46">
        <w:tc>
          <w:tcPr>
            <w:tcW w:w="2376" w:type="dxa"/>
          </w:tcPr>
          <w:p w:rsidR="007F6ACA" w:rsidRPr="009D42CF" w:rsidRDefault="000F4D87" w:rsidP="002C6D46">
            <w:pPr>
              <w:spacing w:line="228" w:lineRule="auto"/>
              <w:jc w:val="both"/>
              <w:rPr>
                <w:sz w:val="28"/>
                <w:szCs w:val="28"/>
                <w:vertAlign w:val="superscript"/>
              </w:rPr>
            </w:pPr>
            <w:r w:rsidRPr="000F4D87">
              <w:rPr>
                <w:sz w:val="28"/>
                <w:szCs w:val="28"/>
                <w:lang w:val="en-US"/>
              </w:rPr>
              <w:t>Bending tensile</w:t>
            </w:r>
            <w:r w:rsidR="007F6ACA">
              <w:rPr>
                <w:sz w:val="28"/>
                <w:szCs w:val="28"/>
              </w:rPr>
              <w:t xml:space="preserve"> </w:t>
            </w:r>
            <w:r>
              <w:rPr>
                <w:sz w:val="28"/>
                <w:szCs w:val="28"/>
                <w:lang w:val="en-US"/>
              </w:rPr>
              <w:t>s</w:t>
            </w:r>
            <w:r w:rsidRPr="000F4D87">
              <w:rPr>
                <w:sz w:val="28"/>
                <w:szCs w:val="28"/>
                <w:lang w:val="en-US"/>
              </w:rPr>
              <w:t>trength</w:t>
            </w:r>
            <w:r>
              <w:rPr>
                <w:sz w:val="28"/>
                <w:szCs w:val="28"/>
                <w:lang w:val="en-US"/>
              </w:rPr>
              <w:t xml:space="preserve"> </w:t>
            </w:r>
            <w:r w:rsidRPr="000F4D87">
              <w:rPr>
                <w:sz w:val="28"/>
                <w:szCs w:val="28"/>
                <w:vertAlign w:val="superscript"/>
                <w:lang w:val="en-US"/>
              </w:rPr>
              <w:t>c</w:t>
            </w:r>
          </w:p>
        </w:tc>
        <w:tc>
          <w:tcPr>
            <w:tcW w:w="2977" w:type="dxa"/>
          </w:tcPr>
          <w:p w:rsidR="000F4D87" w:rsidRPr="000F4D87" w:rsidRDefault="000F4D87" w:rsidP="002C6D46">
            <w:pPr>
              <w:spacing w:line="228" w:lineRule="auto"/>
              <w:jc w:val="both"/>
              <w:rPr>
                <w:sz w:val="28"/>
                <w:szCs w:val="28"/>
                <w:lang w:val="en-US"/>
              </w:rPr>
            </w:pPr>
            <w:r w:rsidRPr="000F4D87">
              <w:rPr>
                <w:sz w:val="28"/>
                <w:szCs w:val="28"/>
                <w:lang w:val="en-US"/>
              </w:rPr>
              <w:t>Conformity with the</w:t>
            </w:r>
          </w:p>
          <w:p w:rsidR="000F4D87" w:rsidRPr="000F4D87" w:rsidRDefault="000F4D87" w:rsidP="002C6D46">
            <w:pPr>
              <w:spacing w:line="228" w:lineRule="auto"/>
              <w:jc w:val="both"/>
              <w:rPr>
                <w:sz w:val="28"/>
                <w:szCs w:val="28"/>
                <w:lang w:val="en-US"/>
              </w:rPr>
            </w:pPr>
            <w:r w:rsidRPr="000F4D87">
              <w:rPr>
                <w:sz w:val="28"/>
                <w:szCs w:val="28"/>
                <w:lang w:val="en-US"/>
              </w:rPr>
              <w:t>declared bending tensile</w:t>
            </w:r>
          </w:p>
          <w:p w:rsidR="007F6ACA" w:rsidRPr="009D42CF" w:rsidRDefault="000F4D87" w:rsidP="002C6D46">
            <w:pPr>
              <w:spacing w:line="228" w:lineRule="auto"/>
              <w:jc w:val="both"/>
              <w:rPr>
                <w:sz w:val="28"/>
                <w:szCs w:val="28"/>
                <w:lang w:val="en-US"/>
              </w:rPr>
            </w:pPr>
            <w:r w:rsidRPr="000F4D87">
              <w:rPr>
                <w:sz w:val="28"/>
                <w:szCs w:val="28"/>
                <w:lang w:val="en-US"/>
              </w:rPr>
              <w:t>strength and determined by</w:t>
            </w:r>
            <w:r>
              <w:rPr>
                <w:sz w:val="28"/>
                <w:szCs w:val="28"/>
                <w:lang w:val="en-US"/>
              </w:rPr>
              <w:t xml:space="preserve"> </w:t>
            </w:r>
            <w:r w:rsidRPr="000F4D87">
              <w:rPr>
                <w:sz w:val="28"/>
                <w:szCs w:val="28"/>
                <w:lang w:val="en-US"/>
              </w:rPr>
              <w:t>EN 771-3</w:t>
            </w:r>
          </w:p>
        </w:tc>
        <w:tc>
          <w:tcPr>
            <w:tcW w:w="1843" w:type="dxa"/>
          </w:tcPr>
          <w:p w:rsidR="00606A29" w:rsidRPr="00606A29" w:rsidRDefault="000F4D87" w:rsidP="002C6D46">
            <w:pPr>
              <w:spacing w:line="228" w:lineRule="auto"/>
              <w:jc w:val="both"/>
              <w:rPr>
                <w:sz w:val="28"/>
                <w:szCs w:val="28"/>
                <w:lang w:val="en-US"/>
              </w:rPr>
            </w:pPr>
            <w:r w:rsidRPr="000F4D87">
              <w:rPr>
                <w:sz w:val="28"/>
                <w:szCs w:val="28"/>
                <w:lang w:val="en-US"/>
              </w:rPr>
              <w:t>EN 772-6</w:t>
            </w:r>
          </w:p>
        </w:tc>
        <w:tc>
          <w:tcPr>
            <w:tcW w:w="3225" w:type="dxa"/>
          </w:tcPr>
          <w:p w:rsidR="000F4D87" w:rsidRPr="000F4D87" w:rsidRDefault="000F4D87" w:rsidP="002C6D46">
            <w:pPr>
              <w:spacing w:line="228" w:lineRule="auto"/>
              <w:jc w:val="both"/>
              <w:rPr>
                <w:sz w:val="28"/>
                <w:szCs w:val="28"/>
                <w:lang w:val="en-US"/>
              </w:rPr>
            </w:pPr>
            <w:r w:rsidRPr="000F4D87">
              <w:rPr>
                <w:sz w:val="28"/>
                <w:szCs w:val="28"/>
                <w:lang w:val="en-US"/>
              </w:rPr>
              <w:t>— At least: 3 units per 5 production days, or</w:t>
            </w:r>
          </w:p>
          <w:p w:rsidR="000F4D87" w:rsidRPr="000F4D87" w:rsidRDefault="000F4D87" w:rsidP="002C6D46">
            <w:pPr>
              <w:spacing w:line="228" w:lineRule="auto"/>
              <w:jc w:val="both"/>
              <w:rPr>
                <w:sz w:val="28"/>
                <w:szCs w:val="28"/>
                <w:lang w:val="en-US"/>
              </w:rPr>
            </w:pPr>
            <w:r w:rsidRPr="000F4D87">
              <w:rPr>
                <w:sz w:val="28"/>
                <w:szCs w:val="28"/>
                <w:lang w:val="en-US"/>
              </w:rPr>
              <w:t xml:space="preserve">— 3 units per </w:t>
            </w:r>
            <w:r w:rsidR="001B7019">
              <w:rPr>
                <w:sz w:val="28"/>
                <w:szCs w:val="28"/>
              </w:rPr>
              <w:t xml:space="preserve">                  </w:t>
            </w:r>
            <w:r w:rsidRPr="000F4D87">
              <w:rPr>
                <w:sz w:val="28"/>
                <w:szCs w:val="28"/>
                <w:lang w:val="en-US"/>
              </w:rPr>
              <w:t>1 000 m</w:t>
            </w:r>
            <w:r w:rsidRPr="007F6ACA">
              <w:rPr>
                <w:sz w:val="28"/>
                <w:szCs w:val="28"/>
                <w:vertAlign w:val="superscript"/>
                <w:lang w:val="en-US"/>
              </w:rPr>
              <w:t>3</w:t>
            </w:r>
            <w:r w:rsidRPr="000F4D87">
              <w:rPr>
                <w:sz w:val="28"/>
                <w:szCs w:val="28"/>
                <w:lang w:val="en-US"/>
              </w:rPr>
              <w:t>/machine or</w:t>
            </w:r>
          </w:p>
          <w:p w:rsidR="000F4D87" w:rsidRPr="001B7019" w:rsidRDefault="000F4D87" w:rsidP="002C6D46">
            <w:pPr>
              <w:spacing w:line="228" w:lineRule="auto"/>
              <w:jc w:val="both"/>
              <w:rPr>
                <w:spacing w:val="-8"/>
                <w:sz w:val="28"/>
                <w:szCs w:val="28"/>
                <w:lang w:val="en-US"/>
              </w:rPr>
            </w:pPr>
            <w:r w:rsidRPr="001B7019">
              <w:rPr>
                <w:spacing w:val="-8"/>
                <w:sz w:val="28"/>
                <w:szCs w:val="28"/>
                <w:lang w:val="en-US"/>
              </w:rPr>
              <w:t>— 3 units per 8 000 operations per machine or</w:t>
            </w:r>
          </w:p>
          <w:p w:rsidR="007F6ACA" w:rsidRPr="007F6ACA" w:rsidRDefault="000F4D87" w:rsidP="002C6D46">
            <w:pPr>
              <w:spacing w:line="228" w:lineRule="auto"/>
              <w:jc w:val="both"/>
              <w:rPr>
                <w:sz w:val="28"/>
                <w:szCs w:val="28"/>
              </w:rPr>
            </w:pPr>
            <w:r w:rsidRPr="000F4D87">
              <w:rPr>
                <w:sz w:val="28"/>
                <w:szCs w:val="28"/>
                <w:lang w:val="en-US"/>
              </w:rPr>
              <w:t>— As given in the FPC documentation</w:t>
            </w:r>
          </w:p>
        </w:tc>
      </w:tr>
      <w:tr w:rsidR="003250B8" w:rsidRPr="006C31F6" w:rsidTr="002C6D46">
        <w:tc>
          <w:tcPr>
            <w:tcW w:w="2376" w:type="dxa"/>
          </w:tcPr>
          <w:p w:rsidR="000F4D87" w:rsidRPr="000F4D87" w:rsidRDefault="000F4D87" w:rsidP="002C6D46">
            <w:pPr>
              <w:spacing w:line="228" w:lineRule="auto"/>
              <w:jc w:val="both"/>
              <w:rPr>
                <w:sz w:val="28"/>
                <w:szCs w:val="28"/>
                <w:lang w:val="en-US"/>
              </w:rPr>
            </w:pPr>
            <w:r w:rsidRPr="000F4D87">
              <w:rPr>
                <w:sz w:val="28"/>
                <w:szCs w:val="28"/>
                <w:lang w:val="en-US"/>
              </w:rPr>
              <w:t>Freeze/thaw</w:t>
            </w:r>
          </w:p>
          <w:p w:rsidR="000F4D87" w:rsidRPr="000F4D87" w:rsidRDefault="000F4D87" w:rsidP="002C6D46">
            <w:pPr>
              <w:spacing w:line="228" w:lineRule="auto"/>
              <w:jc w:val="both"/>
              <w:rPr>
                <w:sz w:val="28"/>
                <w:szCs w:val="28"/>
                <w:lang w:val="en-US"/>
              </w:rPr>
            </w:pPr>
            <w:r w:rsidRPr="000F4D87">
              <w:rPr>
                <w:sz w:val="28"/>
                <w:szCs w:val="28"/>
                <w:lang w:val="en-US"/>
              </w:rPr>
              <w:t>resistance of</w:t>
            </w:r>
          </w:p>
          <w:p w:rsidR="00606A29" w:rsidRPr="009D42CF" w:rsidRDefault="000F4D87" w:rsidP="002C6D46">
            <w:pPr>
              <w:spacing w:line="228" w:lineRule="auto"/>
              <w:jc w:val="both"/>
              <w:rPr>
                <w:sz w:val="28"/>
                <w:szCs w:val="28"/>
                <w:vertAlign w:val="superscript"/>
              </w:rPr>
            </w:pPr>
            <w:r w:rsidRPr="000F4D87">
              <w:rPr>
                <w:sz w:val="28"/>
                <w:szCs w:val="28"/>
                <w:lang w:val="en-US"/>
              </w:rPr>
              <w:t>facing units</w:t>
            </w:r>
            <w:r>
              <w:rPr>
                <w:sz w:val="28"/>
                <w:szCs w:val="28"/>
                <w:lang w:val="en-US"/>
              </w:rPr>
              <w:t xml:space="preserve"> </w:t>
            </w:r>
            <w:r w:rsidRPr="000F4D87">
              <w:rPr>
                <w:sz w:val="28"/>
                <w:szCs w:val="28"/>
                <w:vertAlign w:val="superscript"/>
                <w:lang w:val="en-US"/>
              </w:rPr>
              <w:t>c</w:t>
            </w:r>
          </w:p>
        </w:tc>
        <w:tc>
          <w:tcPr>
            <w:tcW w:w="2977" w:type="dxa"/>
          </w:tcPr>
          <w:p w:rsidR="000F4D87" w:rsidRPr="000F4D87" w:rsidRDefault="000F4D87" w:rsidP="002C6D46">
            <w:pPr>
              <w:spacing w:line="228" w:lineRule="auto"/>
              <w:jc w:val="both"/>
              <w:rPr>
                <w:sz w:val="28"/>
                <w:szCs w:val="28"/>
                <w:lang w:val="en-US"/>
              </w:rPr>
            </w:pPr>
            <w:r w:rsidRPr="000F4D87">
              <w:rPr>
                <w:sz w:val="28"/>
                <w:szCs w:val="28"/>
                <w:lang w:val="en-US"/>
              </w:rPr>
              <w:t>Conformity with the</w:t>
            </w:r>
          </w:p>
          <w:p w:rsidR="000F4D87" w:rsidRPr="000F4D87" w:rsidRDefault="000F4D87" w:rsidP="002C6D46">
            <w:pPr>
              <w:spacing w:line="228" w:lineRule="auto"/>
              <w:jc w:val="both"/>
              <w:rPr>
                <w:sz w:val="28"/>
                <w:szCs w:val="28"/>
                <w:lang w:val="en-US"/>
              </w:rPr>
            </w:pPr>
            <w:r w:rsidRPr="000F4D87">
              <w:rPr>
                <w:sz w:val="28"/>
                <w:szCs w:val="28"/>
                <w:lang w:val="en-US"/>
              </w:rPr>
              <w:t>declared freeze/thaw</w:t>
            </w:r>
          </w:p>
          <w:p w:rsidR="000F4D87" w:rsidRPr="000F4D87" w:rsidRDefault="000F4D87" w:rsidP="002C6D46">
            <w:pPr>
              <w:spacing w:line="228" w:lineRule="auto"/>
              <w:jc w:val="both"/>
              <w:rPr>
                <w:sz w:val="28"/>
                <w:szCs w:val="28"/>
                <w:lang w:val="en-US"/>
              </w:rPr>
            </w:pPr>
            <w:r w:rsidRPr="000F4D87">
              <w:rPr>
                <w:sz w:val="28"/>
                <w:szCs w:val="28"/>
                <w:lang w:val="en-US"/>
              </w:rPr>
              <w:t>resistance category</w:t>
            </w:r>
          </w:p>
          <w:p w:rsidR="001B7019" w:rsidRPr="001B7019" w:rsidRDefault="000F4D87" w:rsidP="002C6D46">
            <w:pPr>
              <w:spacing w:line="228" w:lineRule="auto"/>
              <w:jc w:val="both"/>
              <w:rPr>
                <w:sz w:val="28"/>
                <w:szCs w:val="28"/>
              </w:rPr>
            </w:pPr>
            <w:r w:rsidRPr="000F4D87">
              <w:rPr>
                <w:sz w:val="28"/>
                <w:szCs w:val="28"/>
                <w:lang w:val="en-US"/>
              </w:rPr>
              <w:t>according to EN 771-3</w:t>
            </w:r>
          </w:p>
        </w:tc>
        <w:tc>
          <w:tcPr>
            <w:tcW w:w="1843" w:type="dxa"/>
          </w:tcPr>
          <w:p w:rsidR="000F4D87" w:rsidRPr="000F4D87" w:rsidRDefault="000F4D87" w:rsidP="002C6D46">
            <w:pPr>
              <w:spacing w:line="228" w:lineRule="auto"/>
              <w:jc w:val="both"/>
              <w:rPr>
                <w:sz w:val="28"/>
                <w:szCs w:val="28"/>
                <w:lang w:val="en-US"/>
              </w:rPr>
            </w:pPr>
            <w:r w:rsidRPr="000F4D87">
              <w:rPr>
                <w:sz w:val="28"/>
                <w:szCs w:val="28"/>
                <w:lang w:val="en-US"/>
              </w:rPr>
              <w:t>Reference to the</w:t>
            </w:r>
          </w:p>
          <w:p w:rsidR="001B7019" w:rsidRPr="009D42CF" w:rsidRDefault="000F4D87" w:rsidP="002C6D46">
            <w:pPr>
              <w:spacing w:line="228" w:lineRule="auto"/>
              <w:jc w:val="both"/>
              <w:rPr>
                <w:sz w:val="28"/>
                <w:szCs w:val="28"/>
              </w:rPr>
            </w:pPr>
            <w:r w:rsidRPr="000F4D87">
              <w:rPr>
                <w:sz w:val="28"/>
                <w:szCs w:val="28"/>
                <w:lang w:val="en-US"/>
              </w:rPr>
              <w:t xml:space="preserve">provisions valid </w:t>
            </w:r>
            <w:r w:rsidR="001B7019">
              <w:rPr>
                <w:sz w:val="28"/>
                <w:szCs w:val="28"/>
              </w:rPr>
              <w:t xml:space="preserve"> </w:t>
            </w:r>
            <w:r w:rsidRPr="000F4D87">
              <w:rPr>
                <w:sz w:val="28"/>
                <w:szCs w:val="28"/>
                <w:lang w:val="en-US"/>
              </w:rPr>
              <w:t>in the</w:t>
            </w:r>
            <w:r w:rsidR="001B7019">
              <w:rPr>
                <w:sz w:val="28"/>
                <w:szCs w:val="28"/>
              </w:rPr>
              <w:t xml:space="preserve"> </w:t>
            </w:r>
            <w:r w:rsidRPr="000F4D87">
              <w:rPr>
                <w:sz w:val="28"/>
                <w:szCs w:val="28"/>
                <w:lang w:val="en-US"/>
              </w:rPr>
              <w:t>intended place of use</w:t>
            </w:r>
            <w:r w:rsidR="001B7019">
              <w:rPr>
                <w:sz w:val="28"/>
                <w:szCs w:val="28"/>
              </w:rPr>
              <w:t xml:space="preserve"> </w:t>
            </w:r>
            <w:r w:rsidRPr="000F4D87">
              <w:rPr>
                <w:sz w:val="28"/>
                <w:szCs w:val="28"/>
                <w:lang w:val="en-US"/>
              </w:rPr>
              <w:t>of the units</w:t>
            </w:r>
          </w:p>
        </w:tc>
        <w:tc>
          <w:tcPr>
            <w:tcW w:w="3225" w:type="dxa"/>
          </w:tcPr>
          <w:p w:rsidR="000F4D87" w:rsidRPr="000F4D87" w:rsidRDefault="000F4D87" w:rsidP="002C6D46">
            <w:pPr>
              <w:spacing w:line="228" w:lineRule="auto"/>
              <w:jc w:val="both"/>
              <w:rPr>
                <w:sz w:val="28"/>
                <w:szCs w:val="28"/>
                <w:lang w:val="en-US"/>
              </w:rPr>
            </w:pPr>
            <w:r w:rsidRPr="000F4D87">
              <w:rPr>
                <w:sz w:val="28"/>
                <w:szCs w:val="28"/>
                <w:lang w:val="en-US"/>
              </w:rPr>
              <w:t>— Once a year or</w:t>
            </w:r>
          </w:p>
          <w:p w:rsidR="001B7019" w:rsidRPr="009D42CF" w:rsidRDefault="000F4D87" w:rsidP="002C6D46">
            <w:pPr>
              <w:spacing w:line="228" w:lineRule="auto"/>
              <w:jc w:val="both"/>
              <w:rPr>
                <w:sz w:val="28"/>
                <w:szCs w:val="28"/>
                <w:lang w:val="en-US"/>
              </w:rPr>
            </w:pPr>
            <w:r w:rsidRPr="000F4D87">
              <w:rPr>
                <w:sz w:val="28"/>
                <w:szCs w:val="28"/>
                <w:lang w:val="en-US"/>
              </w:rPr>
              <w:t>— As given in the FPC documentation</w:t>
            </w:r>
          </w:p>
        </w:tc>
      </w:tr>
      <w:tr w:rsidR="003250B8" w:rsidRPr="006C31F6" w:rsidTr="002C6D46">
        <w:tc>
          <w:tcPr>
            <w:tcW w:w="2376" w:type="dxa"/>
          </w:tcPr>
          <w:p w:rsidR="002C7FAC" w:rsidRPr="002C7FAC" w:rsidRDefault="002C7FAC" w:rsidP="002C6D46">
            <w:pPr>
              <w:spacing w:line="228" w:lineRule="auto"/>
              <w:jc w:val="both"/>
              <w:rPr>
                <w:sz w:val="28"/>
                <w:szCs w:val="28"/>
                <w:lang w:val="en-US"/>
              </w:rPr>
            </w:pPr>
            <w:r w:rsidRPr="002C7FAC">
              <w:rPr>
                <w:sz w:val="28"/>
                <w:szCs w:val="28"/>
                <w:lang w:val="en-US"/>
              </w:rPr>
              <w:t>Configuration</w:t>
            </w:r>
          </w:p>
          <w:p w:rsidR="002C7FAC" w:rsidRPr="002C7FAC" w:rsidRDefault="002C7FAC" w:rsidP="002C6D46">
            <w:pPr>
              <w:spacing w:line="228" w:lineRule="auto"/>
              <w:jc w:val="both"/>
              <w:rPr>
                <w:sz w:val="28"/>
                <w:szCs w:val="28"/>
                <w:lang w:val="en-US"/>
              </w:rPr>
            </w:pPr>
            <w:r w:rsidRPr="002C7FAC">
              <w:rPr>
                <w:sz w:val="28"/>
                <w:szCs w:val="28"/>
                <w:lang w:val="en-US"/>
              </w:rPr>
              <w:t>Shape and</w:t>
            </w:r>
            <w:r w:rsidR="00B93E9D">
              <w:rPr>
                <w:sz w:val="28"/>
                <w:szCs w:val="28"/>
              </w:rPr>
              <w:t xml:space="preserve"> </w:t>
            </w:r>
            <w:r w:rsidRPr="002C7FAC">
              <w:rPr>
                <w:sz w:val="28"/>
                <w:szCs w:val="28"/>
                <w:lang w:val="en-US"/>
              </w:rPr>
              <w:t>features:</w:t>
            </w:r>
          </w:p>
          <w:p w:rsidR="002C7FAC" w:rsidRPr="002C7FAC" w:rsidRDefault="002C7FAC" w:rsidP="002C6D46">
            <w:pPr>
              <w:spacing w:line="228" w:lineRule="auto"/>
              <w:jc w:val="both"/>
              <w:rPr>
                <w:sz w:val="28"/>
                <w:szCs w:val="28"/>
                <w:lang w:val="en-US"/>
              </w:rPr>
            </w:pPr>
            <w:r w:rsidRPr="002C7FAC">
              <w:rPr>
                <w:sz w:val="28"/>
                <w:szCs w:val="28"/>
                <w:lang w:val="en-US"/>
              </w:rPr>
              <w:t>— shell thickness,</w:t>
            </w:r>
          </w:p>
          <w:p w:rsidR="002C7FAC" w:rsidRPr="002C7FAC" w:rsidRDefault="002C7FAC" w:rsidP="002C6D46">
            <w:pPr>
              <w:spacing w:line="228" w:lineRule="auto"/>
              <w:jc w:val="both"/>
              <w:rPr>
                <w:sz w:val="28"/>
                <w:szCs w:val="28"/>
                <w:lang w:val="en-US"/>
              </w:rPr>
            </w:pPr>
            <w:r w:rsidRPr="002C7FAC">
              <w:rPr>
                <w:sz w:val="28"/>
                <w:szCs w:val="28"/>
                <w:lang w:val="en-US"/>
              </w:rPr>
              <w:t>frogs</w:t>
            </w:r>
          </w:p>
          <w:p w:rsidR="002C7FAC" w:rsidRPr="002C7FAC" w:rsidRDefault="002C7FAC" w:rsidP="002C6D46">
            <w:pPr>
              <w:spacing w:line="228" w:lineRule="auto"/>
              <w:jc w:val="both"/>
              <w:rPr>
                <w:sz w:val="28"/>
                <w:szCs w:val="28"/>
                <w:lang w:val="en-US"/>
              </w:rPr>
            </w:pPr>
            <w:r w:rsidRPr="002C7FAC">
              <w:rPr>
                <w:sz w:val="28"/>
                <w:szCs w:val="28"/>
                <w:lang w:val="en-US"/>
              </w:rPr>
              <w:t>— holes</w:t>
            </w:r>
          </w:p>
          <w:p w:rsidR="00606A29" w:rsidRPr="009D42CF" w:rsidRDefault="002C7FAC" w:rsidP="002C6D46">
            <w:pPr>
              <w:spacing w:line="228" w:lineRule="auto"/>
              <w:jc w:val="both"/>
              <w:rPr>
                <w:sz w:val="28"/>
                <w:szCs w:val="28"/>
              </w:rPr>
            </w:pPr>
            <w:r w:rsidRPr="002C7FAC">
              <w:rPr>
                <w:sz w:val="28"/>
                <w:szCs w:val="28"/>
                <w:lang w:val="en-US"/>
              </w:rPr>
              <w:t>— flatness of</w:t>
            </w:r>
            <w:r w:rsidR="00B93E9D">
              <w:rPr>
                <w:sz w:val="28"/>
                <w:szCs w:val="28"/>
              </w:rPr>
              <w:t xml:space="preserve"> </w:t>
            </w:r>
            <w:r w:rsidRPr="002C7FAC">
              <w:rPr>
                <w:sz w:val="28"/>
                <w:szCs w:val="28"/>
                <w:lang w:val="en-US"/>
              </w:rPr>
              <w:t>face and</w:t>
            </w:r>
            <w:r w:rsidR="00B93E9D">
              <w:rPr>
                <w:sz w:val="28"/>
                <w:szCs w:val="28"/>
              </w:rPr>
              <w:t xml:space="preserve"> </w:t>
            </w:r>
            <w:r w:rsidRPr="002C7FAC">
              <w:rPr>
                <w:sz w:val="28"/>
                <w:szCs w:val="28"/>
                <w:lang w:val="en-US"/>
              </w:rPr>
              <w:t>header</w:t>
            </w:r>
          </w:p>
        </w:tc>
        <w:tc>
          <w:tcPr>
            <w:tcW w:w="2977" w:type="dxa"/>
          </w:tcPr>
          <w:p w:rsidR="002C7FAC" w:rsidRPr="002C7FAC" w:rsidRDefault="002C7FAC" w:rsidP="002C6D46">
            <w:pPr>
              <w:spacing w:line="228" w:lineRule="auto"/>
              <w:jc w:val="both"/>
              <w:rPr>
                <w:sz w:val="28"/>
                <w:szCs w:val="28"/>
                <w:lang w:val="en-US"/>
              </w:rPr>
            </w:pPr>
            <w:r w:rsidRPr="002C7FAC">
              <w:rPr>
                <w:sz w:val="28"/>
                <w:szCs w:val="28"/>
                <w:lang w:val="en-US"/>
              </w:rPr>
              <w:t>Conformity with the</w:t>
            </w:r>
          </w:p>
          <w:p w:rsidR="002C7FAC" w:rsidRPr="002C7FAC" w:rsidRDefault="002C7FAC" w:rsidP="002C6D46">
            <w:pPr>
              <w:spacing w:line="228" w:lineRule="auto"/>
              <w:jc w:val="both"/>
              <w:rPr>
                <w:sz w:val="28"/>
                <w:szCs w:val="28"/>
                <w:lang w:val="en-US"/>
              </w:rPr>
            </w:pPr>
            <w:r w:rsidRPr="002C7FAC">
              <w:rPr>
                <w:sz w:val="28"/>
                <w:szCs w:val="28"/>
                <w:lang w:val="en-US"/>
              </w:rPr>
              <w:t>declared shape and</w:t>
            </w:r>
          </w:p>
          <w:p w:rsidR="002C7FAC" w:rsidRPr="002C7FAC" w:rsidRDefault="002C7FAC" w:rsidP="002C6D46">
            <w:pPr>
              <w:spacing w:line="228" w:lineRule="auto"/>
              <w:jc w:val="both"/>
              <w:rPr>
                <w:sz w:val="28"/>
                <w:szCs w:val="28"/>
                <w:lang w:val="en-US"/>
              </w:rPr>
            </w:pPr>
            <w:r w:rsidRPr="002C7FAC">
              <w:rPr>
                <w:sz w:val="28"/>
                <w:szCs w:val="28"/>
                <w:lang w:val="en-US"/>
              </w:rPr>
              <w:t>features according to</w:t>
            </w:r>
          </w:p>
          <w:p w:rsidR="00606A29" w:rsidRPr="009D42CF" w:rsidRDefault="002C7FAC" w:rsidP="002C6D46">
            <w:pPr>
              <w:spacing w:line="228" w:lineRule="auto"/>
              <w:jc w:val="both"/>
              <w:rPr>
                <w:sz w:val="28"/>
                <w:szCs w:val="28"/>
              </w:rPr>
            </w:pPr>
            <w:r w:rsidRPr="002C7FAC">
              <w:rPr>
                <w:sz w:val="28"/>
                <w:szCs w:val="28"/>
                <w:lang w:val="en-US"/>
              </w:rPr>
              <w:t>EN 771-3</w:t>
            </w:r>
          </w:p>
        </w:tc>
        <w:tc>
          <w:tcPr>
            <w:tcW w:w="1843" w:type="dxa"/>
          </w:tcPr>
          <w:p w:rsidR="002C6D46" w:rsidRDefault="002C7FAC" w:rsidP="002C6D46">
            <w:pPr>
              <w:spacing w:line="228" w:lineRule="auto"/>
              <w:jc w:val="both"/>
              <w:rPr>
                <w:spacing w:val="-8"/>
                <w:sz w:val="28"/>
                <w:szCs w:val="28"/>
              </w:rPr>
            </w:pPr>
            <w:r w:rsidRPr="002C6D46">
              <w:rPr>
                <w:spacing w:val="-8"/>
                <w:sz w:val="28"/>
                <w:szCs w:val="28"/>
                <w:lang w:val="en-US"/>
              </w:rPr>
              <w:t xml:space="preserve">— Shell thickness and frogs according to </w:t>
            </w:r>
          </w:p>
          <w:p w:rsidR="002C7FAC" w:rsidRPr="002C6D46" w:rsidRDefault="002C7FAC" w:rsidP="002C6D46">
            <w:pPr>
              <w:spacing w:line="228" w:lineRule="auto"/>
              <w:jc w:val="both"/>
              <w:rPr>
                <w:spacing w:val="-8"/>
                <w:sz w:val="28"/>
                <w:szCs w:val="28"/>
                <w:lang w:val="en-US"/>
              </w:rPr>
            </w:pPr>
            <w:r w:rsidRPr="002C6D46">
              <w:rPr>
                <w:spacing w:val="-8"/>
                <w:sz w:val="28"/>
                <w:szCs w:val="28"/>
                <w:lang w:val="en-US"/>
              </w:rPr>
              <w:t>EN 772-16</w:t>
            </w:r>
          </w:p>
          <w:p w:rsidR="002C7FAC" w:rsidRPr="002C6D46" w:rsidRDefault="002C7FAC" w:rsidP="002C6D46">
            <w:pPr>
              <w:spacing w:line="228" w:lineRule="auto"/>
              <w:jc w:val="both"/>
              <w:rPr>
                <w:spacing w:val="-8"/>
                <w:sz w:val="28"/>
                <w:szCs w:val="28"/>
                <w:lang w:val="en-US"/>
              </w:rPr>
            </w:pPr>
            <w:r w:rsidRPr="002C6D46">
              <w:rPr>
                <w:spacing w:val="-8"/>
                <w:sz w:val="28"/>
                <w:szCs w:val="28"/>
                <w:lang w:val="en-US"/>
              </w:rPr>
              <w:t>— Holes according</w:t>
            </w:r>
          </w:p>
          <w:p w:rsidR="002C7FAC" w:rsidRPr="002C6D46" w:rsidRDefault="002C7FAC" w:rsidP="002C6D46">
            <w:pPr>
              <w:spacing w:line="228" w:lineRule="auto"/>
              <w:jc w:val="both"/>
              <w:rPr>
                <w:spacing w:val="-8"/>
                <w:sz w:val="28"/>
                <w:szCs w:val="28"/>
                <w:lang w:val="en-US"/>
              </w:rPr>
            </w:pPr>
            <w:r w:rsidRPr="002C6D46">
              <w:rPr>
                <w:spacing w:val="-8"/>
                <w:sz w:val="28"/>
                <w:szCs w:val="28"/>
                <w:lang w:val="en-US"/>
              </w:rPr>
              <w:t>to EN 772-16</w:t>
            </w:r>
          </w:p>
          <w:p w:rsidR="002C7FAC" w:rsidRPr="002C6D46" w:rsidRDefault="002C7FAC" w:rsidP="002C6D46">
            <w:pPr>
              <w:spacing w:line="228" w:lineRule="auto"/>
              <w:jc w:val="both"/>
              <w:rPr>
                <w:spacing w:val="-8"/>
                <w:sz w:val="28"/>
                <w:szCs w:val="28"/>
                <w:lang w:val="en-US"/>
              </w:rPr>
            </w:pPr>
            <w:r w:rsidRPr="002C6D46">
              <w:rPr>
                <w:spacing w:val="-8"/>
                <w:sz w:val="28"/>
                <w:szCs w:val="28"/>
                <w:lang w:val="en-US"/>
              </w:rPr>
              <w:t>and EN 772-2</w:t>
            </w:r>
          </w:p>
          <w:p w:rsidR="002C7FAC" w:rsidRPr="002C6D46" w:rsidRDefault="002C7FAC" w:rsidP="002C6D46">
            <w:pPr>
              <w:spacing w:line="228" w:lineRule="auto"/>
              <w:jc w:val="both"/>
              <w:rPr>
                <w:spacing w:val="-8"/>
                <w:sz w:val="28"/>
                <w:szCs w:val="28"/>
                <w:lang w:val="en-US"/>
              </w:rPr>
            </w:pPr>
            <w:r w:rsidRPr="002C6D46">
              <w:rPr>
                <w:spacing w:val="-8"/>
                <w:sz w:val="28"/>
                <w:szCs w:val="28"/>
                <w:lang w:val="en-US"/>
              </w:rPr>
              <w:t>— Flatness of face and header</w:t>
            </w:r>
          </w:p>
          <w:p w:rsidR="002C7FAC" w:rsidRPr="002C6D46" w:rsidRDefault="002C7FAC" w:rsidP="002C6D46">
            <w:pPr>
              <w:spacing w:line="228" w:lineRule="auto"/>
              <w:jc w:val="both"/>
              <w:rPr>
                <w:spacing w:val="-8"/>
                <w:sz w:val="28"/>
                <w:szCs w:val="28"/>
                <w:lang w:val="en-US"/>
              </w:rPr>
            </w:pPr>
            <w:r w:rsidRPr="002C6D46">
              <w:rPr>
                <w:spacing w:val="-8"/>
                <w:sz w:val="28"/>
                <w:szCs w:val="28"/>
                <w:lang w:val="en-US"/>
              </w:rPr>
              <w:t>according to</w:t>
            </w:r>
          </w:p>
          <w:p w:rsidR="004F4E39" w:rsidRPr="004F4E39" w:rsidRDefault="002C7FAC" w:rsidP="002C6D46">
            <w:pPr>
              <w:spacing w:line="228" w:lineRule="auto"/>
              <w:jc w:val="both"/>
              <w:rPr>
                <w:sz w:val="28"/>
                <w:szCs w:val="28"/>
              </w:rPr>
            </w:pPr>
            <w:r w:rsidRPr="002C6D46">
              <w:rPr>
                <w:spacing w:val="-8"/>
                <w:sz w:val="28"/>
                <w:szCs w:val="28"/>
                <w:lang w:val="en-US"/>
              </w:rPr>
              <w:t>EN 772-20</w:t>
            </w:r>
          </w:p>
        </w:tc>
        <w:tc>
          <w:tcPr>
            <w:tcW w:w="3225" w:type="dxa"/>
          </w:tcPr>
          <w:p w:rsidR="002C7FAC" w:rsidRPr="002C7FAC" w:rsidRDefault="002C7FAC" w:rsidP="002C6D46">
            <w:pPr>
              <w:spacing w:line="228" w:lineRule="auto"/>
              <w:jc w:val="both"/>
              <w:rPr>
                <w:sz w:val="28"/>
                <w:szCs w:val="28"/>
                <w:lang w:val="en-US"/>
              </w:rPr>
            </w:pPr>
            <w:r w:rsidRPr="002C7FAC">
              <w:rPr>
                <w:sz w:val="28"/>
                <w:szCs w:val="28"/>
                <w:lang w:val="en-US"/>
              </w:rPr>
              <w:t>— Once a year or</w:t>
            </w:r>
          </w:p>
          <w:p w:rsidR="00FF3EE6" w:rsidRPr="00FF3EE6" w:rsidRDefault="002C7FAC" w:rsidP="002C6D46">
            <w:pPr>
              <w:spacing w:line="228" w:lineRule="auto"/>
              <w:jc w:val="both"/>
              <w:rPr>
                <w:sz w:val="28"/>
                <w:szCs w:val="28"/>
              </w:rPr>
            </w:pPr>
            <w:r w:rsidRPr="002C7FAC">
              <w:rPr>
                <w:sz w:val="28"/>
                <w:szCs w:val="28"/>
                <w:lang w:val="en-US"/>
              </w:rPr>
              <w:t>— As given in the FPC documentation</w:t>
            </w:r>
          </w:p>
        </w:tc>
      </w:tr>
      <w:tr w:rsidR="003250B8" w:rsidRPr="006C31F6" w:rsidTr="002C6D46">
        <w:tc>
          <w:tcPr>
            <w:tcW w:w="2376" w:type="dxa"/>
          </w:tcPr>
          <w:p w:rsidR="002C7FAC" w:rsidRPr="002C7FAC" w:rsidRDefault="002C7FAC" w:rsidP="002C6D46">
            <w:pPr>
              <w:spacing w:line="228" w:lineRule="auto"/>
              <w:jc w:val="both"/>
              <w:rPr>
                <w:sz w:val="28"/>
                <w:szCs w:val="28"/>
                <w:lang w:val="en-US"/>
              </w:rPr>
            </w:pPr>
            <w:r w:rsidRPr="002C7FAC">
              <w:rPr>
                <w:sz w:val="28"/>
                <w:szCs w:val="28"/>
                <w:lang w:val="en-US"/>
              </w:rPr>
              <w:t>Water</w:t>
            </w:r>
          </w:p>
          <w:p w:rsidR="002C7FAC" w:rsidRPr="00010FC1" w:rsidRDefault="002C7FAC" w:rsidP="002C6D46">
            <w:pPr>
              <w:spacing w:line="228" w:lineRule="auto"/>
              <w:jc w:val="both"/>
              <w:rPr>
                <w:sz w:val="28"/>
                <w:szCs w:val="28"/>
              </w:rPr>
            </w:pPr>
            <w:r>
              <w:rPr>
                <w:sz w:val="28"/>
                <w:szCs w:val="28"/>
                <w:lang w:val="en-US"/>
              </w:rPr>
              <w:t>a</w:t>
            </w:r>
            <w:r w:rsidRPr="002C7FAC">
              <w:rPr>
                <w:sz w:val="28"/>
                <w:szCs w:val="28"/>
                <w:lang w:val="en-US"/>
              </w:rPr>
              <w:t>bsorption</w:t>
            </w:r>
            <w:r>
              <w:rPr>
                <w:sz w:val="28"/>
                <w:szCs w:val="28"/>
                <w:lang w:val="en-US"/>
              </w:rPr>
              <w:t xml:space="preserve"> </w:t>
            </w:r>
            <w:r w:rsidRPr="002C7FAC">
              <w:rPr>
                <w:sz w:val="28"/>
                <w:szCs w:val="28"/>
                <w:vertAlign w:val="superscript"/>
                <w:lang w:val="en-US"/>
              </w:rPr>
              <w:t>c</w:t>
            </w:r>
          </w:p>
        </w:tc>
        <w:tc>
          <w:tcPr>
            <w:tcW w:w="2977" w:type="dxa"/>
          </w:tcPr>
          <w:p w:rsidR="002C7FAC" w:rsidRPr="002C7FAC" w:rsidRDefault="002C7FAC" w:rsidP="002C6D46">
            <w:pPr>
              <w:spacing w:line="228" w:lineRule="auto"/>
              <w:jc w:val="both"/>
              <w:rPr>
                <w:sz w:val="28"/>
                <w:szCs w:val="28"/>
                <w:lang w:val="en-US"/>
              </w:rPr>
            </w:pPr>
            <w:r w:rsidRPr="002C7FAC">
              <w:rPr>
                <w:sz w:val="28"/>
                <w:szCs w:val="28"/>
                <w:lang w:val="en-US"/>
              </w:rPr>
              <w:t>Conformity with the</w:t>
            </w:r>
          </w:p>
          <w:p w:rsidR="003250B8" w:rsidRPr="00010FC1" w:rsidRDefault="002C7FAC" w:rsidP="002C6D46">
            <w:pPr>
              <w:spacing w:line="228" w:lineRule="auto"/>
              <w:jc w:val="both"/>
              <w:rPr>
                <w:sz w:val="28"/>
                <w:szCs w:val="28"/>
              </w:rPr>
            </w:pPr>
            <w:r w:rsidRPr="002C7FAC">
              <w:rPr>
                <w:sz w:val="28"/>
                <w:szCs w:val="28"/>
                <w:lang w:val="en-US"/>
              </w:rPr>
              <w:t>declared water absorption</w:t>
            </w:r>
            <w:r>
              <w:rPr>
                <w:sz w:val="28"/>
                <w:szCs w:val="28"/>
                <w:lang w:val="en-US"/>
              </w:rPr>
              <w:t xml:space="preserve"> </w:t>
            </w:r>
            <w:r w:rsidRPr="002C7FAC">
              <w:rPr>
                <w:sz w:val="28"/>
                <w:szCs w:val="28"/>
                <w:lang w:val="en-US"/>
              </w:rPr>
              <w:t>coefficient according to</w:t>
            </w:r>
            <w:r>
              <w:rPr>
                <w:sz w:val="28"/>
                <w:szCs w:val="28"/>
                <w:lang w:val="en-US"/>
              </w:rPr>
              <w:t xml:space="preserve"> </w:t>
            </w:r>
            <w:r w:rsidRPr="002C7FAC">
              <w:rPr>
                <w:sz w:val="28"/>
                <w:szCs w:val="28"/>
                <w:lang w:val="en-US"/>
              </w:rPr>
              <w:t>EN 771-3</w:t>
            </w:r>
          </w:p>
        </w:tc>
        <w:tc>
          <w:tcPr>
            <w:tcW w:w="1843" w:type="dxa"/>
          </w:tcPr>
          <w:p w:rsidR="002C7FAC" w:rsidRPr="002C7FAC" w:rsidRDefault="002C7FAC" w:rsidP="002C6D46">
            <w:pPr>
              <w:spacing w:line="228" w:lineRule="auto"/>
              <w:jc w:val="both"/>
              <w:rPr>
                <w:sz w:val="28"/>
                <w:szCs w:val="28"/>
                <w:lang w:val="en-US"/>
              </w:rPr>
            </w:pPr>
            <w:r w:rsidRPr="002C7FAC">
              <w:rPr>
                <w:sz w:val="28"/>
                <w:szCs w:val="28"/>
                <w:lang w:val="en-US"/>
              </w:rPr>
              <w:t>EN 772-11</w:t>
            </w:r>
          </w:p>
        </w:tc>
        <w:tc>
          <w:tcPr>
            <w:tcW w:w="3225" w:type="dxa"/>
          </w:tcPr>
          <w:p w:rsidR="002C7FAC" w:rsidRPr="002C7FAC" w:rsidRDefault="002C7FAC" w:rsidP="002C6D46">
            <w:pPr>
              <w:spacing w:line="228" w:lineRule="auto"/>
              <w:jc w:val="both"/>
              <w:rPr>
                <w:sz w:val="28"/>
                <w:szCs w:val="28"/>
                <w:lang w:val="en-US"/>
              </w:rPr>
            </w:pPr>
            <w:r w:rsidRPr="002C7FAC">
              <w:rPr>
                <w:sz w:val="28"/>
                <w:szCs w:val="28"/>
                <w:lang w:val="en-US"/>
              </w:rPr>
              <w:t>— Once a year or</w:t>
            </w:r>
          </w:p>
          <w:p w:rsidR="003250B8" w:rsidRPr="00010FC1" w:rsidRDefault="002C7FAC" w:rsidP="002C6D46">
            <w:pPr>
              <w:spacing w:line="228" w:lineRule="auto"/>
              <w:jc w:val="both"/>
              <w:rPr>
                <w:sz w:val="28"/>
                <w:szCs w:val="28"/>
                <w:lang w:val="en-US"/>
              </w:rPr>
            </w:pPr>
            <w:r w:rsidRPr="002C7FAC">
              <w:rPr>
                <w:sz w:val="28"/>
                <w:szCs w:val="28"/>
                <w:lang w:val="en-US"/>
              </w:rPr>
              <w:t>— As given in the FPC documentation</w:t>
            </w:r>
          </w:p>
        </w:tc>
      </w:tr>
      <w:tr w:rsidR="003250B8" w:rsidRPr="006C31F6" w:rsidTr="002C6D46">
        <w:tc>
          <w:tcPr>
            <w:tcW w:w="2376" w:type="dxa"/>
          </w:tcPr>
          <w:p w:rsidR="0071493D" w:rsidRPr="0071493D" w:rsidRDefault="0071493D" w:rsidP="002C6D46">
            <w:pPr>
              <w:spacing w:line="228" w:lineRule="auto"/>
              <w:jc w:val="both"/>
              <w:rPr>
                <w:sz w:val="28"/>
                <w:szCs w:val="28"/>
                <w:lang w:val="en-US"/>
              </w:rPr>
            </w:pPr>
            <w:r w:rsidRPr="0071493D">
              <w:rPr>
                <w:sz w:val="28"/>
                <w:szCs w:val="28"/>
                <w:lang w:val="en-US"/>
              </w:rPr>
              <w:t>Moisture</w:t>
            </w:r>
          </w:p>
          <w:p w:rsidR="002C7FAC" w:rsidRPr="00010FC1" w:rsidRDefault="0071493D" w:rsidP="002C6D46">
            <w:pPr>
              <w:spacing w:line="228" w:lineRule="auto"/>
              <w:jc w:val="both"/>
              <w:rPr>
                <w:sz w:val="28"/>
                <w:szCs w:val="28"/>
                <w:vertAlign w:val="superscript"/>
              </w:rPr>
            </w:pPr>
            <w:r>
              <w:rPr>
                <w:sz w:val="28"/>
                <w:szCs w:val="28"/>
                <w:lang w:val="en-US"/>
              </w:rPr>
              <w:t>m</w:t>
            </w:r>
            <w:r w:rsidRPr="0071493D">
              <w:rPr>
                <w:sz w:val="28"/>
                <w:szCs w:val="28"/>
                <w:lang w:val="en-US"/>
              </w:rPr>
              <w:t>ovement</w:t>
            </w:r>
            <w:r>
              <w:rPr>
                <w:sz w:val="28"/>
                <w:szCs w:val="28"/>
                <w:lang w:val="en-US"/>
              </w:rPr>
              <w:t xml:space="preserve"> </w:t>
            </w:r>
            <w:r w:rsidRPr="0071493D">
              <w:rPr>
                <w:sz w:val="28"/>
                <w:szCs w:val="28"/>
                <w:vertAlign w:val="superscript"/>
                <w:lang w:val="en-US"/>
              </w:rPr>
              <w:t>c</w:t>
            </w:r>
          </w:p>
        </w:tc>
        <w:tc>
          <w:tcPr>
            <w:tcW w:w="2977" w:type="dxa"/>
          </w:tcPr>
          <w:p w:rsidR="0071493D" w:rsidRPr="0071493D" w:rsidRDefault="0071493D" w:rsidP="002C6D46">
            <w:pPr>
              <w:spacing w:line="228" w:lineRule="auto"/>
              <w:jc w:val="both"/>
              <w:rPr>
                <w:sz w:val="28"/>
                <w:szCs w:val="28"/>
                <w:lang w:val="en-US"/>
              </w:rPr>
            </w:pPr>
            <w:r w:rsidRPr="0071493D">
              <w:rPr>
                <w:sz w:val="28"/>
                <w:szCs w:val="28"/>
                <w:lang w:val="en-US"/>
              </w:rPr>
              <w:t>Conformity with the</w:t>
            </w:r>
          </w:p>
          <w:p w:rsidR="0071493D" w:rsidRPr="0071493D" w:rsidRDefault="0071493D" w:rsidP="002C6D46">
            <w:pPr>
              <w:spacing w:line="228" w:lineRule="auto"/>
              <w:jc w:val="both"/>
              <w:rPr>
                <w:sz w:val="28"/>
                <w:szCs w:val="28"/>
                <w:lang w:val="en-US"/>
              </w:rPr>
            </w:pPr>
            <w:r w:rsidRPr="0071493D">
              <w:rPr>
                <w:sz w:val="28"/>
                <w:szCs w:val="28"/>
                <w:lang w:val="en-US"/>
              </w:rPr>
              <w:t>declared moisture</w:t>
            </w:r>
          </w:p>
          <w:p w:rsidR="002C7FAC" w:rsidRDefault="0071493D" w:rsidP="002C6D46">
            <w:pPr>
              <w:spacing w:line="228" w:lineRule="auto"/>
              <w:jc w:val="both"/>
              <w:rPr>
                <w:sz w:val="28"/>
                <w:szCs w:val="28"/>
              </w:rPr>
            </w:pPr>
            <w:r w:rsidRPr="0071493D">
              <w:rPr>
                <w:sz w:val="28"/>
                <w:szCs w:val="28"/>
                <w:lang w:val="en-US"/>
              </w:rPr>
              <w:t>movement (shrinkage and</w:t>
            </w:r>
            <w:r>
              <w:rPr>
                <w:sz w:val="28"/>
                <w:szCs w:val="28"/>
                <w:lang w:val="en-US"/>
              </w:rPr>
              <w:t xml:space="preserve"> </w:t>
            </w:r>
            <w:r w:rsidRPr="0071493D">
              <w:rPr>
                <w:sz w:val="28"/>
                <w:szCs w:val="28"/>
                <w:lang w:val="en-US"/>
              </w:rPr>
              <w:t>expansion) according to</w:t>
            </w:r>
            <w:r>
              <w:rPr>
                <w:sz w:val="28"/>
                <w:szCs w:val="28"/>
                <w:lang w:val="en-US"/>
              </w:rPr>
              <w:t xml:space="preserve"> </w:t>
            </w:r>
            <w:r w:rsidRPr="0071493D">
              <w:rPr>
                <w:sz w:val="28"/>
                <w:szCs w:val="28"/>
                <w:lang w:val="en-US"/>
              </w:rPr>
              <w:t>EN 771-3</w:t>
            </w:r>
          </w:p>
          <w:p w:rsidR="002C6D46" w:rsidRPr="002C6D46" w:rsidRDefault="002C6D46" w:rsidP="002C6D46">
            <w:pPr>
              <w:spacing w:line="228" w:lineRule="auto"/>
              <w:jc w:val="both"/>
              <w:rPr>
                <w:sz w:val="28"/>
                <w:szCs w:val="28"/>
              </w:rPr>
            </w:pPr>
          </w:p>
        </w:tc>
        <w:tc>
          <w:tcPr>
            <w:tcW w:w="1843" w:type="dxa"/>
          </w:tcPr>
          <w:p w:rsidR="0071493D" w:rsidRPr="002C7FAC" w:rsidRDefault="0071493D" w:rsidP="002C6D46">
            <w:pPr>
              <w:spacing w:line="228" w:lineRule="auto"/>
              <w:jc w:val="both"/>
              <w:rPr>
                <w:sz w:val="28"/>
                <w:szCs w:val="28"/>
                <w:lang w:val="en-US"/>
              </w:rPr>
            </w:pPr>
            <w:r w:rsidRPr="0071493D">
              <w:rPr>
                <w:sz w:val="28"/>
                <w:szCs w:val="28"/>
                <w:lang w:val="en-US"/>
              </w:rPr>
              <w:t>EN 772-14</w:t>
            </w:r>
          </w:p>
          <w:p w:rsidR="002C7FAC" w:rsidRPr="002C7FAC" w:rsidRDefault="002C7FAC" w:rsidP="002C6D46">
            <w:pPr>
              <w:spacing w:line="228" w:lineRule="auto"/>
              <w:jc w:val="both"/>
              <w:rPr>
                <w:sz w:val="28"/>
                <w:szCs w:val="28"/>
                <w:lang w:val="en-US"/>
              </w:rPr>
            </w:pPr>
          </w:p>
        </w:tc>
        <w:tc>
          <w:tcPr>
            <w:tcW w:w="3225" w:type="dxa"/>
          </w:tcPr>
          <w:p w:rsidR="0071493D" w:rsidRPr="0071493D" w:rsidRDefault="0071493D" w:rsidP="002C6D46">
            <w:pPr>
              <w:spacing w:line="228" w:lineRule="auto"/>
              <w:jc w:val="both"/>
              <w:rPr>
                <w:sz w:val="28"/>
                <w:szCs w:val="28"/>
                <w:lang w:val="en-US"/>
              </w:rPr>
            </w:pPr>
            <w:r w:rsidRPr="0071493D">
              <w:rPr>
                <w:sz w:val="28"/>
                <w:szCs w:val="28"/>
                <w:lang w:val="en-US"/>
              </w:rPr>
              <w:t>— Once a year or</w:t>
            </w:r>
          </w:p>
          <w:p w:rsidR="002C7FAC" w:rsidRDefault="0071493D" w:rsidP="002C6D46">
            <w:pPr>
              <w:spacing w:line="228" w:lineRule="auto"/>
              <w:jc w:val="both"/>
              <w:rPr>
                <w:sz w:val="28"/>
                <w:szCs w:val="28"/>
              </w:rPr>
            </w:pPr>
            <w:r w:rsidRPr="0071493D">
              <w:rPr>
                <w:sz w:val="28"/>
                <w:szCs w:val="28"/>
                <w:lang w:val="en-US"/>
              </w:rPr>
              <w:t>— As given in the FPC documentation</w:t>
            </w:r>
          </w:p>
          <w:p w:rsidR="003250B8" w:rsidRPr="003250B8" w:rsidRDefault="003250B8" w:rsidP="002C6D46">
            <w:pPr>
              <w:spacing w:line="228" w:lineRule="auto"/>
              <w:jc w:val="both"/>
              <w:rPr>
                <w:sz w:val="28"/>
                <w:szCs w:val="28"/>
              </w:rPr>
            </w:pPr>
          </w:p>
        </w:tc>
      </w:tr>
      <w:tr w:rsidR="003250B8" w:rsidRPr="006C31F6" w:rsidTr="002C6D46">
        <w:tc>
          <w:tcPr>
            <w:tcW w:w="2376" w:type="dxa"/>
          </w:tcPr>
          <w:p w:rsidR="009A62F0" w:rsidRPr="009A62F0" w:rsidRDefault="009A62F0" w:rsidP="002C6D46">
            <w:pPr>
              <w:spacing w:line="228" w:lineRule="auto"/>
              <w:jc w:val="both"/>
              <w:rPr>
                <w:sz w:val="28"/>
                <w:szCs w:val="28"/>
                <w:lang w:val="en-US"/>
              </w:rPr>
            </w:pPr>
            <w:r w:rsidRPr="009A62F0">
              <w:rPr>
                <w:sz w:val="28"/>
                <w:szCs w:val="28"/>
                <w:lang w:val="en-US"/>
              </w:rPr>
              <w:lastRenderedPageBreak/>
              <w:t>Thermal</w:t>
            </w:r>
          </w:p>
          <w:p w:rsidR="009A62F0" w:rsidRDefault="009A62F0" w:rsidP="002C6D46">
            <w:pPr>
              <w:spacing w:line="228" w:lineRule="auto"/>
              <w:jc w:val="both"/>
              <w:rPr>
                <w:sz w:val="28"/>
                <w:szCs w:val="28"/>
                <w:vertAlign w:val="superscript"/>
              </w:rPr>
            </w:pPr>
            <w:r w:rsidRPr="009A62F0">
              <w:rPr>
                <w:sz w:val="28"/>
                <w:szCs w:val="28"/>
                <w:lang w:val="en-US"/>
              </w:rPr>
              <w:t>conductivity</w:t>
            </w:r>
            <w:r w:rsidRPr="009A62F0">
              <w:rPr>
                <w:sz w:val="28"/>
                <w:szCs w:val="28"/>
                <w:vertAlign w:val="superscript"/>
                <w:lang w:val="en-US"/>
              </w:rPr>
              <w:t>c</w:t>
            </w:r>
          </w:p>
          <w:p w:rsidR="002C7FAC" w:rsidRPr="002C7FAC" w:rsidRDefault="002C7FAC" w:rsidP="002C6D46">
            <w:pPr>
              <w:spacing w:line="228" w:lineRule="auto"/>
              <w:jc w:val="both"/>
              <w:rPr>
                <w:sz w:val="28"/>
                <w:szCs w:val="28"/>
                <w:lang w:val="en-US"/>
              </w:rPr>
            </w:pPr>
          </w:p>
        </w:tc>
        <w:tc>
          <w:tcPr>
            <w:tcW w:w="2977" w:type="dxa"/>
          </w:tcPr>
          <w:p w:rsidR="003250B8" w:rsidRPr="003250B8" w:rsidRDefault="009A62F0" w:rsidP="002C6D46">
            <w:pPr>
              <w:spacing w:line="228" w:lineRule="auto"/>
              <w:jc w:val="both"/>
              <w:rPr>
                <w:sz w:val="28"/>
                <w:szCs w:val="28"/>
              </w:rPr>
            </w:pPr>
            <w:r w:rsidRPr="009A62F0">
              <w:rPr>
                <w:sz w:val="28"/>
                <w:szCs w:val="28"/>
                <w:lang w:val="en-US"/>
              </w:rPr>
              <w:t>Conformity with declared</w:t>
            </w:r>
            <w:r w:rsidR="003250B8">
              <w:rPr>
                <w:sz w:val="28"/>
                <w:szCs w:val="28"/>
              </w:rPr>
              <w:t xml:space="preserve"> </w:t>
            </w:r>
            <w:r w:rsidRPr="009A62F0">
              <w:rPr>
                <w:sz w:val="28"/>
                <w:szCs w:val="28"/>
                <w:lang w:val="en-US"/>
              </w:rPr>
              <w:t>value</w:t>
            </w:r>
          </w:p>
        </w:tc>
        <w:tc>
          <w:tcPr>
            <w:tcW w:w="1843" w:type="dxa"/>
          </w:tcPr>
          <w:p w:rsidR="002C7FAC" w:rsidRPr="002C7FAC" w:rsidRDefault="009A62F0" w:rsidP="002C6D46">
            <w:pPr>
              <w:spacing w:line="228" w:lineRule="auto"/>
              <w:jc w:val="both"/>
              <w:rPr>
                <w:sz w:val="28"/>
                <w:szCs w:val="28"/>
                <w:lang w:val="en-US"/>
              </w:rPr>
            </w:pPr>
            <w:r w:rsidRPr="009A62F0">
              <w:rPr>
                <w:sz w:val="28"/>
                <w:szCs w:val="28"/>
                <w:lang w:val="en-US"/>
              </w:rPr>
              <w:t>EN 1745</w:t>
            </w:r>
          </w:p>
        </w:tc>
        <w:tc>
          <w:tcPr>
            <w:tcW w:w="3225" w:type="dxa"/>
          </w:tcPr>
          <w:p w:rsidR="009A62F0" w:rsidRPr="009A62F0" w:rsidRDefault="009A62F0" w:rsidP="002C6D46">
            <w:pPr>
              <w:spacing w:line="228" w:lineRule="auto"/>
              <w:jc w:val="both"/>
              <w:rPr>
                <w:sz w:val="28"/>
                <w:szCs w:val="28"/>
                <w:lang w:val="en-US"/>
              </w:rPr>
            </w:pPr>
            <w:r w:rsidRPr="009A62F0">
              <w:rPr>
                <w:sz w:val="28"/>
                <w:szCs w:val="28"/>
                <w:lang w:val="en-US"/>
              </w:rPr>
              <w:t>— Once a year or</w:t>
            </w:r>
          </w:p>
          <w:p w:rsidR="003250B8" w:rsidRPr="003250B8" w:rsidRDefault="009A62F0" w:rsidP="002C6D46">
            <w:pPr>
              <w:spacing w:line="228" w:lineRule="auto"/>
              <w:jc w:val="both"/>
              <w:rPr>
                <w:sz w:val="28"/>
                <w:szCs w:val="28"/>
              </w:rPr>
            </w:pPr>
            <w:r w:rsidRPr="009A62F0">
              <w:rPr>
                <w:sz w:val="28"/>
                <w:szCs w:val="28"/>
                <w:lang w:val="en-US"/>
              </w:rPr>
              <w:t>— As given in the FPC documentation</w:t>
            </w:r>
          </w:p>
        </w:tc>
      </w:tr>
      <w:tr w:rsidR="003250B8" w:rsidRPr="006C31F6" w:rsidTr="002C6D46">
        <w:tc>
          <w:tcPr>
            <w:tcW w:w="2376" w:type="dxa"/>
          </w:tcPr>
          <w:p w:rsidR="009A62F0" w:rsidRPr="009A62F0" w:rsidRDefault="009A62F0" w:rsidP="002C6D46">
            <w:pPr>
              <w:spacing w:line="228" w:lineRule="auto"/>
              <w:jc w:val="both"/>
              <w:rPr>
                <w:sz w:val="28"/>
                <w:szCs w:val="28"/>
                <w:lang w:val="en-US"/>
              </w:rPr>
            </w:pPr>
            <w:r w:rsidRPr="009A62F0">
              <w:rPr>
                <w:sz w:val="28"/>
                <w:szCs w:val="28"/>
                <w:lang w:val="en-US"/>
              </w:rPr>
              <w:t>Water vapour</w:t>
            </w:r>
          </w:p>
          <w:p w:rsidR="009A62F0" w:rsidRPr="009A62F0" w:rsidRDefault="009A62F0" w:rsidP="002C6D46">
            <w:pPr>
              <w:spacing w:line="228" w:lineRule="auto"/>
              <w:jc w:val="both"/>
              <w:rPr>
                <w:sz w:val="28"/>
                <w:szCs w:val="28"/>
                <w:lang w:val="en-US"/>
              </w:rPr>
            </w:pPr>
            <w:r w:rsidRPr="009A62F0">
              <w:rPr>
                <w:sz w:val="28"/>
                <w:szCs w:val="28"/>
                <w:lang w:val="en-US"/>
              </w:rPr>
              <w:t>permeability</w:t>
            </w:r>
            <w:r w:rsidRPr="009A62F0">
              <w:rPr>
                <w:sz w:val="28"/>
                <w:szCs w:val="28"/>
                <w:vertAlign w:val="superscript"/>
                <w:lang w:val="en-US"/>
              </w:rPr>
              <w:t>c</w:t>
            </w:r>
          </w:p>
          <w:p w:rsidR="002C7FAC" w:rsidRPr="003250B8" w:rsidRDefault="002C7FAC" w:rsidP="002C6D46">
            <w:pPr>
              <w:spacing w:line="228" w:lineRule="auto"/>
              <w:jc w:val="both"/>
              <w:rPr>
                <w:sz w:val="28"/>
                <w:szCs w:val="28"/>
              </w:rPr>
            </w:pPr>
          </w:p>
        </w:tc>
        <w:tc>
          <w:tcPr>
            <w:tcW w:w="2977" w:type="dxa"/>
          </w:tcPr>
          <w:p w:rsidR="003250B8" w:rsidRPr="003250B8" w:rsidRDefault="009A62F0" w:rsidP="002C6D46">
            <w:pPr>
              <w:spacing w:line="228" w:lineRule="auto"/>
              <w:jc w:val="both"/>
              <w:rPr>
                <w:sz w:val="28"/>
                <w:szCs w:val="28"/>
              </w:rPr>
            </w:pPr>
            <w:r w:rsidRPr="009A62F0">
              <w:rPr>
                <w:sz w:val="28"/>
                <w:szCs w:val="28"/>
                <w:lang w:val="en-US"/>
              </w:rPr>
              <w:t>Conformity</w:t>
            </w:r>
            <w:r w:rsidRPr="003250B8">
              <w:rPr>
                <w:sz w:val="28"/>
                <w:szCs w:val="28"/>
              </w:rPr>
              <w:t xml:space="preserve"> </w:t>
            </w:r>
            <w:r w:rsidRPr="009A62F0">
              <w:rPr>
                <w:sz w:val="28"/>
                <w:szCs w:val="28"/>
                <w:lang w:val="en-US"/>
              </w:rPr>
              <w:t>with</w:t>
            </w:r>
            <w:r w:rsidRPr="003250B8">
              <w:rPr>
                <w:sz w:val="28"/>
                <w:szCs w:val="28"/>
              </w:rPr>
              <w:t xml:space="preserve"> </w:t>
            </w:r>
            <w:r w:rsidRPr="009A62F0">
              <w:rPr>
                <w:sz w:val="28"/>
                <w:szCs w:val="28"/>
                <w:lang w:val="en-US"/>
              </w:rPr>
              <w:t>declared</w:t>
            </w:r>
            <w:r w:rsidRPr="003250B8">
              <w:rPr>
                <w:sz w:val="28"/>
                <w:szCs w:val="28"/>
              </w:rPr>
              <w:t xml:space="preserve"> </w:t>
            </w:r>
            <w:r>
              <w:rPr>
                <w:sz w:val="28"/>
                <w:szCs w:val="28"/>
                <w:lang w:val="en-US"/>
              </w:rPr>
              <w:t>v</w:t>
            </w:r>
            <w:r w:rsidRPr="009A62F0">
              <w:rPr>
                <w:sz w:val="28"/>
                <w:szCs w:val="28"/>
                <w:lang w:val="en-US"/>
              </w:rPr>
              <w:t>alue</w:t>
            </w:r>
          </w:p>
        </w:tc>
        <w:tc>
          <w:tcPr>
            <w:tcW w:w="1843" w:type="dxa"/>
          </w:tcPr>
          <w:p w:rsidR="002C7FAC" w:rsidRPr="002C7FAC" w:rsidRDefault="009A62F0" w:rsidP="002C6D46">
            <w:pPr>
              <w:spacing w:line="228" w:lineRule="auto"/>
              <w:jc w:val="both"/>
              <w:rPr>
                <w:sz w:val="28"/>
                <w:szCs w:val="28"/>
                <w:lang w:val="en-US"/>
              </w:rPr>
            </w:pPr>
            <w:r w:rsidRPr="009A62F0">
              <w:rPr>
                <w:sz w:val="28"/>
                <w:szCs w:val="28"/>
                <w:lang w:val="en-US"/>
              </w:rPr>
              <w:t>EN ISO 12572</w:t>
            </w:r>
          </w:p>
        </w:tc>
        <w:tc>
          <w:tcPr>
            <w:tcW w:w="3225" w:type="dxa"/>
          </w:tcPr>
          <w:p w:rsidR="009A62F0" w:rsidRPr="009A62F0" w:rsidRDefault="009A62F0" w:rsidP="002C6D46">
            <w:pPr>
              <w:spacing w:line="228" w:lineRule="auto"/>
              <w:jc w:val="both"/>
              <w:rPr>
                <w:sz w:val="28"/>
                <w:szCs w:val="28"/>
                <w:lang w:val="en-US"/>
              </w:rPr>
            </w:pPr>
            <w:r w:rsidRPr="009A62F0">
              <w:rPr>
                <w:sz w:val="28"/>
                <w:szCs w:val="28"/>
                <w:lang w:val="en-US"/>
              </w:rPr>
              <w:t>— Once a year or</w:t>
            </w:r>
          </w:p>
          <w:p w:rsidR="003250B8" w:rsidRPr="00010FC1" w:rsidRDefault="009A62F0" w:rsidP="002C6D46">
            <w:pPr>
              <w:spacing w:line="228" w:lineRule="auto"/>
              <w:jc w:val="both"/>
              <w:rPr>
                <w:sz w:val="28"/>
                <w:szCs w:val="28"/>
                <w:lang w:val="en-US"/>
              </w:rPr>
            </w:pPr>
            <w:r w:rsidRPr="009A62F0">
              <w:rPr>
                <w:sz w:val="28"/>
                <w:szCs w:val="28"/>
                <w:lang w:val="en-US"/>
              </w:rPr>
              <w:t>— As given in the FPC documentation</w:t>
            </w:r>
          </w:p>
        </w:tc>
      </w:tr>
      <w:tr w:rsidR="003250B8" w:rsidRPr="006C31F6" w:rsidTr="002C6D46">
        <w:tc>
          <w:tcPr>
            <w:tcW w:w="2376" w:type="dxa"/>
          </w:tcPr>
          <w:p w:rsidR="009A62F0" w:rsidRPr="003250B8" w:rsidRDefault="009A62F0" w:rsidP="002C6D46">
            <w:pPr>
              <w:spacing w:line="228" w:lineRule="auto"/>
              <w:jc w:val="both"/>
              <w:rPr>
                <w:sz w:val="28"/>
                <w:szCs w:val="28"/>
              </w:rPr>
            </w:pPr>
            <w:r w:rsidRPr="009A62F0">
              <w:rPr>
                <w:sz w:val="28"/>
                <w:szCs w:val="28"/>
                <w:lang w:val="en-US"/>
              </w:rPr>
              <w:t>Shear</w:t>
            </w:r>
            <w:r w:rsidRPr="003250B8">
              <w:rPr>
                <w:sz w:val="28"/>
                <w:szCs w:val="28"/>
              </w:rPr>
              <w:t xml:space="preserve"> </w:t>
            </w:r>
            <w:r w:rsidRPr="009A62F0">
              <w:rPr>
                <w:sz w:val="28"/>
                <w:szCs w:val="28"/>
                <w:lang w:val="en-US"/>
              </w:rPr>
              <w:t>bond</w:t>
            </w:r>
          </w:p>
          <w:p w:rsidR="009A62F0" w:rsidRPr="003250B8" w:rsidRDefault="009A62F0" w:rsidP="002C6D46">
            <w:pPr>
              <w:spacing w:line="228" w:lineRule="auto"/>
              <w:jc w:val="both"/>
              <w:rPr>
                <w:sz w:val="28"/>
                <w:szCs w:val="28"/>
              </w:rPr>
            </w:pPr>
            <w:r w:rsidRPr="009A62F0">
              <w:rPr>
                <w:sz w:val="28"/>
                <w:szCs w:val="28"/>
                <w:lang w:val="en-US"/>
              </w:rPr>
              <w:t>strength</w:t>
            </w:r>
            <w:r w:rsidRPr="009A62F0">
              <w:rPr>
                <w:sz w:val="28"/>
                <w:szCs w:val="28"/>
                <w:vertAlign w:val="superscript"/>
                <w:lang w:val="en-US"/>
              </w:rPr>
              <w:t>c</w:t>
            </w:r>
          </w:p>
          <w:p w:rsidR="009A62F0" w:rsidRPr="003250B8" w:rsidRDefault="009A62F0" w:rsidP="002C6D46">
            <w:pPr>
              <w:spacing w:line="228" w:lineRule="auto"/>
              <w:jc w:val="both"/>
              <w:rPr>
                <w:sz w:val="28"/>
                <w:szCs w:val="28"/>
              </w:rPr>
            </w:pPr>
          </w:p>
        </w:tc>
        <w:tc>
          <w:tcPr>
            <w:tcW w:w="2977" w:type="dxa"/>
          </w:tcPr>
          <w:p w:rsidR="003250B8" w:rsidRPr="003250B8" w:rsidRDefault="009A62F0" w:rsidP="002C6D46">
            <w:pPr>
              <w:spacing w:line="228" w:lineRule="auto"/>
              <w:jc w:val="both"/>
              <w:rPr>
                <w:sz w:val="28"/>
                <w:szCs w:val="28"/>
              </w:rPr>
            </w:pPr>
            <w:r w:rsidRPr="009A62F0">
              <w:rPr>
                <w:sz w:val="28"/>
                <w:szCs w:val="28"/>
                <w:lang w:val="en-US"/>
              </w:rPr>
              <w:t>Conformity</w:t>
            </w:r>
            <w:r w:rsidRPr="00010FC1">
              <w:rPr>
                <w:sz w:val="28"/>
                <w:szCs w:val="28"/>
              </w:rPr>
              <w:t xml:space="preserve"> </w:t>
            </w:r>
            <w:r w:rsidRPr="009A62F0">
              <w:rPr>
                <w:sz w:val="28"/>
                <w:szCs w:val="28"/>
                <w:lang w:val="en-US"/>
              </w:rPr>
              <w:t>with</w:t>
            </w:r>
            <w:r w:rsidRPr="00010FC1">
              <w:rPr>
                <w:sz w:val="28"/>
                <w:szCs w:val="28"/>
              </w:rPr>
              <w:t xml:space="preserve"> </w:t>
            </w:r>
            <w:r w:rsidRPr="009A62F0">
              <w:rPr>
                <w:sz w:val="28"/>
                <w:szCs w:val="28"/>
                <w:lang w:val="en-US"/>
              </w:rPr>
              <w:t>declared</w:t>
            </w:r>
            <w:r w:rsidR="003250B8">
              <w:rPr>
                <w:sz w:val="28"/>
                <w:szCs w:val="28"/>
              </w:rPr>
              <w:t xml:space="preserve"> </w:t>
            </w:r>
            <w:r w:rsidRPr="009A62F0">
              <w:rPr>
                <w:sz w:val="28"/>
                <w:szCs w:val="28"/>
                <w:lang w:val="en-US"/>
              </w:rPr>
              <w:t>value</w:t>
            </w:r>
          </w:p>
        </w:tc>
        <w:tc>
          <w:tcPr>
            <w:tcW w:w="1843" w:type="dxa"/>
          </w:tcPr>
          <w:p w:rsidR="009A62F0" w:rsidRPr="009A62F0" w:rsidRDefault="009A62F0" w:rsidP="002C6D46">
            <w:pPr>
              <w:spacing w:line="228" w:lineRule="auto"/>
              <w:jc w:val="both"/>
              <w:rPr>
                <w:sz w:val="28"/>
                <w:szCs w:val="28"/>
                <w:lang w:val="en-US"/>
              </w:rPr>
            </w:pPr>
            <w:r w:rsidRPr="009A62F0">
              <w:rPr>
                <w:sz w:val="28"/>
                <w:szCs w:val="28"/>
                <w:lang w:val="en-US"/>
              </w:rPr>
              <w:t>EN 1052-2</w:t>
            </w:r>
          </w:p>
          <w:p w:rsidR="009A62F0" w:rsidRPr="009A62F0" w:rsidRDefault="009A62F0" w:rsidP="002C6D46">
            <w:pPr>
              <w:spacing w:line="228" w:lineRule="auto"/>
              <w:jc w:val="both"/>
              <w:rPr>
                <w:sz w:val="28"/>
                <w:szCs w:val="28"/>
                <w:lang w:val="en-US"/>
              </w:rPr>
            </w:pPr>
            <w:r w:rsidRPr="009A62F0">
              <w:rPr>
                <w:sz w:val="28"/>
                <w:szCs w:val="28"/>
                <w:lang w:val="en-US"/>
              </w:rPr>
              <w:t>EN 1052-3</w:t>
            </w:r>
          </w:p>
          <w:p w:rsidR="009A62F0" w:rsidRPr="009A62F0" w:rsidRDefault="009A62F0" w:rsidP="002C6D46">
            <w:pPr>
              <w:spacing w:line="228" w:lineRule="auto"/>
              <w:jc w:val="both"/>
              <w:rPr>
                <w:sz w:val="28"/>
                <w:szCs w:val="28"/>
                <w:lang w:val="en-US"/>
              </w:rPr>
            </w:pPr>
          </w:p>
        </w:tc>
        <w:tc>
          <w:tcPr>
            <w:tcW w:w="3225" w:type="dxa"/>
          </w:tcPr>
          <w:p w:rsidR="009A62F0" w:rsidRPr="009A62F0" w:rsidRDefault="009A62F0" w:rsidP="002C6D46">
            <w:pPr>
              <w:spacing w:line="228" w:lineRule="auto"/>
              <w:jc w:val="both"/>
              <w:rPr>
                <w:sz w:val="28"/>
                <w:szCs w:val="28"/>
                <w:lang w:val="en-US"/>
              </w:rPr>
            </w:pPr>
            <w:r w:rsidRPr="009A62F0">
              <w:rPr>
                <w:sz w:val="28"/>
                <w:szCs w:val="28"/>
                <w:lang w:val="en-US"/>
              </w:rPr>
              <w:t>— Once a year or</w:t>
            </w:r>
          </w:p>
          <w:p w:rsidR="003250B8" w:rsidRPr="003250B8" w:rsidRDefault="009A62F0" w:rsidP="002C6D46">
            <w:pPr>
              <w:spacing w:line="228" w:lineRule="auto"/>
              <w:jc w:val="both"/>
              <w:rPr>
                <w:sz w:val="28"/>
                <w:szCs w:val="28"/>
              </w:rPr>
            </w:pPr>
            <w:r w:rsidRPr="009A62F0">
              <w:rPr>
                <w:sz w:val="28"/>
                <w:szCs w:val="28"/>
                <w:lang w:val="en-US"/>
              </w:rPr>
              <w:t>— As given in the FPC documentation</w:t>
            </w:r>
          </w:p>
        </w:tc>
      </w:tr>
      <w:tr w:rsidR="003250B8" w:rsidRPr="006C31F6" w:rsidTr="002C6D46">
        <w:tc>
          <w:tcPr>
            <w:tcW w:w="2376" w:type="dxa"/>
          </w:tcPr>
          <w:p w:rsidR="009A62F0" w:rsidRPr="009A62F0" w:rsidRDefault="009A62F0" w:rsidP="002C6D46">
            <w:pPr>
              <w:spacing w:line="228" w:lineRule="auto"/>
              <w:jc w:val="both"/>
              <w:rPr>
                <w:sz w:val="28"/>
                <w:szCs w:val="28"/>
                <w:lang w:val="en-US"/>
              </w:rPr>
            </w:pPr>
            <w:r w:rsidRPr="009A62F0">
              <w:rPr>
                <w:sz w:val="28"/>
                <w:szCs w:val="28"/>
                <w:lang w:val="en-US"/>
              </w:rPr>
              <w:t>Reaction to fire</w:t>
            </w:r>
            <w:r w:rsidRPr="009A62F0">
              <w:rPr>
                <w:sz w:val="28"/>
                <w:szCs w:val="28"/>
                <w:vertAlign w:val="superscript"/>
                <w:lang w:val="en-US"/>
              </w:rPr>
              <w:t>c</w:t>
            </w:r>
          </w:p>
          <w:p w:rsidR="009A62F0" w:rsidRPr="009A62F0" w:rsidRDefault="009A62F0" w:rsidP="002C6D46">
            <w:pPr>
              <w:spacing w:line="228" w:lineRule="auto"/>
              <w:jc w:val="both"/>
              <w:rPr>
                <w:sz w:val="28"/>
                <w:szCs w:val="28"/>
                <w:lang w:val="en-US"/>
              </w:rPr>
            </w:pPr>
          </w:p>
        </w:tc>
        <w:tc>
          <w:tcPr>
            <w:tcW w:w="2977" w:type="dxa"/>
          </w:tcPr>
          <w:p w:rsidR="003250B8" w:rsidRPr="003250B8" w:rsidRDefault="009A62F0" w:rsidP="002C6D46">
            <w:pPr>
              <w:spacing w:line="228" w:lineRule="auto"/>
              <w:jc w:val="both"/>
              <w:rPr>
                <w:sz w:val="28"/>
                <w:szCs w:val="28"/>
              </w:rPr>
            </w:pPr>
            <w:r w:rsidRPr="009A62F0">
              <w:rPr>
                <w:sz w:val="28"/>
                <w:szCs w:val="28"/>
                <w:lang w:val="en-US"/>
              </w:rPr>
              <w:t>Conformity with declared</w:t>
            </w:r>
            <w:r>
              <w:rPr>
                <w:sz w:val="28"/>
                <w:szCs w:val="28"/>
                <w:lang w:val="en-US"/>
              </w:rPr>
              <w:t xml:space="preserve"> </w:t>
            </w:r>
            <w:r w:rsidRPr="009A62F0">
              <w:rPr>
                <w:sz w:val="28"/>
                <w:szCs w:val="28"/>
                <w:lang w:val="en-US"/>
              </w:rPr>
              <w:t>value</w:t>
            </w:r>
          </w:p>
        </w:tc>
        <w:tc>
          <w:tcPr>
            <w:tcW w:w="1843" w:type="dxa"/>
          </w:tcPr>
          <w:p w:rsidR="009A62F0" w:rsidRPr="009A62F0" w:rsidRDefault="009A62F0" w:rsidP="002C6D46">
            <w:pPr>
              <w:spacing w:line="228" w:lineRule="auto"/>
              <w:jc w:val="both"/>
              <w:rPr>
                <w:sz w:val="28"/>
                <w:szCs w:val="28"/>
                <w:lang w:val="en-US"/>
              </w:rPr>
            </w:pPr>
            <w:r w:rsidRPr="009A62F0">
              <w:rPr>
                <w:sz w:val="28"/>
                <w:szCs w:val="28"/>
                <w:lang w:val="en-US"/>
              </w:rPr>
              <w:t>EN 13501-1</w:t>
            </w:r>
          </w:p>
        </w:tc>
        <w:tc>
          <w:tcPr>
            <w:tcW w:w="3225" w:type="dxa"/>
          </w:tcPr>
          <w:p w:rsidR="009A62F0" w:rsidRPr="009A62F0" w:rsidRDefault="009A62F0" w:rsidP="002C6D46">
            <w:pPr>
              <w:spacing w:line="228" w:lineRule="auto"/>
              <w:jc w:val="both"/>
              <w:rPr>
                <w:sz w:val="28"/>
                <w:szCs w:val="28"/>
                <w:lang w:val="en-US"/>
              </w:rPr>
            </w:pPr>
            <w:r w:rsidRPr="009A62F0">
              <w:rPr>
                <w:sz w:val="28"/>
                <w:szCs w:val="28"/>
                <w:lang w:val="en-US"/>
              </w:rPr>
              <w:t>— Every 5 years or</w:t>
            </w:r>
          </w:p>
          <w:p w:rsidR="003250B8" w:rsidRPr="003250B8" w:rsidRDefault="009A62F0" w:rsidP="002C6D46">
            <w:pPr>
              <w:spacing w:line="228" w:lineRule="auto"/>
              <w:jc w:val="both"/>
              <w:rPr>
                <w:sz w:val="28"/>
                <w:szCs w:val="28"/>
              </w:rPr>
            </w:pPr>
            <w:r w:rsidRPr="009A62F0">
              <w:rPr>
                <w:sz w:val="28"/>
                <w:szCs w:val="28"/>
                <w:lang w:val="en-US"/>
              </w:rPr>
              <w:t>— As given in the FPC documentation</w:t>
            </w:r>
          </w:p>
        </w:tc>
      </w:tr>
      <w:tr w:rsidR="009A62F0" w:rsidRPr="006C31F6" w:rsidTr="00FA2BD9">
        <w:tc>
          <w:tcPr>
            <w:tcW w:w="10421" w:type="dxa"/>
            <w:gridSpan w:val="4"/>
          </w:tcPr>
          <w:p w:rsidR="003250B8" w:rsidRPr="003250B8" w:rsidRDefault="009A62F0" w:rsidP="002C6D46">
            <w:pPr>
              <w:spacing w:line="228" w:lineRule="auto"/>
              <w:jc w:val="both"/>
              <w:rPr>
                <w:sz w:val="28"/>
                <w:szCs w:val="28"/>
              </w:rPr>
            </w:pPr>
            <w:r w:rsidRPr="009A62F0">
              <w:rPr>
                <w:sz w:val="28"/>
                <w:szCs w:val="28"/>
                <w:lang w:val="en-US"/>
              </w:rPr>
              <w:t>Note that ‘operation’ means units cast at the same time.</w:t>
            </w:r>
          </w:p>
        </w:tc>
      </w:tr>
      <w:tr w:rsidR="009A62F0" w:rsidRPr="006C31F6" w:rsidTr="00FA2BD9">
        <w:trPr>
          <w:trHeight w:val="654"/>
        </w:trPr>
        <w:tc>
          <w:tcPr>
            <w:tcW w:w="10421" w:type="dxa"/>
            <w:gridSpan w:val="4"/>
          </w:tcPr>
          <w:p w:rsidR="00F6251C" w:rsidRPr="00F6251C" w:rsidRDefault="009A62F0" w:rsidP="002C6D46">
            <w:pPr>
              <w:spacing w:line="228" w:lineRule="auto"/>
              <w:ind w:firstLine="340"/>
              <w:jc w:val="both"/>
              <w:rPr>
                <w:szCs w:val="28"/>
              </w:rPr>
            </w:pPr>
            <w:r w:rsidRPr="003250B8">
              <w:rPr>
                <w:szCs w:val="28"/>
                <w:lang w:val="en-US"/>
              </w:rPr>
              <w:t>a The tests should be carried out in accordance with the reference methods mentioned in the standard or by applying alternative test methods with a proven correlation or a safe relationship to the reference methods.</w:t>
            </w:r>
          </w:p>
          <w:p w:rsidR="009A62F0" w:rsidRDefault="009A62F0" w:rsidP="002C6D46">
            <w:pPr>
              <w:spacing w:line="228" w:lineRule="auto"/>
              <w:ind w:firstLine="340"/>
              <w:jc w:val="both"/>
              <w:rPr>
                <w:szCs w:val="28"/>
              </w:rPr>
            </w:pPr>
            <w:r w:rsidRPr="003250B8">
              <w:rPr>
                <w:szCs w:val="28"/>
                <w:lang w:val="en-US"/>
              </w:rPr>
              <w:t>b Applies only where units of tolerance category D4 are used with thin layer mortar.</w:t>
            </w:r>
          </w:p>
          <w:p w:rsidR="0065395F" w:rsidRPr="00010FC1" w:rsidRDefault="009A62F0" w:rsidP="002C6D46">
            <w:pPr>
              <w:spacing w:line="228" w:lineRule="auto"/>
              <w:ind w:firstLine="340"/>
              <w:jc w:val="both"/>
              <w:rPr>
                <w:szCs w:val="28"/>
              </w:rPr>
            </w:pPr>
            <w:r w:rsidRPr="003250B8">
              <w:rPr>
                <w:szCs w:val="28"/>
                <w:lang w:val="en-US"/>
              </w:rPr>
              <w:t>c Only when declared by the manufacturer based on testing. The manufacturer does not necessarily have to declare a value against every property and some may be on the basis of, for example, tabulated values. Where the declared value is from a tabulated</w:t>
            </w:r>
            <w:r w:rsidR="0065395F">
              <w:rPr>
                <w:szCs w:val="28"/>
              </w:rPr>
              <w:t xml:space="preserve"> </w:t>
            </w:r>
            <w:r w:rsidRPr="003250B8">
              <w:rPr>
                <w:szCs w:val="28"/>
                <w:lang w:val="en-US"/>
              </w:rPr>
              <w:t>value no testing is required. In these cases certification can be based on evidence that the tables are being used correctly.</w:t>
            </w:r>
          </w:p>
        </w:tc>
      </w:tr>
    </w:tbl>
    <w:p w:rsidR="00606A29" w:rsidRDefault="00606A29" w:rsidP="00606A29">
      <w:pPr>
        <w:jc w:val="both"/>
        <w:rPr>
          <w:sz w:val="28"/>
          <w:szCs w:val="28"/>
        </w:rPr>
      </w:pPr>
    </w:p>
    <w:p w:rsidR="009D42CF" w:rsidRDefault="009D42CF" w:rsidP="009D42CF">
      <w:pPr>
        <w:jc w:val="both"/>
        <w:rPr>
          <w:b/>
          <w:sz w:val="28"/>
          <w:szCs w:val="28"/>
        </w:rPr>
      </w:pPr>
      <w:r>
        <w:rPr>
          <w:b/>
          <w:sz w:val="28"/>
          <w:szCs w:val="28"/>
        </w:rPr>
        <w:t xml:space="preserve">Таблиця </w:t>
      </w:r>
      <w:r w:rsidRPr="006C31F6">
        <w:rPr>
          <w:b/>
          <w:sz w:val="28"/>
          <w:szCs w:val="28"/>
          <w:lang w:val="en-US"/>
        </w:rPr>
        <w:t>D</w:t>
      </w:r>
      <w:r w:rsidRPr="005E1F44">
        <w:rPr>
          <w:b/>
          <w:sz w:val="28"/>
          <w:szCs w:val="28"/>
          <w:lang w:val="ru-RU"/>
        </w:rPr>
        <w:t>.1 —</w:t>
      </w:r>
      <w:r>
        <w:rPr>
          <w:b/>
          <w:sz w:val="28"/>
          <w:szCs w:val="28"/>
        </w:rPr>
        <w:t xml:space="preserve"> Перевірка готової продукції</w:t>
      </w:r>
    </w:p>
    <w:tbl>
      <w:tblPr>
        <w:tblStyle w:val="a6"/>
        <w:tblW w:w="0" w:type="auto"/>
        <w:tblLook w:val="04A0" w:firstRow="1" w:lastRow="0" w:firstColumn="1" w:lastColumn="0" w:noHBand="0" w:noVBand="1"/>
      </w:tblPr>
      <w:tblGrid>
        <w:gridCol w:w="2406"/>
        <w:gridCol w:w="2962"/>
        <w:gridCol w:w="2120"/>
        <w:gridCol w:w="2933"/>
      </w:tblGrid>
      <w:tr w:rsidR="009D42CF" w:rsidRPr="005E1F44" w:rsidTr="00DE0BBC">
        <w:tc>
          <w:tcPr>
            <w:tcW w:w="2406" w:type="dxa"/>
            <w:vAlign w:val="center"/>
          </w:tcPr>
          <w:p w:rsidR="009D42CF" w:rsidRPr="005E1F44" w:rsidRDefault="009D42CF" w:rsidP="00C01008">
            <w:pPr>
              <w:jc w:val="center"/>
              <w:rPr>
                <w:sz w:val="28"/>
                <w:szCs w:val="28"/>
              </w:rPr>
            </w:pPr>
            <w:r>
              <w:rPr>
                <w:sz w:val="28"/>
                <w:szCs w:val="28"/>
              </w:rPr>
              <w:t>Предмет</w:t>
            </w:r>
          </w:p>
        </w:tc>
        <w:tc>
          <w:tcPr>
            <w:tcW w:w="2962" w:type="dxa"/>
            <w:vAlign w:val="center"/>
          </w:tcPr>
          <w:p w:rsidR="009D42CF" w:rsidRPr="005E1F44" w:rsidRDefault="009D42CF" w:rsidP="00C01008">
            <w:pPr>
              <w:jc w:val="center"/>
              <w:rPr>
                <w:sz w:val="28"/>
                <w:szCs w:val="28"/>
              </w:rPr>
            </w:pPr>
            <w:r w:rsidRPr="005E1F44">
              <w:rPr>
                <w:rStyle w:val="hps"/>
                <w:color w:val="222222"/>
                <w:sz w:val="28"/>
                <w:szCs w:val="28"/>
              </w:rPr>
              <w:t>Мета</w:t>
            </w:r>
            <w:r w:rsidRPr="005E1F44">
              <w:rPr>
                <w:rStyle w:val="shorttext"/>
                <w:color w:val="222222"/>
                <w:sz w:val="28"/>
                <w:szCs w:val="28"/>
              </w:rPr>
              <w:t xml:space="preserve"> </w:t>
            </w:r>
            <w:r w:rsidRPr="005E1F44">
              <w:rPr>
                <w:rStyle w:val="hps"/>
                <w:color w:val="222222"/>
                <w:sz w:val="28"/>
                <w:szCs w:val="28"/>
              </w:rPr>
              <w:t>перевірки</w:t>
            </w:r>
          </w:p>
        </w:tc>
        <w:tc>
          <w:tcPr>
            <w:tcW w:w="2120" w:type="dxa"/>
            <w:vAlign w:val="center"/>
          </w:tcPr>
          <w:p w:rsidR="009D42CF" w:rsidRPr="005E1F44" w:rsidRDefault="009D42CF" w:rsidP="00C01008">
            <w:pPr>
              <w:jc w:val="center"/>
              <w:rPr>
                <w:sz w:val="28"/>
                <w:szCs w:val="28"/>
              </w:rPr>
            </w:pPr>
            <w:r w:rsidRPr="005E1F44">
              <w:rPr>
                <w:sz w:val="28"/>
                <w:szCs w:val="28"/>
              </w:rPr>
              <w:t>Контрольний</w:t>
            </w:r>
            <w:r>
              <w:rPr>
                <w:sz w:val="28"/>
                <w:szCs w:val="28"/>
              </w:rPr>
              <w:t xml:space="preserve"> </w:t>
            </w:r>
            <w:r w:rsidRPr="005E1F44">
              <w:rPr>
                <w:sz w:val="28"/>
                <w:szCs w:val="28"/>
              </w:rPr>
              <w:t xml:space="preserve"> метод</w:t>
            </w:r>
            <w:r>
              <w:rPr>
                <w:sz w:val="28"/>
                <w:szCs w:val="28"/>
              </w:rPr>
              <w:t xml:space="preserve"> </w:t>
            </w:r>
            <w:r w:rsidRPr="005E1F44">
              <w:rPr>
                <w:sz w:val="28"/>
                <w:szCs w:val="28"/>
                <w:vertAlign w:val="superscript"/>
              </w:rPr>
              <w:t>а</w:t>
            </w:r>
          </w:p>
        </w:tc>
        <w:tc>
          <w:tcPr>
            <w:tcW w:w="2933" w:type="dxa"/>
            <w:vAlign w:val="center"/>
          </w:tcPr>
          <w:p w:rsidR="009D42CF" w:rsidRPr="005E1F44" w:rsidRDefault="009D42CF" w:rsidP="00C01008">
            <w:pPr>
              <w:jc w:val="center"/>
              <w:rPr>
                <w:sz w:val="28"/>
                <w:szCs w:val="28"/>
              </w:rPr>
            </w:pPr>
            <w:r w:rsidRPr="005E1F44">
              <w:rPr>
                <w:sz w:val="28"/>
                <w:szCs w:val="28"/>
              </w:rPr>
              <w:t>Частота перевірки виробником для групи проду</w:t>
            </w:r>
            <w:r>
              <w:rPr>
                <w:sz w:val="28"/>
                <w:szCs w:val="28"/>
              </w:rPr>
              <w:t>кції</w:t>
            </w:r>
          </w:p>
        </w:tc>
      </w:tr>
      <w:tr w:rsidR="00DE0BBC" w:rsidRPr="005E1F44" w:rsidTr="00DE0BBC">
        <w:tc>
          <w:tcPr>
            <w:tcW w:w="2406" w:type="dxa"/>
            <w:vAlign w:val="center"/>
          </w:tcPr>
          <w:p w:rsidR="00DE0BBC" w:rsidRDefault="00DE0BBC" w:rsidP="00C01008">
            <w:pPr>
              <w:jc w:val="center"/>
              <w:rPr>
                <w:sz w:val="28"/>
                <w:szCs w:val="28"/>
              </w:rPr>
            </w:pPr>
            <w:r>
              <w:rPr>
                <w:sz w:val="28"/>
                <w:szCs w:val="28"/>
              </w:rPr>
              <w:t>1</w:t>
            </w:r>
          </w:p>
        </w:tc>
        <w:tc>
          <w:tcPr>
            <w:tcW w:w="2962" w:type="dxa"/>
            <w:vAlign w:val="center"/>
          </w:tcPr>
          <w:p w:rsidR="00DE0BBC" w:rsidRPr="005E1F44" w:rsidRDefault="00DE0BBC" w:rsidP="00C01008">
            <w:pPr>
              <w:jc w:val="center"/>
              <w:rPr>
                <w:rStyle w:val="hps"/>
                <w:color w:val="222222"/>
                <w:sz w:val="28"/>
                <w:szCs w:val="28"/>
              </w:rPr>
            </w:pPr>
            <w:r>
              <w:rPr>
                <w:rStyle w:val="hps"/>
                <w:color w:val="222222"/>
                <w:sz w:val="28"/>
                <w:szCs w:val="28"/>
              </w:rPr>
              <w:t>2</w:t>
            </w:r>
          </w:p>
        </w:tc>
        <w:tc>
          <w:tcPr>
            <w:tcW w:w="2120" w:type="dxa"/>
            <w:vAlign w:val="center"/>
          </w:tcPr>
          <w:p w:rsidR="00DE0BBC" w:rsidRPr="005E1F44" w:rsidRDefault="00DE0BBC" w:rsidP="00C01008">
            <w:pPr>
              <w:jc w:val="center"/>
              <w:rPr>
                <w:sz w:val="28"/>
                <w:szCs w:val="28"/>
              </w:rPr>
            </w:pPr>
            <w:r>
              <w:rPr>
                <w:sz w:val="28"/>
                <w:szCs w:val="28"/>
              </w:rPr>
              <w:t>3</w:t>
            </w:r>
          </w:p>
        </w:tc>
        <w:tc>
          <w:tcPr>
            <w:tcW w:w="2933" w:type="dxa"/>
            <w:vAlign w:val="center"/>
          </w:tcPr>
          <w:p w:rsidR="00DE0BBC" w:rsidRPr="005E1F44" w:rsidRDefault="00DE0BBC" w:rsidP="00C01008">
            <w:pPr>
              <w:jc w:val="center"/>
              <w:rPr>
                <w:sz w:val="28"/>
                <w:szCs w:val="28"/>
              </w:rPr>
            </w:pPr>
            <w:r>
              <w:rPr>
                <w:sz w:val="28"/>
                <w:szCs w:val="28"/>
              </w:rPr>
              <w:t>4</w:t>
            </w:r>
          </w:p>
        </w:tc>
      </w:tr>
      <w:tr w:rsidR="009D42CF" w:rsidRPr="00B1083C" w:rsidTr="00DE0BBC">
        <w:tc>
          <w:tcPr>
            <w:tcW w:w="2406" w:type="dxa"/>
          </w:tcPr>
          <w:p w:rsidR="009D42CF" w:rsidRPr="005E1F44" w:rsidRDefault="009D42CF" w:rsidP="002C6D46">
            <w:pPr>
              <w:jc w:val="both"/>
              <w:rPr>
                <w:sz w:val="28"/>
                <w:szCs w:val="28"/>
              </w:rPr>
            </w:pPr>
            <w:r>
              <w:rPr>
                <w:sz w:val="28"/>
                <w:szCs w:val="28"/>
              </w:rPr>
              <w:t>Розміри</w:t>
            </w:r>
          </w:p>
        </w:tc>
        <w:tc>
          <w:tcPr>
            <w:tcW w:w="2962" w:type="dxa"/>
          </w:tcPr>
          <w:p w:rsidR="009D42CF" w:rsidRPr="005E1F44" w:rsidRDefault="009D42CF" w:rsidP="002C6D46">
            <w:pPr>
              <w:jc w:val="both"/>
              <w:rPr>
                <w:sz w:val="28"/>
                <w:szCs w:val="28"/>
                <w:lang w:val="ru-RU"/>
              </w:rPr>
            </w:pPr>
            <w:r w:rsidRPr="005E1F44">
              <w:rPr>
                <w:sz w:val="28"/>
                <w:szCs w:val="28"/>
              </w:rPr>
              <w:t xml:space="preserve">Відповідність </w:t>
            </w:r>
            <w:r w:rsidRPr="007F6ACA">
              <w:rPr>
                <w:sz w:val="28"/>
                <w:szCs w:val="28"/>
              </w:rPr>
              <w:t>декларованим</w:t>
            </w:r>
            <w:r w:rsidRPr="005E1F44">
              <w:rPr>
                <w:sz w:val="28"/>
                <w:szCs w:val="28"/>
              </w:rPr>
              <w:t xml:space="preserve"> розмірам і допустим</w:t>
            </w:r>
            <w:r>
              <w:rPr>
                <w:sz w:val="28"/>
                <w:szCs w:val="28"/>
              </w:rPr>
              <w:t>им</w:t>
            </w:r>
            <w:r w:rsidRPr="005E1F44">
              <w:rPr>
                <w:sz w:val="28"/>
                <w:szCs w:val="28"/>
              </w:rPr>
              <w:t xml:space="preserve"> відхилення</w:t>
            </w:r>
            <w:r>
              <w:rPr>
                <w:sz w:val="28"/>
                <w:szCs w:val="28"/>
              </w:rPr>
              <w:t>м</w:t>
            </w:r>
            <w:r w:rsidRPr="005E1F44">
              <w:rPr>
                <w:sz w:val="28"/>
                <w:szCs w:val="28"/>
              </w:rPr>
              <w:t xml:space="preserve"> розмірів, визначених EN 771-3</w:t>
            </w:r>
          </w:p>
        </w:tc>
        <w:tc>
          <w:tcPr>
            <w:tcW w:w="2120" w:type="dxa"/>
          </w:tcPr>
          <w:p w:rsidR="009D42CF" w:rsidRPr="006C31F6" w:rsidRDefault="009D42CF" w:rsidP="002C6D46">
            <w:pPr>
              <w:jc w:val="both"/>
              <w:rPr>
                <w:sz w:val="28"/>
                <w:szCs w:val="28"/>
                <w:lang w:val="en-US"/>
              </w:rPr>
            </w:pPr>
            <w:r w:rsidRPr="006C31F6">
              <w:rPr>
                <w:sz w:val="28"/>
                <w:szCs w:val="28"/>
                <w:lang w:val="en-US"/>
              </w:rPr>
              <w:t>EN 772-16</w:t>
            </w:r>
          </w:p>
        </w:tc>
        <w:tc>
          <w:tcPr>
            <w:tcW w:w="2933" w:type="dxa"/>
          </w:tcPr>
          <w:p w:rsidR="009D42CF" w:rsidRDefault="009D42CF" w:rsidP="002C6D46">
            <w:pPr>
              <w:pStyle w:val="ab"/>
              <w:numPr>
                <w:ilvl w:val="0"/>
                <w:numId w:val="21"/>
              </w:numPr>
              <w:ind w:left="0" w:firstLine="0"/>
              <w:jc w:val="both"/>
              <w:rPr>
                <w:sz w:val="28"/>
                <w:szCs w:val="28"/>
              </w:rPr>
            </w:pPr>
            <w:r>
              <w:rPr>
                <w:sz w:val="28"/>
                <w:szCs w:val="28"/>
              </w:rPr>
              <w:t>При кожній зміні у процесі виробництва та</w:t>
            </w:r>
          </w:p>
          <w:p w:rsidR="009D42CF" w:rsidRDefault="009D42CF" w:rsidP="002C6D46">
            <w:pPr>
              <w:pStyle w:val="ab"/>
              <w:ind w:left="0"/>
              <w:jc w:val="both"/>
              <w:rPr>
                <w:sz w:val="28"/>
                <w:szCs w:val="28"/>
              </w:rPr>
            </w:pPr>
            <w:r w:rsidRPr="005E1F44">
              <w:rPr>
                <w:sz w:val="28"/>
                <w:szCs w:val="28"/>
                <w:lang w:val="ru-RU"/>
              </w:rPr>
              <w:t>—</w:t>
            </w:r>
            <w:r>
              <w:rPr>
                <w:sz w:val="28"/>
                <w:szCs w:val="28"/>
              </w:rPr>
              <w:t xml:space="preserve"> 6 виробів на              4000 м</w:t>
            </w:r>
            <w:r w:rsidRPr="005E1F44">
              <w:rPr>
                <w:sz w:val="28"/>
                <w:szCs w:val="28"/>
                <w:vertAlign w:val="superscript"/>
              </w:rPr>
              <w:t>3</w:t>
            </w:r>
            <w:r>
              <w:rPr>
                <w:sz w:val="28"/>
                <w:szCs w:val="28"/>
              </w:rPr>
              <w:t>/машину або</w:t>
            </w:r>
          </w:p>
          <w:p w:rsidR="009D42CF" w:rsidRDefault="009D42CF" w:rsidP="002C6D46">
            <w:pPr>
              <w:pStyle w:val="ab"/>
              <w:ind w:left="0"/>
              <w:jc w:val="both"/>
              <w:rPr>
                <w:sz w:val="28"/>
                <w:szCs w:val="28"/>
                <w:lang w:val="ru-RU"/>
              </w:rPr>
            </w:pPr>
            <w:r w:rsidRPr="005E1F44">
              <w:rPr>
                <w:sz w:val="28"/>
                <w:szCs w:val="28"/>
                <w:lang w:val="ru-RU"/>
              </w:rPr>
              <w:t>—</w:t>
            </w:r>
            <w:r>
              <w:rPr>
                <w:sz w:val="28"/>
                <w:szCs w:val="28"/>
                <w:lang w:val="ru-RU"/>
              </w:rPr>
              <w:t xml:space="preserve"> </w:t>
            </w:r>
            <w:r w:rsidRPr="005E1F44">
              <w:rPr>
                <w:sz w:val="28"/>
                <w:szCs w:val="28"/>
                <w:lang w:val="ru-RU"/>
              </w:rPr>
              <w:t xml:space="preserve">6 одиниць </w:t>
            </w:r>
            <w:r>
              <w:rPr>
                <w:sz w:val="28"/>
                <w:szCs w:val="28"/>
                <w:lang w:val="ru-RU"/>
              </w:rPr>
              <w:t>на</w:t>
            </w:r>
            <w:r w:rsidRPr="005E1F44">
              <w:rPr>
                <w:sz w:val="28"/>
                <w:szCs w:val="28"/>
                <w:lang w:val="ru-RU"/>
              </w:rPr>
              <w:t xml:space="preserve"> 30000 операцій в машині або</w:t>
            </w:r>
          </w:p>
          <w:p w:rsidR="009D42CF" w:rsidRPr="00B1083C" w:rsidRDefault="009D42CF" w:rsidP="002C6D46">
            <w:pPr>
              <w:pStyle w:val="ab"/>
              <w:ind w:left="0"/>
              <w:jc w:val="both"/>
              <w:rPr>
                <w:sz w:val="28"/>
                <w:szCs w:val="28"/>
                <w:lang w:val="ru-RU"/>
              </w:rPr>
            </w:pPr>
            <w:r w:rsidRPr="005E1F44">
              <w:rPr>
                <w:sz w:val="28"/>
                <w:szCs w:val="28"/>
                <w:lang w:val="ru-RU"/>
              </w:rPr>
              <w:t>—</w:t>
            </w:r>
            <w:r>
              <w:rPr>
                <w:sz w:val="28"/>
                <w:szCs w:val="28"/>
                <w:lang w:val="ru-RU"/>
              </w:rPr>
              <w:t xml:space="preserve"> </w:t>
            </w:r>
            <w:r w:rsidRPr="00B1083C">
              <w:rPr>
                <w:sz w:val="28"/>
                <w:szCs w:val="28"/>
                <w:lang w:val="ru-RU"/>
              </w:rPr>
              <w:t>як зазначено в документації</w:t>
            </w:r>
            <w:r>
              <w:rPr>
                <w:sz w:val="28"/>
                <w:szCs w:val="28"/>
                <w:lang w:val="ru-RU"/>
              </w:rPr>
              <w:t xml:space="preserve"> ЗВК</w:t>
            </w:r>
          </w:p>
        </w:tc>
      </w:tr>
      <w:tr w:rsidR="009D42CF" w:rsidRPr="00B1083C" w:rsidTr="00DE0BBC">
        <w:tc>
          <w:tcPr>
            <w:tcW w:w="2406" w:type="dxa"/>
          </w:tcPr>
          <w:p w:rsidR="009D42CF" w:rsidRPr="00B1083C" w:rsidRDefault="009D42CF" w:rsidP="002C6D46">
            <w:pPr>
              <w:jc w:val="both"/>
              <w:rPr>
                <w:sz w:val="28"/>
                <w:szCs w:val="28"/>
              </w:rPr>
            </w:pPr>
            <w:r w:rsidRPr="00B1083C">
              <w:rPr>
                <w:sz w:val="28"/>
                <w:szCs w:val="28"/>
                <w:lang w:val="en-US"/>
              </w:rPr>
              <w:t>Площинність грані постелі</w:t>
            </w:r>
            <w:r>
              <w:rPr>
                <w:sz w:val="28"/>
                <w:szCs w:val="28"/>
              </w:rPr>
              <w:t xml:space="preserve"> </w:t>
            </w:r>
            <w:r w:rsidRPr="00606A29">
              <w:rPr>
                <w:sz w:val="28"/>
                <w:szCs w:val="28"/>
                <w:vertAlign w:val="superscript"/>
                <w:lang w:val="en-US"/>
              </w:rPr>
              <w:t>b</w:t>
            </w:r>
          </w:p>
        </w:tc>
        <w:tc>
          <w:tcPr>
            <w:tcW w:w="2962" w:type="dxa"/>
          </w:tcPr>
          <w:p w:rsidR="009D42CF" w:rsidRDefault="009D42CF" w:rsidP="002C6D46">
            <w:pPr>
              <w:jc w:val="both"/>
              <w:rPr>
                <w:sz w:val="28"/>
                <w:szCs w:val="28"/>
              </w:rPr>
            </w:pPr>
            <w:r w:rsidRPr="00B1083C">
              <w:rPr>
                <w:sz w:val="28"/>
                <w:szCs w:val="28"/>
              </w:rPr>
              <w:t>Відповідність</w:t>
            </w:r>
            <w:r>
              <w:rPr>
                <w:sz w:val="28"/>
                <w:szCs w:val="28"/>
              </w:rPr>
              <w:t xml:space="preserve"> з </w:t>
            </w:r>
            <w:r w:rsidRPr="007F6ACA">
              <w:rPr>
                <w:sz w:val="28"/>
                <w:szCs w:val="28"/>
              </w:rPr>
              <w:t>декла</w:t>
            </w:r>
            <w:r>
              <w:rPr>
                <w:sz w:val="28"/>
                <w:szCs w:val="28"/>
              </w:rPr>
              <w:t>-</w:t>
            </w:r>
            <w:r w:rsidRPr="007F6ACA">
              <w:rPr>
                <w:sz w:val="28"/>
                <w:szCs w:val="28"/>
              </w:rPr>
              <w:t xml:space="preserve">рованим </w:t>
            </w:r>
            <w:r>
              <w:rPr>
                <w:sz w:val="28"/>
                <w:szCs w:val="28"/>
              </w:rPr>
              <w:t xml:space="preserve">и значеннями </w:t>
            </w:r>
            <w:r w:rsidRPr="00B1083C">
              <w:rPr>
                <w:sz w:val="28"/>
                <w:szCs w:val="28"/>
              </w:rPr>
              <w:t>і відхилен</w:t>
            </w:r>
            <w:r>
              <w:rPr>
                <w:sz w:val="28"/>
                <w:szCs w:val="28"/>
              </w:rPr>
              <w:t>нями,</w:t>
            </w:r>
            <w:r w:rsidRPr="00B1083C">
              <w:rPr>
                <w:sz w:val="28"/>
                <w:szCs w:val="28"/>
              </w:rPr>
              <w:t xml:space="preserve"> </w:t>
            </w:r>
            <w:r>
              <w:rPr>
                <w:sz w:val="28"/>
                <w:szCs w:val="28"/>
              </w:rPr>
              <w:t xml:space="preserve">визна-ченими у  </w:t>
            </w:r>
            <w:r w:rsidRPr="00B1083C">
              <w:rPr>
                <w:sz w:val="28"/>
                <w:szCs w:val="28"/>
              </w:rPr>
              <w:t>EN 771-3</w:t>
            </w:r>
          </w:p>
          <w:p w:rsidR="009D42CF" w:rsidRPr="00B1083C" w:rsidRDefault="009D42CF" w:rsidP="002C6D46">
            <w:pPr>
              <w:jc w:val="both"/>
              <w:rPr>
                <w:sz w:val="28"/>
                <w:szCs w:val="28"/>
              </w:rPr>
            </w:pPr>
          </w:p>
        </w:tc>
        <w:tc>
          <w:tcPr>
            <w:tcW w:w="2120" w:type="dxa"/>
          </w:tcPr>
          <w:p w:rsidR="009D42CF" w:rsidRPr="00606A29" w:rsidRDefault="009D42CF" w:rsidP="002C6D46">
            <w:pPr>
              <w:jc w:val="both"/>
              <w:rPr>
                <w:sz w:val="28"/>
                <w:szCs w:val="28"/>
                <w:lang w:val="en-US"/>
              </w:rPr>
            </w:pPr>
            <w:r w:rsidRPr="00606A29">
              <w:rPr>
                <w:sz w:val="28"/>
                <w:szCs w:val="28"/>
                <w:lang w:val="en-US"/>
              </w:rPr>
              <w:t>EN 772-20</w:t>
            </w:r>
          </w:p>
        </w:tc>
        <w:tc>
          <w:tcPr>
            <w:tcW w:w="2933" w:type="dxa"/>
          </w:tcPr>
          <w:p w:rsidR="009D42CF" w:rsidRDefault="009D42CF" w:rsidP="002C6D46">
            <w:pPr>
              <w:pStyle w:val="ab"/>
              <w:ind w:left="0"/>
              <w:jc w:val="both"/>
              <w:rPr>
                <w:sz w:val="28"/>
                <w:szCs w:val="28"/>
              </w:rPr>
            </w:pPr>
            <w:r w:rsidRPr="009D42CF">
              <w:rPr>
                <w:sz w:val="28"/>
                <w:szCs w:val="28"/>
                <w:lang w:val="ru-RU"/>
              </w:rPr>
              <w:t>—</w:t>
            </w:r>
            <w:r>
              <w:rPr>
                <w:sz w:val="28"/>
                <w:szCs w:val="28"/>
              </w:rPr>
              <w:t xml:space="preserve"> Щотижня 3 вироби або</w:t>
            </w:r>
          </w:p>
          <w:p w:rsidR="009D42CF" w:rsidRPr="00B1083C" w:rsidRDefault="009D42CF" w:rsidP="002C6D46">
            <w:pPr>
              <w:pStyle w:val="ab"/>
              <w:ind w:left="0"/>
              <w:jc w:val="both"/>
              <w:rPr>
                <w:sz w:val="28"/>
                <w:szCs w:val="28"/>
              </w:rPr>
            </w:pPr>
            <w:r w:rsidRPr="00077FC6">
              <w:rPr>
                <w:sz w:val="28"/>
                <w:szCs w:val="28"/>
                <w:lang w:val="ru-RU"/>
              </w:rPr>
              <w:t>—</w:t>
            </w:r>
            <w:r>
              <w:rPr>
                <w:sz w:val="28"/>
                <w:szCs w:val="28"/>
              </w:rPr>
              <w:t xml:space="preserve"> </w:t>
            </w:r>
            <w:r w:rsidRPr="00B1083C">
              <w:rPr>
                <w:sz w:val="28"/>
                <w:szCs w:val="28"/>
                <w:lang w:val="ru-RU"/>
              </w:rPr>
              <w:t>як зазначено в документації</w:t>
            </w:r>
            <w:r>
              <w:rPr>
                <w:sz w:val="28"/>
                <w:szCs w:val="28"/>
                <w:lang w:val="ru-RU"/>
              </w:rPr>
              <w:t xml:space="preserve"> ЗВК</w:t>
            </w:r>
          </w:p>
        </w:tc>
      </w:tr>
      <w:tr w:rsidR="009D42CF" w:rsidRPr="00077FC6" w:rsidTr="00DE0BBC">
        <w:tc>
          <w:tcPr>
            <w:tcW w:w="2406" w:type="dxa"/>
          </w:tcPr>
          <w:p w:rsidR="009D42CF" w:rsidRPr="00606A29" w:rsidRDefault="009D42CF" w:rsidP="002C6D46">
            <w:pPr>
              <w:jc w:val="both"/>
              <w:rPr>
                <w:sz w:val="28"/>
                <w:szCs w:val="28"/>
                <w:lang w:val="en-US"/>
              </w:rPr>
            </w:pPr>
            <w:r w:rsidRPr="003E1A6C">
              <w:rPr>
                <w:bCs/>
                <w:sz w:val="28"/>
                <w:szCs w:val="28"/>
              </w:rPr>
              <w:t>Паралельність граней постелі</w:t>
            </w:r>
          </w:p>
        </w:tc>
        <w:tc>
          <w:tcPr>
            <w:tcW w:w="2962" w:type="dxa"/>
          </w:tcPr>
          <w:p w:rsidR="009D42CF" w:rsidRDefault="009D42CF" w:rsidP="002C6D46">
            <w:pPr>
              <w:jc w:val="both"/>
              <w:rPr>
                <w:sz w:val="28"/>
                <w:szCs w:val="28"/>
              </w:rPr>
            </w:pPr>
            <w:r w:rsidRPr="00B1083C">
              <w:rPr>
                <w:sz w:val="28"/>
                <w:szCs w:val="28"/>
              </w:rPr>
              <w:t>Відповідність</w:t>
            </w:r>
            <w:r>
              <w:rPr>
                <w:sz w:val="28"/>
                <w:szCs w:val="28"/>
              </w:rPr>
              <w:t xml:space="preserve"> з</w:t>
            </w:r>
            <w:r w:rsidRPr="00B1083C">
              <w:rPr>
                <w:sz w:val="28"/>
                <w:szCs w:val="28"/>
              </w:rPr>
              <w:t xml:space="preserve"> </w:t>
            </w:r>
            <w:r w:rsidRPr="007F6ACA">
              <w:rPr>
                <w:sz w:val="28"/>
                <w:szCs w:val="28"/>
              </w:rPr>
              <w:t>декла</w:t>
            </w:r>
            <w:r>
              <w:rPr>
                <w:sz w:val="28"/>
                <w:szCs w:val="28"/>
              </w:rPr>
              <w:t>-</w:t>
            </w:r>
            <w:r w:rsidRPr="007F6ACA">
              <w:rPr>
                <w:sz w:val="28"/>
                <w:szCs w:val="28"/>
              </w:rPr>
              <w:t>рованим</w:t>
            </w:r>
            <w:r>
              <w:rPr>
                <w:sz w:val="28"/>
                <w:szCs w:val="28"/>
              </w:rPr>
              <w:t xml:space="preserve">и значеннями </w:t>
            </w:r>
            <w:r w:rsidRPr="00B1083C">
              <w:rPr>
                <w:sz w:val="28"/>
                <w:szCs w:val="28"/>
              </w:rPr>
              <w:t>і відхилен</w:t>
            </w:r>
            <w:r>
              <w:rPr>
                <w:sz w:val="28"/>
                <w:szCs w:val="28"/>
              </w:rPr>
              <w:t>нями,</w:t>
            </w:r>
            <w:r w:rsidRPr="00B1083C">
              <w:rPr>
                <w:sz w:val="28"/>
                <w:szCs w:val="28"/>
              </w:rPr>
              <w:t xml:space="preserve"> </w:t>
            </w:r>
            <w:r>
              <w:rPr>
                <w:sz w:val="28"/>
                <w:szCs w:val="28"/>
              </w:rPr>
              <w:t xml:space="preserve">визна-ченими у  </w:t>
            </w:r>
            <w:r w:rsidRPr="00B1083C">
              <w:rPr>
                <w:sz w:val="28"/>
                <w:szCs w:val="28"/>
              </w:rPr>
              <w:t>EN 771-3</w:t>
            </w:r>
          </w:p>
          <w:p w:rsidR="002C6D46" w:rsidRDefault="002C6D46" w:rsidP="002C6D46">
            <w:pPr>
              <w:jc w:val="both"/>
              <w:rPr>
                <w:sz w:val="28"/>
                <w:szCs w:val="28"/>
              </w:rPr>
            </w:pPr>
          </w:p>
          <w:p w:rsidR="002C6D46" w:rsidRPr="00077FC6" w:rsidRDefault="002C6D46" w:rsidP="002C6D46">
            <w:pPr>
              <w:jc w:val="both"/>
              <w:rPr>
                <w:sz w:val="28"/>
                <w:szCs w:val="28"/>
              </w:rPr>
            </w:pPr>
          </w:p>
        </w:tc>
        <w:tc>
          <w:tcPr>
            <w:tcW w:w="2120" w:type="dxa"/>
          </w:tcPr>
          <w:p w:rsidR="009D42CF" w:rsidRPr="00606A29" w:rsidRDefault="009D42CF" w:rsidP="002C6D46">
            <w:pPr>
              <w:jc w:val="both"/>
              <w:rPr>
                <w:sz w:val="28"/>
                <w:szCs w:val="28"/>
                <w:lang w:val="en-US"/>
              </w:rPr>
            </w:pPr>
            <w:r w:rsidRPr="00606A29">
              <w:rPr>
                <w:sz w:val="28"/>
                <w:szCs w:val="28"/>
                <w:lang w:val="en-US"/>
              </w:rPr>
              <w:t>EN 772-16</w:t>
            </w:r>
          </w:p>
        </w:tc>
        <w:tc>
          <w:tcPr>
            <w:tcW w:w="2933" w:type="dxa"/>
          </w:tcPr>
          <w:p w:rsidR="009D42CF" w:rsidRDefault="009D42CF" w:rsidP="002C6D46">
            <w:pPr>
              <w:pStyle w:val="ab"/>
              <w:ind w:left="0"/>
              <w:jc w:val="both"/>
              <w:rPr>
                <w:sz w:val="28"/>
                <w:szCs w:val="28"/>
              </w:rPr>
            </w:pPr>
            <w:r w:rsidRPr="009D42CF">
              <w:rPr>
                <w:sz w:val="28"/>
                <w:szCs w:val="28"/>
                <w:lang w:val="ru-RU"/>
              </w:rPr>
              <w:t>—</w:t>
            </w:r>
            <w:r>
              <w:rPr>
                <w:sz w:val="28"/>
                <w:szCs w:val="28"/>
              </w:rPr>
              <w:t xml:space="preserve"> Щотижня 3 вироби або</w:t>
            </w:r>
          </w:p>
          <w:p w:rsidR="009D42CF" w:rsidRPr="00077FC6" w:rsidRDefault="009D42CF" w:rsidP="002C6D46">
            <w:pPr>
              <w:jc w:val="both"/>
              <w:rPr>
                <w:sz w:val="28"/>
                <w:szCs w:val="28"/>
              </w:rPr>
            </w:pPr>
            <w:r w:rsidRPr="00077FC6">
              <w:rPr>
                <w:sz w:val="28"/>
                <w:szCs w:val="28"/>
                <w:lang w:val="ru-RU"/>
              </w:rPr>
              <w:t>—</w:t>
            </w:r>
            <w:r>
              <w:rPr>
                <w:sz w:val="28"/>
                <w:szCs w:val="28"/>
              </w:rPr>
              <w:t xml:space="preserve"> </w:t>
            </w:r>
            <w:r w:rsidRPr="00B1083C">
              <w:rPr>
                <w:sz w:val="28"/>
                <w:szCs w:val="28"/>
                <w:lang w:val="ru-RU"/>
              </w:rPr>
              <w:t>як зазначено в документації</w:t>
            </w:r>
            <w:r>
              <w:rPr>
                <w:sz w:val="28"/>
                <w:szCs w:val="28"/>
                <w:lang w:val="ru-RU"/>
              </w:rPr>
              <w:t xml:space="preserve"> ЗВК</w:t>
            </w:r>
          </w:p>
        </w:tc>
      </w:tr>
    </w:tbl>
    <w:p w:rsidR="00DE0BBC" w:rsidRDefault="00DE0BBC" w:rsidP="00DE0BBC">
      <w:pPr>
        <w:rPr>
          <w:bCs/>
          <w:sz w:val="28"/>
          <w:szCs w:val="28"/>
        </w:rPr>
        <w:sectPr w:rsidR="00DE0BBC" w:rsidSect="00DE0BBC">
          <w:pgSz w:w="11906" w:h="16838" w:code="9"/>
          <w:pgMar w:top="567" w:right="567" w:bottom="567" w:left="1134" w:header="567" w:footer="709" w:gutter="0"/>
          <w:cols w:space="708"/>
          <w:titlePg/>
          <w:docGrid w:linePitch="360"/>
        </w:sectPr>
      </w:pPr>
      <w:r>
        <w:rPr>
          <w:bCs/>
          <w:sz w:val="28"/>
          <w:szCs w:val="28"/>
        </w:rPr>
        <w:lastRenderedPageBreak/>
        <w:t xml:space="preserve">Продовження таблиці </w:t>
      </w:r>
      <w:r w:rsidRPr="00DE0BBC">
        <w:rPr>
          <w:bCs/>
          <w:sz w:val="28"/>
          <w:szCs w:val="28"/>
        </w:rPr>
        <w:t>D.1</w:t>
      </w:r>
    </w:p>
    <w:tbl>
      <w:tblPr>
        <w:tblStyle w:val="a6"/>
        <w:tblW w:w="0" w:type="auto"/>
        <w:tblLook w:val="04A0" w:firstRow="1" w:lastRow="0" w:firstColumn="1" w:lastColumn="0" w:noHBand="0" w:noVBand="1"/>
      </w:tblPr>
      <w:tblGrid>
        <w:gridCol w:w="2406"/>
        <w:gridCol w:w="2962"/>
        <w:gridCol w:w="2120"/>
        <w:gridCol w:w="2933"/>
      </w:tblGrid>
      <w:tr w:rsidR="00DE0BBC" w:rsidRPr="00077FC6" w:rsidTr="00DE0BBC">
        <w:tc>
          <w:tcPr>
            <w:tcW w:w="2406" w:type="dxa"/>
          </w:tcPr>
          <w:p w:rsidR="00DE0BBC" w:rsidRPr="003E1A6C" w:rsidRDefault="00DE0BBC" w:rsidP="00DE0BBC">
            <w:pPr>
              <w:jc w:val="center"/>
              <w:rPr>
                <w:bCs/>
                <w:sz w:val="28"/>
                <w:szCs w:val="28"/>
              </w:rPr>
            </w:pPr>
            <w:r>
              <w:rPr>
                <w:bCs/>
                <w:sz w:val="28"/>
                <w:szCs w:val="28"/>
              </w:rPr>
              <w:lastRenderedPageBreak/>
              <w:t>1</w:t>
            </w:r>
          </w:p>
        </w:tc>
        <w:tc>
          <w:tcPr>
            <w:tcW w:w="2962" w:type="dxa"/>
          </w:tcPr>
          <w:p w:rsidR="00DE0BBC" w:rsidRPr="00B1083C" w:rsidRDefault="00DE0BBC" w:rsidP="00DE0BBC">
            <w:pPr>
              <w:jc w:val="center"/>
              <w:rPr>
                <w:sz w:val="28"/>
                <w:szCs w:val="28"/>
              </w:rPr>
            </w:pPr>
            <w:r>
              <w:rPr>
                <w:sz w:val="28"/>
                <w:szCs w:val="28"/>
              </w:rPr>
              <w:t>2</w:t>
            </w:r>
          </w:p>
        </w:tc>
        <w:tc>
          <w:tcPr>
            <w:tcW w:w="2120" w:type="dxa"/>
          </w:tcPr>
          <w:p w:rsidR="00DE0BBC" w:rsidRPr="00DE0BBC" w:rsidRDefault="00DE0BBC" w:rsidP="00DE0BBC">
            <w:pPr>
              <w:jc w:val="center"/>
              <w:rPr>
                <w:sz w:val="28"/>
                <w:szCs w:val="28"/>
              </w:rPr>
            </w:pPr>
            <w:r>
              <w:rPr>
                <w:sz w:val="28"/>
                <w:szCs w:val="28"/>
              </w:rPr>
              <w:t>3</w:t>
            </w:r>
          </w:p>
        </w:tc>
        <w:tc>
          <w:tcPr>
            <w:tcW w:w="2933" w:type="dxa"/>
          </w:tcPr>
          <w:p w:rsidR="00DE0BBC" w:rsidRPr="009D42CF" w:rsidRDefault="00DE0BBC" w:rsidP="00DE0BBC">
            <w:pPr>
              <w:pStyle w:val="ab"/>
              <w:ind w:left="0"/>
              <w:jc w:val="center"/>
              <w:rPr>
                <w:sz w:val="28"/>
                <w:szCs w:val="28"/>
                <w:lang w:val="ru-RU"/>
              </w:rPr>
            </w:pPr>
            <w:r>
              <w:rPr>
                <w:sz w:val="28"/>
                <w:szCs w:val="28"/>
                <w:lang w:val="ru-RU"/>
              </w:rPr>
              <w:t>4</w:t>
            </w:r>
          </w:p>
        </w:tc>
      </w:tr>
      <w:tr w:rsidR="009D42CF" w:rsidRPr="00077FC6" w:rsidTr="00DE0BBC">
        <w:tc>
          <w:tcPr>
            <w:tcW w:w="2406" w:type="dxa"/>
          </w:tcPr>
          <w:p w:rsidR="009D42CF" w:rsidRPr="00077FC6" w:rsidRDefault="009D42CF" w:rsidP="002C6D46">
            <w:pPr>
              <w:jc w:val="both"/>
              <w:rPr>
                <w:b/>
                <w:sz w:val="28"/>
                <w:szCs w:val="28"/>
              </w:rPr>
            </w:pPr>
            <w:r>
              <w:rPr>
                <w:sz w:val="28"/>
                <w:szCs w:val="28"/>
              </w:rPr>
              <w:t>Густина брутто у сухому стані</w:t>
            </w:r>
          </w:p>
        </w:tc>
        <w:tc>
          <w:tcPr>
            <w:tcW w:w="2962" w:type="dxa"/>
          </w:tcPr>
          <w:p w:rsidR="009D42CF" w:rsidRPr="00077FC6" w:rsidRDefault="009D42CF" w:rsidP="002C6D46">
            <w:pPr>
              <w:jc w:val="both"/>
              <w:rPr>
                <w:b/>
                <w:sz w:val="28"/>
                <w:szCs w:val="28"/>
              </w:rPr>
            </w:pPr>
            <w:r>
              <w:rPr>
                <w:sz w:val="28"/>
                <w:szCs w:val="28"/>
              </w:rPr>
              <w:t xml:space="preserve">Відповідність з </w:t>
            </w:r>
            <w:r w:rsidRPr="007F6ACA">
              <w:rPr>
                <w:sz w:val="28"/>
                <w:szCs w:val="28"/>
              </w:rPr>
              <w:t>декларованим</w:t>
            </w:r>
            <w:r>
              <w:rPr>
                <w:sz w:val="28"/>
                <w:szCs w:val="28"/>
              </w:rPr>
              <w:t xml:space="preserve"> значенням густини брутто у сухому стані та допустимими відхиленнями, визначеними у                  </w:t>
            </w:r>
            <w:r w:rsidRPr="00B1083C">
              <w:rPr>
                <w:sz w:val="28"/>
                <w:szCs w:val="28"/>
              </w:rPr>
              <w:t>EN 771-3</w:t>
            </w:r>
          </w:p>
        </w:tc>
        <w:tc>
          <w:tcPr>
            <w:tcW w:w="2120" w:type="dxa"/>
          </w:tcPr>
          <w:p w:rsidR="009D42CF" w:rsidRPr="006C31F6" w:rsidRDefault="009D42CF" w:rsidP="002C6D46">
            <w:pPr>
              <w:jc w:val="both"/>
              <w:rPr>
                <w:b/>
                <w:sz w:val="28"/>
                <w:szCs w:val="28"/>
                <w:lang w:val="en-US"/>
              </w:rPr>
            </w:pPr>
            <w:r w:rsidRPr="00606A29">
              <w:rPr>
                <w:sz w:val="28"/>
                <w:szCs w:val="28"/>
                <w:lang w:val="en-US"/>
              </w:rPr>
              <w:t>EN 772-13</w:t>
            </w:r>
          </w:p>
        </w:tc>
        <w:tc>
          <w:tcPr>
            <w:tcW w:w="2933" w:type="dxa"/>
          </w:tcPr>
          <w:p w:rsidR="009D42CF" w:rsidRDefault="009D42CF" w:rsidP="002C6D46">
            <w:pPr>
              <w:pStyle w:val="ab"/>
              <w:numPr>
                <w:ilvl w:val="0"/>
                <w:numId w:val="21"/>
              </w:numPr>
              <w:ind w:left="0" w:firstLine="0"/>
              <w:jc w:val="both"/>
              <w:rPr>
                <w:sz w:val="28"/>
                <w:szCs w:val="28"/>
              </w:rPr>
            </w:pPr>
            <w:r>
              <w:rPr>
                <w:sz w:val="28"/>
                <w:szCs w:val="28"/>
              </w:rPr>
              <w:t>При кожній зміні у процесі виробництва та</w:t>
            </w:r>
          </w:p>
          <w:p w:rsidR="009D42CF" w:rsidRDefault="009D42CF" w:rsidP="002C6D46">
            <w:pPr>
              <w:pStyle w:val="ab"/>
              <w:ind w:left="0"/>
              <w:jc w:val="both"/>
              <w:rPr>
                <w:sz w:val="28"/>
                <w:szCs w:val="28"/>
              </w:rPr>
            </w:pPr>
            <w:r w:rsidRPr="005E1F44">
              <w:rPr>
                <w:sz w:val="28"/>
                <w:szCs w:val="28"/>
                <w:lang w:val="ru-RU"/>
              </w:rPr>
              <w:t>—</w:t>
            </w:r>
            <w:r>
              <w:rPr>
                <w:sz w:val="28"/>
                <w:szCs w:val="28"/>
              </w:rPr>
              <w:t xml:space="preserve"> 6 виробів на              4000 м</w:t>
            </w:r>
            <w:r w:rsidRPr="005E1F44">
              <w:rPr>
                <w:sz w:val="28"/>
                <w:szCs w:val="28"/>
                <w:vertAlign w:val="superscript"/>
              </w:rPr>
              <w:t>3</w:t>
            </w:r>
            <w:r>
              <w:rPr>
                <w:sz w:val="28"/>
                <w:szCs w:val="28"/>
              </w:rPr>
              <w:t>/машину або</w:t>
            </w:r>
          </w:p>
          <w:p w:rsidR="009D42CF" w:rsidRDefault="009D42CF" w:rsidP="002C6D46">
            <w:pPr>
              <w:pStyle w:val="ab"/>
              <w:ind w:left="0"/>
              <w:jc w:val="both"/>
              <w:rPr>
                <w:sz w:val="28"/>
                <w:szCs w:val="28"/>
                <w:lang w:val="ru-RU"/>
              </w:rPr>
            </w:pPr>
            <w:r w:rsidRPr="005E1F44">
              <w:rPr>
                <w:sz w:val="28"/>
                <w:szCs w:val="28"/>
                <w:lang w:val="ru-RU"/>
              </w:rPr>
              <w:t>—</w:t>
            </w:r>
            <w:r>
              <w:rPr>
                <w:sz w:val="28"/>
                <w:szCs w:val="28"/>
                <w:lang w:val="ru-RU"/>
              </w:rPr>
              <w:t xml:space="preserve"> </w:t>
            </w:r>
            <w:r w:rsidRPr="005E1F44">
              <w:rPr>
                <w:sz w:val="28"/>
                <w:szCs w:val="28"/>
                <w:lang w:val="ru-RU"/>
              </w:rPr>
              <w:t xml:space="preserve">6 одиниць </w:t>
            </w:r>
            <w:r>
              <w:rPr>
                <w:sz w:val="28"/>
                <w:szCs w:val="28"/>
                <w:lang w:val="ru-RU"/>
              </w:rPr>
              <w:t>на</w:t>
            </w:r>
            <w:r w:rsidRPr="005E1F44">
              <w:rPr>
                <w:sz w:val="28"/>
                <w:szCs w:val="28"/>
                <w:lang w:val="ru-RU"/>
              </w:rPr>
              <w:t xml:space="preserve"> 30000 операцій в машині або</w:t>
            </w:r>
          </w:p>
          <w:p w:rsidR="009D42CF" w:rsidRPr="00077FC6" w:rsidRDefault="009D42CF" w:rsidP="002C6D46">
            <w:pPr>
              <w:jc w:val="both"/>
              <w:rPr>
                <w:b/>
                <w:sz w:val="28"/>
                <w:szCs w:val="28"/>
              </w:rPr>
            </w:pPr>
            <w:r w:rsidRPr="005E1F44">
              <w:rPr>
                <w:sz w:val="28"/>
                <w:szCs w:val="28"/>
                <w:lang w:val="ru-RU"/>
              </w:rPr>
              <w:t>—</w:t>
            </w:r>
            <w:r>
              <w:rPr>
                <w:sz w:val="28"/>
                <w:szCs w:val="28"/>
                <w:lang w:val="ru-RU"/>
              </w:rPr>
              <w:t xml:space="preserve"> </w:t>
            </w:r>
            <w:r w:rsidRPr="00B1083C">
              <w:rPr>
                <w:sz w:val="28"/>
                <w:szCs w:val="28"/>
                <w:lang w:val="ru-RU"/>
              </w:rPr>
              <w:t>як зазначено в документації</w:t>
            </w:r>
            <w:r>
              <w:rPr>
                <w:sz w:val="28"/>
                <w:szCs w:val="28"/>
                <w:lang w:val="ru-RU"/>
              </w:rPr>
              <w:t xml:space="preserve"> ЗВК</w:t>
            </w:r>
          </w:p>
        </w:tc>
      </w:tr>
      <w:tr w:rsidR="009D42CF" w:rsidRPr="00077FC6" w:rsidTr="00DE0BBC">
        <w:tc>
          <w:tcPr>
            <w:tcW w:w="2406" w:type="dxa"/>
          </w:tcPr>
          <w:p w:rsidR="009D42CF" w:rsidRPr="00077FC6" w:rsidRDefault="009D42CF" w:rsidP="002C6D46">
            <w:pPr>
              <w:jc w:val="both"/>
              <w:rPr>
                <w:b/>
                <w:sz w:val="28"/>
                <w:szCs w:val="28"/>
              </w:rPr>
            </w:pPr>
            <w:r>
              <w:rPr>
                <w:sz w:val="28"/>
                <w:szCs w:val="28"/>
              </w:rPr>
              <w:t>Густина нетто у сухому стані</w:t>
            </w:r>
          </w:p>
        </w:tc>
        <w:tc>
          <w:tcPr>
            <w:tcW w:w="2962" w:type="dxa"/>
          </w:tcPr>
          <w:p w:rsidR="009D42CF" w:rsidRPr="00077FC6" w:rsidRDefault="009D42CF" w:rsidP="002C6D46">
            <w:pPr>
              <w:jc w:val="both"/>
              <w:rPr>
                <w:b/>
                <w:sz w:val="28"/>
                <w:szCs w:val="28"/>
              </w:rPr>
            </w:pPr>
            <w:r>
              <w:rPr>
                <w:sz w:val="28"/>
                <w:szCs w:val="28"/>
              </w:rPr>
              <w:t xml:space="preserve">Відповідність з декларованим значенням густини нетто у сухому стані та допустимими відхиленнями, визначеними у                  </w:t>
            </w:r>
            <w:r w:rsidRPr="00B1083C">
              <w:rPr>
                <w:sz w:val="28"/>
                <w:szCs w:val="28"/>
              </w:rPr>
              <w:t>EN 771-3</w:t>
            </w:r>
          </w:p>
        </w:tc>
        <w:tc>
          <w:tcPr>
            <w:tcW w:w="2120" w:type="dxa"/>
          </w:tcPr>
          <w:p w:rsidR="009D42CF" w:rsidRPr="006C31F6" w:rsidRDefault="009D42CF" w:rsidP="002C6D46">
            <w:pPr>
              <w:jc w:val="both"/>
              <w:rPr>
                <w:b/>
                <w:sz w:val="28"/>
                <w:szCs w:val="28"/>
                <w:lang w:val="en-US"/>
              </w:rPr>
            </w:pPr>
            <w:r w:rsidRPr="00606A29">
              <w:rPr>
                <w:sz w:val="28"/>
                <w:szCs w:val="28"/>
                <w:lang w:val="en-US"/>
              </w:rPr>
              <w:t>EN 772-13</w:t>
            </w:r>
          </w:p>
        </w:tc>
        <w:tc>
          <w:tcPr>
            <w:tcW w:w="2933" w:type="dxa"/>
          </w:tcPr>
          <w:p w:rsidR="009D42CF" w:rsidRDefault="009D42CF" w:rsidP="002C6D46">
            <w:pPr>
              <w:jc w:val="both"/>
              <w:rPr>
                <w:sz w:val="28"/>
                <w:szCs w:val="28"/>
              </w:rPr>
            </w:pPr>
            <w:r w:rsidRPr="00077FC6">
              <w:rPr>
                <w:spacing w:val="-8"/>
                <w:sz w:val="28"/>
                <w:szCs w:val="28"/>
              </w:rPr>
              <w:t>Один раз на рік. Для виробів зі спеціальними</w:t>
            </w:r>
            <w:r>
              <w:rPr>
                <w:sz w:val="28"/>
                <w:szCs w:val="28"/>
              </w:rPr>
              <w:t xml:space="preserve"> теплоізоляційними характеристиками</w:t>
            </w:r>
          </w:p>
          <w:p w:rsidR="009D42CF" w:rsidRDefault="009D42CF" w:rsidP="002C6D46">
            <w:pPr>
              <w:pStyle w:val="ab"/>
              <w:ind w:left="0"/>
              <w:jc w:val="both"/>
              <w:rPr>
                <w:sz w:val="28"/>
                <w:szCs w:val="28"/>
              </w:rPr>
            </w:pPr>
            <w:r w:rsidRPr="005E1F44">
              <w:rPr>
                <w:sz w:val="28"/>
                <w:szCs w:val="28"/>
                <w:lang w:val="ru-RU"/>
              </w:rPr>
              <w:t>—</w:t>
            </w:r>
            <w:r>
              <w:rPr>
                <w:sz w:val="28"/>
                <w:szCs w:val="28"/>
              </w:rPr>
              <w:t xml:space="preserve"> 6 виробів на              4000 м</w:t>
            </w:r>
            <w:r w:rsidRPr="005E1F44">
              <w:rPr>
                <w:sz w:val="28"/>
                <w:szCs w:val="28"/>
                <w:vertAlign w:val="superscript"/>
              </w:rPr>
              <w:t>3</w:t>
            </w:r>
            <w:r>
              <w:rPr>
                <w:sz w:val="28"/>
                <w:szCs w:val="28"/>
              </w:rPr>
              <w:t>/машину або</w:t>
            </w:r>
          </w:p>
          <w:p w:rsidR="009D42CF" w:rsidRDefault="009D42CF" w:rsidP="002C6D46">
            <w:pPr>
              <w:pStyle w:val="ab"/>
              <w:ind w:left="0"/>
              <w:jc w:val="both"/>
              <w:rPr>
                <w:sz w:val="28"/>
                <w:szCs w:val="28"/>
                <w:lang w:val="ru-RU"/>
              </w:rPr>
            </w:pPr>
            <w:r w:rsidRPr="005E1F44">
              <w:rPr>
                <w:sz w:val="28"/>
                <w:szCs w:val="28"/>
                <w:lang w:val="ru-RU"/>
              </w:rPr>
              <w:t>—</w:t>
            </w:r>
            <w:r>
              <w:rPr>
                <w:sz w:val="28"/>
                <w:szCs w:val="28"/>
                <w:lang w:val="ru-RU"/>
              </w:rPr>
              <w:t xml:space="preserve"> </w:t>
            </w:r>
            <w:r w:rsidRPr="005E1F44">
              <w:rPr>
                <w:sz w:val="28"/>
                <w:szCs w:val="28"/>
                <w:lang w:val="ru-RU"/>
              </w:rPr>
              <w:t xml:space="preserve">6 одиниць </w:t>
            </w:r>
            <w:r>
              <w:rPr>
                <w:sz w:val="28"/>
                <w:szCs w:val="28"/>
                <w:lang w:val="ru-RU"/>
              </w:rPr>
              <w:t>на</w:t>
            </w:r>
            <w:r w:rsidRPr="005E1F44">
              <w:rPr>
                <w:sz w:val="28"/>
                <w:szCs w:val="28"/>
                <w:lang w:val="ru-RU"/>
              </w:rPr>
              <w:t xml:space="preserve"> 30000 операцій в машині або</w:t>
            </w:r>
          </w:p>
          <w:p w:rsidR="009D42CF" w:rsidRPr="00077FC6" w:rsidRDefault="009D42CF" w:rsidP="002C6D46">
            <w:pPr>
              <w:jc w:val="both"/>
              <w:rPr>
                <w:sz w:val="28"/>
                <w:szCs w:val="28"/>
              </w:rPr>
            </w:pPr>
            <w:r w:rsidRPr="005E1F44">
              <w:rPr>
                <w:sz w:val="28"/>
                <w:szCs w:val="28"/>
                <w:lang w:val="ru-RU"/>
              </w:rPr>
              <w:t>—</w:t>
            </w:r>
            <w:r>
              <w:rPr>
                <w:sz w:val="28"/>
                <w:szCs w:val="28"/>
                <w:lang w:val="ru-RU"/>
              </w:rPr>
              <w:t xml:space="preserve"> </w:t>
            </w:r>
            <w:r w:rsidRPr="00B1083C">
              <w:rPr>
                <w:sz w:val="28"/>
                <w:szCs w:val="28"/>
                <w:lang w:val="ru-RU"/>
              </w:rPr>
              <w:t>як зазначено в документації</w:t>
            </w:r>
            <w:r>
              <w:rPr>
                <w:sz w:val="28"/>
                <w:szCs w:val="28"/>
                <w:lang w:val="ru-RU"/>
              </w:rPr>
              <w:t xml:space="preserve"> ЗВК</w:t>
            </w:r>
          </w:p>
        </w:tc>
      </w:tr>
      <w:tr w:rsidR="009D42CF" w:rsidRPr="007F6ACA" w:rsidTr="00DE0BBC">
        <w:tc>
          <w:tcPr>
            <w:tcW w:w="2406" w:type="dxa"/>
          </w:tcPr>
          <w:p w:rsidR="009D42CF" w:rsidRPr="007F6ACA" w:rsidRDefault="009D42CF" w:rsidP="002C6D46">
            <w:pPr>
              <w:jc w:val="both"/>
              <w:rPr>
                <w:sz w:val="28"/>
                <w:szCs w:val="28"/>
              </w:rPr>
            </w:pPr>
            <w:r>
              <w:rPr>
                <w:sz w:val="28"/>
                <w:szCs w:val="28"/>
              </w:rPr>
              <w:t>Міцність при стиску</w:t>
            </w:r>
          </w:p>
        </w:tc>
        <w:tc>
          <w:tcPr>
            <w:tcW w:w="2962" w:type="dxa"/>
          </w:tcPr>
          <w:p w:rsidR="009D42CF" w:rsidRPr="007F6ACA" w:rsidRDefault="009D42CF" w:rsidP="002C6D46">
            <w:pPr>
              <w:jc w:val="both"/>
              <w:rPr>
                <w:sz w:val="28"/>
                <w:szCs w:val="28"/>
              </w:rPr>
            </w:pPr>
            <w:r>
              <w:rPr>
                <w:sz w:val="28"/>
                <w:szCs w:val="28"/>
              </w:rPr>
              <w:t xml:space="preserve">Відповідність з декларованою міцністю при стиску та визначеною згідно з </w:t>
            </w:r>
            <w:r w:rsidRPr="000F4D87">
              <w:rPr>
                <w:sz w:val="28"/>
                <w:szCs w:val="28"/>
                <w:lang w:val="en-US"/>
              </w:rPr>
              <w:t>EN</w:t>
            </w:r>
            <w:r w:rsidRPr="007F6ACA">
              <w:rPr>
                <w:sz w:val="28"/>
                <w:szCs w:val="28"/>
                <w:lang w:val="ru-RU"/>
              </w:rPr>
              <w:t xml:space="preserve"> 771-3</w:t>
            </w:r>
          </w:p>
        </w:tc>
        <w:tc>
          <w:tcPr>
            <w:tcW w:w="2120" w:type="dxa"/>
          </w:tcPr>
          <w:p w:rsidR="009D42CF" w:rsidRPr="00606A29" w:rsidRDefault="009D42CF" w:rsidP="002C6D46">
            <w:pPr>
              <w:jc w:val="both"/>
              <w:rPr>
                <w:sz w:val="28"/>
                <w:szCs w:val="28"/>
                <w:lang w:val="en-US"/>
              </w:rPr>
            </w:pPr>
            <w:r w:rsidRPr="000F4D87">
              <w:rPr>
                <w:sz w:val="28"/>
                <w:szCs w:val="28"/>
                <w:lang w:val="en-US"/>
              </w:rPr>
              <w:t>EN 772-1</w:t>
            </w:r>
          </w:p>
        </w:tc>
        <w:tc>
          <w:tcPr>
            <w:tcW w:w="2933" w:type="dxa"/>
          </w:tcPr>
          <w:p w:rsidR="009D42CF" w:rsidRDefault="009D42CF" w:rsidP="002C6D46">
            <w:pPr>
              <w:jc w:val="both"/>
              <w:rPr>
                <w:sz w:val="28"/>
                <w:szCs w:val="28"/>
              </w:rPr>
            </w:pPr>
            <w:r w:rsidRPr="007F6ACA">
              <w:rPr>
                <w:sz w:val="28"/>
                <w:szCs w:val="28"/>
              </w:rPr>
              <w:t xml:space="preserve">— </w:t>
            </w:r>
            <w:r>
              <w:rPr>
                <w:sz w:val="28"/>
                <w:szCs w:val="28"/>
              </w:rPr>
              <w:t xml:space="preserve">Щонайменше:                  </w:t>
            </w:r>
            <w:r w:rsidRPr="001B7019">
              <w:rPr>
                <w:spacing w:val="-6"/>
                <w:sz w:val="28"/>
                <w:szCs w:val="28"/>
              </w:rPr>
              <w:t>3 вироби на                          5 виробничих днів, або</w:t>
            </w:r>
          </w:p>
          <w:p w:rsidR="009D42CF" w:rsidRDefault="009D42CF" w:rsidP="002C6D46">
            <w:pPr>
              <w:jc w:val="both"/>
              <w:rPr>
                <w:sz w:val="28"/>
                <w:szCs w:val="28"/>
              </w:rPr>
            </w:pPr>
            <w:r w:rsidRPr="007F6ACA">
              <w:rPr>
                <w:sz w:val="28"/>
                <w:szCs w:val="28"/>
                <w:lang w:val="ru-RU"/>
              </w:rPr>
              <w:t>—</w:t>
            </w:r>
            <w:r>
              <w:rPr>
                <w:sz w:val="28"/>
                <w:szCs w:val="28"/>
              </w:rPr>
              <w:t xml:space="preserve"> 3 вироби на 1000 м</w:t>
            </w:r>
            <w:r w:rsidRPr="007F6ACA">
              <w:rPr>
                <w:sz w:val="28"/>
                <w:szCs w:val="28"/>
                <w:vertAlign w:val="superscript"/>
              </w:rPr>
              <w:t>3</w:t>
            </w:r>
            <w:r>
              <w:rPr>
                <w:sz w:val="28"/>
                <w:szCs w:val="28"/>
              </w:rPr>
              <w:t xml:space="preserve"> /машину або</w:t>
            </w:r>
          </w:p>
          <w:p w:rsidR="009D42CF" w:rsidRDefault="009D42CF" w:rsidP="002C6D46">
            <w:pPr>
              <w:jc w:val="both"/>
              <w:rPr>
                <w:sz w:val="28"/>
                <w:szCs w:val="28"/>
              </w:rPr>
            </w:pPr>
            <w:r w:rsidRPr="007F6ACA">
              <w:rPr>
                <w:sz w:val="28"/>
                <w:szCs w:val="28"/>
                <w:lang w:val="ru-RU"/>
              </w:rPr>
              <w:t>—</w:t>
            </w:r>
            <w:r>
              <w:rPr>
                <w:sz w:val="28"/>
                <w:szCs w:val="28"/>
              </w:rPr>
              <w:t xml:space="preserve"> 3 вироби на 8000 опреацій в машині або</w:t>
            </w:r>
          </w:p>
          <w:p w:rsidR="009D42CF" w:rsidRPr="007F6ACA" w:rsidRDefault="009D42CF" w:rsidP="002C6D46">
            <w:pPr>
              <w:jc w:val="both"/>
              <w:rPr>
                <w:sz w:val="28"/>
                <w:szCs w:val="28"/>
                <w:lang w:val="ru-RU"/>
              </w:rPr>
            </w:pPr>
            <w:r w:rsidRPr="007F6ACA">
              <w:rPr>
                <w:sz w:val="28"/>
                <w:szCs w:val="28"/>
                <w:lang w:val="ru-RU"/>
              </w:rPr>
              <w:t>—</w:t>
            </w:r>
            <w:r>
              <w:t xml:space="preserve"> </w:t>
            </w:r>
            <w:r w:rsidRPr="007F6ACA">
              <w:rPr>
                <w:sz w:val="28"/>
                <w:szCs w:val="28"/>
                <w:lang w:val="ru-RU"/>
              </w:rPr>
              <w:t>як зазначено в документації ЗВК</w:t>
            </w:r>
          </w:p>
        </w:tc>
      </w:tr>
      <w:tr w:rsidR="009D42CF" w:rsidRPr="007F6ACA" w:rsidTr="00DE0BBC">
        <w:tc>
          <w:tcPr>
            <w:tcW w:w="2406" w:type="dxa"/>
          </w:tcPr>
          <w:p w:rsidR="009D42CF" w:rsidRPr="007F6ACA" w:rsidRDefault="009D42CF" w:rsidP="002C6D46">
            <w:pPr>
              <w:jc w:val="both"/>
              <w:rPr>
                <w:sz w:val="28"/>
                <w:szCs w:val="28"/>
              </w:rPr>
            </w:pPr>
            <w:r w:rsidRPr="00713639">
              <w:rPr>
                <w:spacing w:val="-6"/>
                <w:sz w:val="28"/>
                <w:szCs w:val="28"/>
              </w:rPr>
              <w:t>Міцність на розтяг при вигині</w:t>
            </w:r>
            <w:r>
              <w:rPr>
                <w:spacing w:val="-6"/>
                <w:sz w:val="28"/>
                <w:szCs w:val="28"/>
              </w:rPr>
              <w:t xml:space="preserve"> </w:t>
            </w:r>
            <w:r w:rsidRPr="007F6ACA">
              <w:rPr>
                <w:spacing w:val="-6"/>
                <w:sz w:val="28"/>
                <w:szCs w:val="28"/>
                <w:vertAlign w:val="superscript"/>
              </w:rPr>
              <w:t>с</w:t>
            </w:r>
          </w:p>
        </w:tc>
        <w:tc>
          <w:tcPr>
            <w:tcW w:w="2962" w:type="dxa"/>
          </w:tcPr>
          <w:p w:rsidR="009D42CF" w:rsidRPr="007F6ACA" w:rsidRDefault="009D42CF" w:rsidP="002C6D46">
            <w:pPr>
              <w:jc w:val="both"/>
              <w:rPr>
                <w:sz w:val="28"/>
                <w:szCs w:val="28"/>
              </w:rPr>
            </w:pPr>
            <w:r>
              <w:rPr>
                <w:sz w:val="28"/>
                <w:szCs w:val="28"/>
              </w:rPr>
              <w:t xml:space="preserve">Відповідність з декларованою міцністю на розтяг при вигині та визначеною згідно з </w:t>
            </w:r>
            <w:r w:rsidRPr="000F4D87">
              <w:rPr>
                <w:sz w:val="28"/>
                <w:szCs w:val="28"/>
                <w:lang w:val="en-US"/>
              </w:rPr>
              <w:t>EN</w:t>
            </w:r>
            <w:r w:rsidRPr="007F6ACA">
              <w:rPr>
                <w:sz w:val="28"/>
                <w:szCs w:val="28"/>
                <w:lang w:val="ru-RU"/>
              </w:rPr>
              <w:t xml:space="preserve"> 771-3</w:t>
            </w:r>
          </w:p>
        </w:tc>
        <w:tc>
          <w:tcPr>
            <w:tcW w:w="2120" w:type="dxa"/>
          </w:tcPr>
          <w:p w:rsidR="009D42CF" w:rsidRPr="00606A29" w:rsidRDefault="009D42CF" w:rsidP="002C6D46">
            <w:pPr>
              <w:jc w:val="both"/>
              <w:rPr>
                <w:sz w:val="28"/>
                <w:szCs w:val="28"/>
                <w:lang w:val="en-US"/>
              </w:rPr>
            </w:pPr>
            <w:r w:rsidRPr="000F4D87">
              <w:rPr>
                <w:sz w:val="28"/>
                <w:szCs w:val="28"/>
                <w:lang w:val="en-US"/>
              </w:rPr>
              <w:t>EN 772-6</w:t>
            </w:r>
          </w:p>
        </w:tc>
        <w:tc>
          <w:tcPr>
            <w:tcW w:w="2933" w:type="dxa"/>
          </w:tcPr>
          <w:p w:rsidR="009D42CF" w:rsidRDefault="009D42CF" w:rsidP="002C6D46">
            <w:pPr>
              <w:jc w:val="both"/>
              <w:rPr>
                <w:sz w:val="28"/>
                <w:szCs w:val="28"/>
              </w:rPr>
            </w:pPr>
            <w:r>
              <w:rPr>
                <w:sz w:val="28"/>
                <w:szCs w:val="28"/>
              </w:rPr>
              <w:t>Щонайменше:</w:t>
            </w:r>
          </w:p>
          <w:p w:rsidR="009D42CF" w:rsidRPr="001B7019" w:rsidRDefault="009D42CF" w:rsidP="002C6D46">
            <w:pPr>
              <w:jc w:val="both"/>
              <w:rPr>
                <w:spacing w:val="-6"/>
                <w:sz w:val="28"/>
                <w:szCs w:val="28"/>
              </w:rPr>
            </w:pPr>
            <w:r>
              <w:rPr>
                <w:spacing w:val="-6"/>
                <w:sz w:val="28"/>
                <w:szCs w:val="28"/>
              </w:rPr>
              <w:t xml:space="preserve">3 </w:t>
            </w:r>
            <w:r w:rsidRPr="001B7019">
              <w:rPr>
                <w:spacing w:val="-6"/>
                <w:sz w:val="28"/>
                <w:szCs w:val="28"/>
              </w:rPr>
              <w:t>вироби на                          5 виробничих днів, або</w:t>
            </w:r>
          </w:p>
          <w:p w:rsidR="009D42CF" w:rsidRPr="001B7019" w:rsidRDefault="009D42CF" w:rsidP="002C6D46">
            <w:pPr>
              <w:jc w:val="both"/>
              <w:rPr>
                <w:sz w:val="28"/>
                <w:szCs w:val="28"/>
              </w:rPr>
            </w:pPr>
            <w:r w:rsidRPr="001B7019">
              <w:rPr>
                <w:sz w:val="28"/>
                <w:szCs w:val="28"/>
              </w:rPr>
              <w:t>— 3 вироби на 1000 м</w:t>
            </w:r>
            <w:r w:rsidRPr="001B7019">
              <w:rPr>
                <w:sz w:val="28"/>
                <w:szCs w:val="28"/>
                <w:vertAlign w:val="superscript"/>
              </w:rPr>
              <w:t>3</w:t>
            </w:r>
            <w:r w:rsidRPr="001B7019">
              <w:rPr>
                <w:sz w:val="28"/>
                <w:szCs w:val="28"/>
              </w:rPr>
              <w:t xml:space="preserve"> /машину або</w:t>
            </w:r>
          </w:p>
          <w:p w:rsidR="009D42CF" w:rsidRPr="001B7019" w:rsidRDefault="009D42CF" w:rsidP="002C6D46">
            <w:pPr>
              <w:jc w:val="both"/>
              <w:rPr>
                <w:sz w:val="28"/>
                <w:szCs w:val="28"/>
              </w:rPr>
            </w:pPr>
            <w:r w:rsidRPr="001B7019">
              <w:rPr>
                <w:sz w:val="28"/>
                <w:szCs w:val="28"/>
              </w:rPr>
              <w:t>— 3 вироби на 8000 опреацій в машині або</w:t>
            </w:r>
          </w:p>
          <w:p w:rsidR="009D42CF" w:rsidRPr="007F6ACA" w:rsidRDefault="009D42CF" w:rsidP="002C6D46">
            <w:pPr>
              <w:jc w:val="both"/>
              <w:rPr>
                <w:sz w:val="28"/>
                <w:szCs w:val="28"/>
              </w:rPr>
            </w:pPr>
            <w:r w:rsidRPr="001B7019">
              <w:rPr>
                <w:sz w:val="28"/>
                <w:szCs w:val="28"/>
              </w:rPr>
              <w:t>— як зазначено в документації ЗВК</w:t>
            </w:r>
          </w:p>
        </w:tc>
      </w:tr>
      <w:tr w:rsidR="009D42CF" w:rsidRPr="001B7019" w:rsidTr="00DE0BBC">
        <w:tc>
          <w:tcPr>
            <w:tcW w:w="2406" w:type="dxa"/>
          </w:tcPr>
          <w:p w:rsidR="009D42CF" w:rsidRPr="001B7019" w:rsidRDefault="009D42CF" w:rsidP="002C6D46">
            <w:pPr>
              <w:jc w:val="both"/>
              <w:rPr>
                <w:sz w:val="28"/>
                <w:szCs w:val="28"/>
              </w:rPr>
            </w:pPr>
            <w:r>
              <w:rPr>
                <w:sz w:val="28"/>
                <w:szCs w:val="28"/>
              </w:rPr>
              <w:t>Стійкість до заморожування/ відтавання лицьових виробів</w:t>
            </w:r>
          </w:p>
          <w:p w:rsidR="009D42CF" w:rsidRPr="001B7019" w:rsidRDefault="009D42CF" w:rsidP="002C6D46">
            <w:pPr>
              <w:jc w:val="both"/>
              <w:rPr>
                <w:sz w:val="28"/>
                <w:szCs w:val="28"/>
                <w:lang w:val="ru-RU"/>
              </w:rPr>
            </w:pPr>
          </w:p>
        </w:tc>
        <w:tc>
          <w:tcPr>
            <w:tcW w:w="2962" w:type="dxa"/>
          </w:tcPr>
          <w:p w:rsidR="009D42CF" w:rsidRDefault="009D42CF" w:rsidP="002C6D46">
            <w:pPr>
              <w:jc w:val="both"/>
              <w:rPr>
                <w:sz w:val="28"/>
                <w:szCs w:val="28"/>
              </w:rPr>
            </w:pPr>
            <w:r>
              <w:rPr>
                <w:sz w:val="28"/>
                <w:szCs w:val="28"/>
              </w:rPr>
              <w:t>Відповідність з декларованою категорією стійкості до заморожування/</w:t>
            </w:r>
          </w:p>
          <w:p w:rsidR="009D42CF" w:rsidRPr="001B7019" w:rsidRDefault="009D42CF" w:rsidP="002C6D46">
            <w:pPr>
              <w:jc w:val="both"/>
              <w:rPr>
                <w:sz w:val="28"/>
                <w:szCs w:val="28"/>
              </w:rPr>
            </w:pPr>
            <w:r>
              <w:rPr>
                <w:sz w:val="28"/>
                <w:szCs w:val="28"/>
              </w:rPr>
              <w:t xml:space="preserve">відтавання згідно з    </w:t>
            </w:r>
            <w:r w:rsidRPr="000F4D87">
              <w:rPr>
                <w:sz w:val="28"/>
                <w:szCs w:val="28"/>
                <w:lang w:val="en-US"/>
              </w:rPr>
              <w:t>EN 771-3</w:t>
            </w:r>
          </w:p>
        </w:tc>
        <w:tc>
          <w:tcPr>
            <w:tcW w:w="2120" w:type="dxa"/>
          </w:tcPr>
          <w:p w:rsidR="002C6D46" w:rsidRPr="001B7019" w:rsidRDefault="009D42CF" w:rsidP="002C6D46">
            <w:pPr>
              <w:jc w:val="both"/>
              <w:rPr>
                <w:spacing w:val="-6"/>
                <w:sz w:val="28"/>
                <w:szCs w:val="28"/>
              </w:rPr>
            </w:pPr>
            <w:r w:rsidRPr="001B7019">
              <w:rPr>
                <w:spacing w:val="-6"/>
                <w:sz w:val="28"/>
                <w:szCs w:val="28"/>
              </w:rPr>
              <w:t>Посилання на положення, чин</w:t>
            </w:r>
            <w:r>
              <w:rPr>
                <w:spacing w:val="-6"/>
                <w:sz w:val="28"/>
                <w:szCs w:val="28"/>
              </w:rPr>
              <w:t>-</w:t>
            </w:r>
            <w:r w:rsidRPr="001B7019">
              <w:rPr>
                <w:spacing w:val="-6"/>
                <w:sz w:val="28"/>
                <w:szCs w:val="28"/>
              </w:rPr>
              <w:t>ні в передбачу</w:t>
            </w:r>
            <w:r>
              <w:rPr>
                <w:spacing w:val="-6"/>
                <w:sz w:val="28"/>
                <w:szCs w:val="28"/>
              </w:rPr>
              <w:t>-</w:t>
            </w:r>
            <w:r w:rsidRPr="001B7019">
              <w:rPr>
                <w:spacing w:val="-6"/>
                <w:sz w:val="28"/>
                <w:szCs w:val="28"/>
              </w:rPr>
              <w:t>ваному місці використання виробів</w:t>
            </w:r>
          </w:p>
        </w:tc>
        <w:tc>
          <w:tcPr>
            <w:tcW w:w="2933" w:type="dxa"/>
          </w:tcPr>
          <w:p w:rsidR="009D42CF" w:rsidRDefault="009D42CF" w:rsidP="002C6D46">
            <w:pPr>
              <w:jc w:val="both"/>
              <w:rPr>
                <w:sz w:val="28"/>
                <w:szCs w:val="28"/>
              </w:rPr>
            </w:pPr>
            <w:r w:rsidRPr="001B7019">
              <w:rPr>
                <w:sz w:val="28"/>
                <w:szCs w:val="28"/>
              </w:rPr>
              <w:t xml:space="preserve">— </w:t>
            </w:r>
            <w:r>
              <w:rPr>
                <w:sz w:val="28"/>
                <w:szCs w:val="28"/>
              </w:rPr>
              <w:t>Один раз на рік</w:t>
            </w:r>
          </w:p>
          <w:p w:rsidR="009D42CF" w:rsidRPr="001B7019" w:rsidRDefault="009D42CF" w:rsidP="002C6D46">
            <w:pPr>
              <w:jc w:val="both"/>
              <w:rPr>
                <w:sz w:val="28"/>
                <w:szCs w:val="28"/>
              </w:rPr>
            </w:pPr>
            <w:r w:rsidRPr="001B7019">
              <w:rPr>
                <w:sz w:val="28"/>
                <w:szCs w:val="28"/>
              </w:rPr>
              <w:t xml:space="preserve">— </w:t>
            </w:r>
            <w:r>
              <w:rPr>
                <w:sz w:val="28"/>
                <w:szCs w:val="28"/>
              </w:rPr>
              <w:t>Я</w:t>
            </w:r>
            <w:r w:rsidRPr="001B7019">
              <w:rPr>
                <w:sz w:val="28"/>
                <w:szCs w:val="28"/>
              </w:rPr>
              <w:t>к зазначено в документації ЗВК</w:t>
            </w:r>
          </w:p>
        </w:tc>
      </w:tr>
    </w:tbl>
    <w:p w:rsidR="00DE0BBC" w:rsidRPr="00DE0BBC" w:rsidRDefault="00DE0BBC" w:rsidP="00DE0BBC">
      <w:pPr>
        <w:rPr>
          <w:sz w:val="28"/>
          <w:szCs w:val="28"/>
        </w:rPr>
        <w:sectPr w:rsidR="00DE0BBC" w:rsidRPr="00DE0BBC" w:rsidSect="00DE0BBC">
          <w:type w:val="continuous"/>
          <w:pgSz w:w="11906" w:h="16838" w:code="9"/>
          <w:pgMar w:top="567" w:right="567" w:bottom="567" w:left="1134" w:header="567" w:footer="709" w:gutter="0"/>
          <w:cols w:space="708"/>
          <w:titlePg/>
          <w:docGrid w:linePitch="360"/>
        </w:sectPr>
      </w:pPr>
      <w:r w:rsidRPr="00DE0BBC">
        <w:rPr>
          <w:sz w:val="28"/>
          <w:szCs w:val="28"/>
        </w:rPr>
        <w:lastRenderedPageBreak/>
        <w:t xml:space="preserve">Кінець таблиці </w:t>
      </w:r>
      <w:r w:rsidRPr="00DE0BBC">
        <w:rPr>
          <w:sz w:val="28"/>
          <w:szCs w:val="28"/>
          <w:lang w:val="en-US"/>
        </w:rPr>
        <w:t>D</w:t>
      </w:r>
      <w:r w:rsidRPr="00DE0BBC">
        <w:rPr>
          <w:sz w:val="28"/>
          <w:szCs w:val="28"/>
          <w:lang w:val="ru-RU"/>
        </w:rPr>
        <w:t xml:space="preserve">.1 </w:t>
      </w:r>
      <w:r w:rsidRPr="00DE0BBC">
        <w:rPr>
          <w:sz w:val="28"/>
          <w:szCs w:val="28"/>
        </w:rPr>
        <w:t xml:space="preserve"> </w:t>
      </w:r>
    </w:p>
    <w:tbl>
      <w:tblPr>
        <w:tblStyle w:val="a6"/>
        <w:tblW w:w="0" w:type="auto"/>
        <w:tblLook w:val="04A0" w:firstRow="1" w:lastRow="0" w:firstColumn="1" w:lastColumn="0" w:noHBand="0" w:noVBand="1"/>
      </w:tblPr>
      <w:tblGrid>
        <w:gridCol w:w="2406"/>
        <w:gridCol w:w="2962"/>
        <w:gridCol w:w="2120"/>
        <w:gridCol w:w="2933"/>
      </w:tblGrid>
      <w:tr w:rsidR="00DE0BBC" w:rsidRPr="001B7019" w:rsidTr="00DE0BBC">
        <w:tc>
          <w:tcPr>
            <w:tcW w:w="2406" w:type="dxa"/>
          </w:tcPr>
          <w:p w:rsidR="00DE0BBC" w:rsidRDefault="00DE0BBC" w:rsidP="00DE0BBC">
            <w:pPr>
              <w:jc w:val="center"/>
              <w:rPr>
                <w:sz w:val="28"/>
                <w:szCs w:val="28"/>
              </w:rPr>
            </w:pPr>
            <w:r>
              <w:rPr>
                <w:sz w:val="28"/>
                <w:szCs w:val="28"/>
              </w:rPr>
              <w:lastRenderedPageBreak/>
              <w:t>1</w:t>
            </w:r>
          </w:p>
        </w:tc>
        <w:tc>
          <w:tcPr>
            <w:tcW w:w="2962" w:type="dxa"/>
          </w:tcPr>
          <w:p w:rsidR="00DE0BBC" w:rsidRDefault="00DE0BBC" w:rsidP="00DE0BBC">
            <w:pPr>
              <w:jc w:val="center"/>
              <w:rPr>
                <w:sz w:val="28"/>
                <w:szCs w:val="28"/>
              </w:rPr>
            </w:pPr>
            <w:r>
              <w:rPr>
                <w:sz w:val="28"/>
                <w:szCs w:val="28"/>
              </w:rPr>
              <w:t>2</w:t>
            </w:r>
          </w:p>
        </w:tc>
        <w:tc>
          <w:tcPr>
            <w:tcW w:w="2120" w:type="dxa"/>
          </w:tcPr>
          <w:p w:rsidR="00DE0BBC" w:rsidRPr="001B7019" w:rsidRDefault="00DE0BBC" w:rsidP="00DE0BBC">
            <w:pPr>
              <w:jc w:val="center"/>
              <w:rPr>
                <w:spacing w:val="-6"/>
                <w:sz w:val="28"/>
                <w:szCs w:val="28"/>
              </w:rPr>
            </w:pPr>
            <w:r>
              <w:rPr>
                <w:spacing w:val="-6"/>
                <w:sz w:val="28"/>
                <w:szCs w:val="28"/>
              </w:rPr>
              <w:t>3</w:t>
            </w:r>
          </w:p>
        </w:tc>
        <w:tc>
          <w:tcPr>
            <w:tcW w:w="2933" w:type="dxa"/>
          </w:tcPr>
          <w:p w:rsidR="00DE0BBC" w:rsidRPr="001B7019" w:rsidRDefault="00DE0BBC" w:rsidP="00DE0BBC">
            <w:pPr>
              <w:jc w:val="center"/>
              <w:rPr>
                <w:sz w:val="28"/>
                <w:szCs w:val="28"/>
              </w:rPr>
            </w:pPr>
            <w:r>
              <w:rPr>
                <w:sz w:val="28"/>
                <w:szCs w:val="28"/>
              </w:rPr>
              <w:t>4</w:t>
            </w:r>
          </w:p>
        </w:tc>
      </w:tr>
      <w:tr w:rsidR="009D42CF" w:rsidRPr="00FF3EE6" w:rsidTr="00DE0BBC">
        <w:tc>
          <w:tcPr>
            <w:tcW w:w="2406" w:type="dxa"/>
          </w:tcPr>
          <w:p w:rsidR="009D42CF" w:rsidRPr="00FF3EE6" w:rsidRDefault="009D42CF" w:rsidP="002C6D46">
            <w:pPr>
              <w:jc w:val="both"/>
              <w:rPr>
                <w:sz w:val="28"/>
                <w:szCs w:val="28"/>
                <w:lang w:val="ru-RU"/>
              </w:rPr>
            </w:pPr>
            <w:r>
              <w:rPr>
                <w:sz w:val="28"/>
                <w:szCs w:val="28"/>
                <w:lang w:val="ru-RU"/>
              </w:rPr>
              <w:t>К</w:t>
            </w:r>
            <w:r w:rsidRPr="00FF3EE6">
              <w:rPr>
                <w:sz w:val="28"/>
                <w:szCs w:val="28"/>
                <w:lang w:val="ru-RU"/>
              </w:rPr>
              <w:t>онфігурація</w:t>
            </w:r>
          </w:p>
          <w:p w:rsidR="009D42CF" w:rsidRPr="00FF3EE6" w:rsidRDefault="009D42CF" w:rsidP="002C6D46">
            <w:pPr>
              <w:jc w:val="both"/>
              <w:rPr>
                <w:sz w:val="28"/>
                <w:szCs w:val="28"/>
                <w:lang w:val="ru-RU"/>
              </w:rPr>
            </w:pPr>
            <w:r w:rsidRPr="00FF3EE6">
              <w:rPr>
                <w:sz w:val="28"/>
                <w:szCs w:val="28"/>
                <w:lang w:val="ru-RU"/>
              </w:rPr>
              <w:t>Форма і особливості:</w:t>
            </w:r>
          </w:p>
          <w:p w:rsidR="009D42CF" w:rsidRPr="00B93E9D" w:rsidRDefault="009D42CF" w:rsidP="002C6D46">
            <w:pPr>
              <w:jc w:val="both"/>
              <w:rPr>
                <w:sz w:val="28"/>
                <w:szCs w:val="28"/>
              </w:rPr>
            </w:pPr>
            <w:r w:rsidRPr="00B93E9D">
              <w:rPr>
                <w:sz w:val="28"/>
                <w:szCs w:val="28"/>
                <w:lang w:val="ru-RU"/>
              </w:rPr>
              <w:t xml:space="preserve">- товщина </w:t>
            </w:r>
            <w:r>
              <w:rPr>
                <w:sz w:val="28"/>
                <w:szCs w:val="28"/>
                <w:lang w:val="ru-RU"/>
              </w:rPr>
              <w:t>стінок</w:t>
            </w:r>
            <w:r w:rsidRPr="00B93E9D">
              <w:rPr>
                <w:sz w:val="28"/>
                <w:szCs w:val="28"/>
                <w:lang w:val="ru-RU"/>
              </w:rPr>
              <w:t xml:space="preserve">, </w:t>
            </w:r>
            <w:r>
              <w:rPr>
                <w:sz w:val="28"/>
                <w:szCs w:val="28"/>
              </w:rPr>
              <w:t>жолобів</w:t>
            </w:r>
          </w:p>
          <w:p w:rsidR="009D42CF" w:rsidRPr="00B93E9D" w:rsidRDefault="009D42CF" w:rsidP="002C6D46">
            <w:pPr>
              <w:jc w:val="both"/>
              <w:rPr>
                <w:sz w:val="28"/>
                <w:szCs w:val="28"/>
                <w:lang w:val="ru-RU"/>
              </w:rPr>
            </w:pPr>
            <w:r w:rsidRPr="00B93E9D">
              <w:rPr>
                <w:sz w:val="28"/>
                <w:szCs w:val="28"/>
                <w:lang w:val="ru-RU"/>
              </w:rPr>
              <w:t>- отвори</w:t>
            </w:r>
          </w:p>
          <w:p w:rsidR="009D42CF" w:rsidRPr="00B93E9D" w:rsidRDefault="009D42CF" w:rsidP="002C6D46">
            <w:pPr>
              <w:jc w:val="both"/>
              <w:rPr>
                <w:sz w:val="28"/>
                <w:szCs w:val="28"/>
              </w:rPr>
            </w:pPr>
            <w:r w:rsidRPr="00B93E9D">
              <w:rPr>
                <w:sz w:val="28"/>
                <w:szCs w:val="28"/>
                <w:lang w:val="ru-RU"/>
              </w:rPr>
              <w:t xml:space="preserve">- площинність </w:t>
            </w:r>
            <w:r>
              <w:rPr>
                <w:sz w:val="28"/>
                <w:szCs w:val="28"/>
              </w:rPr>
              <w:t>лицьових і поперечикових граней</w:t>
            </w:r>
          </w:p>
        </w:tc>
        <w:tc>
          <w:tcPr>
            <w:tcW w:w="2962" w:type="dxa"/>
          </w:tcPr>
          <w:p w:rsidR="009D42CF" w:rsidRPr="002C6D46" w:rsidRDefault="009D42CF" w:rsidP="002C6D46">
            <w:pPr>
              <w:jc w:val="both"/>
              <w:rPr>
                <w:sz w:val="28"/>
                <w:szCs w:val="28"/>
                <w:lang w:val="ru-RU"/>
              </w:rPr>
            </w:pPr>
            <w:r>
              <w:rPr>
                <w:sz w:val="28"/>
                <w:szCs w:val="28"/>
              </w:rPr>
              <w:t xml:space="preserve">Відповідність з декларованою формою та особливостями згідно з </w:t>
            </w:r>
            <w:r w:rsidRPr="002C7FAC">
              <w:rPr>
                <w:sz w:val="28"/>
                <w:szCs w:val="28"/>
                <w:lang w:val="en-US"/>
              </w:rPr>
              <w:t>EN</w:t>
            </w:r>
            <w:r w:rsidRPr="002C6D46">
              <w:rPr>
                <w:sz w:val="28"/>
                <w:szCs w:val="28"/>
                <w:lang w:val="ru-RU"/>
              </w:rPr>
              <w:t xml:space="preserve"> 771-3</w:t>
            </w:r>
          </w:p>
          <w:p w:rsidR="009D42CF" w:rsidRPr="002C6D46" w:rsidRDefault="009D42CF" w:rsidP="002C6D46">
            <w:pPr>
              <w:jc w:val="both"/>
              <w:rPr>
                <w:sz w:val="28"/>
                <w:szCs w:val="28"/>
                <w:lang w:val="ru-RU"/>
              </w:rPr>
            </w:pPr>
          </w:p>
        </w:tc>
        <w:tc>
          <w:tcPr>
            <w:tcW w:w="2120" w:type="dxa"/>
          </w:tcPr>
          <w:p w:rsidR="009D42CF" w:rsidRPr="00DE0BBC" w:rsidRDefault="00DE0BBC" w:rsidP="002C6D46">
            <w:pPr>
              <w:jc w:val="both"/>
              <w:rPr>
                <w:spacing w:val="-10"/>
                <w:sz w:val="28"/>
                <w:szCs w:val="28"/>
                <w:lang w:val="ru-RU"/>
              </w:rPr>
            </w:pPr>
            <w:r>
              <w:rPr>
                <w:spacing w:val="-10"/>
                <w:sz w:val="28"/>
                <w:szCs w:val="28"/>
                <w:lang w:val="ru-RU"/>
              </w:rPr>
              <w:t>-</w:t>
            </w:r>
            <w:r w:rsidR="009D42CF" w:rsidRPr="00DE0BBC">
              <w:rPr>
                <w:spacing w:val="-10"/>
                <w:sz w:val="28"/>
                <w:szCs w:val="28"/>
              </w:rPr>
              <w:t xml:space="preserve"> </w:t>
            </w:r>
            <w:r w:rsidR="009D42CF" w:rsidRPr="00DE0BBC">
              <w:rPr>
                <w:spacing w:val="-10"/>
                <w:sz w:val="28"/>
                <w:szCs w:val="28"/>
                <w:lang w:val="ru-RU"/>
              </w:rPr>
              <w:t xml:space="preserve">товщина стінок та </w:t>
            </w:r>
            <w:r w:rsidR="009D42CF" w:rsidRPr="00DE0BBC">
              <w:rPr>
                <w:spacing w:val="-10"/>
                <w:sz w:val="28"/>
                <w:szCs w:val="28"/>
              </w:rPr>
              <w:t>жолобів згід</w:t>
            </w:r>
            <w:r>
              <w:rPr>
                <w:spacing w:val="-10"/>
                <w:sz w:val="28"/>
                <w:szCs w:val="28"/>
              </w:rPr>
              <w:t>-</w:t>
            </w:r>
            <w:r w:rsidR="009D42CF" w:rsidRPr="00DE0BBC">
              <w:rPr>
                <w:spacing w:val="-10"/>
                <w:sz w:val="28"/>
                <w:szCs w:val="28"/>
              </w:rPr>
              <w:t xml:space="preserve">но з </w:t>
            </w:r>
            <w:r w:rsidR="009D42CF" w:rsidRPr="00DE0BBC">
              <w:rPr>
                <w:spacing w:val="-10"/>
                <w:sz w:val="28"/>
                <w:szCs w:val="28"/>
                <w:lang w:val="en-US"/>
              </w:rPr>
              <w:t>EN</w:t>
            </w:r>
            <w:r w:rsidR="009D42CF" w:rsidRPr="00DE0BBC">
              <w:rPr>
                <w:spacing w:val="-10"/>
                <w:sz w:val="28"/>
                <w:szCs w:val="28"/>
                <w:lang w:val="ru-RU"/>
              </w:rPr>
              <w:t xml:space="preserve"> 772-16</w:t>
            </w:r>
          </w:p>
          <w:p w:rsidR="009D42CF" w:rsidRPr="00DE0BBC" w:rsidRDefault="009D42CF" w:rsidP="002C6D46">
            <w:pPr>
              <w:jc w:val="both"/>
              <w:rPr>
                <w:spacing w:val="-10"/>
                <w:sz w:val="28"/>
                <w:szCs w:val="28"/>
                <w:lang w:val="ru-RU"/>
              </w:rPr>
            </w:pPr>
            <w:r w:rsidRPr="00DE0BBC">
              <w:rPr>
                <w:spacing w:val="-10"/>
                <w:sz w:val="28"/>
                <w:szCs w:val="28"/>
                <w:lang w:val="ru-RU"/>
              </w:rPr>
              <w:t>—</w:t>
            </w:r>
            <w:r w:rsidRPr="00DE0BBC">
              <w:rPr>
                <w:spacing w:val="-10"/>
                <w:sz w:val="28"/>
                <w:szCs w:val="28"/>
              </w:rPr>
              <w:t xml:space="preserve"> </w:t>
            </w:r>
            <w:r w:rsidR="00000A1C" w:rsidRPr="00DE0BBC">
              <w:rPr>
                <w:spacing w:val="-10"/>
                <w:sz w:val="28"/>
                <w:szCs w:val="28"/>
              </w:rPr>
              <w:t xml:space="preserve">отвори згідно з </w:t>
            </w:r>
            <w:r w:rsidRPr="00DE0BBC">
              <w:rPr>
                <w:spacing w:val="-10"/>
                <w:sz w:val="28"/>
                <w:szCs w:val="28"/>
                <w:lang w:val="en-US"/>
              </w:rPr>
              <w:t>EN</w:t>
            </w:r>
            <w:r w:rsidRPr="00DE0BBC">
              <w:rPr>
                <w:spacing w:val="-10"/>
                <w:sz w:val="28"/>
                <w:szCs w:val="28"/>
                <w:lang w:val="ru-RU"/>
              </w:rPr>
              <w:t xml:space="preserve"> 772-16 та </w:t>
            </w:r>
            <w:r w:rsidRPr="00DE0BBC">
              <w:rPr>
                <w:spacing w:val="-10"/>
                <w:sz w:val="28"/>
                <w:szCs w:val="28"/>
                <w:lang w:val="en-US"/>
              </w:rPr>
              <w:t>EN</w:t>
            </w:r>
            <w:r w:rsidRPr="00DE0BBC">
              <w:rPr>
                <w:spacing w:val="-10"/>
                <w:sz w:val="28"/>
                <w:szCs w:val="28"/>
                <w:lang w:val="ru-RU"/>
              </w:rPr>
              <w:t xml:space="preserve"> 772-2</w:t>
            </w:r>
          </w:p>
          <w:p w:rsidR="009D42CF" w:rsidRPr="004F4E39" w:rsidRDefault="009D42CF" w:rsidP="002C6D46">
            <w:pPr>
              <w:jc w:val="both"/>
              <w:rPr>
                <w:sz w:val="28"/>
                <w:szCs w:val="28"/>
              </w:rPr>
            </w:pPr>
            <w:r w:rsidRPr="00DE0BBC">
              <w:rPr>
                <w:spacing w:val="-10"/>
                <w:sz w:val="28"/>
                <w:szCs w:val="28"/>
                <w:lang w:val="ru-RU"/>
              </w:rPr>
              <w:t xml:space="preserve">— площинність </w:t>
            </w:r>
            <w:r w:rsidRPr="00DE0BBC">
              <w:rPr>
                <w:spacing w:val="-10"/>
                <w:sz w:val="28"/>
                <w:szCs w:val="28"/>
              </w:rPr>
              <w:t>лицьових і попе</w:t>
            </w:r>
            <w:r w:rsidR="00000A1C" w:rsidRPr="00DE0BBC">
              <w:rPr>
                <w:spacing w:val="-10"/>
                <w:sz w:val="28"/>
                <w:szCs w:val="28"/>
              </w:rPr>
              <w:t>-</w:t>
            </w:r>
            <w:r w:rsidRPr="00DE0BBC">
              <w:rPr>
                <w:spacing w:val="-10"/>
                <w:sz w:val="28"/>
                <w:szCs w:val="28"/>
              </w:rPr>
              <w:t xml:space="preserve">речикових граней згідно з </w:t>
            </w:r>
            <w:r w:rsidRPr="00DE0BBC">
              <w:rPr>
                <w:spacing w:val="-10"/>
                <w:sz w:val="28"/>
                <w:szCs w:val="28"/>
                <w:lang w:val="en-US"/>
              </w:rPr>
              <w:t>EN</w:t>
            </w:r>
            <w:r w:rsidRPr="00DE0BBC">
              <w:rPr>
                <w:spacing w:val="-10"/>
                <w:sz w:val="28"/>
                <w:szCs w:val="28"/>
                <w:lang w:val="ru-RU"/>
              </w:rPr>
              <w:t xml:space="preserve"> 772-20</w:t>
            </w:r>
          </w:p>
        </w:tc>
        <w:tc>
          <w:tcPr>
            <w:tcW w:w="2933" w:type="dxa"/>
          </w:tcPr>
          <w:p w:rsidR="009D42CF" w:rsidRDefault="009D42CF" w:rsidP="002C6D46">
            <w:pPr>
              <w:jc w:val="both"/>
              <w:rPr>
                <w:sz w:val="28"/>
                <w:szCs w:val="28"/>
              </w:rPr>
            </w:pPr>
            <w:r w:rsidRPr="001B7019">
              <w:rPr>
                <w:sz w:val="28"/>
                <w:szCs w:val="28"/>
              </w:rPr>
              <w:t xml:space="preserve">— </w:t>
            </w:r>
            <w:r>
              <w:rPr>
                <w:sz w:val="28"/>
                <w:szCs w:val="28"/>
              </w:rPr>
              <w:t>Один раз на рік</w:t>
            </w:r>
          </w:p>
          <w:p w:rsidR="009D42CF" w:rsidRPr="00FF3EE6" w:rsidRDefault="009D42CF" w:rsidP="002C6D46">
            <w:pPr>
              <w:jc w:val="both"/>
              <w:rPr>
                <w:sz w:val="28"/>
                <w:szCs w:val="28"/>
              </w:rPr>
            </w:pPr>
            <w:r w:rsidRPr="001B7019">
              <w:rPr>
                <w:sz w:val="28"/>
                <w:szCs w:val="28"/>
              </w:rPr>
              <w:t xml:space="preserve">— </w:t>
            </w:r>
            <w:r>
              <w:rPr>
                <w:sz w:val="28"/>
                <w:szCs w:val="28"/>
              </w:rPr>
              <w:t>Я</w:t>
            </w:r>
            <w:r w:rsidRPr="001B7019">
              <w:rPr>
                <w:sz w:val="28"/>
                <w:szCs w:val="28"/>
              </w:rPr>
              <w:t>к зазначено в документації ЗВК</w:t>
            </w:r>
          </w:p>
        </w:tc>
      </w:tr>
      <w:tr w:rsidR="009D42CF" w:rsidRPr="003250B8" w:rsidTr="00DE0BBC">
        <w:tc>
          <w:tcPr>
            <w:tcW w:w="2406" w:type="dxa"/>
          </w:tcPr>
          <w:p w:rsidR="009D42CF" w:rsidRPr="003250B8" w:rsidRDefault="009D42CF" w:rsidP="002C6D46">
            <w:pPr>
              <w:jc w:val="both"/>
              <w:rPr>
                <w:sz w:val="28"/>
                <w:szCs w:val="28"/>
              </w:rPr>
            </w:pPr>
            <w:r>
              <w:rPr>
                <w:sz w:val="28"/>
                <w:szCs w:val="28"/>
              </w:rPr>
              <w:t xml:space="preserve">Водопоглинання </w:t>
            </w:r>
            <w:r w:rsidRPr="003250B8">
              <w:rPr>
                <w:sz w:val="28"/>
                <w:szCs w:val="28"/>
                <w:vertAlign w:val="superscript"/>
              </w:rPr>
              <w:t>с</w:t>
            </w:r>
          </w:p>
        </w:tc>
        <w:tc>
          <w:tcPr>
            <w:tcW w:w="2962" w:type="dxa"/>
          </w:tcPr>
          <w:p w:rsidR="009D42CF" w:rsidRPr="003250B8" w:rsidRDefault="009D42CF" w:rsidP="002C6D46">
            <w:pPr>
              <w:jc w:val="both"/>
              <w:rPr>
                <w:sz w:val="28"/>
                <w:szCs w:val="28"/>
                <w:lang w:val="ru-RU"/>
              </w:rPr>
            </w:pPr>
            <w:r>
              <w:rPr>
                <w:sz w:val="28"/>
                <w:szCs w:val="28"/>
              </w:rPr>
              <w:t>Відповідність з декла</w:t>
            </w:r>
            <w:r w:rsidR="00000A1C">
              <w:rPr>
                <w:sz w:val="28"/>
                <w:szCs w:val="28"/>
              </w:rPr>
              <w:t>-</w:t>
            </w:r>
            <w:r>
              <w:rPr>
                <w:sz w:val="28"/>
                <w:szCs w:val="28"/>
              </w:rPr>
              <w:t xml:space="preserve">рованим коефіцієнтом водопоглинання згідно з </w:t>
            </w:r>
            <w:r w:rsidRPr="002C7FAC">
              <w:rPr>
                <w:sz w:val="28"/>
                <w:szCs w:val="28"/>
                <w:lang w:val="en-US"/>
              </w:rPr>
              <w:t>EN</w:t>
            </w:r>
            <w:r w:rsidRPr="003250B8">
              <w:rPr>
                <w:sz w:val="28"/>
                <w:szCs w:val="28"/>
                <w:lang w:val="ru-RU"/>
              </w:rPr>
              <w:t xml:space="preserve"> 771-3</w:t>
            </w:r>
          </w:p>
        </w:tc>
        <w:tc>
          <w:tcPr>
            <w:tcW w:w="2120" w:type="dxa"/>
          </w:tcPr>
          <w:p w:rsidR="009D42CF" w:rsidRPr="002C7FAC" w:rsidRDefault="009D42CF" w:rsidP="002C6D46">
            <w:pPr>
              <w:jc w:val="both"/>
              <w:rPr>
                <w:sz w:val="28"/>
                <w:szCs w:val="28"/>
                <w:lang w:val="en-US"/>
              </w:rPr>
            </w:pPr>
            <w:r w:rsidRPr="002C7FAC">
              <w:rPr>
                <w:sz w:val="28"/>
                <w:szCs w:val="28"/>
                <w:lang w:val="en-US"/>
              </w:rPr>
              <w:t>EN 772-11</w:t>
            </w:r>
          </w:p>
        </w:tc>
        <w:tc>
          <w:tcPr>
            <w:tcW w:w="2933" w:type="dxa"/>
          </w:tcPr>
          <w:p w:rsidR="009D42CF" w:rsidRDefault="009D42CF" w:rsidP="002C6D46">
            <w:pPr>
              <w:jc w:val="both"/>
              <w:rPr>
                <w:sz w:val="28"/>
                <w:szCs w:val="28"/>
              </w:rPr>
            </w:pPr>
            <w:r w:rsidRPr="001B7019">
              <w:rPr>
                <w:sz w:val="28"/>
                <w:szCs w:val="28"/>
              </w:rPr>
              <w:t xml:space="preserve">— </w:t>
            </w:r>
            <w:r>
              <w:rPr>
                <w:sz w:val="28"/>
                <w:szCs w:val="28"/>
              </w:rPr>
              <w:t>Один раз на рік</w:t>
            </w:r>
          </w:p>
          <w:p w:rsidR="009D42CF" w:rsidRPr="003250B8" w:rsidRDefault="009D42CF" w:rsidP="002C6D46">
            <w:pPr>
              <w:jc w:val="both"/>
              <w:rPr>
                <w:sz w:val="28"/>
                <w:szCs w:val="28"/>
              </w:rPr>
            </w:pPr>
            <w:r w:rsidRPr="001B7019">
              <w:rPr>
                <w:sz w:val="28"/>
                <w:szCs w:val="28"/>
              </w:rPr>
              <w:t xml:space="preserve">— </w:t>
            </w:r>
            <w:r>
              <w:rPr>
                <w:sz w:val="28"/>
                <w:szCs w:val="28"/>
              </w:rPr>
              <w:t>Я</w:t>
            </w:r>
            <w:r w:rsidRPr="001B7019">
              <w:rPr>
                <w:sz w:val="28"/>
                <w:szCs w:val="28"/>
              </w:rPr>
              <w:t>к зазначено в документації ЗВК</w:t>
            </w:r>
          </w:p>
        </w:tc>
      </w:tr>
      <w:tr w:rsidR="009D42CF" w:rsidRPr="003250B8" w:rsidTr="00DE0BBC">
        <w:tc>
          <w:tcPr>
            <w:tcW w:w="2406" w:type="dxa"/>
          </w:tcPr>
          <w:p w:rsidR="009D42CF" w:rsidRPr="003250B8" w:rsidRDefault="009D42CF" w:rsidP="002C6D46">
            <w:pPr>
              <w:jc w:val="both"/>
              <w:rPr>
                <w:sz w:val="28"/>
                <w:szCs w:val="28"/>
              </w:rPr>
            </w:pPr>
            <w:r>
              <w:rPr>
                <w:sz w:val="28"/>
                <w:szCs w:val="28"/>
              </w:rPr>
              <w:t xml:space="preserve">Вологісна деформація </w:t>
            </w:r>
            <w:r w:rsidRPr="003250B8">
              <w:rPr>
                <w:sz w:val="28"/>
                <w:szCs w:val="28"/>
                <w:vertAlign w:val="superscript"/>
              </w:rPr>
              <w:t>с</w:t>
            </w:r>
          </w:p>
          <w:p w:rsidR="009D42CF" w:rsidRPr="002C7FAC" w:rsidRDefault="009D42CF" w:rsidP="002C6D46">
            <w:pPr>
              <w:jc w:val="both"/>
              <w:rPr>
                <w:sz w:val="28"/>
                <w:szCs w:val="28"/>
                <w:lang w:val="en-US"/>
              </w:rPr>
            </w:pPr>
          </w:p>
        </w:tc>
        <w:tc>
          <w:tcPr>
            <w:tcW w:w="2962" w:type="dxa"/>
          </w:tcPr>
          <w:p w:rsidR="009D42CF" w:rsidRPr="00DE0BBC" w:rsidRDefault="009D42CF" w:rsidP="00DE0BBC">
            <w:pPr>
              <w:jc w:val="both"/>
              <w:rPr>
                <w:sz w:val="28"/>
                <w:szCs w:val="28"/>
                <w:lang w:val="en-US"/>
              </w:rPr>
            </w:pPr>
            <w:r>
              <w:rPr>
                <w:sz w:val="28"/>
                <w:szCs w:val="28"/>
              </w:rPr>
              <w:t>Відповідність з декла</w:t>
            </w:r>
            <w:r w:rsidR="00DE0BBC">
              <w:rPr>
                <w:sz w:val="28"/>
                <w:szCs w:val="28"/>
              </w:rPr>
              <w:t>-</w:t>
            </w:r>
            <w:r>
              <w:rPr>
                <w:sz w:val="28"/>
                <w:szCs w:val="28"/>
              </w:rPr>
              <w:t xml:space="preserve">рованим значенням вологісної деформації (усадка і набухання) згідно з </w:t>
            </w:r>
            <w:r w:rsidRPr="0071493D">
              <w:rPr>
                <w:sz w:val="28"/>
                <w:szCs w:val="28"/>
                <w:lang w:val="en-US"/>
              </w:rPr>
              <w:t>EN</w:t>
            </w:r>
            <w:r w:rsidRPr="00DE0BBC">
              <w:rPr>
                <w:sz w:val="28"/>
                <w:szCs w:val="28"/>
                <w:lang w:val="en-US"/>
              </w:rPr>
              <w:t xml:space="preserve"> 771-3</w:t>
            </w:r>
          </w:p>
        </w:tc>
        <w:tc>
          <w:tcPr>
            <w:tcW w:w="2120" w:type="dxa"/>
          </w:tcPr>
          <w:p w:rsidR="009D42CF" w:rsidRPr="002C7FAC" w:rsidRDefault="009D42CF" w:rsidP="002C6D46">
            <w:pPr>
              <w:jc w:val="both"/>
              <w:rPr>
                <w:sz w:val="28"/>
                <w:szCs w:val="28"/>
                <w:lang w:val="en-US"/>
              </w:rPr>
            </w:pPr>
            <w:r w:rsidRPr="0071493D">
              <w:rPr>
                <w:sz w:val="28"/>
                <w:szCs w:val="28"/>
                <w:lang w:val="en-US"/>
              </w:rPr>
              <w:t>EN 772-14</w:t>
            </w:r>
          </w:p>
          <w:p w:rsidR="009D42CF" w:rsidRPr="002C7FAC" w:rsidRDefault="009D42CF" w:rsidP="002C6D46">
            <w:pPr>
              <w:jc w:val="both"/>
              <w:rPr>
                <w:sz w:val="28"/>
                <w:szCs w:val="28"/>
                <w:lang w:val="en-US"/>
              </w:rPr>
            </w:pPr>
          </w:p>
        </w:tc>
        <w:tc>
          <w:tcPr>
            <w:tcW w:w="2933" w:type="dxa"/>
          </w:tcPr>
          <w:p w:rsidR="009D42CF" w:rsidRDefault="009D42CF" w:rsidP="002C6D46">
            <w:pPr>
              <w:jc w:val="both"/>
              <w:rPr>
                <w:sz w:val="28"/>
                <w:szCs w:val="28"/>
              </w:rPr>
            </w:pPr>
            <w:r w:rsidRPr="001B7019">
              <w:rPr>
                <w:sz w:val="28"/>
                <w:szCs w:val="28"/>
              </w:rPr>
              <w:t xml:space="preserve">— </w:t>
            </w:r>
            <w:r>
              <w:rPr>
                <w:sz w:val="28"/>
                <w:szCs w:val="28"/>
              </w:rPr>
              <w:t>Один раз на рік</w:t>
            </w:r>
          </w:p>
          <w:p w:rsidR="009D42CF" w:rsidRPr="003250B8" w:rsidRDefault="009D42CF" w:rsidP="002C6D46">
            <w:pPr>
              <w:jc w:val="both"/>
              <w:rPr>
                <w:sz w:val="28"/>
                <w:szCs w:val="28"/>
              </w:rPr>
            </w:pPr>
            <w:r w:rsidRPr="001B7019">
              <w:rPr>
                <w:sz w:val="28"/>
                <w:szCs w:val="28"/>
              </w:rPr>
              <w:t xml:space="preserve">— </w:t>
            </w:r>
            <w:r>
              <w:rPr>
                <w:sz w:val="28"/>
                <w:szCs w:val="28"/>
              </w:rPr>
              <w:t>Я</w:t>
            </w:r>
            <w:r w:rsidRPr="001B7019">
              <w:rPr>
                <w:sz w:val="28"/>
                <w:szCs w:val="28"/>
              </w:rPr>
              <w:t>к зазначено в документації ЗВК</w:t>
            </w:r>
          </w:p>
        </w:tc>
      </w:tr>
      <w:tr w:rsidR="009D42CF" w:rsidRPr="003250B8" w:rsidTr="00DE0BBC">
        <w:tc>
          <w:tcPr>
            <w:tcW w:w="2406" w:type="dxa"/>
          </w:tcPr>
          <w:p w:rsidR="009D42CF" w:rsidRPr="003250B8" w:rsidRDefault="009D42CF" w:rsidP="002C6D46">
            <w:pPr>
              <w:jc w:val="both"/>
              <w:rPr>
                <w:sz w:val="28"/>
                <w:szCs w:val="28"/>
              </w:rPr>
            </w:pPr>
            <w:r w:rsidRPr="003250B8">
              <w:rPr>
                <w:sz w:val="28"/>
                <w:szCs w:val="28"/>
              </w:rPr>
              <w:t>Теплопровідність</w:t>
            </w:r>
            <w:r w:rsidRPr="003250B8">
              <w:rPr>
                <w:sz w:val="28"/>
                <w:szCs w:val="28"/>
                <w:vertAlign w:val="superscript"/>
              </w:rPr>
              <w:t>с</w:t>
            </w:r>
          </w:p>
          <w:p w:rsidR="009D42CF" w:rsidRPr="002C7FAC" w:rsidRDefault="009D42CF" w:rsidP="002C6D46">
            <w:pPr>
              <w:jc w:val="both"/>
              <w:rPr>
                <w:sz w:val="28"/>
                <w:szCs w:val="28"/>
                <w:lang w:val="en-US"/>
              </w:rPr>
            </w:pPr>
          </w:p>
        </w:tc>
        <w:tc>
          <w:tcPr>
            <w:tcW w:w="2962" w:type="dxa"/>
          </w:tcPr>
          <w:p w:rsidR="009D42CF" w:rsidRPr="003250B8" w:rsidRDefault="009D42CF" w:rsidP="002C6D46">
            <w:pPr>
              <w:jc w:val="both"/>
              <w:rPr>
                <w:sz w:val="28"/>
                <w:szCs w:val="28"/>
              </w:rPr>
            </w:pPr>
            <w:r>
              <w:rPr>
                <w:sz w:val="28"/>
                <w:szCs w:val="28"/>
              </w:rPr>
              <w:t>Відповідність з декларованою величиною</w:t>
            </w:r>
          </w:p>
        </w:tc>
        <w:tc>
          <w:tcPr>
            <w:tcW w:w="2120" w:type="dxa"/>
          </w:tcPr>
          <w:p w:rsidR="009D42CF" w:rsidRPr="002C7FAC" w:rsidRDefault="009D42CF" w:rsidP="002C6D46">
            <w:pPr>
              <w:jc w:val="both"/>
              <w:rPr>
                <w:sz w:val="28"/>
                <w:szCs w:val="28"/>
                <w:lang w:val="en-US"/>
              </w:rPr>
            </w:pPr>
            <w:r w:rsidRPr="009A62F0">
              <w:rPr>
                <w:sz w:val="28"/>
                <w:szCs w:val="28"/>
                <w:lang w:val="en-US"/>
              </w:rPr>
              <w:t>EN 1745</w:t>
            </w:r>
          </w:p>
        </w:tc>
        <w:tc>
          <w:tcPr>
            <w:tcW w:w="2933" w:type="dxa"/>
          </w:tcPr>
          <w:p w:rsidR="009D42CF" w:rsidRPr="003250B8" w:rsidRDefault="009D42CF" w:rsidP="002C6D46">
            <w:pPr>
              <w:jc w:val="both"/>
              <w:rPr>
                <w:sz w:val="28"/>
                <w:szCs w:val="28"/>
              </w:rPr>
            </w:pPr>
            <w:r w:rsidRPr="003250B8">
              <w:rPr>
                <w:sz w:val="28"/>
                <w:szCs w:val="28"/>
              </w:rPr>
              <w:t>— Один раз на рік</w:t>
            </w:r>
          </w:p>
          <w:p w:rsidR="009D42CF" w:rsidRPr="003250B8" w:rsidRDefault="009D42CF" w:rsidP="002C6D46">
            <w:pPr>
              <w:jc w:val="both"/>
              <w:rPr>
                <w:sz w:val="28"/>
                <w:szCs w:val="28"/>
              </w:rPr>
            </w:pPr>
            <w:r w:rsidRPr="003250B8">
              <w:rPr>
                <w:sz w:val="28"/>
                <w:szCs w:val="28"/>
              </w:rPr>
              <w:t>— Як зазначено в документації ЗВК</w:t>
            </w:r>
          </w:p>
        </w:tc>
      </w:tr>
      <w:tr w:rsidR="009D42CF" w:rsidRPr="003250B8" w:rsidTr="00DE0BBC">
        <w:tc>
          <w:tcPr>
            <w:tcW w:w="2406" w:type="dxa"/>
          </w:tcPr>
          <w:p w:rsidR="009D42CF" w:rsidRPr="003250B8" w:rsidRDefault="009D42CF" w:rsidP="002C6D46">
            <w:pPr>
              <w:jc w:val="both"/>
              <w:rPr>
                <w:sz w:val="28"/>
                <w:szCs w:val="28"/>
              </w:rPr>
            </w:pPr>
            <w:r>
              <w:rPr>
                <w:sz w:val="28"/>
                <w:szCs w:val="28"/>
              </w:rPr>
              <w:t>Паропроникність</w:t>
            </w:r>
            <w:r w:rsidRPr="003250B8">
              <w:rPr>
                <w:sz w:val="28"/>
                <w:szCs w:val="28"/>
                <w:vertAlign w:val="superscript"/>
              </w:rPr>
              <w:t>с</w:t>
            </w:r>
          </w:p>
        </w:tc>
        <w:tc>
          <w:tcPr>
            <w:tcW w:w="2962" w:type="dxa"/>
          </w:tcPr>
          <w:p w:rsidR="009D42CF" w:rsidRPr="003250B8" w:rsidRDefault="009D42CF" w:rsidP="002C6D46">
            <w:pPr>
              <w:jc w:val="both"/>
              <w:rPr>
                <w:sz w:val="28"/>
                <w:szCs w:val="28"/>
              </w:rPr>
            </w:pPr>
            <w:r>
              <w:rPr>
                <w:sz w:val="28"/>
                <w:szCs w:val="28"/>
              </w:rPr>
              <w:t>Відповідність з декларованою величиною</w:t>
            </w:r>
          </w:p>
        </w:tc>
        <w:tc>
          <w:tcPr>
            <w:tcW w:w="2120" w:type="dxa"/>
          </w:tcPr>
          <w:p w:rsidR="009D42CF" w:rsidRPr="002C7FAC" w:rsidRDefault="009D42CF" w:rsidP="002C6D46">
            <w:pPr>
              <w:jc w:val="both"/>
              <w:rPr>
                <w:sz w:val="28"/>
                <w:szCs w:val="28"/>
                <w:lang w:val="en-US"/>
              </w:rPr>
            </w:pPr>
            <w:r w:rsidRPr="009A62F0">
              <w:rPr>
                <w:sz w:val="28"/>
                <w:szCs w:val="28"/>
                <w:lang w:val="en-US"/>
              </w:rPr>
              <w:t>EN ISO 12572</w:t>
            </w:r>
          </w:p>
        </w:tc>
        <w:tc>
          <w:tcPr>
            <w:tcW w:w="2933" w:type="dxa"/>
          </w:tcPr>
          <w:p w:rsidR="009D42CF" w:rsidRPr="003250B8" w:rsidRDefault="009D42CF" w:rsidP="002C6D46">
            <w:pPr>
              <w:jc w:val="both"/>
              <w:rPr>
                <w:sz w:val="28"/>
                <w:szCs w:val="28"/>
              </w:rPr>
            </w:pPr>
            <w:r w:rsidRPr="003250B8">
              <w:rPr>
                <w:sz w:val="28"/>
                <w:szCs w:val="28"/>
              </w:rPr>
              <w:t>— Один раз на рік</w:t>
            </w:r>
          </w:p>
          <w:p w:rsidR="009D42CF" w:rsidRPr="003250B8" w:rsidRDefault="009D42CF" w:rsidP="002C6D46">
            <w:pPr>
              <w:jc w:val="both"/>
              <w:rPr>
                <w:sz w:val="28"/>
                <w:szCs w:val="28"/>
              </w:rPr>
            </w:pPr>
            <w:r w:rsidRPr="003250B8">
              <w:rPr>
                <w:sz w:val="28"/>
                <w:szCs w:val="28"/>
              </w:rPr>
              <w:t>— Як зазначено в документації ЗВК</w:t>
            </w:r>
          </w:p>
        </w:tc>
      </w:tr>
      <w:tr w:rsidR="009D42CF" w:rsidRPr="003250B8" w:rsidTr="00DE0BBC">
        <w:tc>
          <w:tcPr>
            <w:tcW w:w="2406" w:type="dxa"/>
          </w:tcPr>
          <w:p w:rsidR="009D42CF" w:rsidRPr="003250B8" w:rsidRDefault="009D42CF" w:rsidP="002C6D46">
            <w:pPr>
              <w:jc w:val="both"/>
              <w:rPr>
                <w:sz w:val="28"/>
                <w:szCs w:val="28"/>
              </w:rPr>
            </w:pPr>
            <w:r w:rsidRPr="003250B8">
              <w:rPr>
                <w:sz w:val="28"/>
                <w:szCs w:val="28"/>
              </w:rPr>
              <w:t>Міцність зчеплення мурування при зсуві</w:t>
            </w:r>
            <w:r>
              <w:rPr>
                <w:sz w:val="28"/>
                <w:szCs w:val="28"/>
              </w:rPr>
              <w:t xml:space="preserve"> </w:t>
            </w:r>
            <w:r w:rsidRPr="003250B8">
              <w:rPr>
                <w:sz w:val="28"/>
                <w:szCs w:val="28"/>
                <w:vertAlign w:val="superscript"/>
              </w:rPr>
              <w:t>с</w:t>
            </w:r>
          </w:p>
        </w:tc>
        <w:tc>
          <w:tcPr>
            <w:tcW w:w="2962" w:type="dxa"/>
          </w:tcPr>
          <w:p w:rsidR="009D42CF" w:rsidRPr="003250B8" w:rsidRDefault="009D42CF" w:rsidP="002C6D46">
            <w:pPr>
              <w:jc w:val="both"/>
              <w:rPr>
                <w:sz w:val="28"/>
                <w:szCs w:val="28"/>
              </w:rPr>
            </w:pPr>
            <w:r w:rsidRPr="003250B8">
              <w:rPr>
                <w:sz w:val="28"/>
                <w:szCs w:val="28"/>
              </w:rPr>
              <w:t>Відповідність з декларованою величиною</w:t>
            </w:r>
          </w:p>
        </w:tc>
        <w:tc>
          <w:tcPr>
            <w:tcW w:w="2120" w:type="dxa"/>
          </w:tcPr>
          <w:p w:rsidR="009D42CF" w:rsidRPr="009A62F0" w:rsidRDefault="009D42CF" w:rsidP="002C6D46">
            <w:pPr>
              <w:jc w:val="both"/>
              <w:rPr>
                <w:sz w:val="28"/>
                <w:szCs w:val="28"/>
                <w:lang w:val="en-US"/>
              </w:rPr>
            </w:pPr>
            <w:r w:rsidRPr="009A62F0">
              <w:rPr>
                <w:sz w:val="28"/>
                <w:szCs w:val="28"/>
                <w:lang w:val="en-US"/>
              </w:rPr>
              <w:t>EN 1052-2</w:t>
            </w:r>
          </w:p>
          <w:p w:rsidR="009D42CF" w:rsidRPr="009A62F0" w:rsidRDefault="009D42CF" w:rsidP="002C6D46">
            <w:pPr>
              <w:jc w:val="both"/>
              <w:rPr>
                <w:sz w:val="28"/>
                <w:szCs w:val="28"/>
                <w:lang w:val="en-US"/>
              </w:rPr>
            </w:pPr>
            <w:r w:rsidRPr="009A62F0">
              <w:rPr>
                <w:sz w:val="28"/>
                <w:szCs w:val="28"/>
                <w:lang w:val="en-US"/>
              </w:rPr>
              <w:t>EN 1052-3</w:t>
            </w:r>
          </w:p>
          <w:p w:rsidR="009D42CF" w:rsidRPr="009A62F0" w:rsidRDefault="009D42CF" w:rsidP="002C6D46">
            <w:pPr>
              <w:jc w:val="both"/>
              <w:rPr>
                <w:sz w:val="28"/>
                <w:szCs w:val="28"/>
                <w:lang w:val="en-US"/>
              </w:rPr>
            </w:pPr>
          </w:p>
        </w:tc>
        <w:tc>
          <w:tcPr>
            <w:tcW w:w="2933" w:type="dxa"/>
          </w:tcPr>
          <w:p w:rsidR="009D42CF" w:rsidRDefault="009D42CF" w:rsidP="002C6D46">
            <w:pPr>
              <w:jc w:val="both"/>
              <w:rPr>
                <w:sz w:val="28"/>
                <w:szCs w:val="28"/>
              </w:rPr>
            </w:pPr>
            <w:r w:rsidRPr="001B7019">
              <w:rPr>
                <w:sz w:val="28"/>
                <w:szCs w:val="28"/>
              </w:rPr>
              <w:t xml:space="preserve">— </w:t>
            </w:r>
            <w:r>
              <w:rPr>
                <w:sz w:val="28"/>
                <w:szCs w:val="28"/>
              </w:rPr>
              <w:t>Один раз на рік</w:t>
            </w:r>
          </w:p>
          <w:p w:rsidR="009D42CF" w:rsidRPr="003250B8" w:rsidRDefault="009D42CF" w:rsidP="002C6D46">
            <w:pPr>
              <w:jc w:val="both"/>
              <w:rPr>
                <w:sz w:val="28"/>
                <w:szCs w:val="28"/>
              </w:rPr>
            </w:pPr>
            <w:r w:rsidRPr="001B7019">
              <w:rPr>
                <w:sz w:val="28"/>
                <w:szCs w:val="28"/>
              </w:rPr>
              <w:t xml:space="preserve">— </w:t>
            </w:r>
            <w:r>
              <w:rPr>
                <w:sz w:val="28"/>
                <w:szCs w:val="28"/>
              </w:rPr>
              <w:t>Я</w:t>
            </w:r>
            <w:r w:rsidRPr="001B7019">
              <w:rPr>
                <w:sz w:val="28"/>
                <w:szCs w:val="28"/>
              </w:rPr>
              <w:t>к зазначено в документації ЗВК</w:t>
            </w:r>
          </w:p>
        </w:tc>
      </w:tr>
      <w:tr w:rsidR="009D42CF" w:rsidRPr="003250B8" w:rsidTr="00DE0BBC">
        <w:tc>
          <w:tcPr>
            <w:tcW w:w="2406" w:type="dxa"/>
          </w:tcPr>
          <w:p w:rsidR="009D42CF" w:rsidRPr="009A62F0" w:rsidRDefault="002C6D46" w:rsidP="002C6D46">
            <w:pPr>
              <w:jc w:val="both"/>
              <w:rPr>
                <w:sz w:val="28"/>
                <w:szCs w:val="28"/>
                <w:lang w:val="en-US"/>
              </w:rPr>
            </w:pPr>
            <w:r>
              <w:rPr>
                <w:sz w:val="28"/>
                <w:szCs w:val="28"/>
              </w:rPr>
              <w:t>Реакція на вогонь</w:t>
            </w:r>
            <w:r w:rsidR="009D42CF" w:rsidRPr="009A62F0">
              <w:rPr>
                <w:sz w:val="28"/>
                <w:szCs w:val="28"/>
                <w:vertAlign w:val="superscript"/>
                <w:lang w:val="en-US"/>
              </w:rPr>
              <w:t>c</w:t>
            </w:r>
          </w:p>
          <w:p w:rsidR="009D42CF" w:rsidRPr="009A62F0" w:rsidRDefault="009D42CF" w:rsidP="002C6D46">
            <w:pPr>
              <w:jc w:val="both"/>
              <w:rPr>
                <w:sz w:val="28"/>
                <w:szCs w:val="28"/>
                <w:lang w:val="en-US"/>
              </w:rPr>
            </w:pPr>
          </w:p>
        </w:tc>
        <w:tc>
          <w:tcPr>
            <w:tcW w:w="2962" w:type="dxa"/>
          </w:tcPr>
          <w:p w:rsidR="009D42CF" w:rsidRPr="003250B8" w:rsidRDefault="009D42CF" w:rsidP="002C6D46">
            <w:pPr>
              <w:jc w:val="both"/>
              <w:rPr>
                <w:sz w:val="28"/>
                <w:szCs w:val="28"/>
              </w:rPr>
            </w:pPr>
            <w:r w:rsidRPr="003250B8">
              <w:rPr>
                <w:sz w:val="28"/>
                <w:szCs w:val="28"/>
              </w:rPr>
              <w:t>Відповідність з декларованою величиною</w:t>
            </w:r>
          </w:p>
        </w:tc>
        <w:tc>
          <w:tcPr>
            <w:tcW w:w="2120" w:type="dxa"/>
          </w:tcPr>
          <w:p w:rsidR="009D42CF" w:rsidRPr="009A62F0" w:rsidRDefault="009D42CF" w:rsidP="002C6D46">
            <w:pPr>
              <w:jc w:val="both"/>
              <w:rPr>
                <w:sz w:val="28"/>
                <w:szCs w:val="28"/>
                <w:lang w:val="en-US"/>
              </w:rPr>
            </w:pPr>
            <w:r w:rsidRPr="009A62F0">
              <w:rPr>
                <w:sz w:val="28"/>
                <w:szCs w:val="28"/>
                <w:lang w:val="en-US"/>
              </w:rPr>
              <w:t>EN 13501-1</w:t>
            </w:r>
          </w:p>
        </w:tc>
        <w:tc>
          <w:tcPr>
            <w:tcW w:w="2933" w:type="dxa"/>
          </w:tcPr>
          <w:p w:rsidR="009D42CF" w:rsidRDefault="009D42CF" w:rsidP="002C6D46">
            <w:pPr>
              <w:jc w:val="both"/>
              <w:rPr>
                <w:sz w:val="28"/>
                <w:szCs w:val="28"/>
              </w:rPr>
            </w:pPr>
            <w:r w:rsidRPr="001B7019">
              <w:rPr>
                <w:sz w:val="28"/>
                <w:szCs w:val="28"/>
              </w:rPr>
              <w:t xml:space="preserve">— </w:t>
            </w:r>
            <w:r>
              <w:rPr>
                <w:sz w:val="28"/>
                <w:szCs w:val="28"/>
              </w:rPr>
              <w:t>Кожні 5років або</w:t>
            </w:r>
          </w:p>
          <w:p w:rsidR="009D42CF" w:rsidRPr="003250B8" w:rsidRDefault="009D42CF" w:rsidP="002C6D46">
            <w:pPr>
              <w:jc w:val="both"/>
              <w:rPr>
                <w:sz w:val="28"/>
                <w:szCs w:val="28"/>
              </w:rPr>
            </w:pPr>
            <w:r w:rsidRPr="001B7019">
              <w:rPr>
                <w:sz w:val="28"/>
                <w:szCs w:val="28"/>
              </w:rPr>
              <w:t xml:space="preserve">— </w:t>
            </w:r>
            <w:r>
              <w:rPr>
                <w:sz w:val="28"/>
                <w:szCs w:val="28"/>
              </w:rPr>
              <w:t>Я</w:t>
            </w:r>
            <w:r w:rsidRPr="001B7019">
              <w:rPr>
                <w:sz w:val="28"/>
                <w:szCs w:val="28"/>
              </w:rPr>
              <w:t>к зазначено в документації ЗВК</w:t>
            </w:r>
          </w:p>
        </w:tc>
      </w:tr>
      <w:tr w:rsidR="009D42CF" w:rsidRPr="003250B8" w:rsidTr="00C01008">
        <w:tc>
          <w:tcPr>
            <w:tcW w:w="10421" w:type="dxa"/>
            <w:gridSpan w:val="4"/>
          </w:tcPr>
          <w:p w:rsidR="009D42CF" w:rsidRPr="003250B8" w:rsidRDefault="009D42CF" w:rsidP="002C6D46">
            <w:pPr>
              <w:jc w:val="both"/>
              <w:rPr>
                <w:sz w:val="28"/>
                <w:szCs w:val="28"/>
              </w:rPr>
            </w:pPr>
            <w:r w:rsidRPr="003250B8">
              <w:rPr>
                <w:sz w:val="28"/>
                <w:szCs w:val="28"/>
              </w:rPr>
              <w:t xml:space="preserve">Зверніть увагу, що </w:t>
            </w:r>
            <w:r>
              <w:rPr>
                <w:sz w:val="28"/>
                <w:szCs w:val="28"/>
              </w:rPr>
              <w:t>«</w:t>
            </w:r>
            <w:r w:rsidRPr="003250B8">
              <w:rPr>
                <w:sz w:val="28"/>
                <w:szCs w:val="28"/>
              </w:rPr>
              <w:t>операція</w:t>
            </w:r>
            <w:r>
              <w:rPr>
                <w:sz w:val="28"/>
                <w:szCs w:val="28"/>
              </w:rPr>
              <w:t>»</w:t>
            </w:r>
            <w:r w:rsidRPr="003250B8">
              <w:rPr>
                <w:sz w:val="28"/>
                <w:szCs w:val="28"/>
              </w:rPr>
              <w:t xml:space="preserve"> означає </w:t>
            </w:r>
            <w:r>
              <w:rPr>
                <w:sz w:val="28"/>
                <w:szCs w:val="28"/>
              </w:rPr>
              <w:t>вироби</w:t>
            </w:r>
            <w:r w:rsidRPr="003250B8">
              <w:rPr>
                <w:sz w:val="28"/>
                <w:szCs w:val="28"/>
              </w:rPr>
              <w:t xml:space="preserve">, </w:t>
            </w:r>
            <w:r>
              <w:rPr>
                <w:sz w:val="28"/>
                <w:szCs w:val="28"/>
              </w:rPr>
              <w:t xml:space="preserve">відформовані </w:t>
            </w:r>
            <w:r w:rsidRPr="003250B8">
              <w:rPr>
                <w:sz w:val="28"/>
                <w:szCs w:val="28"/>
              </w:rPr>
              <w:t xml:space="preserve"> одночасно</w:t>
            </w:r>
          </w:p>
        </w:tc>
      </w:tr>
      <w:tr w:rsidR="009D42CF" w:rsidRPr="0065395F" w:rsidTr="00000A1C">
        <w:trPr>
          <w:trHeight w:val="70"/>
        </w:trPr>
        <w:tc>
          <w:tcPr>
            <w:tcW w:w="10421" w:type="dxa"/>
            <w:gridSpan w:val="4"/>
          </w:tcPr>
          <w:p w:rsidR="009D42CF" w:rsidRPr="00F6251C" w:rsidRDefault="009D42CF" w:rsidP="00000A1C">
            <w:pPr>
              <w:ind w:firstLine="340"/>
              <w:jc w:val="both"/>
              <w:rPr>
                <w:szCs w:val="28"/>
              </w:rPr>
            </w:pPr>
            <w:r w:rsidRPr="003250B8">
              <w:rPr>
                <w:szCs w:val="28"/>
                <w:lang w:val="en-US"/>
              </w:rPr>
              <w:t>a</w:t>
            </w:r>
            <w:r w:rsidRPr="0065395F">
              <w:rPr>
                <w:szCs w:val="28"/>
                <w:lang w:val="ru-RU"/>
              </w:rPr>
              <w:t xml:space="preserve"> </w:t>
            </w:r>
            <w:r w:rsidRPr="00F6251C">
              <w:rPr>
                <w:szCs w:val="28"/>
              </w:rPr>
              <w:t xml:space="preserve">Випробування повинні проводитися відповідно з </w:t>
            </w:r>
            <w:r>
              <w:rPr>
                <w:szCs w:val="28"/>
              </w:rPr>
              <w:t>контроль</w:t>
            </w:r>
            <w:r w:rsidRPr="00F6251C">
              <w:rPr>
                <w:szCs w:val="28"/>
              </w:rPr>
              <w:t>ними методами, зазначен</w:t>
            </w:r>
            <w:r>
              <w:rPr>
                <w:szCs w:val="28"/>
              </w:rPr>
              <w:t>ими</w:t>
            </w:r>
            <w:r w:rsidRPr="00F6251C">
              <w:rPr>
                <w:szCs w:val="28"/>
              </w:rPr>
              <w:t xml:space="preserve"> у стандарті або </w:t>
            </w:r>
            <w:r>
              <w:rPr>
                <w:szCs w:val="28"/>
              </w:rPr>
              <w:t xml:space="preserve">з </w:t>
            </w:r>
            <w:r w:rsidRPr="00F6251C">
              <w:rPr>
                <w:szCs w:val="28"/>
              </w:rPr>
              <w:t>застосування</w:t>
            </w:r>
            <w:r>
              <w:rPr>
                <w:szCs w:val="28"/>
              </w:rPr>
              <w:t>м</w:t>
            </w:r>
            <w:r w:rsidRPr="00F6251C">
              <w:rPr>
                <w:szCs w:val="28"/>
              </w:rPr>
              <w:t xml:space="preserve"> альтернативних методів випробування з перевіреною кореляції або безпечн</w:t>
            </w:r>
            <w:r>
              <w:rPr>
                <w:szCs w:val="28"/>
              </w:rPr>
              <w:t>ого</w:t>
            </w:r>
            <w:r w:rsidRPr="00F6251C">
              <w:rPr>
                <w:szCs w:val="28"/>
              </w:rPr>
              <w:t xml:space="preserve"> відношення до </w:t>
            </w:r>
            <w:r>
              <w:rPr>
                <w:szCs w:val="28"/>
              </w:rPr>
              <w:t>контроль</w:t>
            </w:r>
            <w:r w:rsidRPr="00F6251C">
              <w:rPr>
                <w:szCs w:val="28"/>
              </w:rPr>
              <w:t>них методів.</w:t>
            </w:r>
          </w:p>
          <w:p w:rsidR="009D42CF" w:rsidRPr="006E0179" w:rsidRDefault="009D42CF" w:rsidP="00000A1C">
            <w:pPr>
              <w:ind w:firstLine="340"/>
              <w:jc w:val="both"/>
              <w:rPr>
                <w:szCs w:val="28"/>
              </w:rPr>
            </w:pPr>
            <w:r w:rsidRPr="003250B8">
              <w:rPr>
                <w:szCs w:val="28"/>
                <w:lang w:val="en-US"/>
              </w:rPr>
              <w:t>b</w:t>
            </w:r>
            <w:r>
              <w:rPr>
                <w:szCs w:val="28"/>
              </w:rPr>
              <w:t xml:space="preserve"> </w:t>
            </w:r>
            <w:r w:rsidRPr="006E0179">
              <w:rPr>
                <w:szCs w:val="28"/>
              </w:rPr>
              <w:t xml:space="preserve">Застосовується тільки тоді, коли </w:t>
            </w:r>
            <w:r>
              <w:rPr>
                <w:szCs w:val="28"/>
              </w:rPr>
              <w:t>вироби</w:t>
            </w:r>
            <w:r w:rsidRPr="006E0179">
              <w:rPr>
                <w:szCs w:val="28"/>
              </w:rPr>
              <w:t xml:space="preserve"> категорії допуску D4 використовуються з тонкошаров</w:t>
            </w:r>
            <w:r>
              <w:rPr>
                <w:szCs w:val="28"/>
              </w:rPr>
              <w:t>им</w:t>
            </w:r>
            <w:r w:rsidRPr="006E0179">
              <w:rPr>
                <w:szCs w:val="28"/>
              </w:rPr>
              <w:t xml:space="preserve"> розчин</w:t>
            </w:r>
            <w:r>
              <w:rPr>
                <w:szCs w:val="28"/>
              </w:rPr>
              <w:t>ом</w:t>
            </w:r>
            <w:r w:rsidRPr="006E0179">
              <w:rPr>
                <w:szCs w:val="28"/>
              </w:rPr>
              <w:t>.</w:t>
            </w:r>
          </w:p>
          <w:p w:rsidR="009D42CF" w:rsidRPr="0065395F" w:rsidRDefault="009D42CF" w:rsidP="00000A1C">
            <w:pPr>
              <w:ind w:firstLine="340"/>
              <w:jc w:val="both"/>
              <w:rPr>
                <w:sz w:val="28"/>
                <w:szCs w:val="28"/>
              </w:rPr>
            </w:pPr>
            <w:r>
              <w:rPr>
                <w:szCs w:val="28"/>
              </w:rPr>
              <w:t xml:space="preserve">с </w:t>
            </w:r>
            <w:r w:rsidRPr="0065395F">
              <w:rPr>
                <w:szCs w:val="28"/>
              </w:rPr>
              <w:t>Тільки тоді, коли заявлен</w:t>
            </w:r>
            <w:r>
              <w:rPr>
                <w:szCs w:val="28"/>
              </w:rPr>
              <w:t>і</w:t>
            </w:r>
            <w:r w:rsidRPr="0065395F">
              <w:rPr>
                <w:szCs w:val="28"/>
              </w:rPr>
              <w:t xml:space="preserve"> виробником</w:t>
            </w:r>
            <w:r>
              <w:rPr>
                <w:szCs w:val="28"/>
              </w:rPr>
              <w:t xml:space="preserve"> значення отримано</w:t>
            </w:r>
            <w:r w:rsidRPr="0065395F">
              <w:rPr>
                <w:szCs w:val="28"/>
              </w:rPr>
              <w:t xml:space="preserve"> на основі </w:t>
            </w:r>
            <w:r>
              <w:rPr>
                <w:szCs w:val="28"/>
              </w:rPr>
              <w:t>випробування</w:t>
            </w:r>
            <w:r w:rsidRPr="0065395F">
              <w:rPr>
                <w:szCs w:val="28"/>
              </w:rPr>
              <w:t>. Виробник не обов'язково повин</w:t>
            </w:r>
            <w:r>
              <w:rPr>
                <w:szCs w:val="28"/>
              </w:rPr>
              <w:t>ен</w:t>
            </w:r>
            <w:r w:rsidRPr="0065395F">
              <w:rPr>
                <w:szCs w:val="28"/>
              </w:rPr>
              <w:t xml:space="preserve"> </w:t>
            </w:r>
            <w:r>
              <w:rPr>
                <w:szCs w:val="28"/>
              </w:rPr>
              <w:t>декларувати</w:t>
            </w:r>
            <w:r w:rsidRPr="0065395F">
              <w:rPr>
                <w:szCs w:val="28"/>
              </w:rPr>
              <w:t xml:space="preserve"> значення кожн</w:t>
            </w:r>
            <w:r>
              <w:rPr>
                <w:szCs w:val="28"/>
              </w:rPr>
              <w:t>ої</w:t>
            </w:r>
            <w:r w:rsidRPr="0065395F">
              <w:rPr>
                <w:szCs w:val="28"/>
              </w:rPr>
              <w:t xml:space="preserve"> властивості, а деякі можуть бути на основі, наприклад, табличн</w:t>
            </w:r>
            <w:r>
              <w:rPr>
                <w:szCs w:val="28"/>
              </w:rPr>
              <w:t>их</w:t>
            </w:r>
            <w:r w:rsidRPr="0065395F">
              <w:rPr>
                <w:szCs w:val="28"/>
              </w:rPr>
              <w:t xml:space="preserve"> значен</w:t>
            </w:r>
            <w:r>
              <w:rPr>
                <w:szCs w:val="28"/>
              </w:rPr>
              <w:t>ь</w:t>
            </w:r>
            <w:r w:rsidRPr="0065395F">
              <w:rPr>
                <w:szCs w:val="28"/>
              </w:rPr>
              <w:t xml:space="preserve">. </w:t>
            </w:r>
            <w:r>
              <w:rPr>
                <w:szCs w:val="28"/>
              </w:rPr>
              <w:t>Випробу</w:t>
            </w:r>
            <w:r w:rsidRPr="0065395F">
              <w:rPr>
                <w:szCs w:val="28"/>
              </w:rPr>
              <w:t>вання</w:t>
            </w:r>
            <w:r>
              <w:rPr>
                <w:szCs w:val="28"/>
              </w:rPr>
              <w:t xml:space="preserve"> </w:t>
            </w:r>
            <w:r w:rsidRPr="0065395F">
              <w:rPr>
                <w:szCs w:val="28"/>
              </w:rPr>
              <w:t>не потрібн</w:t>
            </w:r>
            <w:r>
              <w:rPr>
                <w:szCs w:val="28"/>
              </w:rPr>
              <w:t>е якщо заявлене значення отримано</w:t>
            </w:r>
            <w:r w:rsidRPr="0065395F">
              <w:rPr>
                <w:szCs w:val="28"/>
              </w:rPr>
              <w:t xml:space="preserve"> </w:t>
            </w:r>
            <w:r>
              <w:rPr>
                <w:szCs w:val="28"/>
              </w:rPr>
              <w:t>з</w:t>
            </w:r>
            <w:r w:rsidRPr="0065395F">
              <w:rPr>
                <w:szCs w:val="28"/>
              </w:rPr>
              <w:t xml:space="preserve"> табличн</w:t>
            </w:r>
            <w:r>
              <w:rPr>
                <w:szCs w:val="28"/>
              </w:rPr>
              <w:t>их</w:t>
            </w:r>
            <w:r w:rsidRPr="0065395F">
              <w:rPr>
                <w:szCs w:val="28"/>
              </w:rPr>
              <w:t xml:space="preserve"> величин. У цих випадках сертифікація може ґрунтуватися на</w:t>
            </w:r>
            <w:r>
              <w:rPr>
                <w:szCs w:val="28"/>
              </w:rPr>
              <w:t xml:space="preserve"> </w:t>
            </w:r>
            <w:r w:rsidRPr="0065395F">
              <w:rPr>
                <w:szCs w:val="28"/>
              </w:rPr>
              <w:t>доказ</w:t>
            </w:r>
            <w:r>
              <w:rPr>
                <w:szCs w:val="28"/>
              </w:rPr>
              <w:t>ах</w:t>
            </w:r>
            <w:r w:rsidRPr="0065395F">
              <w:rPr>
                <w:szCs w:val="28"/>
              </w:rPr>
              <w:t xml:space="preserve"> того, що в даний час таблиці використовуються правильно.</w:t>
            </w:r>
          </w:p>
        </w:tc>
      </w:tr>
    </w:tbl>
    <w:p w:rsidR="00D3594E" w:rsidRDefault="00D3594E">
      <w:pPr>
        <w:rPr>
          <w:sz w:val="28"/>
          <w:szCs w:val="28"/>
        </w:rPr>
        <w:sectPr w:rsidR="00D3594E" w:rsidSect="00DE0BBC">
          <w:type w:val="continuous"/>
          <w:pgSz w:w="11906" w:h="16838" w:code="9"/>
          <w:pgMar w:top="567" w:right="567" w:bottom="567" w:left="1134" w:header="567" w:footer="709" w:gutter="0"/>
          <w:cols w:space="708"/>
          <w:titlePg/>
          <w:docGrid w:linePitch="360"/>
        </w:sectPr>
      </w:pPr>
    </w:p>
    <w:p w:rsidR="00C91869" w:rsidRPr="00B1083C" w:rsidRDefault="00C91869">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5395F" w:rsidTr="00293A23">
        <w:tc>
          <w:tcPr>
            <w:tcW w:w="5210" w:type="dxa"/>
          </w:tcPr>
          <w:p w:rsidR="0065395F" w:rsidRDefault="0065395F" w:rsidP="00C91869">
            <w:pPr>
              <w:jc w:val="center"/>
              <w:rPr>
                <w:b/>
                <w:sz w:val="28"/>
                <w:szCs w:val="28"/>
              </w:rPr>
            </w:pPr>
            <w:r>
              <w:rPr>
                <w:b/>
                <w:sz w:val="28"/>
                <w:szCs w:val="28"/>
              </w:rPr>
              <w:t xml:space="preserve">Додаток </w:t>
            </w:r>
            <w:r w:rsidRPr="00C91869">
              <w:rPr>
                <w:b/>
                <w:sz w:val="28"/>
                <w:szCs w:val="28"/>
                <w:lang w:val="en-US"/>
              </w:rPr>
              <w:t>ZA</w:t>
            </w:r>
          </w:p>
          <w:p w:rsidR="0065395F" w:rsidRDefault="0065395F" w:rsidP="00C91869">
            <w:pPr>
              <w:jc w:val="center"/>
              <w:rPr>
                <w:b/>
                <w:sz w:val="28"/>
                <w:szCs w:val="28"/>
              </w:rPr>
            </w:pPr>
            <w:r>
              <w:rPr>
                <w:b/>
                <w:sz w:val="28"/>
                <w:szCs w:val="28"/>
              </w:rPr>
              <w:t>(довідковий)</w:t>
            </w:r>
          </w:p>
          <w:p w:rsidR="0065395F" w:rsidRDefault="008574A5" w:rsidP="003158FB">
            <w:pPr>
              <w:jc w:val="center"/>
              <w:rPr>
                <w:b/>
                <w:sz w:val="28"/>
                <w:szCs w:val="28"/>
              </w:rPr>
            </w:pPr>
            <w:r>
              <w:rPr>
                <w:rFonts w:ascii="Calibri" w:eastAsia="Calibri" w:hAnsi="Calibri"/>
                <w:noProof/>
                <w:sz w:val="22"/>
                <w:szCs w:val="22"/>
                <w:lang w:val="ru-RU"/>
              </w:rPr>
              <mc:AlternateContent>
                <mc:Choice Requires="wps">
                  <w:drawing>
                    <wp:inline distT="0" distB="0" distL="0" distR="0" wp14:anchorId="4DB066A0" wp14:editId="035DF2E7">
                      <wp:extent cx="258445" cy="191135"/>
                      <wp:effectExtent l="11430" t="7620" r="15875" b="10795"/>
                      <wp:docPr id="596" name="Пятиугольник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8574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96" o:spid="_x0000_s1413"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" strokeweight="1pt">
                      <v:textbox inset="0,0,0,0">
                        <w:txbxContent>
                          <w:p w:rsidR="00F24816" w:rsidRPr="00F72C49" w:rsidRDefault="00F24816" w:rsidP="008574A5">
                            <w:pPr>
                              <w:jc w:val="center"/>
                              <w:rPr>
                                <w:b/>
                              </w:rPr>
                            </w:pPr>
                            <w:r w:rsidRPr="00F72C49">
                              <w:rPr>
                                <w:b/>
                              </w:rPr>
                              <w:t>А</w:t>
                            </w:r>
                          </w:p>
                        </w:txbxContent>
                      </v:textbox>
                      <w10:anchorlock/>
                    </v:shape>
                  </w:pict>
                </mc:Fallback>
              </mc:AlternateContent>
            </w:r>
            <w:r>
              <w:rPr>
                <w:b/>
                <w:sz w:val="28"/>
                <w:szCs w:val="28"/>
              </w:rPr>
              <w:t xml:space="preserve"> </w:t>
            </w:r>
            <w:r w:rsidRPr="008574A5">
              <w:rPr>
                <w:b/>
                <w:sz w:val="28"/>
                <w:szCs w:val="28"/>
              </w:rPr>
              <w:t>Розділи цього стандарту, що посилаються на положення Директиви ЄС з продукції будівельного призначення</w:t>
            </w:r>
          </w:p>
          <w:p w:rsidR="008574A5" w:rsidRPr="0065395F" w:rsidRDefault="008574A5" w:rsidP="003158FB">
            <w:pPr>
              <w:jc w:val="center"/>
              <w:rPr>
                <w:b/>
                <w:sz w:val="28"/>
                <w:szCs w:val="28"/>
              </w:rPr>
            </w:pPr>
          </w:p>
        </w:tc>
        <w:tc>
          <w:tcPr>
            <w:tcW w:w="5211" w:type="dxa"/>
          </w:tcPr>
          <w:p w:rsidR="0065395F" w:rsidRPr="00C91869" w:rsidRDefault="0065395F" w:rsidP="0065395F">
            <w:pPr>
              <w:jc w:val="center"/>
              <w:rPr>
                <w:b/>
                <w:sz w:val="28"/>
                <w:szCs w:val="28"/>
                <w:lang w:val="en-US"/>
              </w:rPr>
            </w:pPr>
            <w:r w:rsidRPr="00C91869">
              <w:rPr>
                <w:b/>
                <w:sz w:val="28"/>
                <w:szCs w:val="28"/>
                <w:lang w:val="en-US"/>
              </w:rPr>
              <w:t>Annex ZA</w:t>
            </w:r>
          </w:p>
          <w:p w:rsidR="0065395F" w:rsidRPr="00DE0BBC" w:rsidRDefault="0065395F" w:rsidP="0065395F">
            <w:pPr>
              <w:jc w:val="center"/>
              <w:rPr>
                <w:b/>
                <w:sz w:val="28"/>
                <w:szCs w:val="28"/>
                <w:lang w:val="en-US"/>
              </w:rPr>
            </w:pPr>
            <w:r w:rsidRPr="00DE0BBC">
              <w:rPr>
                <w:b/>
                <w:sz w:val="28"/>
                <w:szCs w:val="28"/>
                <w:lang w:val="en-US"/>
              </w:rPr>
              <w:t>(informative)</w:t>
            </w:r>
          </w:p>
          <w:p w:rsidR="009D42CF" w:rsidRDefault="008574A5" w:rsidP="0065395F">
            <w:pPr>
              <w:jc w:val="center"/>
              <w:rPr>
                <w:b/>
                <w:sz w:val="28"/>
                <w:szCs w:val="28"/>
              </w:rPr>
            </w:pPr>
            <w:r>
              <w:rPr>
                <w:rFonts w:ascii="Calibri" w:eastAsia="Calibri" w:hAnsi="Calibri"/>
                <w:noProof/>
                <w:sz w:val="22"/>
                <w:szCs w:val="22"/>
                <w:lang w:val="ru-RU"/>
              </w:rPr>
              <mc:AlternateContent>
                <mc:Choice Requires="wps">
                  <w:drawing>
                    <wp:inline distT="0" distB="0" distL="0" distR="0" wp14:anchorId="463C352D" wp14:editId="0ED0CE1A">
                      <wp:extent cx="258445" cy="191135"/>
                      <wp:effectExtent l="11430" t="7620" r="15875" b="10795"/>
                      <wp:docPr id="599" name="Пятиугольник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191135"/>
                              </a:xfrm>
                              <a:prstGeom prst="homePlate">
                                <a:avLst>
                                  <a:gd name="adj" fmla="val 33804"/>
                                </a:avLst>
                              </a:prstGeom>
                              <a:solidFill>
                                <a:srgbClr val="FFFFFF"/>
                              </a:solidFill>
                              <a:ln w="12700" cap="flat" cmpd="sng" algn="ctr">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4816" w:rsidRPr="00F72C49" w:rsidRDefault="00F24816" w:rsidP="008574A5">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99" o:spid="_x0000_s1414" type="#_x0000_t15" style="width:20.3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" strokeweight="1pt">
                      <v:textbox inset="0,0,0,0">
                        <w:txbxContent>
                          <w:p w:rsidR="00F24816" w:rsidRPr="00F72C49" w:rsidRDefault="00F24816" w:rsidP="008574A5">
                            <w:pPr>
                              <w:jc w:val="center"/>
                              <w:rPr>
                                <w:b/>
                              </w:rPr>
                            </w:pPr>
                            <w:r w:rsidRPr="00F72C49">
                              <w:rPr>
                                <w:b/>
                              </w:rPr>
                              <w:t>А</w:t>
                            </w:r>
                          </w:p>
                        </w:txbxContent>
                      </v:textbox>
                      <w10:anchorlock/>
                    </v:shape>
                  </w:pict>
                </mc:Fallback>
              </mc:AlternateContent>
            </w:r>
            <w:r>
              <w:rPr>
                <w:b/>
                <w:sz w:val="28"/>
                <w:szCs w:val="28"/>
              </w:rPr>
              <w:t xml:space="preserve"> </w:t>
            </w:r>
            <w:r w:rsidR="00915A62" w:rsidRPr="00915A62">
              <w:rPr>
                <w:b/>
                <w:sz w:val="28"/>
                <w:szCs w:val="28"/>
                <w:lang w:val="en-US"/>
              </w:rPr>
              <w:t>Clauses of this European Standard addressing the provisions of the EU Construction Products Directive</w:t>
            </w:r>
          </w:p>
          <w:p w:rsidR="009D42CF" w:rsidRPr="009D42CF" w:rsidRDefault="009D42CF" w:rsidP="0065395F">
            <w:pPr>
              <w:jc w:val="center"/>
              <w:rPr>
                <w:b/>
                <w:sz w:val="28"/>
                <w:szCs w:val="28"/>
              </w:rPr>
            </w:pPr>
          </w:p>
        </w:tc>
      </w:tr>
      <w:tr w:rsidR="009D42CF" w:rsidTr="00293A23">
        <w:tc>
          <w:tcPr>
            <w:tcW w:w="5210" w:type="dxa"/>
          </w:tcPr>
          <w:p w:rsidR="009D42CF" w:rsidRPr="000315D5" w:rsidRDefault="009D42CF" w:rsidP="009D42CF">
            <w:pPr>
              <w:autoSpaceDE w:val="0"/>
              <w:autoSpaceDN w:val="0"/>
              <w:adjustRightInd w:val="0"/>
              <w:rPr>
                <w:b/>
                <w:bCs/>
                <w:sz w:val="28"/>
                <w:szCs w:val="28"/>
              </w:rPr>
            </w:pPr>
            <w:r w:rsidRPr="000315D5">
              <w:rPr>
                <w:b/>
                <w:bCs/>
                <w:sz w:val="28"/>
                <w:szCs w:val="28"/>
                <w:lang w:val="en-US"/>
              </w:rPr>
              <w:t>ZA</w:t>
            </w:r>
            <w:r w:rsidRPr="000315D5">
              <w:rPr>
                <w:b/>
                <w:bCs/>
                <w:sz w:val="28"/>
                <w:szCs w:val="28"/>
                <w:lang w:val="ru-RU"/>
              </w:rPr>
              <w:t xml:space="preserve">.1 </w:t>
            </w:r>
            <w:r w:rsidRPr="000315D5">
              <w:rPr>
                <w:b/>
                <w:bCs/>
                <w:sz w:val="28"/>
                <w:szCs w:val="28"/>
              </w:rPr>
              <w:t xml:space="preserve">Сфера застосування </w:t>
            </w:r>
          </w:p>
          <w:p w:rsidR="009D42CF" w:rsidRPr="009D42CF" w:rsidRDefault="009D42CF" w:rsidP="009D42CF">
            <w:pPr>
              <w:autoSpaceDE w:val="0"/>
              <w:autoSpaceDN w:val="0"/>
              <w:adjustRightInd w:val="0"/>
              <w:rPr>
                <w:b/>
                <w:bCs/>
                <w:sz w:val="28"/>
                <w:szCs w:val="28"/>
              </w:rPr>
            </w:pPr>
            <w:r w:rsidRPr="000315D5">
              <w:rPr>
                <w:b/>
                <w:bCs/>
                <w:sz w:val="28"/>
                <w:szCs w:val="28"/>
              </w:rPr>
              <w:t>та значимі характеристики</w:t>
            </w:r>
          </w:p>
        </w:tc>
        <w:tc>
          <w:tcPr>
            <w:tcW w:w="5211" w:type="dxa"/>
          </w:tcPr>
          <w:p w:rsidR="009D42CF" w:rsidRPr="00C91869" w:rsidRDefault="009D42CF" w:rsidP="009D42CF">
            <w:pPr>
              <w:jc w:val="both"/>
              <w:rPr>
                <w:b/>
                <w:sz w:val="28"/>
                <w:szCs w:val="28"/>
                <w:lang w:val="en-US"/>
              </w:rPr>
            </w:pPr>
            <w:r w:rsidRPr="00C91869">
              <w:rPr>
                <w:b/>
                <w:sz w:val="28"/>
                <w:szCs w:val="28"/>
                <w:lang w:val="en-US"/>
              </w:rPr>
              <w:t>ZA.1 Scope and relevant characteristics</w:t>
            </w:r>
          </w:p>
          <w:p w:rsidR="009D42CF" w:rsidRPr="00C91869" w:rsidRDefault="009D42CF" w:rsidP="0065395F">
            <w:pPr>
              <w:jc w:val="center"/>
              <w:rPr>
                <w:b/>
                <w:sz w:val="28"/>
                <w:szCs w:val="28"/>
                <w:lang w:val="en-US"/>
              </w:rPr>
            </w:pPr>
          </w:p>
        </w:tc>
      </w:tr>
      <w:tr w:rsidR="009D42CF" w:rsidTr="00293A23">
        <w:tc>
          <w:tcPr>
            <w:tcW w:w="5210" w:type="dxa"/>
          </w:tcPr>
          <w:p w:rsidR="009D42CF" w:rsidRPr="009D42CF" w:rsidRDefault="009D42CF" w:rsidP="009D42CF">
            <w:pPr>
              <w:jc w:val="both"/>
              <w:rPr>
                <w:sz w:val="28"/>
                <w:szCs w:val="28"/>
                <w:lang w:val="ru-RU"/>
              </w:rPr>
            </w:pPr>
            <w:r w:rsidRPr="000315D5">
              <w:rPr>
                <w:bCs/>
                <w:sz w:val="28"/>
                <w:szCs w:val="28"/>
              </w:rPr>
              <w:t>Цей стандарт було підготовлено на підставі Мандату</w:t>
            </w:r>
            <w:r>
              <w:rPr>
                <w:bCs/>
                <w:sz w:val="28"/>
                <w:szCs w:val="28"/>
              </w:rPr>
              <w:t xml:space="preserve"> </w:t>
            </w:r>
            <w:r w:rsidRPr="00C91869">
              <w:rPr>
                <w:sz w:val="28"/>
                <w:szCs w:val="28"/>
                <w:lang w:val="en-US"/>
              </w:rPr>
              <w:t>M</w:t>
            </w:r>
            <w:r w:rsidRPr="00B341CD">
              <w:rPr>
                <w:sz w:val="28"/>
                <w:szCs w:val="28"/>
                <w:lang w:val="ru-RU"/>
              </w:rPr>
              <w:t>/116</w:t>
            </w:r>
            <w:r w:rsidR="008574A5">
              <w:rPr>
                <w:sz w:val="28"/>
                <w:szCs w:val="28"/>
                <w:lang w:val="ru-RU"/>
              </w:rPr>
              <w:t xml:space="preserve"> (зі змінами) </w:t>
            </w:r>
            <w:r>
              <w:rPr>
                <w:sz w:val="28"/>
                <w:szCs w:val="28"/>
                <w:vertAlign w:val="superscript"/>
                <w:lang w:val="ru-RU"/>
              </w:rPr>
              <w:t xml:space="preserve"> </w:t>
            </w:r>
            <w:r w:rsidRPr="00B341CD">
              <w:rPr>
                <w:sz w:val="28"/>
                <w:szCs w:val="28"/>
                <w:lang w:val="ru-RU"/>
              </w:rPr>
              <w:t>«Мурування та пов'язані з ними продукти</w:t>
            </w:r>
            <w:r>
              <w:rPr>
                <w:sz w:val="28"/>
                <w:szCs w:val="28"/>
                <w:lang w:val="ru-RU"/>
              </w:rPr>
              <w:t xml:space="preserve">» </w:t>
            </w:r>
            <w:r w:rsidRPr="00B341CD">
              <w:rPr>
                <w:sz w:val="28"/>
                <w:szCs w:val="28"/>
                <w:lang w:val="ru-RU"/>
              </w:rPr>
              <w:t>наданого CEN Європейською Комісією та Європейською Асоціацією вільної торгівлі</w:t>
            </w:r>
            <w:r>
              <w:rPr>
                <w:sz w:val="28"/>
                <w:szCs w:val="28"/>
                <w:lang w:val="ru-RU"/>
              </w:rPr>
              <w:t>.</w:t>
            </w:r>
            <w:r w:rsidRPr="00B341CD">
              <w:rPr>
                <w:sz w:val="28"/>
                <w:szCs w:val="28"/>
                <w:lang w:val="ru-RU"/>
              </w:rPr>
              <w:t xml:space="preserve"> </w:t>
            </w:r>
          </w:p>
        </w:tc>
        <w:tc>
          <w:tcPr>
            <w:tcW w:w="5211" w:type="dxa"/>
          </w:tcPr>
          <w:p w:rsidR="009D42CF" w:rsidRPr="00C91869" w:rsidRDefault="008574A5" w:rsidP="009D42CF">
            <w:pPr>
              <w:jc w:val="both"/>
              <w:rPr>
                <w:sz w:val="28"/>
                <w:szCs w:val="28"/>
                <w:lang w:val="en-US"/>
              </w:rPr>
            </w:pPr>
            <w:r w:rsidRPr="008574A5">
              <w:rPr>
                <w:sz w:val="28"/>
                <w:szCs w:val="28"/>
                <w:lang w:val="en-US"/>
              </w:rPr>
              <w:t>This European Standard has been prepared under a Mandate M/116 (as amended) “Masonry and related products” given to CEN by the European Commission and the European Free Trade Association.</w:t>
            </w:r>
          </w:p>
          <w:p w:rsidR="009D42CF" w:rsidRPr="00C91869" w:rsidRDefault="009D42CF" w:rsidP="009D42CF">
            <w:pPr>
              <w:jc w:val="both"/>
              <w:rPr>
                <w:b/>
                <w:sz w:val="28"/>
                <w:szCs w:val="28"/>
                <w:lang w:val="en-US"/>
              </w:rPr>
            </w:pPr>
          </w:p>
        </w:tc>
      </w:tr>
      <w:tr w:rsidR="009D42CF" w:rsidTr="00293A23">
        <w:tc>
          <w:tcPr>
            <w:tcW w:w="5210" w:type="dxa"/>
          </w:tcPr>
          <w:p w:rsidR="008574A5" w:rsidRDefault="008574A5" w:rsidP="009D42CF">
            <w:pPr>
              <w:jc w:val="both"/>
              <w:rPr>
                <w:sz w:val="28"/>
                <w:szCs w:val="28"/>
                <w:lang w:val="ru-RU"/>
              </w:rPr>
            </w:pPr>
            <w:r>
              <w:rPr>
                <w:sz w:val="28"/>
                <w:szCs w:val="28"/>
                <w:lang w:val="ru-RU"/>
              </w:rPr>
              <w:t xml:space="preserve">Якщо цей стандарт цитується в Офіційному журналі Європейського союзу </w:t>
            </w:r>
            <w:r w:rsidRPr="008574A5">
              <w:rPr>
                <w:sz w:val="28"/>
                <w:szCs w:val="28"/>
                <w:lang w:val="ru-RU"/>
              </w:rPr>
              <w:t>(OJEU)</w:t>
            </w:r>
            <w:r>
              <w:rPr>
                <w:sz w:val="28"/>
                <w:szCs w:val="28"/>
                <w:lang w:val="ru-RU"/>
              </w:rPr>
              <w:t xml:space="preserve">, розділи цього стандарту,  </w:t>
            </w:r>
          </w:p>
          <w:p w:rsidR="009D42CF" w:rsidRPr="00053B88" w:rsidRDefault="009D42CF" w:rsidP="008574A5">
            <w:pPr>
              <w:jc w:val="both"/>
              <w:rPr>
                <w:sz w:val="28"/>
                <w:szCs w:val="28"/>
                <w:lang w:val="ru-RU"/>
              </w:rPr>
            </w:pPr>
            <w:r>
              <w:rPr>
                <w:sz w:val="28"/>
                <w:szCs w:val="28"/>
                <w:lang w:val="ru-RU"/>
              </w:rPr>
              <w:t>наведені в цьому додатку</w:t>
            </w:r>
            <w:r w:rsidR="008574A5">
              <w:rPr>
                <w:sz w:val="28"/>
                <w:szCs w:val="28"/>
                <w:lang w:val="ru-RU"/>
              </w:rPr>
              <w:t xml:space="preserve">, </w:t>
            </w:r>
            <w:r>
              <w:rPr>
                <w:sz w:val="28"/>
                <w:szCs w:val="28"/>
                <w:lang w:val="ru-RU"/>
              </w:rPr>
              <w:t xml:space="preserve"> </w:t>
            </w:r>
            <w:r w:rsidR="008574A5" w:rsidRPr="008574A5">
              <w:rPr>
                <w:sz w:val="28"/>
                <w:szCs w:val="28"/>
                <w:lang w:val="ru-RU"/>
              </w:rPr>
              <w:t xml:space="preserve">вважаються </w:t>
            </w:r>
            <w:r w:rsidR="008574A5">
              <w:rPr>
                <w:sz w:val="28"/>
                <w:szCs w:val="28"/>
                <w:lang w:val="ru-RU"/>
              </w:rPr>
              <w:t xml:space="preserve">узгодженими з </w:t>
            </w:r>
            <w:r w:rsidR="008574A5" w:rsidRPr="008574A5">
              <w:rPr>
                <w:sz w:val="28"/>
                <w:szCs w:val="28"/>
                <w:lang w:val="ru-RU"/>
              </w:rPr>
              <w:t>положенням відповідного мандата згідно з Регламентом</w:t>
            </w:r>
            <w:r w:rsidR="008574A5">
              <w:rPr>
                <w:sz w:val="28"/>
                <w:szCs w:val="28"/>
                <w:lang w:val="ru-RU"/>
              </w:rPr>
              <w:t xml:space="preserve"> (ЄС) №</w:t>
            </w:r>
            <w:r w:rsidR="008574A5" w:rsidRPr="008574A5">
              <w:rPr>
                <w:sz w:val="28"/>
                <w:szCs w:val="28"/>
                <w:lang w:val="ru-RU"/>
              </w:rPr>
              <w:t>305/2011</w:t>
            </w:r>
            <w:r w:rsidR="008574A5">
              <w:rPr>
                <w:sz w:val="28"/>
                <w:szCs w:val="28"/>
                <w:lang w:val="ru-RU"/>
              </w:rPr>
              <w:t>.</w:t>
            </w:r>
          </w:p>
        </w:tc>
        <w:tc>
          <w:tcPr>
            <w:tcW w:w="5211" w:type="dxa"/>
          </w:tcPr>
          <w:p w:rsidR="009D42CF" w:rsidRPr="009D42CF" w:rsidRDefault="008574A5" w:rsidP="008574A5">
            <w:pPr>
              <w:jc w:val="both"/>
              <w:rPr>
                <w:sz w:val="28"/>
                <w:szCs w:val="28"/>
              </w:rPr>
            </w:pPr>
            <w:r w:rsidRPr="008574A5">
              <w:rPr>
                <w:sz w:val="28"/>
                <w:szCs w:val="28"/>
                <w:lang w:val="en-US"/>
              </w:rPr>
              <w:t>If this European Standard is cited in the Official Journal of the European Union (OJEU), the clauses of this standard, shown in this annex, are considered to meet the provisions of the relevant mandate under the Regulation (EU) No. 305/2011.</w:t>
            </w:r>
          </w:p>
        </w:tc>
      </w:tr>
      <w:tr w:rsidR="009D42CF" w:rsidTr="00293A23">
        <w:tc>
          <w:tcPr>
            <w:tcW w:w="5210" w:type="dxa"/>
          </w:tcPr>
          <w:p w:rsidR="00053B88" w:rsidRPr="008F602F" w:rsidRDefault="008F602F" w:rsidP="009D42CF">
            <w:pPr>
              <w:jc w:val="both"/>
              <w:rPr>
                <w:sz w:val="28"/>
                <w:szCs w:val="28"/>
              </w:rPr>
            </w:pPr>
            <w:r w:rsidRPr="008F602F">
              <w:rPr>
                <w:sz w:val="28"/>
                <w:szCs w:val="28"/>
              </w:rPr>
              <w:t>Цей</w:t>
            </w:r>
            <w:r w:rsidR="00053B88" w:rsidRPr="008F602F">
              <w:rPr>
                <w:sz w:val="28"/>
                <w:szCs w:val="28"/>
              </w:rPr>
              <w:t xml:space="preserve"> додат</w:t>
            </w:r>
            <w:r w:rsidRPr="008F602F">
              <w:rPr>
                <w:sz w:val="28"/>
                <w:szCs w:val="28"/>
              </w:rPr>
              <w:t>ок</w:t>
            </w:r>
            <w:r w:rsidR="00053B88" w:rsidRPr="008F602F">
              <w:rPr>
                <w:sz w:val="28"/>
                <w:szCs w:val="28"/>
              </w:rPr>
              <w:t xml:space="preserve"> </w:t>
            </w:r>
            <w:r>
              <w:rPr>
                <w:sz w:val="28"/>
                <w:szCs w:val="28"/>
              </w:rPr>
              <w:t>пов’язаний з</w:t>
            </w:r>
            <w:r w:rsidR="00053B88" w:rsidRPr="008F602F">
              <w:rPr>
                <w:sz w:val="28"/>
                <w:szCs w:val="28"/>
              </w:rPr>
              <w:t xml:space="preserve"> СЕ маркування</w:t>
            </w:r>
            <w:r>
              <w:rPr>
                <w:sz w:val="28"/>
                <w:szCs w:val="28"/>
              </w:rPr>
              <w:t>м</w:t>
            </w:r>
            <w:r w:rsidR="00053B88" w:rsidRPr="008F602F">
              <w:rPr>
                <w:sz w:val="28"/>
                <w:szCs w:val="28"/>
              </w:rPr>
              <w:t xml:space="preserve">  бетонних стінових виробів, </w:t>
            </w:r>
            <w:r w:rsidRPr="008F602F">
              <w:rPr>
                <w:sz w:val="28"/>
                <w:szCs w:val="28"/>
              </w:rPr>
              <w:t>що призначені для застосування,</w:t>
            </w:r>
            <w:r w:rsidR="00053B88" w:rsidRPr="008F602F">
              <w:rPr>
                <w:sz w:val="28"/>
                <w:szCs w:val="28"/>
              </w:rPr>
              <w:t xml:space="preserve"> наведен</w:t>
            </w:r>
            <w:r w:rsidRPr="008F602F">
              <w:rPr>
                <w:sz w:val="28"/>
                <w:szCs w:val="28"/>
              </w:rPr>
              <w:t>ого</w:t>
            </w:r>
            <w:r w:rsidR="00053B88" w:rsidRPr="008F602F">
              <w:rPr>
                <w:sz w:val="28"/>
                <w:szCs w:val="28"/>
              </w:rPr>
              <w:t xml:space="preserve"> у таблиці ZA.1 і пока</w:t>
            </w:r>
            <w:r w:rsidRPr="008F602F">
              <w:rPr>
                <w:sz w:val="28"/>
                <w:szCs w:val="28"/>
              </w:rPr>
              <w:t>зує</w:t>
            </w:r>
            <w:r w:rsidR="00053B88" w:rsidRPr="008F602F">
              <w:rPr>
                <w:sz w:val="28"/>
                <w:szCs w:val="28"/>
              </w:rPr>
              <w:t xml:space="preserve"> </w:t>
            </w:r>
            <w:r w:rsidRPr="008F602F">
              <w:rPr>
                <w:sz w:val="28"/>
                <w:szCs w:val="28"/>
              </w:rPr>
              <w:t xml:space="preserve">застосовність </w:t>
            </w:r>
            <w:r w:rsidR="00053B88" w:rsidRPr="008F602F">
              <w:rPr>
                <w:sz w:val="28"/>
                <w:szCs w:val="28"/>
              </w:rPr>
              <w:t>відповідн</w:t>
            </w:r>
            <w:r w:rsidRPr="008F602F">
              <w:rPr>
                <w:sz w:val="28"/>
                <w:szCs w:val="28"/>
              </w:rPr>
              <w:t>их розділів.</w:t>
            </w:r>
          </w:p>
          <w:p w:rsidR="009D42CF" w:rsidRPr="00053B88" w:rsidRDefault="009D42CF" w:rsidP="009D42CF">
            <w:pPr>
              <w:jc w:val="both"/>
              <w:rPr>
                <w:sz w:val="28"/>
                <w:szCs w:val="28"/>
              </w:rPr>
            </w:pPr>
          </w:p>
        </w:tc>
        <w:tc>
          <w:tcPr>
            <w:tcW w:w="5211" w:type="dxa"/>
          </w:tcPr>
          <w:p w:rsidR="009D42CF" w:rsidRDefault="00053B88" w:rsidP="009D42CF">
            <w:pPr>
              <w:jc w:val="both"/>
              <w:rPr>
                <w:sz w:val="28"/>
                <w:szCs w:val="28"/>
                <w:lang w:val="en-US"/>
              </w:rPr>
            </w:pPr>
            <w:r w:rsidRPr="00053B88">
              <w:rPr>
                <w:sz w:val="28"/>
                <w:szCs w:val="28"/>
                <w:lang w:val="en-US"/>
              </w:rPr>
              <w:t>This annex deals with the CE marking of the aggregate concrete masonry units intended for the uses indicated in Table ZA.1 and shows the relevant clauses applicable.</w:t>
            </w:r>
          </w:p>
          <w:p w:rsidR="00053B88" w:rsidRPr="009D42CF" w:rsidRDefault="00053B88" w:rsidP="009D42CF">
            <w:pPr>
              <w:jc w:val="both"/>
              <w:rPr>
                <w:sz w:val="28"/>
                <w:szCs w:val="28"/>
                <w:lang w:val="en-US"/>
              </w:rPr>
            </w:pPr>
          </w:p>
        </w:tc>
      </w:tr>
      <w:tr w:rsidR="009D42CF" w:rsidTr="00293A23">
        <w:tc>
          <w:tcPr>
            <w:tcW w:w="5210" w:type="dxa"/>
          </w:tcPr>
          <w:p w:rsidR="009D42CF" w:rsidRPr="008F602F" w:rsidRDefault="008F602F" w:rsidP="008F602F">
            <w:pPr>
              <w:jc w:val="both"/>
              <w:rPr>
                <w:sz w:val="28"/>
                <w:szCs w:val="28"/>
                <w:lang w:val="ru-RU"/>
              </w:rPr>
            </w:pPr>
            <w:r w:rsidRPr="008F602F">
              <w:rPr>
                <w:sz w:val="28"/>
                <w:szCs w:val="28"/>
                <w:lang w:val="ru-RU"/>
              </w:rPr>
              <w:t>Цей додаток має таку ж сферу застосування, як і у пункті 1 цього стандарту, пов'язан</w:t>
            </w:r>
            <w:r>
              <w:rPr>
                <w:sz w:val="28"/>
                <w:szCs w:val="28"/>
                <w:lang w:val="ru-RU"/>
              </w:rPr>
              <w:t>у</w:t>
            </w:r>
            <w:r w:rsidRPr="008F602F">
              <w:rPr>
                <w:sz w:val="28"/>
                <w:szCs w:val="28"/>
                <w:lang w:val="ru-RU"/>
              </w:rPr>
              <w:t xml:space="preserve"> з аспектами, охоплени</w:t>
            </w:r>
            <w:r>
              <w:rPr>
                <w:sz w:val="28"/>
                <w:szCs w:val="28"/>
                <w:lang w:val="ru-RU"/>
              </w:rPr>
              <w:t>ми</w:t>
            </w:r>
            <w:r w:rsidRPr="008F602F">
              <w:rPr>
                <w:sz w:val="28"/>
                <w:szCs w:val="28"/>
                <w:lang w:val="ru-RU"/>
              </w:rPr>
              <w:t xml:space="preserve"> мандатом і визнач</w:t>
            </w:r>
            <w:r>
              <w:rPr>
                <w:sz w:val="28"/>
                <w:szCs w:val="28"/>
                <w:lang w:val="ru-RU"/>
              </w:rPr>
              <w:t>ену у</w:t>
            </w:r>
            <w:r w:rsidRPr="008F602F">
              <w:rPr>
                <w:sz w:val="28"/>
                <w:szCs w:val="28"/>
                <w:lang w:val="ru-RU"/>
              </w:rPr>
              <w:t xml:space="preserve"> таблиці ZA.1.</w:t>
            </w:r>
          </w:p>
        </w:tc>
        <w:tc>
          <w:tcPr>
            <w:tcW w:w="5211" w:type="dxa"/>
          </w:tcPr>
          <w:p w:rsidR="009D42CF" w:rsidRPr="00053B88" w:rsidRDefault="00053B88" w:rsidP="009D42CF">
            <w:pPr>
              <w:jc w:val="both"/>
              <w:rPr>
                <w:sz w:val="28"/>
                <w:szCs w:val="28"/>
                <w:lang w:val="en-US"/>
              </w:rPr>
            </w:pPr>
            <w:r w:rsidRPr="00053B88">
              <w:rPr>
                <w:sz w:val="28"/>
                <w:szCs w:val="28"/>
                <w:lang w:val="en-US"/>
              </w:rPr>
              <w:t>This annex has the same scope as in clause 1 of this standard related to the aspects covered by the mandate and is defined by Table ZA.1.</w:t>
            </w:r>
          </w:p>
        </w:tc>
      </w:tr>
    </w:tbl>
    <w:p w:rsidR="00B87139" w:rsidRPr="00B87139" w:rsidRDefault="00B87139" w:rsidP="009D42CF">
      <w:pPr>
        <w:jc w:val="both"/>
        <w:rPr>
          <w:b/>
          <w:sz w:val="22"/>
          <w:lang w:val="en-US"/>
        </w:rPr>
      </w:pPr>
    </w:p>
    <w:p w:rsidR="00C91869" w:rsidRDefault="00C91869"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Default="00293A23" w:rsidP="00606A29">
      <w:pPr>
        <w:jc w:val="both"/>
        <w:rPr>
          <w:sz w:val="28"/>
          <w:szCs w:val="28"/>
        </w:rPr>
      </w:pPr>
    </w:p>
    <w:p w:rsidR="00293A23" w:rsidRPr="00293A23" w:rsidRDefault="00293A23" w:rsidP="00606A29">
      <w:pPr>
        <w:jc w:val="both"/>
        <w:rPr>
          <w:sz w:val="28"/>
          <w:szCs w:val="28"/>
        </w:rPr>
      </w:pPr>
    </w:p>
    <w:p w:rsidR="00C91869" w:rsidRPr="00D3594E" w:rsidRDefault="00C91869" w:rsidP="00D3594E">
      <w:pPr>
        <w:jc w:val="both"/>
        <w:rPr>
          <w:b/>
          <w:sz w:val="28"/>
          <w:szCs w:val="28"/>
          <w:lang w:val="en-US"/>
        </w:rPr>
      </w:pPr>
      <w:r w:rsidRPr="00D3594E">
        <w:rPr>
          <w:b/>
          <w:sz w:val="28"/>
          <w:szCs w:val="28"/>
          <w:lang w:val="en-US"/>
        </w:rPr>
        <w:lastRenderedPageBreak/>
        <w:t xml:space="preserve">Table ZA.1 — </w:t>
      </w:r>
      <w:r w:rsidR="008F602F" w:rsidRPr="008F602F">
        <w:rPr>
          <w:b/>
          <w:sz w:val="28"/>
          <w:szCs w:val="28"/>
          <w:lang w:val="en-US"/>
        </w:rPr>
        <w:t>Relevant clauses for aggregate concrete masonry units used in masonry walls, columns and partitions</w:t>
      </w:r>
    </w:p>
    <w:tbl>
      <w:tblPr>
        <w:tblStyle w:val="a6"/>
        <w:tblW w:w="0" w:type="auto"/>
        <w:tblLook w:val="04A0" w:firstRow="1" w:lastRow="0" w:firstColumn="1" w:lastColumn="0" w:noHBand="0" w:noVBand="1"/>
      </w:tblPr>
      <w:tblGrid>
        <w:gridCol w:w="3369"/>
        <w:gridCol w:w="2693"/>
        <w:gridCol w:w="1843"/>
        <w:gridCol w:w="2516"/>
      </w:tblGrid>
      <w:tr w:rsidR="00C91869" w:rsidTr="00FA2BD9">
        <w:tc>
          <w:tcPr>
            <w:tcW w:w="10421" w:type="dxa"/>
            <w:gridSpan w:val="4"/>
          </w:tcPr>
          <w:p w:rsidR="00C91869" w:rsidRPr="00C91869" w:rsidRDefault="00C91869" w:rsidP="00C91869">
            <w:pPr>
              <w:jc w:val="both"/>
              <w:rPr>
                <w:sz w:val="28"/>
                <w:szCs w:val="28"/>
                <w:lang w:val="en-US"/>
              </w:rPr>
            </w:pPr>
            <w:r w:rsidRPr="00C91869">
              <w:rPr>
                <w:b/>
                <w:sz w:val="28"/>
                <w:szCs w:val="28"/>
                <w:lang w:val="en-US"/>
              </w:rPr>
              <w:t>Product:</w:t>
            </w:r>
            <w:r w:rsidRPr="00C91869">
              <w:rPr>
                <w:sz w:val="28"/>
                <w:szCs w:val="28"/>
                <w:lang w:val="en-US"/>
              </w:rPr>
              <w:t xml:space="preserve"> Aggregate concrete masonry units </w:t>
            </w:r>
          </w:p>
          <w:p w:rsidR="00C91869" w:rsidRDefault="00C91869" w:rsidP="00C91869">
            <w:pPr>
              <w:jc w:val="both"/>
              <w:rPr>
                <w:sz w:val="28"/>
                <w:szCs w:val="28"/>
                <w:lang w:val="en-US"/>
              </w:rPr>
            </w:pPr>
          </w:p>
          <w:p w:rsidR="00C91869" w:rsidRDefault="00C91869" w:rsidP="00293A23">
            <w:pPr>
              <w:jc w:val="both"/>
              <w:rPr>
                <w:sz w:val="28"/>
                <w:szCs w:val="28"/>
                <w:lang w:val="en-US"/>
              </w:rPr>
            </w:pPr>
            <w:r w:rsidRPr="00C91869">
              <w:rPr>
                <w:b/>
                <w:sz w:val="28"/>
                <w:szCs w:val="28"/>
                <w:lang w:val="en-US"/>
              </w:rPr>
              <w:t>Intended use:</w:t>
            </w:r>
            <w:r w:rsidRPr="00C91869">
              <w:rPr>
                <w:sz w:val="28"/>
                <w:szCs w:val="28"/>
                <w:lang w:val="en-US"/>
              </w:rPr>
              <w:t xml:space="preserve"> In masonry walls, columns and partitions </w:t>
            </w:r>
          </w:p>
        </w:tc>
      </w:tr>
      <w:tr w:rsidR="00C91869" w:rsidTr="00D3594E">
        <w:tc>
          <w:tcPr>
            <w:tcW w:w="3369" w:type="dxa"/>
            <w:vAlign w:val="center"/>
          </w:tcPr>
          <w:p w:rsidR="00C91869" w:rsidRPr="00C91869" w:rsidRDefault="00C91869" w:rsidP="00D3594E">
            <w:pPr>
              <w:jc w:val="center"/>
              <w:rPr>
                <w:sz w:val="28"/>
                <w:szCs w:val="28"/>
                <w:lang w:val="en-US"/>
              </w:rPr>
            </w:pPr>
            <w:r w:rsidRPr="00C91869">
              <w:rPr>
                <w:sz w:val="28"/>
                <w:szCs w:val="28"/>
                <w:lang w:val="en-US"/>
              </w:rPr>
              <w:t>Essential characteristics</w:t>
            </w:r>
          </w:p>
          <w:p w:rsidR="00C91869" w:rsidRDefault="00C91869" w:rsidP="00D3594E">
            <w:pPr>
              <w:jc w:val="center"/>
              <w:rPr>
                <w:sz w:val="28"/>
                <w:szCs w:val="28"/>
                <w:lang w:val="en-US"/>
              </w:rPr>
            </w:pPr>
          </w:p>
        </w:tc>
        <w:tc>
          <w:tcPr>
            <w:tcW w:w="2693" w:type="dxa"/>
            <w:vAlign w:val="center"/>
          </w:tcPr>
          <w:tbl>
            <w:tblPr>
              <w:tblW w:w="0" w:type="auto"/>
              <w:tblBorders>
                <w:top w:val="nil"/>
                <w:left w:val="nil"/>
                <w:bottom w:val="nil"/>
                <w:right w:val="nil"/>
              </w:tblBorders>
              <w:tblLook w:val="0000" w:firstRow="0" w:lastRow="0" w:firstColumn="0" w:lastColumn="0" w:noHBand="0" w:noVBand="0"/>
            </w:tblPr>
            <w:tblGrid>
              <w:gridCol w:w="2477"/>
            </w:tblGrid>
            <w:tr w:rsidR="00293A23" w:rsidRPr="00293A23">
              <w:trPr>
                <w:trHeight w:val="335"/>
              </w:trPr>
              <w:tc>
                <w:tcPr>
                  <w:tcW w:w="0" w:type="auto"/>
                </w:tcPr>
                <w:p w:rsidR="00293A23" w:rsidRPr="00293A23" w:rsidRDefault="00293A23" w:rsidP="00293A23">
                  <w:pPr>
                    <w:autoSpaceDE w:val="0"/>
                    <w:autoSpaceDN w:val="0"/>
                    <w:adjustRightInd w:val="0"/>
                    <w:jc w:val="center"/>
                    <w:rPr>
                      <w:color w:val="000000"/>
                      <w:sz w:val="28"/>
                      <w:szCs w:val="28"/>
                      <w:lang w:val="en-US"/>
                    </w:rPr>
                  </w:pPr>
                  <w:r w:rsidRPr="00293A23">
                    <w:rPr>
                      <w:bCs/>
                      <w:color w:val="000000"/>
                      <w:sz w:val="28"/>
                      <w:szCs w:val="28"/>
                      <w:lang w:val="en-US"/>
                    </w:rPr>
                    <w:t>Clauses in this European Standard related to essential characteristics</w:t>
                  </w:r>
                </w:p>
              </w:tc>
            </w:tr>
          </w:tbl>
          <w:p w:rsidR="00C91869" w:rsidRPr="00D3594E" w:rsidRDefault="00C91869" w:rsidP="00D3594E">
            <w:pPr>
              <w:jc w:val="center"/>
              <w:rPr>
                <w:sz w:val="28"/>
                <w:szCs w:val="28"/>
              </w:rPr>
            </w:pPr>
          </w:p>
        </w:tc>
        <w:tc>
          <w:tcPr>
            <w:tcW w:w="1843" w:type="dxa"/>
            <w:vAlign w:val="center"/>
          </w:tcPr>
          <w:p w:rsidR="00C91869" w:rsidRPr="00C91869" w:rsidRDefault="00C91869" w:rsidP="00D3594E">
            <w:pPr>
              <w:jc w:val="center"/>
              <w:rPr>
                <w:sz w:val="28"/>
                <w:szCs w:val="28"/>
                <w:lang w:val="en-US"/>
              </w:rPr>
            </w:pPr>
            <w:r w:rsidRPr="00C91869">
              <w:rPr>
                <w:sz w:val="28"/>
                <w:szCs w:val="28"/>
                <w:lang w:val="en-US"/>
              </w:rPr>
              <w:t>Levels and/or</w:t>
            </w:r>
          </w:p>
          <w:p w:rsidR="00C91869" w:rsidRDefault="00C91869" w:rsidP="00D3594E">
            <w:pPr>
              <w:jc w:val="center"/>
              <w:rPr>
                <w:sz w:val="28"/>
                <w:szCs w:val="28"/>
                <w:lang w:val="en-US"/>
              </w:rPr>
            </w:pPr>
            <w:r w:rsidRPr="00C91869">
              <w:rPr>
                <w:sz w:val="28"/>
                <w:szCs w:val="28"/>
                <w:lang w:val="en-US"/>
              </w:rPr>
              <w:t>Classes</w:t>
            </w:r>
          </w:p>
        </w:tc>
        <w:tc>
          <w:tcPr>
            <w:tcW w:w="2516" w:type="dxa"/>
            <w:vAlign w:val="center"/>
          </w:tcPr>
          <w:p w:rsidR="00C91869" w:rsidRDefault="00C91869" w:rsidP="00D3594E">
            <w:pPr>
              <w:jc w:val="center"/>
              <w:rPr>
                <w:sz w:val="28"/>
                <w:szCs w:val="28"/>
                <w:lang w:val="en-US"/>
              </w:rPr>
            </w:pPr>
            <w:r w:rsidRPr="00C91869">
              <w:rPr>
                <w:sz w:val="28"/>
                <w:szCs w:val="28"/>
                <w:lang w:val="en-US"/>
              </w:rPr>
              <w:t>Notes</w:t>
            </w:r>
          </w:p>
        </w:tc>
      </w:tr>
      <w:tr w:rsidR="00C91869" w:rsidTr="00C91869">
        <w:tc>
          <w:tcPr>
            <w:tcW w:w="3369" w:type="dxa"/>
          </w:tcPr>
          <w:p w:rsidR="00C91869" w:rsidRPr="00C91869" w:rsidRDefault="00C91869" w:rsidP="00C91869">
            <w:pPr>
              <w:jc w:val="both"/>
              <w:rPr>
                <w:sz w:val="28"/>
                <w:szCs w:val="28"/>
                <w:lang w:val="en-US"/>
              </w:rPr>
            </w:pPr>
            <w:r w:rsidRPr="00C91869">
              <w:rPr>
                <w:sz w:val="28"/>
                <w:szCs w:val="28"/>
                <w:lang w:val="en-US"/>
              </w:rPr>
              <w:t>Dimensions and dimensional</w:t>
            </w:r>
            <w:r>
              <w:rPr>
                <w:sz w:val="28"/>
                <w:szCs w:val="28"/>
                <w:lang w:val="en-US"/>
              </w:rPr>
              <w:t xml:space="preserve"> </w:t>
            </w:r>
            <w:r w:rsidRPr="00C91869">
              <w:rPr>
                <w:sz w:val="28"/>
                <w:szCs w:val="28"/>
                <w:lang w:val="en-US"/>
              </w:rPr>
              <w:t>tolerances (for units intended to be</w:t>
            </w:r>
            <w:r w:rsidR="00B87139">
              <w:rPr>
                <w:sz w:val="28"/>
                <w:szCs w:val="28"/>
                <w:lang w:val="en-US"/>
              </w:rPr>
              <w:t xml:space="preserve"> </w:t>
            </w:r>
            <w:r w:rsidRPr="00C91869">
              <w:rPr>
                <w:sz w:val="28"/>
                <w:szCs w:val="28"/>
                <w:lang w:val="en-US"/>
              </w:rPr>
              <w:t>used in elements subject to</w:t>
            </w:r>
          </w:p>
          <w:p w:rsidR="00C91869" w:rsidRPr="00C91869" w:rsidRDefault="00C91869" w:rsidP="00C91869">
            <w:pPr>
              <w:jc w:val="both"/>
              <w:rPr>
                <w:sz w:val="28"/>
                <w:szCs w:val="28"/>
                <w:lang w:val="en-US"/>
              </w:rPr>
            </w:pPr>
            <w:r w:rsidRPr="00C91869">
              <w:rPr>
                <w:sz w:val="28"/>
                <w:szCs w:val="28"/>
                <w:lang w:val="en-US"/>
              </w:rPr>
              <w:t>structural requirements)</w:t>
            </w:r>
          </w:p>
        </w:tc>
        <w:tc>
          <w:tcPr>
            <w:tcW w:w="2693" w:type="dxa"/>
          </w:tcPr>
          <w:p w:rsidR="00C91869" w:rsidRPr="00C91869" w:rsidRDefault="00C91869" w:rsidP="00C91869">
            <w:pPr>
              <w:jc w:val="both"/>
              <w:rPr>
                <w:sz w:val="28"/>
                <w:szCs w:val="28"/>
                <w:lang w:val="en-US"/>
              </w:rPr>
            </w:pPr>
            <w:r w:rsidRPr="00C91869">
              <w:rPr>
                <w:sz w:val="28"/>
                <w:szCs w:val="28"/>
                <w:lang w:val="en-US"/>
              </w:rPr>
              <w:t>5.2.1 Dimensions</w:t>
            </w:r>
          </w:p>
          <w:p w:rsidR="00C91869" w:rsidRPr="00C91869" w:rsidRDefault="00C91869" w:rsidP="00C91869">
            <w:pPr>
              <w:jc w:val="both"/>
              <w:rPr>
                <w:sz w:val="28"/>
                <w:szCs w:val="28"/>
                <w:lang w:val="en-US"/>
              </w:rPr>
            </w:pPr>
            <w:r w:rsidRPr="00C91869">
              <w:rPr>
                <w:sz w:val="28"/>
                <w:szCs w:val="28"/>
                <w:lang w:val="en-US"/>
              </w:rPr>
              <w:t xml:space="preserve">5.2.2 Dimensional tolerances </w:t>
            </w:r>
          </w:p>
          <w:p w:rsidR="00C91869" w:rsidRPr="00C91869" w:rsidRDefault="00C91869" w:rsidP="00C91869">
            <w:pPr>
              <w:jc w:val="both"/>
              <w:rPr>
                <w:sz w:val="28"/>
                <w:szCs w:val="28"/>
                <w:lang w:val="en-US"/>
              </w:rPr>
            </w:pPr>
          </w:p>
        </w:tc>
        <w:tc>
          <w:tcPr>
            <w:tcW w:w="1843" w:type="dxa"/>
          </w:tcPr>
          <w:p w:rsidR="00C91869" w:rsidRPr="00C91869" w:rsidRDefault="00C91869" w:rsidP="00C91869">
            <w:pPr>
              <w:jc w:val="both"/>
              <w:rPr>
                <w:sz w:val="28"/>
                <w:szCs w:val="28"/>
                <w:lang w:val="en-US"/>
              </w:rPr>
            </w:pPr>
            <w:r w:rsidRPr="00C91869">
              <w:rPr>
                <w:sz w:val="28"/>
                <w:szCs w:val="28"/>
                <w:lang w:val="en-US"/>
              </w:rPr>
              <w:t>None</w:t>
            </w:r>
          </w:p>
        </w:tc>
        <w:tc>
          <w:tcPr>
            <w:tcW w:w="2516" w:type="dxa"/>
          </w:tcPr>
          <w:p w:rsidR="00C91869" w:rsidRPr="00C91869" w:rsidRDefault="00C91869" w:rsidP="00C91869">
            <w:pPr>
              <w:jc w:val="both"/>
              <w:rPr>
                <w:sz w:val="28"/>
                <w:szCs w:val="28"/>
                <w:lang w:val="en-US"/>
              </w:rPr>
            </w:pPr>
            <w:r w:rsidRPr="00C91869">
              <w:rPr>
                <w:sz w:val="28"/>
                <w:szCs w:val="28"/>
                <w:lang w:val="en-US"/>
              </w:rPr>
              <w:t>Declared values, in mm, and</w:t>
            </w:r>
            <w:r>
              <w:rPr>
                <w:sz w:val="28"/>
                <w:szCs w:val="28"/>
                <w:lang w:val="en-US"/>
              </w:rPr>
              <w:t xml:space="preserve"> </w:t>
            </w:r>
            <w:r w:rsidRPr="00C91869">
              <w:rPr>
                <w:sz w:val="28"/>
                <w:szCs w:val="28"/>
                <w:lang w:val="en-US"/>
              </w:rPr>
              <w:t>tolerance category</w:t>
            </w:r>
          </w:p>
        </w:tc>
      </w:tr>
      <w:tr w:rsidR="00C91869" w:rsidTr="00C91869">
        <w:tc>
          <w:tcPr>
            <w:tcW w:w="3369" w:type="dxa"/>
          </w:tcPr>
          <w:p w:rsidR="00B87139" w:rsidRPr="00B87139" w:rsidRDefault="00B87139" w:rsidP="00B87139">
            <w:pPr>
              <w:jc w:val="both"/>
              <w:rPr>
                <w:sz w:val="28"/>
                <w:szCs w:val="28"/>
                <w:lang w:val="en-US"/>
              </w:rPr>
            </w:pPr>
            <w:r w:rsidRPr="00B87139">
              <w:rPr>
                <w:sz w:val="28"/>
                <w:szCs w:val="28"/>
                <w:lang w:val="en-US"/>
              </w:rPr>
              <w:t>Configuration (for units intended to</w:t>
            </w:r>
            <w:r>
              <w:rPr>
                <w:sz w:val="28"/>
                <w:szCs w:val="28"/>
                <w:lang w:val="en-US"/>
              </w:rPr>
              <w:t xml:space="preserve"> </w:t>
            </w:r>
            <w:r w:rsidRPr="00B87139">
              <w:rPr>
                <w:sz w:val="28"/>
                <w:szCs w:val="28"/>
                <w:lang w:val="en-US"/>
              </w:rPr>
              <w:t>be used in elements subject to</w:t>
            </w:r>
          </w:p>
          <w:p w:rsidR="00C91869" w:rsidRPr="00C91869" w:rsidRDefault="00B87139" w:rsidP="00B87139">
            <w:pPr>
              <w:jc w:val="both"/>
              <w:rPr>
                <w:sz w:val="28"/>
                <w:szCs w:val="28"/>
                <w:lang w:val="en-US"/>
              </w:rPr>
            </w:pPr>
            <w:r w:rsidRPr="00B87139">
              <w:rPr>
                <w:sz w:val="28"/>
                <w:szCs w:val="28"/>
                <w:lang w:val="en-US"/>
              </w:rPr>
              <w:t>structural requirements)</w:t>
            </w:r>
          </w:p>
        </w:tc>
        <w:tc>
          <w:tcPr>
            <w:tcW w:w="2693" w:type="dxa"/>
          </w:tcPr>
          <w:p w:rsidR="00B87139" w:rsidRPr="00C91869" w:rsidRDefault="00B87139" w:rsidP="00B87139">
            <w:pPr>
              <w:jc w:val="both"/>
              <w:rPr>
                <w:sz w:val="28"/>
                <w:szCs w:val="28"/>
                <w:lang w:val="en-US"/>
              </w:rPr>
            </w:pPr>
            <w:r w:rsidRPr="00B87139">
              <w:rPr>
                <w:sz w:val="28"/>
                <w:szCs w:val="28"/>
                <w:lang w:val="en-US"/>
              </w:rPr>
              <w:t xml:space="preserve">5.3.1 Configuration </w:t>
            </w:r>
          </w:p>
          <w:p w:rsidR="00C91869" w:rsidRPr="00C91869" w:rsidRDefault="00C91869" w:rsidP="00C91869">
            <w:pPr>
              <w:jc w:val="both"/>
              <w:rPr>
                <w:sz w:val="28"/>
                <w:szCs w:val="28"/>
                <w:lang w:val="en-US"/>
              </w:rPr>
            </w:pPr>
          </w:p>
        </w:tc>
        <w:tc>
          <w:tcPr>
            <w:tcW w:w="1843" w:type="dxa"/>
          </w:tcPr>
          <w:p w:rsidR="00C91869" w:rsidRPr="00C91869" w:rsidRDefault="00B87139" w:rsidP="00C91869">
            <w:pPr>
              <w:jc w:val="both"/>
              <w:rPr>
                <w:sz w:val="28"/>
                <w:szCs w:val="28"/>
                <w:lang w:val="en-US"/>
              </w:rPr>
            </w:pPr>
            <w:r w:rsidRPr="00B87139">
              <w:rPr>
                <w:sz w:val="28"/>
                <w:szCs w:val="28"/>
                <w:lang w:val="en-US"/>
              </w:rPr>
              <w:t>None</w:t>
            </w:r>
          </w:p>
        </w:tc>
        <w:tc>
          <w:tcPr>
            <w:tcW w:w="2516" w:type="dxa"/>
          </w:tcPr>
          <w:p w:rsidR="00B87139" w:rsidRPr="00B87139" w:rsidRDefault="00B87139" w:rsidP="00B87139">
            <w:pPr>
              <w:jc w:val="both"/>
              <w:rPr>
                <w:sz w:val="28"/>
                <w:szCs w:val="28"/>
                <w:lang w:val="en-US"/>
              </w:rPr>
            </w:pPr>
            <w:r w:rsidRPr="00B87139">
              <w:rPr>
                <w:sz w:val="28"/>
                <w:szCs w:val="28"/>
                <w:lang w:val="en-US"/>
              </w:rPr>
              <w:t>Declared configuration as</w:t>
            </w:r>
          </w:p>
          <w:p w:rsidR="00C91869" w:rsidRPr="00C91869" w:rsidRDefault="00B87139" w:rsidP="00B87139">
            <w:pPr>
              <w:jc w:val="both"/>
              <w:rPr>
                <w:sz w:val="28"/>
                <w:szCs w:val="28"/>
                <w:lang w:val="en-US"/>
              </w:rPr>
            </w:pPr>
            <w:r w:rsidRPr="00B87139">
              <w:rPr>
                <w:sz w:val="28"/>
                <w:szCs w:val="28"/>
                <w:lang w:val="en-US"/>
              </w:rPr>
              <w:t>illustrated or described</w:t>
            </w:r>
          </w:p>
        </w:tc>
      </w:tr>
      <w:tr w:rsidR="00293A23" w:rsidTr="00C91869">
        <w:tc>
          <w:tcPr>
            <w:tcW w:w="3369" w:type="dxa"/>
          </w:tcPr>
          <w:p w:rsidR="00293A23" w:rsidRPr="00C91869" w:rsidRDefault="00293A23" w:rsidP="00B87139">
            <w:pPr>
              <w:jc w:val="both"/>
              <w:rPr>
                <w:sz w:val="28"/>
                <w:szCs w:val="28"/>
                <w:lang w:val="en-US"/>
              </w:rPr>
            </w:pPr>
            <w:r w:rsidRPr="00B87139">
              <w:rPr>
                <w:sz w:val="28"/>
                <w:szCs w:val="28"/>
                <w:lang w:val="en-US"/>
              </w:rPr>
              <w:t>Compressive strength (for units</w:t>
            </w:r>
            <w:r>
              <w:rPr>
                <w:sz w:val="28"/>
                <w:szCs w:val="28"/>
                <w:lang w:val="en-US"/>
              </w:rPr>
              <w:t xml:space="preserve"> </w:t>
            </w:r>
            <w:r w:rsidRPr="00B87139">
              <w:rPr>
                <w:sz w:val="28"/>
                <w:szCs w:val="28"/>
                <w:lang w:val="en-US"/>
              </w:rPr>
              <w:t>intended to be used in elements</w:t>
            </w:r>
            <w:r>
              <w:rPr>
                <w:sz w:val="28"/>
                <w:szCs w:val="28"/>
                <w:lang w:val="en-US"/>
              </w:rPr>
              <w:t xml:space="preserve"> </w:t>
            </w:r>
            <w:r w:rsidRPr="00B87139">
              <w:rPr>
                <w:sz w:val="28"/>
                <w:szCs w:val="28"/>
                <w:lang w:val="en-US"/>
              </w:rPr>
              <w:t>subject to structural requirements)</w:t>
            </w:r>
          </w:p>
        </w:tc>
        <w:tc>
          <w:tcPr>
            <w:tcW w:w="2693" w:type="dxa"/>
          </w:tcPr>
          <w:p w:rsidR="00293A23" w:rsidRPr="00C91869" w:rsidRDefault="00293A23" w:rsidP="00B87139">
            <w:pPr>
              <w:jc w:val="both"/>
              <w:rPr>
                <w:sz w:val="28"/>
                <w:szCs w:val="28"/>
                <w:lang w:val="en-US"/>
              </w:rPr>
            </w:pPr>
            <w:r w:rsidRPr="00B87139">
              <w:rPr>
                <w:sz w:val="28"/>
                <w:szCs w:val="28"/>
                <w:lang w:val="en-US"/>
              </w:rPr>
              <w:t xml:space="preserve">5.5.1 Compressive strength </w:t>
            </w:r>
          </w:p>
          <w:p w:rsidR="00293A23" w:rsidRPr="00C91869" w:rsidRDefault="00293A23" w:rsidP="00C91869">
            <w:pPr>
              <w:jc w:val="both"/>
              <w:rPr>
                <w:sz w:val="28"/>
                <w:szCs w:val="28"/>
                <w:lang w:val="en-US"/>
              </w:rPr>
            </w:pPr>
          </w:p>
        </w:tc>
        <w:tc>
          <w:tcPr>
            <w:tcW w:w="1843" w:type="dxa"/>
          </w:tcPr>
          <w:p w:rsidR="00293A23" w:rsidRPr="00C91869" w:rsidRDefault="00293A23" w:rsidP="00C91869">
            <w:pPr>
              <w:jc w:val="both"/>
              <w:rPr>
                <w:sz w:val="28"/>
                <w:szCs w:val="28"/>
                <w:lang w:val="en-US"/>
              </w:rPr>
            </w:pPr>
            <w:r w:rsidRPr="00B87139">
              <w:rPr>
                <w:sz w:val="28"/>
                <w:szCs w:val="28"/>
                <w:lang w:val="en-US"/>
              </w:rPr>
              <w:t>None</w:t>
            </w:r>
          </w:p>
        </w:tc>
        <w:tc>
          <w:tcPr>
            <w:tcW w:w="2516" w:type="dxa"/>
          </w:tcPr>
          <w:p w:rsidR="00293A23" w:rsidRPr="00293A23" w:rsidRDefault="00293A23">
            <w:pPr>
              <w:pStyle w:val="Default"/>
              <w:rPr>
                <w:rFonts w:ascii="Times New Roman" w:hAnsi="Times New Roman" w:cs="Times New Roman"/>
                <w:sz w:val="28"/>
                <w:szCs w:val="28"/>
                <w:lang w:val="en-US"/>
              </w:rPr>
            </w:pPr>
            <w:r w:rsidRPr="00293A23">
              <w:rPr>
                <w:rFonts w:ascii="Times New Roman" w:hAnsi="Times New Roman" w:cs="Times New Roman"/>
                <w:sz w:val="28"/>
                <w:szCs w:val="28"/>
                <w:lang w:val="en-US"/>
              </w:rPr>
              <w:t>Declared value in N/mm</w:t>
            </w:r>
            <w:r w:rsidRPr="00293A23">
              <w:rPr>
                <w:rFonts w:ascii="Times New Roman" w:hAnsi="Times New Roman" w:cs="Times New Roman"/>
                <w:sz w:val="28"/>
                <w:szCs w:val="28"/>
                <w:vertAlign w:val="superscript"/>
                <w:lang w:val="en-US"/>
              </w:rPr>
              <w:t>2</w:t>
            </w:r>
            <w:r w:rsidRPr="00293A23">
              <w:rPr>
                <w:rFonts w:ascii="Times New Roman" w:hAnsi="Times New Roman" w:cs="Times New Roman"/>
                <w:sz w:val="28"/>
                <w:szCs w:val="28"/>
                <w:lang w:val="en-US"/>
              </w:rPr>
              <w:t xml:space="preserve"> (with indication of characteristic or mean, direction of load and unit category) </w:t>
            </w:r>
          </w:p>
        </w:tc>
      </w:tr>
      <w:tr w:rsidR="00293A23" w:rsidTr="00C91869">
        <w:tc>
          <w:tcPr>
            <w:tcW w:w="3369" w:type="dxa"/>
          </w:tcPr>
          <w:p w:rsidR="00293A23" w:rsidRPr="00B87139" w:rsidRDefault="00293A23" w:rsidP="00B87139">
            <w:pPr>
              <w:jc w:val="both"/>
              <w:rPr>
                <w:sz w:val="28"/>
                <w:szCs w:val="28"/>
                <w:lang w:val="en-US"/>
              </w:rPr>
            </w:pPr>
            <w:r w:rsidRPr="00B87139">
              <w:rPr>
                <w:sz w:val="28"/>
                <w:szCs w:val="28"/>
                <w:lang w:val="en-US"/>
              </w:rPr>
              <w:t>Dimensional stability (for units</w:t>
            </w:r>
            <w:r>
              <w:rPr>
                <w:sz w:val="28"/>
                <w:szCs w:val="28"/>
                <w:lang w:val="en-US"/>
              </w:rPr>
              <w:t xml:space="preserve"> </w:t>
            </w:r>
            <w:r w:rsidRPr="00B87139">
              <w:rPr>
                <w:sz w:val="28"/>
                <w:szCs w:val="28"/>
                <w:lang w:val="en-US"/>
              </w:rPr>
              <w:t>intended to be used in elements</w:t>
            </w:r>
            <w:r>
              <w:rPr>
                <w:sz w:val="28"/>
                <w:szCs w:val="28"/>
                <w:lang w:val="en-US"/>
              </w:rPr>
              <w:t xml:space="preserve"> </w:t>
            </w:r>
            <w:r w:rsidRPr="00B87139">
              <w:rPr>
                <w:sz w:val="28"/>
                <w:szCs w:val="28"/>
                <w:lang w:val="en-US"/>
              </w:rPr>
              <w:t>subject to structural requirements)</w:t>
            </w:r>
          </w:p>
        </w:tc>
        <w:tc>
          <w:tcPr>
            <w:tcW w:w="2693" w:type="dxa"/>
          </w:tcPr>
          <w:p w:rsidR="00293A23" w:rsidRPr="00B87139" w:rsidRDefault="00293A23" w:rsidP="00B87139">
            <w:pPr>
              <w:jc w:val="both"/>
              <w:rPr>
                <w:sz w:val="28"/>
                <w:szCs w:val="28"/>
                <w:lang w:val="en-US"/>
              </w:rPr>
            </w:pPr>
            <w:r w:rsidRPr="00B87139">
              <w:rPr>
                <w:sz w:val="28"/>
                <w:szCs w:val="28"/>
                <w:lang w:val="en-US"/>
              </w:rPr>
              <w:t xml:space="preserve">5.9 Moisture movement </w:t>
            </w:r>
          </w:p>
          <w:p w:rsidR="00293A23" w:rsidRPr="00B87139" w:rsidRDefault="00293A23" w:rsidP="00B87139">
            <w:pPr>
              <w:jc w:val="both"/>
              <w:rPr>
                <w:sz w:val="28"/>
                <w:szCs w:val="28"/>
                <w:lang w:val="en-US"/>
              </w:rPr>
            </w:pPr>
          </w:p>
        </w:tc>
        <w:tc>
          <w:tcPr>
            <w:tcW w:w="1843" w:type="dxa"/>
          </w:tcPr>
          <w:p w:rsidR="00293A23" w:rsidRPr="00B87139" w:rsidRDefault="00293A23" w:rsidP="00C91869">
            <w:pPr>
              <w:jc w:val="both"/>
              <w:rPr>
                <w:sz w:val="28"/>
                <w:szCs w:val="28"/>
                <w:lang w:val="en-US"/>
              </w:rPr>
            </w:pPr>
            <w:r w:rsidRPr="00B87139">
              <w:rPr>
                <w:sz w:val="28"/>
                <w:szCs w:val="28"/>
                <w:lang w:val="en-US"/>
              </w:rPr>
              <w:t>None</w:t>
            </w:r>
          </w:p>
        </w:tc>
        <w:tc>
          <w:tcPr>
            <w:tcW w:w="2516" w:type="dxa"/>
          </w:tcPr>
          <w:p w:rsidR="00293A23" w:rsidRPr="00B87139" w:rsidRDefault="00293A23" w:rsidP="00D3594E">
            <w:pPr>
              <w:jc w:val="both"/>
              <w:rPr>
                <w:sz w:val="28"/>
                <w:szCs w:val="28"/>
                <w:lang w:val="en-US"/>
              </w:rPr>
            </w:pPr>
            <w:r w:rsidRPr="00B87139">
              <w:rPr>
                <w:sz w:val="28"/>
                <w:szCs w:val="28"/>
                <w:lang w:val="en-US"/>
              </w:rPr>
              <w:t>Declared value of moisture</w:t>
            </w:r>
            <w:r>
              <w:rPr>
                <w:sz w:val="28"/>
                <w:szCs w:val="28"/>
              </w:rPr>
              <w:t xml:space="preserve"> </w:t>
            </w:r>
            <w:r w:rsidRPr="00B87139">
              <w:rPr>
                <w:sz w:val="28"/>
                <w:szCs w:val="28"/>
                <w:lang w:val="en-US"/>
              </w:rPr>
              <w:t>movements in mm/m</w:t>
            </w:r>
          </w:p>
        </w:tc>
      </w:tr>
      <w:tr w:rsidR="00293A23" w:rsidTr="00C91869">
        <w:tc>
          <w:tcPr>
            <w:tcW w:w="3369" w:type="dxa"/>
            <w:vMerge w:val="restart"/>
          </w:tcPr>
          <w:p w:rsidR="00293A23" w:rsidRPr="00B87139" w:rsidRDefault="00293A23" w:rsidP="00B87139">
            <w:pPr>
              <w:jc w:val="both"/>
              <w:rPr>
                <w:sz w:val="28"/>
                <w:szCs w:val="28"/>
                <w:lang w:val="en-US"/>
              </w:rPr>
            </w:pPr>
            <w:r w:rsidRPr="00B87139">
              <w:rPr>
                <w:sz w:val="28"/>
                <w:szCs w:val="28"/>
                <w:lang w:val="en-US"/>
              </w:rPr>
              <w:t>Bond strength (for units intended to</w:t>
            </w:r>
            <w:r>
              <w:rPr>
                <w:sz w:val="28"/>
                <w:szCs w:val="28"/>
                <w:lang w:val="en-US"/>
              </w:rPr>
              <w:t xml:space="preserve"> </w:t>
            </w:r>
            <w:r w:rsidRPr="00B87139">
              <w:rPr>
                <w:sz w:val="28"/>
                <w:szCs w:val="28"/>
                <w:lang w:val="en-US"/>
              </w:rPr>
              <w:t>be used in elements subject to</w:t>
            </w:r>
          </w:p>
          <w:p w:rsidR="00293A23" w:rsidRPr="00B87139" w:rsidRDefault="00293A23" w:rsidP="00B87139">
            <w:pPr>
              <w:jc w:val="both"/>
              <w:rPr>
                <w:sz w:val="28"/>
                <w:szCs w:val="28"/>
                <w:lang w:val="en-US"/>
              </w:rPr>
            </w:pPr>
            <w:r w:rsidRPr="00B87139">
              <w:rPr>
                <w:sz w:val="28"/>
                <w:szCs w:val="28"/>
                <w:lang w:val="en-US"/>
              </w:rPr>
              <w:t>structural requirements)</w:t>
            </w:r>
          </w:p>
        </w:tc>
        <w:tc>
          <w:tcPr>
            <w:tcW w:w="2693" w:type="dxa"/>
            <w:vMerge w:val="restart"/>
          </w:tcPr>
          <w:p w:rsidR="00293A23" w:rsidRPr="00B87139" w:rsidRDefault="00293A23" w:rsidP="00B87139">
            <w:pPr>
              <w:jc w:val="both"/>
              <w:rPr>
                <w:sz w:val="28"/>
                <w:szCs w:val="28"/>
                <w:lang w:val="en-US"/>
              </w:rPr>
            </w:pPr>
            <w:r w:rsidRPr="00B87139">
              <w:rPr>
                <w:sz w:val="28"/>
                <w:szCs w:val="28"/>
                <w:lang w:val="en-US"/>
              </w:rPr>
              <w:t>5.12 Shear bond strength</w:t>
            </w:r>
          </w:p>
        </w:tc>
        <w:tc>
          <w:tcPr>
            <w:tcW w:w="1843" w:type="dxa"/>
            <w:vMerge w:val="restart"/>
          </w:tcPr>
          <w:p w:rsidR="00293A23" w:rsidRPr="00B87139" w:rsidRDefault="00293A23" w:rsidP="00C91869">
            <w:pPr>
              <w:jc w:val="both"/>
              <w:rPr>
                <w:sz w:val="28"/>
                <w:szCs w:val="28"/>
                <w:lang w:val="en-US"/>
              </w:rPr>
            </w:pPr>
            <w:r w:rsidRPr="00B87139">
              <w:rPr>
                <w:sz w:val="28"/>
                <w:szCs w:val="28"/>
                <w:lang w:val="ru-RU"/>
              </w:rPr>
              <w:t>None</w:t>
            </w:r>
          </w:p>
        </w:tc>
        <w:tc>
          <w:tcPr>
            <w:tcW w:w="2516" w:type="dxa"/>
          </w:tcPr>
          <w:p w:rsidR="00293A23" w:rsidRPr="00B87139" w:rsidRDefault="00293A23" w:rsidP="00B87139">
            <w:pPr>
              <w:jc w:val="both"/>
              <w:rPr>
                <w:sz w:val="28"/>
                <w:szCs w:val="28"/>
                <w:lang w:val="en-US"/>
              </w:rPr>
            </w:pPr>
            <w:r w:rsidRPr="00B87139">
              <w:rPr>
                <w:sz w:val="28"/>
                <w:szCs w:val="28"/>
                <w:lang w:val="en-US"/>
              </w:rPr>
              <w:t>Fixed value; or</w:t>
            </w:r>
          </w:p>
        </w:tc>
      </w:tr>
      <w:tr w:rsidR="00293A23" w:rsidTr="00C91869">
        <w:tc>
          <w:tcPr>
            <w:tcW w:w="3369" w:type="dxa"/>
            <w:vMerge/>
          </w:tcPr>
          <w:p w:rsidR="00293A23" w:rsidRPr="00B87139" w:rsidRDefault="00293A23" w:rsidP="00B87139">
            <w:pPr>
              <w:jc w:val="both"/>
              <w:rPr>
                <w:sz w:val="28"/>
                <w:szCs w:val="28"/>
                <w:lang w:val="en-US"/>
              </w:rPr>
            </w:pPr>
          </w:p>
        </w:tc>
        <w:tc>
          <w:tcPr>
            <w:tcW w:w="2693" w:type="dxa"/>
            <w:vMerge/>
          </w:tcPr>
          <w:p w:rsidR="00293A23" w:rsidRPr="00B87139" w:rsidRDefault="00293A23" w:rsidP="00B87139">
            <w:pPr>
              <w:jc w:val="both"/>
              <w:rPr>
                <w:sz w:val="28"/>
                <w:szCs w:val="28"/>
                <w:lang w:val="en-US"/>
              </w:rPr>
            </w:pPr>
          </w:p>
        </w:tc>
        <w:tc>
          <w:tcPr>
            <w:tcW w:w="1843" w:type="dxa"/>
            <w:vMerge/>
          </w:tcPr>
          <w:p w:rsidR="00293A23" w:rsidRPr="00B87139" w:rsidRDefault="00293A23" w:rsidP="00C91869">
            <w:pPr>
              <w:jc w:val="both"/>
              <w:rPr>
                <w:sz w:val="28"/>
                <w:szCs w:val="28"/>
                <w:lang w:val="en-US"/>
              </w:rPr>
            </w:pPr>
          </w:p>
        </w:tc>
        <w:tc>
          <w:tcPr>
            <w:tcW w:w="2516" w:type="dxa"/>
          </w:tcPr>
          <w:p w:rsidR="00293A23" w:rsidRPr="00B87139" w:rsidRDefault="00293A23" w:rsidP="00D3594E">
            <w:pPr>
              <w:jc w:val="both"/>
              <w:rPr>
                <w:sz w:val="28"/>
                <w:szCs w:val="28"/>
                <w:lang w:val="en-US"/>
              </w:rPr>
            </w:pPr>
            <w:r w:rsidRPr="00293A23">
              <w:rPr>
                <w:sz w:val="28"/>
                <w:szCs w:val="28"/>
                <w:lang w:val="en-US"/>
              </w:rPr>
              <w:t>Declared value of initial shear strength in N/mm</w:t>
            </w:r>
            <w:r w:rsidRPr="00293A23">
              <w:rPr>
                <w:sz w:val="28"/>
                <w:szCs w:val="28"/>
                <w:vertAlign w:val="superscript"/>
                <w:lang w:val="en-US"/>
              </w:rPr>
              <w:t>2</w:t>
            </w:r>
          </w:p>
        </w:tc>
      </w:tr>
      <w:tr w:rsidR="00293A23" w:rsidTr="00C91869">
        <w:tc>
          <w:tcPr>
            <w:tcW w:w="3369" w:type="dxa"/>
            <w:vMerge/>
          </w:tcPr>
          <w:p w:rsidR="00293A23" w:rsidRPr="00B87139" w:rsidRDefault="00293A23" w:rsidP="00B87139">
            <w:pPr>
              <w:jc w:val="both"/>
              <w:rPr>
                <w:sz w:val="28"/>
                <w:szCs w:val="28"/>
                <w:lang w:val="en-US"/>
              </w:rPr>
            </w:pPr>
          </w:p>
        </w:tc>
        <w:tc>
          <w:tcPr>
            <w:tcW w:w="2693" w:type="dxa"/>
          </w:tcPr>
          <w:p w:rsidR="00293A23" w:rsidRPr="00B87139" w:rsidRDefault="00293A23" w:rsidP="00B87139">
            <w:pPr>
              <w:jc w:val="both"/>
              <w:rPr>
                <w:sz w:val="28"/>
                <w:szCs w:val="28"/>
                <w:lang w:val="en-US"/>
              </w:rPr>
            </w:pPr>
            <w:r w:rsidRPr="00B87139">
              <w:rPr>
                <w:sz w:val="28"/>
                <w:szCs w:val="28"/>
                <w:lang w:val="en-US"/>
              </w:rPr>
              <w:t>5.13 Flexural bond strength</w:t>
            </w:r>
          </w:p>
        </w:tc>
        <w:tc>
          <w:tcPr>
            <w:tcW w:w="1843" w:type="dxa"/>
          </w:tcPr>
          <w:p w:rsidR="00293A23" w:rsidRPr="00B87139" w:rsidRDefault="00293A23" w:rsidP="00C91869">
            <w:pPr>
              <w:jc w:val="both"/>
              <w:rPr>
                <w:sz w:val="28"/>
                <w:szCs w:val="28"/>
                <w:lang w:val="en-US"/>
              </w:rPr>
            </w:pPr>
            <w:r w:rsidRPr="00B87139">
              <w:rPr>
                <w:sz w:val="28"/>
                <w:szCs w:val="28"/>
                <w:lang w:val="ru-RU"/>
              </w:rPr>
              <w:t>None</w:t>
            </w:r>
          </w:p>
        </w:tc>
        <w:tc>
          <w:tcPr>
            <w:tcW w:w="2516" w:type="dxa"/>
          </w:tcPr>
          <w:p w:rsidR="00293A23" w:rsidRPr="00293A23" w:rsidRDefault="00293A23" w:rsidP="00B87139">
            <w:pPr>
              <w:jc w:val="both"/>
              <w:rPr>
                <w:sz w:val="28"/>
                <w:szCs w:val="28"/>
              </w:rPr>
            </w:pPr>
            <w:r w:rsidRPr="00B87139">
              <w:rPr>
                <w:sz w:val="28"/>
                <w:szCs w:val="28"/>
                <w:lang w:val="en-US"/>
              </w:rPr>
              <w:t>Declared value</w:t>
            </w:r>
            <w:r>
              <w:rPr>
                <w:sz w:val="28"/>
                <w:szCs w:val="28"/>
              </w:rPr>
              <w:t xml:space="preserve"> </w:t>
            </w:r>
            <w:r w:rsidRPr="00293A23">
              <w:rPr>
                <w:sz w:val="28"/>
                <w:szCs w:val="28"/>
                <w:vertAlign w:val="superscript"/>
              </w:rPr>
              <w:t>а</w:t>
            </w:r>
          </w:p>
        </w:tc>
      </w:tr>
      <w:tr w:rsidR="00293A23" w:rsidTr="00C91869">
        <w:tc>
          <w:tcPr>
            <w:tcW w:w="3369" w:type="dxa"/>
          </w:tcPr>
          <w:p w:rsidR="00293A23" w:rsidRPr="00B87139" w:rsidRDefault="00293A23" w:rsidP="00D3594E">
            <w:pPr>
              <w:jc w:val="both"/>
              <w:rPr>
                <w:sz w:val="28"/>
                <w:szCs w:val="28"/>
                <w:lang w:val="en-US"/>
              </w:rPr>
            </w:pPr>
            <w:r w:rsidRPr="00680735">
              <w:rPr>
                <w:sz w:val="28"/>
                <w:szCs w:val="28"/>
                <w:lang w:val="en-US"/>
              </w:rPr>
              <w:t>Reaction to fire (for units intended</w:t>
            </w:r>
            <w:r>
              <w:rPr>
                <w:sz w:val="28"/>
                <w:szCs w:val="28"/>
                <w:lang w:val="en-US"/>
              </w:rPr>
              <w:t xml:space="preserve"> </w:t>
            </w:r>
            <w:r w:rsidRPr="00680735">
              <w:rPr>
                <w:sz w:val="28"/>
                <w:szCs w:val="28"/>
                <w:lang w:val="en-US"/>
              </w:rPr>
              <w:t>to be used in elements subject to</w:t>
            </w:r>
            <w:r>
              <w:rPr>
                <w:sz w:val="28"/>
                <w:szCs w:val="28"/>
              </w:rPr>
              <w:t xml:space="preserve"> </w:t>
            </w:r>
            <w:r w:rsidRPr="00680735">
              <w:rPr>
                <w:sz w:val="28"/>
                <w:szCs w:val="28"/>
                <w:lang w:val="en-US"/>
              </w:rPr>
              <w:t>fire requirements)</w:t>
            </w:r>
          </w:p>
        </w:tc>
        <w:tc>
          <w:tcPr>
            <w:tcW w:w="2693" w:type="dxa"/>
          </w:tcPr>
          <w:p w:rsidR="00293A23" w:rsidRPr="00B87139" w:rsidRDefault="00293A23" w:rsidP="00B87139">
            <w:pPr>
              <w:jc w:val="both"/>
              <w:rPr>
                <w:sz w:val="28"/>
                <w:szCs w:val="28"/>
                <w:lang w:val="en-US"/>
              </w:rPr>
            </w:pPr>
            <w:r w:rsidRPr="00680735">
              <w:rPr>
                <w:sz w:val="28"/>
                <w:szCs w:val="28"/>
                <w:lang w:val="en-US"/>
              </w:rPr>
              <w:t>5.11 Reaction to fire</w:t>
            </w:r>
          </w:p>
        </w:tc>
        <w:tc>
          <w:tcPr>
            <w:tcW w:w="1843" w:type="dxa"/>
          </w:tcPr>
          <w:p w:rsidR="00293A23" w:rsidRPr="00680735" w:rsidRDefault="00293A23" w:rsidP="00680735">
            <w:pPr>
              <w:jc w:val="both"/>
              <w:rPr>
                <w:sz w:val="28"/>
                <w:szCs w:val="28"/>
                <w:lang w:val="en-US"/>
              </w:rPr>
            </w:pPr>
            <w:r w:rsidRPr="00680735">
              <w:rPr>
                <w:sz w:val="28"/>
                <w:szCs w:val="28"/>
                <w:lang w:val="en-US"/>
              </w:rPr>
              <w:t>Euroclass A1</w:t>
            </w:r>
          </w:p>
          <w:p w:rsidR="00293A23" w:rsidRPr="00680735" w:rsidRDefault="00293A23" w:rsidP="00680735">
            <w:pPr>
              <w:jc w:val="both"/>
              <w:rPr>
                <w:sz w:val="28"/>
                <w:szCs w:val="28"/>
                <w:lang w:val="en-US"/>
              </w:rPr>
            </w:pPr>
            <w:r w:rsidRPr="00680735">
              <w:rPr>
                <w:sz w:val="28"/>
                <w:szCs w:val="28"/>
                <w:lang w:val="en-US"/>
              </w:rPr>
              <w:t>to F</w:t>
            </w:r>
          </w:p>
          <w:p w:rsidR="00293A23" w:rsidRPr="00B87139" w:rsidRDefault="00293A23" w:rsidP="00C91869">
            <w:pPr>
              <w:jc w:val="both"/>
              <w:rPr>
                <w:sz w:val="28"/>
                <w:szCs w:val="28"/>
                <w:lang w:val="ru-RU"/>
              </w:rPr>
            </w:pPr>
          </w:p>
        </w:tc>
        <w:tc>
          <w:tcPr>
            <w:tcW w:w="2516" w:type="dxa"/>
          </w:tcPr>
          <w:p w:rsidR="00293A23" w:rsidRPr="00B87139" w:rsidRDefault="004028E4" w:rsidP="00D3594E">
            <w:pPr>
              <w:jc w:val="both"/>
              <w:rPr>
                <w:sz w:val="28"/>
                <w:szCs w:val="28"/>
                <w:lang w:val="en-US"/>
              </w:rPr>
            </w:pPr>
            <w:r w:rsidRPr="004028E4">
              <w:rPr>
                <w:sz w:val="28"/>
                <w:szCs w:val="28"/>
                <w:lang w:val="en-US"/>
              </w:rPr>
              <w:t>Declared reaction to fire Class A1 to F</w:t>
            </w:r>
          </w:p>
        </w:tc>
      </w:tr>
      <w:tr w:rsidR="00293A23" w:rsidTr="00C91869">
        <w:tc>
          <w:tcPr>
            <w:tcW w:w="3369" w:type="dxa"/>
          </w:tcPr>
          <w:p w:rsidR="00293A23" w:rsidRPr="00383FAA" w:rsidRDefault="00293A23" w:rsidP="00383FAA">
            <w:pPr>
              <w:jc w:val="both"/>
              <w:rPr>
                <w:sz w:val="28"/>
                <w:szCs w:val="28"/>
                <w:lang w:val="en-US"/>
              </w:rPr>
            </w:pPr>
            <w:r w:rsidRPr="00383FAA">
              <w:rPr>
                <w:sz w:val="28"/>
                <w:szCs w:val="28"/>
                <w:lang w:val="en-US"/>
              </w:rPr>
              <w:t>Water absorption (for units intended</w:t>
            </w:r>
            <w:r>
              <w:rPr>
                <w:sz w:val="28"/>
                <w:szCs w:val="28"/>
                <w:lang w:val="en-US"/>
              </w:rPr>
              <w:t xml:space="preserve"> </w:t>
            </w:r>
            <w:r w:rsidRPr="00383FAA">
              <w:rPr>
                <w:sz w:val="28"/>
                <w:szCs w:val="28"/>
                <w:lang w:val="en-US"/>
              </w:rPr>
              <w:t>to be used in damp proof courses</w:t>
            </w:r>
            <w:r>
              <w:rPr>
                <w:sz w:val="28"/>
                <w:szCs w:val="28"/>
                <w:lang w:val="en-US"/>
              </w:rPr>
              <w:t xml:space="preserve"> </w:t>
            </w:r>
            <w:r w:rsidRPr="00383FAA">
              <w:rPr>
                <w:sz w:val="28"/>
                <w:szCs w:val="28"/>
                <w:lang w:val="en-US"/>
              </w:rPr>
              <w:t>and or in external elements with</w:t>
            </w:r>
          </w:p>
          <w:p w:rsidR="00293A23" w:rsidRDefault="00293A23" w:rsidP="00383FAA">
            <w:pPr>
              <w:jc w:val="both"/>
              <w:rPr>
                <w:sz w:val="28"/>
                <w:szCs w:val="28"/>
              </w:rPr>
            </w:pPr>
            <w:r w:rsidRPr="00383FAA">
              <w:rPr>
                <w:sz w:val="28"/>
                <w:szCs w:val="28"/>
                <w:lang w:val="en-US"/>
              </w:rPr>
              <w:t>exposed face)</w:t>
            </w:r>
          </w:p>
          <w:p w:rsidR="004028E4" w:rsidRPr="004028E4" w:rsidRDefault="004028E4" w:rsidP="00383FAA">
            <w:pPr>
              <w:jc w:val="both"/>
              <w:rPr>
                <w:sz w:val="28"/>
                <w:szCs w:val="28"/>
              </w:rPr>
            </w:pPr>
          </w:p>
        </w:tc>
        <w:tc>
          <w:tcPr>
            <w:tcW w:w="2693" w:type="dxa"/>
          </w:tcPr>
          <w:p w:rsidR="00293A23" w:rsidRPr="00383FAA" w:rsidRDefault="00293A23" w:rsidP="00383FAA">
            <w:pPr>
              <w:jc w:val="both"/>
              <w:rPr>
                <w:sz w:val="28"/>
                <w:szCs w:val="28"/>
                <w:lang w:val="en-US"/>
              </w:rPr>
            </w:pPr>
            <w:r w:rsidRPr="00383FAA">
              <w:rPr>
                <w:sz w:val="28"/>
                <w:szCs w:val="28"/>
                <w:lang w:val="en-US"/>
              </w:rPr>
              <w:t>5.8 Water absorption by</w:t>
            </w:r>
            <w:r>
              <w:rPr>
                <w:sz w:val="28"/>
                <w:szCs w:val="28"/>
                <w:lang w:val="en-US"/>
              </w:rPr>
              <w:t xml:space="preserve"> </w:t>
            </w:r>
            <w:r w:rsidRPr="00383FAA">
              <w:rPr>
                <w:sz w:val="28"/>
                <w:szCs w:val="28"/>
                <w:lang w:val="en-US"/>
              </w:rPr>
              <w:t>capillarity</w:t>
            </w:r>
          </w:p>
          <w:p w:rsidR="00293A23" w:rsidRPr="00B87139" w:rsidRDefault="00293A23" w:rsidP="00B87139">
            <w:pPr>
              <w:jc w:val="both"/>
              <w:rPr>
                <w:sz w:val="28"/>
                <w:szCs w:val="28"/>
                <w:lang w:val="en-US"/>
              </w:rPr>
            </w:pPr>
          </w:p>
        </w:tc>
        <w:tc>
          <w:tcPr>
            <w:tcW w:w="1843" w:type="dxa"/>
          </w:tcPr>
          <w:p w:rsidR="00293A23" w:rsidRPr="00383FAA" w:rsidRDefault="00293A23" w:rsidP="00C91869">
            <w:pPr>
              <w:jc w:val="both"/>
              <w:rPr>
                <w:sz w:val="28"/>
                <w:szCs w:val="28"/>
                <w:lang w:val="en-US"/>
              </w:rPr>
            </w:pPr>
            <w:r w:rsidRPr="00383FAA">
              <w:rPr>
                <w:sz w:val="28"/>
                <w:szCs w:val="28"/>
                <w:lang w:val="en-US"/>
              </w:rPr>
              <w:t>None</w:t>
            </w:r>
          </w:p>
        </w:tc>
        <w:tc>
          <w:tcPr>
            <w:tcW w:w="2516" w:type="dxa"/>
          </w:tcPr>
          <w:p w:rsidR="00293A23" w:rsidRPr="00383FAA" w:rsidRDefault="00293A23" w:rsidP="00383FAA">
            <w:pPr>
              <w:jc w:val="both"/>
              <w:rPr>
                <w:sz w:val="28"/>
                <w:szCs w:val="28"/>
                <w:lang w:val="en-US"/>
              </w:rPr>
            </w:pPr>
            <w:r w:rsidRPr="00383FAA">
              <w:rPr>
                <w:sz w:val="28"/>
                <w:szCs w:val="28"/>
                <w:lang w:val="en-US"/>
              </w:rPr>
              <w:t>Declared value, in g/m</w:t>
            </w:r>
            <w:r w:rsidRPr="00D3594E">
              <w:rPr>
                <w:sz w:val="28"/>
                <w:szCs w:val="28"/>
                <w:vertAlign w:val="superscript"/>
                <w:lang w:val="en-US"/>
              </w:rPr>
              <w:t>2</w:t>
            </w:r>
            <w:r w:rsidRPr="00383FAA">
              <w:rPr>
                <w:sz w:val="28"/>
                <w:szCs w:val="28"/>
                <w:lang w:val="en-US"/>
              </w:rPr>
              <w:t>s; or</w:t>
            </w:r>
            <w:r>
              <w:rPr>
                <w:sz w:val="28"/>
                <w:szCs w:val="28"/>
                <w:lang w:val="en-US"/>
              </w:rPr>
              <w:t xml:space="preserve"> </w:t>
            </w:r>
            <w:r w:rsidRPr="00383FAA">
              <w:rPr>
                <w:sz w:val="28"/>
                <w:szCs w:val="28"/>
                <w:lang w:val="en-US"/>
              </w:rPr>
              <w:t>declared text:</w:t>
            </w:r>
          </w:p>
          <w:p w:rsidR="00293A23" w:rsidRPr="00B87139" w:rsidRDefault="00293A23" w:rsidP="00383FAA">
            <w:pPr>
              <w:jc w:val="both"/>
              <w:rPr>
                <w:sz w:val="28"/>
                <w:szCs w:val="28"/>
                <w:lang w:val="en-US"/>
              </w:rPr>
            </w:pPr>
            <w:r w:rsidRPr="00383FAA">
              <w:rPr>
                <w:sz w:val="28"/>
                <w:szCs w:val="28"/>
                <w:lang w:val="en-US"/>
              </w:rPr>
              <w:t>“Not to be left exposed”</w:t>
            </w:r>
          </w:p>
        </w:tc>
      </w:tr>
      <w:tr w:rsidR="00293A23" w:rsidTr="00C91869">
        <w:tc>
          <w:tcPr>
            <w:tcW w:w="3369" w:type="dxa"/>
          </w:tcPr>
          <w:p w:rsidR="00293A23" w:rsidRPr="00B87139" w:rsidRDefault="00293A23" w:rsidP="00B27CAE">
            <w:pPr>
              <w:jc w:val="both"/>
              <w:rPr>
                <w:sz w:val="28"/>
                <w:szCs w:val="28"/>
                <w:lang w:val="en-US"/>
              </w:rPr>
            </w:pPr>
            <w:r w:rsidRPr="00B27CAE">
              <w:rPr>
                <w:sz w:val="28"/>
                <w:szCs w:val="28"/>
                <w:lang w:val="en-US"/>
              </w:rPr>
              <w:lastRenderedPageBreak/>
              <w:t>Water vapour permeability (for units</w:t>
            </w:r>
            <w:r>
              <w:rPr>
                <w:sz w:val="28"/>
                <w:szCs w:val="28"/>
                <w:lang w:val="en-US"/>
              </w:rPr>
              <w:t xml:space="preserve"> </w:t>
            </w:r>
            <w:r w:rsidRPr="00B27CAE">
              <w:rPr>
                <w:sz w:val="28"/>
                <w:szCs w:val="28"/>
                <w:lang w:val="en-US"/>
              </w:rPr>
              <w:t>intended to be used in external</w:t>
            </w:r>
            <w:r>
              <w:rPr>
                <w:sz w:val="28"/>
                <w:szCs w:val="28"/>
                <w:lang w:val="en-US"/>
              </w:rPr>
              <w:t xml:space="preserve"> </w:t>
            </w:r>
            <w:r w:rsidRPr="00B27CAE">
              <w:rPr>
                <w:sz w:val="28"/>
                <w:szCs w:val="28"/>
                <w:lang w:val="en-US"/>
              </w:rPr>
              <w:t>elements)</w:t>
            </w:r>
          </w:p>
        </w:tc>
        <w:tc>
          <w:tcPr>
            <w:tcW w:w="2693" w:type="dxa"/>
          </w:tcPr>
          <w:p w:rsidR="00293A23" w:rsidRPr="00B27CAE" w:rsidRDefault="00293A23" w:rsidP="00B27CAE">
            <w:pPr>
              <w:jc w:val="both"/>
              <w:rPr>
                <w:sz w:val="28"/>
                <w:szCs w:val="28"/>
                <w:lang w:val="en-US"/>
              </w:rPr>
            </w:pPr>
            <w:r w:rsidRPr="00B27CAE">
              <w:rPr>
                <w:sz w:val="28"/>
                <w:szCs w:val="28"/>
                <w:lang w:val="en-US"/>
              </w:rPr>
              <w:t>5.10 Water vapour</w:t>
            </w:r>
          </w:p>
          <w:p w:rsidR="00293A23" w:rsidRPr="00B27CAE" w:rsidRDefault="00293A23" w:rsidP="00B27CAE">
            <w:pPr>
              <w:jc w:val="both"/>
              <w:rPr>
                <w:sz w:val="28"/>
                <w:szCs w:val="28"/>
                <w:lang w:val="en-US"/>
              </w:rPr>
            </w:pPr>
            <w:r w:rsidRPr="00B27CAE">
              <w:rPr>
                <w:sz w:val="28"/>
                <w:szCs w:val="28"/>
                <w:lang w:val="en-US"/>
              </w:rPr>
              <w:t>permeability</w:t>
            </w:r>
          </w:p>
          <w:p w:rsidR="00293A23" w:rsidRPr="00B87139" w:rsidRDefault="00293A23" w:rsidP="00B87139">
            <w:pPr>
              <w:jc w:val="both"/>
              <w:rPr>
                <w:sz w:val="28"/>
                <w:szCs w:val="28"/>
                <w:lang w:val="en-US"/>
              </w:rPr>
            </w:pPr>
          </w:p>
        </w:tc>
        <w:tc>
          <w:tcPr>
            <w:tcW w:w="1843" w:type="dxa"/>
          </w:tcPr>
          <w:p w:rsidR="00293A23" w:rsidRPr="00383FAA" w:rsidRDefault="00293A23" w:rsidP="00C91869">
            <w:pPr>
              <w:jc w:val="both"/>
              <w:rPr>
                <w:sz w:val="28"/>
                <w:szCs w:val="28"/>
                <w:lang w:val="en-US"/>
              </w:rPr>
            </w:pPr>
            <w:r w:rsidRPr="00B27CAE">
              <w:rPr>
                <w:sz w:val="28"/>
                <w:szCs w:val="28"/>
                <w:lang w:val="en-US"/>
              </w:rPr>
              <w:t>None</w:t>
            </w:r>
          </w:p>
        </w:tc>
        <w:tc>
          <w:tcPr>
            <w:tcW w:w="2516" w:type="dxa"/>
          </w:tcPr>
          <w:p w:rsidR="00293A23" w:rsidRPr="00B87139" w:rsidRDefault="00A80D31" w:rsidP="00B87139">
            <w:pPr>
              <w:jc w:val="both"/>
              <w:rPr>
                <w:sz w:val="28"/>
                <w:szCs w:val="28"/>
                <w:lang w:val="en-US"/>
              </w:rPr>
            </w:pPr>
            <w:r w:rsidRPr="00A80D31">
              <w:rPr>
                <w:sz w:val="28"/>
                <w:szCs w:val="28"/>
                <w:lang w:val="en-US"/>
              </w:rPr>
              <w:t>Declared coefficient (tabulated water vapour diffusion coefficient)</w:t>
            </w:r>
          </w:p>
        </w:tc>
      </w:tr>
      <w:tr w:rsidR="00293A23" w:rsidTr="00FA2BD9">
        <w:tc>
          <w:tcPr>
            <w:tcW w:w="3369" w:type="dxa"/>
            <w:vMerge w:val="restart"/>
          </w:tcPr>
          <w:p w:rsidR="00293A23" w:rsidRPr="00B27CAE" w:rsidRDefault="00293A23" w:rsidP="00B27CAE">
            <w:pPr>
              <w:jc w:val="both"/>
              <w:rPr>
                <w:sz w:val="28"/>
                <w:szCs w:val="28"/>
                <w:lang w:val="en-US"/>
              </w:rPr>
            </w:pPr>
            <w:r w:rsidRPr="00B27CAE">
              <w:rPr>
                <w:sz w:val="28"/>
                <w:szCs w:val="28"/>
                <w:lang w:val="en-US"/>
              </w:rPr>
              <w:t>Direct airborne sound insulation (in</w:t>
            </w:r>
            <w:r>
              <w:rPr>
                <w:sz w:val="28"/>
                <w:szCs w:val="28"/>
                <w:lang w:val="en-US"/>
              </w:rPr>
              <w:t xml:space="preserve"> </w:t>
            </w:r>
            <w:r w:rsidRPr="00B27CAE">
              <w:rPr>
                <w:sz w:val="28"/>
                <w:szCs w:val="28"/>
                <w:lang w:val="en-US"/>
              </w:rPr>
              <w:t>end conditions)/[Density and</w:t>
            </w:r>
          </w:p>
          <w:p w:rsidR="00293A23" w:rsidRPr="00B87139" w:rsidRDefault="00293A23" w:rsidP="00FA2BD9">
            <w:pPr>
              <w:jc w:val="both"/>
              <w:rPr>
                <w:sz w:val="28"/>
                <w:szCs w:val="28"/>
                <w:lang w:val="en-US"/>
              </w:rPr>
            </w:pPr>
            <w:r w:rsidRPr="00B27CAE">
              <w:rPr>
                <w:sz w:val="28"/>
                <w:szCs w:val="28"/>
                <w:lang w:val="en-US"/>
              </w:rPr>
              <w:t>configuration] (for units to be used</w:t>
            </w:r>
            <w:r>
              <w:rPr>
                <w:sz w:val="28"/>
                <w:szCs w:val="28"/>
                <w:lang w:val="en-US"/>
              </w:rPr>
              <w:t xml:space="preserve"> </w:t>
            </w:r>
            <w:r w:rsidRPr="00B27CAE">
              <w:rPr>
                <w:sz w:val="28"/>
                <w:szCs w:val="28"/>
                <w:lang w:val="en-US"/>
              </w:rPr>
              <w:t>in elements subject to acoustic</w:t>
            </w:r>
            <w:r>
              <w:rPr>
                <w:sz w:val="28"/>
                <w:szCs w:val="28"/>
                <w:lang w:val="en-US"/>
              </w:rPr>
              <w:t xml:space="preserve"> </w:t>
            </w:r>
            <w:r w:rsidRPr="00B27CAE">
              <w:rPr>
                <w:sz w:val="28"/>
                <w:szCs w:val="28"/>
                <w:lang w:val="en-US"/>
              </w:rPr>
              <w:t>requirements)</w:t>
            </w:r>
          </w:p>
        </w:tc>
        <w:tc>
          <w:tcPr>
            <w:tcW w:w="2693" w:type="dxa"/>
            <w:tcBorders>
              <w:bottom w:val="single" w:sz="4" w:space="0" w:color="auto"/>
            </w:tcBorders>
          </w:tcPr>
          <w:p w:rsidR="00293A23" w:rsidRPr="00B87139" w:rsidRDefault="00293A23" w:rsidP="00B87139">
            <w:pPr>
              <w:jc w:val="both"/>
              <w:rPr>
                <w:sz w:val="28"/>
                <w:szCs w:val="28"/>
                <w:lang w:val="en-US"/>
              </w:rPr>
            </w:pPr>
            <w:r w:rsidRPr="00FA2BD9">
              <w:rPr>
                <w:sz w:val="28"/>
                <w:szCs w:val="28"/>
                <w:lang w:val="en-US"/>
              </w:rPr>
              <w:t>5.4.1 Gross density</w:t>
            </w:r>
          </w:p>
        </w:tc>
        <w:tc>
          <w:tcPr>
            <w:tcW w:w="1843" w:type="dxa"/>
            <w:vMerge w:val="restart"/>
          </w:tcPr>
          <w:p w:rsidR="00293A23" w:rsidRPr="00383FAA" w:rsidRDefault="00293A23" w:rsidP="00C91869">
            <w:pPr>
              <w:jc w:val="both"/>
              <w:rPr>
                <w:sz w:val="28"/>
                <w:szCs w:val="28"/>
                <w:lang w:val="en-US"/>
              </w:rPr>
            </w:pPr>
            <w:r w:rsidRPr="00FA2BD9">
              <w:rPr>
                <w:sz w:val="28"/>
                <w:szCs w:val="28"/>
                <w:lang w:val="en-US"/>
              </w:rPr>
              <w:t>None</w:t>
            </w:r>
          </w:p>
        </w:tc>
        <w:tc>
          <w:tcPr>
            <w:tcW w:w="2516" w:type="dxa"/>
          </w:tcPr>
          <w:p w:rsidR="00293A23" w:rsidRPr="00B87139" w:rsidRDefault="00A80D31" w:rsidP="00FA2BD9">
            <w:pPr>
              <w:jc w:val="both"/>
              <w:rPr>
                <w:sz w:val="28"/>
                <w:szCs w:val="28"/>
                <w:lang w:val="en-US"/>
              </w:rPr>
            </w:pPr>
            <w:r w:rsidRPr="00A80D31">
              <w:rPr>
                <w:sz w:val="28"/>
                <w:szCs w:val="28"/>
                <w:lang w:val="en-US"/>
              </w:rPr>
              <w:t>Declared value a) of gross density in kg/m</w:t>
            </w:r>
            <w:r w:rsidRPr="00A80D31">
              <w:rPr>
                <w:sz w:val="28"/>
                <w:szCs w:val="28"/>
                <w:vertAlign w:val="superscript"/>
                <w:lang w:val="en-US"/>
              </w:rPr>
              <w:t>3</w:t>
            </w:r>
          </w:p>
        </w:tc>
      </w:tr>
      <w:tr w:rsidR="00293A23" w:rsidTr="00FA2BD9">
        <w:tc>
          <w:tcPr>
            <w:tcW w:w="3369" w:type="dxa"/>
            <w:vMerge/>
          </w:tcPr>
          <w:p w:rsidR="00293A23" w:rsidRPr="00B27CAE" w:rsidRDefault="00293A23" w:rsidP="00B27CAE">
            <w:pPr>
              <w:jc w:val="both"/>
              <w:rPr>
                <w:sz w:val="28"/>
                <w:szCs w:val="28"/>
                <w:lang w:val="en-US"/>
              </w:rPr>
            </w:pPr>
          </w:p>
        </w:tc>
        <w:tc>
          <w:tcPr>
            <w:tcW w:w="2693" w:type="dxa"/>
            <w:tcBorders>
              <w:bottom w:val="nil"/>
            </w:tcBorders>
          </w:tcPr>
          <w:p w:rsidR="00293A23" w:rsidRPr="00B87139" w:rsidRDefault="00293A23" w:rsidP="00B87139">
            <w:pPr>
              <w:jc w:val="both"/>
              <w:rPr>
                <w:sz w:val="28"/>
                <w:szCs w:val="28"/>
                <w:lang w:val="en-US"/>
              </w:rPr>
            </w:pPr>
            <w:r w:rsidRPr="00FA2BD9">
              <w:rPr>
                <w:sz w:val="28"/>
                <w:szCs w:val="28"/>
                <w:lang w:val="en-US"/>
              </w:rPr>
              <w:t>5.3.1 Configuration</w:t>
            </w:r>
          </w:p>
        </w:tc>
        <w:tc>
          <w:tcPr>
            <w:tcW w:w="1843" w:type="dxa"/>
            <w:vMerge/>
          </w:tcPr>
          <w:p w:rsidR="00293A23" w:rsidRPr="00383FAA" w:rsidRDefault="00293A23" w:rsidP="00C91869">
            <w:pPr>
              <w:jc w:val="both"/>
              <w:rPr>
                <w:sz w:val="28"/>
                <w:szCs w:val="28"/>
                <w:lang w:val="en-US"/>
              </w:rPr>
            </w:pPr>
          </w:p>
        </w:tc>
        <w:tc>
          <w:tcPr>
            <w:tcW w:w="2516" w:type="dxa"/>
            <w:vMerge w:val="restart"/>
          </w:tcPr>
          <w:p w:rsidR="00293A23" w:rsidRPr="00FA2BD9" w:rsidRDefault="00293A23" w:rsidP="00FA2BD9">
            <w:pPr>
              <w:jc w:val="both"/>
              <w:rPr>
                <w:sz w:val="28"/>
                <w:szCs w:val="28"/>
                <w:lang w:val="en-US"/>
              </w:rPr>
            </w:pPr>
            <w:r w:rsidRPr="00FA2BD9">
              <w:rPr>
                <w:sz w:val="28"/>
                <w:szCs w:val="28"/>
                <w:lang w:val="en-US"/>
              </w:rPr>
              <w:t>Declared configuration as</w:t>
            </w:r>
          </w:p>
          <w:p w:rsidR="00293A23" w:rsidRPr="00B87139" w:rsidRDefault="00293A23" w:rsidP="00FA2BD9">
            <w:pPr>
              <w:jc w:val="both"/>
              <w:rPr>
                <w:sz w:val="28"/>
                <w:szCs w:val="28"/>
                <w:lang w:val="en-US"/>
              </w:rPr>
            </w:pPr>
            <w:r w:rsidRPr="00FA2BD9">
              <w:rPr>
                <w:sz w:val="28"/>
                <w:szCs w:val="28"/>
                <w:lang w:val="en-US"/>
              </w:rPr>
              <w:t>illustrated or described</w:t>
            </w:r>
          </w:p>
        </w:tc>
      </w:tr>
      <w:tr w:rsidR="00293A23" w:rsidTr="00FA2BD9">
        <w:tc>
          <w:tcPr>
            <w:tcW w:w="3369" w:type="dxa"/>
            <w:vMerge/>
          </w:tcPr>
          <w:p w:rsidR="00293A23" w:rsidRPr="00B27CAE" w:rsidRDefault="00293A23" w:rsidP="00B27CAE">
            <w:pPr>
              <w:jc w:val="both"/>
              <w:rPr>
                <w:sz w:val="28"/>
                <w:szCs w:val="28"/>
                <w:lang w:val="en-US"/>
              </w:rPr>
            </w:pPr>
          </w:p>
        </w:tc>
        <w:tc>
          <w:tcPr>
            <w:tcW w:w="2693" w:type="dxa"/>
            <w:tcBorders>
              <w:top w:val="nil"/>
              <w:bottom w:val="single" w:sz="4" w:space="0" w:color="auto"/>
            </w:tcBorders>
          </w:tcPr>
          <w:p w:rsidR="00293A23" w:rsidRPr="00FA2BD9" w:rsidRDefault="00293A23" w:rsidP="00FA2BD9">
            <w:pPr>
              <w:jc w:val="both"/>
              <w:rPr>
                <w:sz w:val="28"/>
                <w:szCs w:val="28"/>
                <w:lang w:val="en-US"/>
              </w:rPr>
            </w:pPr>
            <w:r w:rsidRPr="00FA2BD9">
              <w:rPr>
                <w:sz w:val="28"/>
                <w:szCs w:val="28"/>
                <w:lang w:val="en-US"/>
              </w:rPr>
              <w:t>5.2 Dimensions and</w:t>
            </w:r>
          </w:p>
          <w:p w:rsidR="00293A23" w:rsidRPr="00B87139" w:rsidRDefault="00293A23" w:rsidP="00FA2BD9">
            <w:pPr>
              <w:jc w:val="both"/>
              <w:rPr>
                <w:sz w:val="28"/>
                <w:szCs w:val="28"/>
                <w:lang w:val="en-US"/>
              </w:rPr>
            </w:pPr>
            <w:r w:rsidRPr="00FA2BD9">
              <w:rPr>
                <w:sz w:val="28"/>
                <w:szCs w:val="28"/>
                <w:lang w:val="en-US"/>
              </w:rPr>
              <w:t>tolerances</w:t>
            </w:r>
          </w:p>
        </w:tc>
        <w:tc>
          <w:tcPr>
            <w:tcW w:w="1843" w:type="dxa"/>
            <w:vMerge/>
          </w:tcPr>
          <w:p w:rsidR="00293A23" w:rsidRPr="00383FAA" w:rsidRDefault="00293A23" w:rsidP="00C91869">
            <w:pPr>
              <w:jc w:val="both"/>
              <w:rPr>
                <w:sz w:val="28"/>
                <w:szCs w:val="28"/>
                <w:lang w:val="en-US"/>
              </w:rPr>
            </w:pPr>
          </w:p>
        </w:tc>
        <w:tc>
          <w:tcPr>
            <w:tcW w:w="2516" w:type="dxa"/>
            <w:vMerge/>
          </w:tcPr>
          <w:p w:rsidR="00293A23" w:rsidRPr="00B87139" w:rsidRDefault="00293A23" w:rsidP="00B87139">
            <w:pPr>
              <w:jc w:val="both"/>
              <w:rPr>
                <w:sz w:val="28"/>
                <w:szCs w:val="28"/>
                <w:lang w:val="en-US"/>
              </w:rPr>
            </w:pPr>
          </w:p>
        </w:tc>
      </w:tr>
      <w:tr w:rsidR="00293A23" w:rsidTr="00FA2BD9">
        <w:tc>
          <w:tcPr>
            <w:tcW w:w="3369" w:type="dxa"/>
          </w:tcPr>
          <w:p w:rsidR="00293A23" w:rsidRPr="00FA2BD9" w:rsidRDefault="00293A23" w:rsidP="00FA2BD9">
            <w:pPr>
              <w:jc w:val="both"/>
              <w:rPr>
                <w:sz w:val="28"/>
                <w:szCs w:val="28"/>
                <w:lang w:val="en-US"/>
              </w:rPr>
            </w:pPr>
            <w:r>
              <w:rPr>
                <w:sz w:val="28"/>
                <w:szCs w:val="28"/>
                <w:lang w:val="en-US"/>
              </w:rPr>
              <w:t xml:space="preserve">Thermal </w:t>
            </w:r>
            <w:r w:rsidRPr="00FA2BD9">
              <w:rPr>
                <w:sz w:val="28"/>
                <w:szCs w:val="28"/>
                <w:lang w:val="en-US"/>
              </w:rPr>
              <w:t>resistance/</w:t>
            </w:r>
            <w:r>
              <w:rPr>
                <w:sz w:val="28"/>
                <w:szCs w:val="28"/>
                <w:lang w:val="en-US"/>
              </w:rPr>
              <w:t xml:space="preserve"> </w:t>
            </w:r>
            <w:r w:rsidRPr="00FA2BD9">
              <w:rPr>
                <w:sz w:val="28"/>
                <w:szCs w:val="28"/>
                <w:lang w:val="en-US"/>
              </w:rPr>
              <w:t>[Density and</w:t>
            </w:r>
            <w:r>
              <w:rPr>
                <w:sz w:val="28"/>
                <w:szCs w:val="28"/>
                <w:lang w:val="en-US"/>
              </w:rPr>
              <w:t xml:space="preserve"> </w:t>
            </w:r>
            <w:r w:rsidRPr="00FA2BD9">
              <w:rPr>
                <w:sz w:val="28"/>
                <w:szCs w:val="28"/>
                <w:lang w:val="en-US"/>
              </w:rPr>
              <w:t>configuration] (for units intended to</w:t>
            </w:r>
          </w:p>
          <w:p w:rsidR="00293A23" w:rsidRPr="00B27CAE" w:rsidRDefault="00293A23" w:rsidP="00FA2BD9">
            <w:pPr>
              <w:jc w:val="both"/>
              <w:rPr>
                <w:sz w:val="28"/>
                <w:szCs w:val="28"/>
                <w:lang w:val="en-US"/>
              </w:rPr>
            </w:pPr>
            <w:r w:rsidRPr="00FA2BD9">
              <w:rPr>
                <w:sz w:val="28"/>
                <w:szCs w:val="28"/>
                <w:lang w:val="en-US"/>
              </w:rPr>
              <w:t>be used in elements subject to</w:t>
            </w:r>
            <w:r>
              <w:rPr>
                <w:sz w:val="28"/>
                <w:szCs w:val="28"/>
                <w:lang w:val="en-US"/>
              </w:rPr>
              <w:t xml:space="preserve"> </w:t>
            </w:r>
            <w:r w:rsidRPr="00FA2BD9">
              <w:rPr>
                <w:sz w:val="28"/>
                <w:szCs w:val="28"/>
                <w:lang w:val="en-US"/>
              </w:rPr>
              <w:t>thermal insulation requirements)</w:t>
            </w:r>
          </w:p>
        </w:tc>
        <w:tc>
          <w:tcPr>
            <w:tcW w:w="2693" w:type="dxa"/>
            <w:tcBorders>
              <w:top w:val="single" w:sz="4" w:space="0" w:color="auto"/>
              <w:bottom w:val="single" w:sz="4" w:space="0" w:color="auto"/>
            </w:tcBorders>
          </w:tcPr>
          <w:p w:rsidR="00293A23" w:rsidRPr="00FA2BD9" w:rsidRDefault="00293A23" w:rsidP="00FA2BD9">
            <w:pPr>
              <w:jc w:val="both"/>
              <w:rPr>
                <w:sz w:val="28"/>
                <w:szCs w:val="28"/>
                <w:lang w:val="en-US"/>
              </w:rPr>
            </w:pPr>
            <w:r w:rsidRPr="00FA2BD9">
              <w:rPr>
                <w:sz w:val="28"/>
                <w:szCs w:val="28"/>
                <w:lang w:val="en-US"/>
              </w:rPr>
              <w:t>5.6 Thermal properties</w:t>
            </w:r>
          </w:p>
        </w:tc>
        <w:tc>
          <w:tcPr>
            <w:tcW w:w="1843" w:type="dxa"/>
          </w:tcPr>
          <w:p w:rsidR="00293A23" w:rsidRPr="00383FAA" w:rsidRDefault="00293A23" w:rsidP="00C91869">
            <w:pPr>
              <w:jc w:val="both"/>
              <w:rPr>
                <w:sz w:val="28"/>
                <w:szCs w:val="28"/>
                <w:lang w:val="en-US"/>
              </w:rPr>
            </w:pPr>
            <w:r w:rsidRPr="00FA2BD9">
              <w:rPr>
                <w:sz w:val="28"/>
                <w:szCs w:val="28"/>
                <w:lang w:val="en-US"/>
              </w:rPr>
              <w:t>None</w:t>
            </w:r>
          </w:p>
        </w:tc>
        <w:tc>
          <w:tcPr>
            <w:tcW w:w="2516" w:type="dxa"/>
          </w:tcPr>
          <w:p w:rsidR="00293A23" w:rsidRPr="00FA2BD9" w:rsidRDefault="00A80D31" w:rsidP="00FA2BD9">
            <w:pPr>
              <w:jc w:val="both"/>
              <w:rPr>
                <w:sz w:val="28"/>
                <w:szCs w:val="28"/>
                <w:lang w:val="en-US"/>
              </w:rPr>
            </w:pPr>
            <w:r w:rsidRPr="00A80D31">
              <w:rPr>
                <w:sz w:val="28"/>
                <w:szCs w:val="28"/>
                <w:lang w:val="en-US"/>
              </w:rPr>
              <w:t xml:space="preserve">Provided value of thermal conductivity </w:t>
            </w:r>
            <w:r w:rsidR="00293A23" w:rsidRPr="00FA2BD9">
              <w:rPr>
                <w:sz w:val="28"/>
                <w:szCs w:val="28"/>
                <w:lang w:val="en-US"/>
              </w:rPr>
              <w:t>(</w:t>
            </w:r>
            <w:r w:rsidR="00293A23" w:rsidRPr="00FA2BD9">
              <w:rPr>
                <w:sz w:val="28"/>
                <w:szCs w:val="28"/>
                <w:lang w:val="ru-RU"/>
              </w:rPr>
              <w:t>λ</w:t>
            </w:r>
            <w:r w:rsidR="00293A23" w:rsidRPr="00FA2BD9">
              <w:rPr>
                <w:sz w:val="28"/>
                <w:szCs w:val="28"/>
                <w:vertAlign w:val="subscript"/>
                <w:lang w:val="en-US"/>
              </w:rPr>
              <w:t>10,dry,unit</w:t>
            </w:r>
            <w:r w:rsidR="00293A23" w:rsidRPr="00FA2BD9">
              <w:rPr>
                <w:sz w:val="28"/>
                <w:szCs w:val="28"/>
                <w:lang w:val="en-US"/>
              </w:rPr>
              <w:t>-value) in W/m·K, and</w:t>
            </w:r>
          </w:p>
          <w:p w:rsidR="00293A23" w:rsidRPr="00B87139" w:rsidRDefault="00A80D31" w:rsidP="00FA2BD9">
            <w:pPr>
              <w:jc w:val="both"/>
              <w:rPr>
                <w:sz w:val="28"/>
                <w:szCs w:val="28"/>
                <w:lang w:val="en-US"/>
              </w:rPr>
            </w:pPr>
            <w:r w:rsidRPr="00A80D31">
              <w:rPr>
                <w:sz w:val="28"/>
                <w:szCs w:val="28"/>
                <w:lang w:val="en-US"/>
              </w:rPr>
              <w:t>and the means of evaluation used or density and configuration</w:t>
            </w:r>
          </w:p>
        </w:tc>
      </w:tr>
      <w:tr w:rsidR="00293A23" w:rsidTr="00FA2BD9">
        <w:tc>
          <w:tcPr>
            <w:tcW w:w="3369" w:type="dxa"/>
          </w:tcPr>
          <w:p w:rsidR="00293A23" w:rsidRPr="00B27CAE" w:rsidRDefault="00293A23" w:rsidP="00B27CAE">
            <w:pPr>
              <w:jc w:val="both"/>
              <w:rPr>
                <w:sz w:val="28"/>
                <w:szCs w:val="28"/>
                <w:lang w:val="en-US"/>
              </w:rPr>
            </w:pPr>
            <w:r w:rsidRPr="00FA2BD9">
              <w:rPr>
                <w:sz w:val="28"/>
                <w:szCs w:val="28"/>
                <w:lang w:val="en-US"/>
              </w:rPr>
              <w:t>Durability against freeze/thaw</w:t>
            </w:r>
          </w:p>
        </w:tc>
        <w:tc>
          <w:tcPr>
            <w:tcW w:w="2693" w:type="dxa"/>
            <w:tcBorders>
              <w:top w:val="single" w:sz="4" w:space="0" w:color="auto"/>
              <w:bottom w:val="single" w:sz="4" w:space="0" w:color="auto"/>
            </w:tcBorders>
          </w:tcPr>
          <w:p w:rsidR="00293A23" w:rsidRPr="00FA2BD9" w:rsidRDefault="00293A23" w:rsidP="00FA2BD9">
            <w:pPr>
              <w:jc w:val="both"/>
              <w:rPr>
                <w:sz w:val="28"/>
                <w:szCs w:val="28"/>
                <w:lang w:val="en-US"/>
              </w:rPr>
            </w:pPr>
            <w:r w:rsidRPr="00FA2BD9">
              <w:rPr>
                <w:sz w:val="28"/>
                <w:szCs w:val="28"/>
                <w:lang w:val="en-US"/>
              </w:rPr>
              <w:t>5.7 Durability</w:t>
            </w:r>
          </w:p>
        </w:tc>
        <w:tc>
          <w:tcPr>
            <w:tcW w:w="1843" w:type="dxa"/>
          </w:tcPr>
          <w:p w:rsidR="00293A23" w:rsidRPr="00383FAA" w:rsidRDefault="00293A23" w:rsidP="00C91869">
            <w:pPr>
              <w:jc w:val="both"/>
              <w:rPr>
                <w:sz w:val="28"/>
                <w:szCs w:val="28"/>
                <w:lang w:val="en-US"/>
              </w:rPr>
            </w:pPr>
            <w:r w:rsidRPr="00FA2BD9">
              <w:rPr>
                <w:sz w:val="28"/>
                <w:szCs w:val="28"/>
                <w:lang w:val="en-US"/>
              </w:rPr>
              <w:t>None</w:t>
            </w:r>
          </w:p>
        </w:tc>
        <w:tc>
          <w:tcPr>
            <w:tcW w:w="2516" w:type="dxa"/>
          </w:tcPr>
          <w:p w:rsidR="00293A23" w:rsidRPr="00FA2BD9" w:rsidRDefault="00293A23" w:rsidP="00FA2BD9">
            <w:pPr>
              <w:jc w:val="both"/>
              <w:rPr>
                <w:sz w:val="28"/>
                <w:szCs w:val="28"/>
                <w:lang w:val="en-US"/>
              </w:rPr>
            </w:pPr>
            <w:r w:rsidRPr="00FA2BD9">
              <w:rPr>
                <w:sz w:val="28"/>
                <w:szCs w:val="28"/>
                <w:lang w:val="en-US"/>
              </w:rPr>
              <w:t>Declared value; or declared text:</w:t>
            </w:r>
          </w:p>
          <w:p w:rsidR="00293A23" w:rsidRPr="00B87139" w:rsidRDefault="00293A23" w:rsidP="00FA2BD9">
            <w:pPr>
              <w:jc w:val="both"/>
              <w:rPr>
                <w:sz w:val="28"/>
                <w:szCs w:val="28"/>
                <w:lang w:val="en-US"/>
              </w:rPr>
            </w:pPr>
            <w:r w:rsidRPr="00FA2BD9">
              <w:rPr>
                <w:sz w:val="28"/>
                <w:szCs w:val="28"/>
                <w:lang w:val="en-US"/>
              </w:rPr>
              <w:t>“Not to be left exposed”</w:t>
            </w:r>
          </w:p>
        </w:tc>
      </w:tr>
      <w:tr w:rsidR="00293A23" w:rsidTr="00FA2BD9">
        <w:tc>
          <w:tcPr>
            <w:tcW w:w="3369" w:type="dxa"/>
          </w:tcPr>
          <w:p w:rsidR="00293A23" w:rsidRPr="00B27CAE" w:rsidRDefault="00293A23" w:rsidP="00B27CAE">
            <w:pPr>
              <w:jc w:val="both"/>
              <w:rPr>
                <w:sz w:val="28"/>
                <w:szCs w:val="28"/>
                <w:lang w:val="en-US"/>
              </w:rPr>
            </w:pPr>
            <w:r w:rsidRPr="00FA2BD9">
              <w:rPr>
                <w:sz w:val="28"/>
                <w:szCs w:val="28"/>
                <w:lang w:val="en-US"/>
              </w:rPr>
              <w:t>Dangerous substances</w:t>
            </w:r>
          </w:p>
        </w:tc>
        <w:tc>
          <w:tcPr>
            <w:tcW w:w="2693" w:type="dxa"/>
            <w:tcBorders>
              <w:top w:val="single" w:sz="4" w:space="0" w:color="auto"/>
              <w:bottom w:val="single" w:sz="4" w:space="0" w:color="auto"/>
            </w:tcBorders>
          </w:tcPr>
          <w:p w:rsidR="00293A23" w:rsidRPr="00FA2BD9" w:rsidRDefault="00C704A6" w:rsidP="00FA2BD9">
            <w:pPr>
              <w:jc w:val="both"/>
              <w:rPr>
                <w:sz w:val="28"/>
                <w:szCs w:val="28"/>
                <w:lang w:val="en-US"/>
              </w:rPr>
            </w:pPr>
            <w:r>
              <w:rPr>
                <w:sz w:val="28"/>
                <w:szCs w:val="28"/>
              </w:rPr>
              <w:t xml:space="preserve">5.14 </w:t>
            </w:r>
            <w:r w:rsidRPr="00C704A6">
              <w:rPr>
                <w:sz w:val="28"/>
                <w:szCs w:val="28"/>
                <w:lang w:val="en-US"/>
              </w:rPr>
              <w:t>Dangerous substances</w:t>
            </w:r>
          </w:p>
        </w:tc>
        <w:tc>
          <w:tcPr>
            <w:tcW w:w="1843" w:type="dxa"/>
          </w:tcPr>
          <w:p w:rsidR="00293A23" w:rsidRPr="00383FAA" w:rsidRDefault="00293A23" w:rsidP="00C91869">
            <w:pPr>
              <w:jc w:val="both"/>
              <w:rPr>
                <w:sz w:val="28"/>
                <w:szCs w:val="28"/>
                <w:lang w:val="en-US"/>
              </w:rPr>
            </w:pPr>
            <w:r w:rsidRPr="00FA2BD9">
              <w:rPr>
                <w:sz w:val="28"/>
                <w:szCs w:val="28"/>
                <w:lang w:val="en-US"/>
              </w:rPr>
              <w:t>None</w:t>
            </w:r>
          </w:p>
        </w:tc>
        <w:tc>
          <w:tcPr>
            <w:tcW w:w="2516" w:type="dxa"/>
          </w:tcPr>
          <w:p w:rsidR="00293A23" w:rsidRPr="00B87139" w:rsidRDefault="00293A23" w:rsidP="00FA2BD9">
            <w:pPr>
              <w:jc w:val="both"/>
              <w:rPr>
                <w:sz w:val="28"/>
                <w:szCs w:val="28"/>
                <w:lang w:val="en-US"/>
              </w:rPr>
            </w:pPr>
          </w:p>
        </w:tc>
      </w:tr>
      <w:tr w:rsidR="00293A23" w:rsidTr="00FA2BD9">
        <w:tc>
          <w:tcPr>
            <w:tcW w:w="10421" w:type="dxa"/>
            <w:gridSpan w:val="4"/>
          </w:tcPr>
          <w:p w:rsidR="00293A23" w:rsidRPr="00B87139" w:rsidRDefault="00293A23" w:rsidP="00B87139">
            <w:pPr>
              <w:jc w:val="both"/>
              <w:rPr>
                <w:sz w:val="28"/>
                <w:szCs w:val="28"/>
                <w:lang w:val="en-US"/>
              </w:rPr>
            </w:pPr>
            <w:r w:rsidRPr="00D3594E">
              <w:rPr>
                <w:szCs w:val="28"/>
                <w:lang w:val="en-US"/>
              </w:rPr>
              <w:t>a As requested by assessment method used.</w:t>
            </w:r>
          </w:p>
        </w:tc>
      </w:tr>
    </w:tbl>
    <w:p w:rsidR="006C31F6" w:rsidRDefault="006C31F6" w:rsidP="00606A29">
      <w:pPr>
        <w:jc w:val="both"/>
        <w:rPr>
          <w:sz w:val="28"/>
          <w:szCs w:val="28"/>
        </w:rPr>
      </w:pPr>
    </w:p>
    <w:p w:rsidR="007B1247" w:rsidRDefault="007B1247" w:rsidP="00606A29">
      <w:pPr>
        <w:jc w:val="both"/>
        <w:rPr>
          <w:sz w:val="28"/>
          <w:szCs w:val="28"/>
        </w:rPr>
      </w:pPr>
    </w:p>
    <w:p w:rsidR="007B1247" w:rsidRDefault="007B1247"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A80D31" w:rsidRDefault="00A80D31" w:rsidP="00606A29">
      <w:pPr>
        <w:jc w:val="both"/>
        <w:rPr>
          <w:sz w:val="28"/>
          <w:szCs w:val="28"/>
        </w:rPr>
      </w:pPr>
    </w:p>
    <w:p w:rsidR="00D3594E" w:rsidRPr="00D3594E" w:rsidRDefault="00D3594E" w:rsidP="00D3594E">
      <w:pPr>
        <w:jc w:val="both"/>
        <w:rPr>
          <w:b/>
          <w:sz w:val="28"/>
          <w:szCs w:val="28"/>
        </w:rPr>
      </w:pPr>
      <w:r>
        <w:rPr>
          <w:b/>
          <w:sz w:val="28"/>
          <w:szCs w:val="28"/>
        </w:rPr>
        <w:lastRenderedPageBreak/>
        <w:t>Таблиця</w:t>
      </w:r>
      <w:r w:rsidRPr="00A80D31">
        <w:rPr>
          <w:b/>
          <w:sz w:val="28"/>
          <w:szCs w:val="28"/>
        </w:rPr>
        <w:t xml:space="preserve"> </w:t>
      </w:r>
      <w:r w:rsidRPr="00D3594E">
        <w:rPr>
          <w:b/>
          <w:sz w:val="28"/>
          <w:szCs w:val="28"/>
          <w:lang w:val="en-US"/>
        </w:rPr>
        <w:t>ZA</w:t>
      </w:r>
      <w:r w:rsidRPr="00A80D31">
        <w:rPr>
          <w:b/>
          <w:sz w:val="28"/>
          <w:szCs w:val="28"/>
        </w:rPr>
        <w:t xml:space="preserve">.1 — </w:t>
      </w:r>
      <w:r w:rsidR="00A80D31">
        <w:rPr>
          <w:b/>
          <w:sz w:val="28"/>
          <w:szCs w:val="28"/>
        </w:rPr>
        <w:t xml:space="preserve">Відповідні розділи для бетонних стінових виробів, що застосовуються </w:t>
      </w:r>
      <w:r w:rsidR="00A80D31" w:rsidRPr="00A80D31">
        <w:rPr>
          <w:b/>
          <w:sz w:val="28"/>
          <w:szCs w:val="28"/>
        </w:rPr>
        <w:t>при муруванні стін, колон та перегородок</w:t>
      </w:r>
    </w:p>
    <w:tbl>
      <w:tblPr>
        <w:tblStyle w:val="a6"/>
        <w:tblW w:w="0" w:type="auto"/>
        <w:tblLook w:val="04A0" w:firstRow="1" w:lastRow="0" w:firstColumn="1" w:lastColumn="0" w:noHBand="0" w:noVBand="1"/>
      </w:tblPr>
      <w:tblGrid>
        <w:gridCol w:w="3369"/>
        <w:gridCol w:w="2693"/>
        <w:gridCol w:w="1843"/>
        <w:gridCol w:w="2516"/>
      </w:tblGrid>
      <w:tr w:rsidR="00D3594E" w:rsidTr="00C01008">
        <w:tc>
          <w:tcPr>
            <w:tcW w:w="10421" w:type="dxa"/>
            <w:gridSpan w:val="4"/>
          </w:tcPr>
          <w:p w:rsidR="00D3594E" w:rsidRPr="00D3594E" w:rsidRDefault="00D3594E" w:rsidP="00C01008">
            <w:pPr>
              <w:jc w:val="both"/>
              <w:rPr>
                <w:sz w:val="28"/>
                <w:szCs w:val="28"/>
              </w:rPr>
            </w:pPr>
            <w:r>
              <w:rPr>
                <w:b/>
                <w:sz w:val="28"/>
                <w:szCs w:val="28"/>
              </w:rPr>
              <w:t>Продукція</w:t>
            </w:r>
            <w:r w:rsidRPr="00D3594E">
              <w:rPr>
                <w:b/>
                <w:sz w:val="28"/>
                <w:szCs w:val="28"/>
              </w:rPr>
              <w:t>:</w:t>
            </w:r>
            <w:r w:rsidRPr="00D3594E">
              <w:rPr>
                <w:sz w:val="28"/>
                <w:szCs w:val="28"/>
              </w:rPr>
              <w:t xml:space="preserve"> </w:t>
            </w:r>
            <w:r w:rsidR="00A80D31">
              <w:rPr>
                <w:sz w:val="28"/>
                <w:szCs w:val="28"/>
              </w:rPr>
              <w:t>б</w:t>
            </w:r>
            <w:r>
              <w:rPr>
                <w:sz w:val="28"/>
                <w:szCs w:val="28"/>
              </w:rPr>
              <w:t>ето</w:t>
            </w:r>
            <w:r w:rsidR="00A80D31">
              <w:rPr>
                <w:sz w:val="28"/>
                <w:szCs w:val="28"/>
              </w:rPr>
              <w:t>нні стінові вироби</w:t>
            </w:r>
          </w:p>
          <w:p w:rsidR="00D3594E" w:rsidRPr="00D3594E" w:rsidRDefault="00D3594E" w:rsidP="00C01008">
            <w:pPr>
              <w:jc w:val="both"/>
              <w:rPr>
                <w:sz w:val="28"/>
                <w:szCs w:val="28"/>
              </w:rPr>
            </w:pPr>
          </w:p>
          <w:p w:rsidR="00D3594E" w:rsidRPr="00D3594E" w:rsidRDefault="00D3594E" w:rsidP="00A80D31">
            <w:pPr>
              <w:jc w:val="both"/>
              <w:rPr>
                <w:sz w:val="28"/>
                <w:szCs w:val="28"/>
              </w:rPr>
            </w:pPr>
            <w:r>
              <w:rPr>
                <w:b/>
                <w:sz w:val="28"/>
                <w:szCs w:val="28"/>
              </w:rPr>
              <w:t>Використання за призначенням</w:t>
            </w:r>
            <w:r w:rsidRPr="00D3594E">
              <w:rPr>
                <w:b/>
                <w:sz w:val="28"/>
                <w:szCs w:val="28"/>
                <w:lang w:val="ru-RU"/>
              </w:rPr>
              <w:t>:</w:t>
            </w:r>
            <w:r w:rsidRPr="00D3594E">
              <w:rPr>
                <w:sz w:val="28"/>
                <w:szCs w:val="28"/>
                <w:lang w:val="ru-RU"/>
              </w:rPr>
              <w:t xml:space="preserve"> </w:t>
            </w:r>
            <w:r>
              <w:rPr>
                <w:sz w:val="28"/>
                <w:szCs w:val="28"/>
              </w:rPr>
              <w:t>при муруванні стін, колон та перегородок</w:t>
            </w:r>
          </w:p>
        </w:tc>
      </w:tr>
      <w:tr w:rsidR="002131DF" w:rsidTr="00C01008">
        <w:tc>
          <w:tcPr>
            <w:tcW w:w="3369" w:type="dxa"/>
            <w:vAlign w:val="center"/>
          </w:tcPr>
          <w:p w:rsidR="00D3594E" w:rsidRPr="00D3594E" w:rsidRDefault="00A80D31" w:rsidP="00C01008">
            <w:pPr>
              <w:jc w:val="center"/>
              <w:rPr>
                <w:sz w:val="28"/>
                <w:szCs w:val="28"/>
                <w:lang w:val="en-US"/>
              </w:rPr>
            </w:pPr>
            <w:r>
              <w:rPr>
                <w:rStyle w:val="hps"/>
                <w:color w:val="222222"/>
                <w:sz w:val="28"/>
              </w:rPr>
              <w:t xml:space="preserve">Значимі </w:t>
            </w:r>
            <w:r w:rsidR="00D3594E" w:rsidRPr="00D3594E">
              <w:rPr>
                <w:rStyle w:val="hps"/>
                <w:color w:val="222222"/>
                <w:sz w:val="28"/>
              </w:rPr>
              <w:t>характеристики</w:t>
            </w:r>
          </w:p>
        </w:tc>
        <w:tc>
          <w:tcPr>
            <w:tcW w:w="2693" w:type="dxa"/>
            <w:vAlign w:val="center"/>
          </w:tcPr>
          <w:p w:rsidR="00D3594E" w:rsidRPr="007B1247" w:rsidRDefault="00A80D31" w:rsidP="00A80D31">
            <w:pPr>
              <w:jc w:val="center"/>
              <w:rPr>
                <w:sz w:val="28"/>
                <w:szCs w:val="28"/>
              </w:rPr>
            </w:pPr>
            <w:r>
              <w:rPr>
                <w:sz w:val="28"/>
                <w:szCs w:val="28"/>
              </w:rPr>
              <w:t>Розділи цього стандарту, що пов’язані  зі значимими характеристиками</w:t>
            </w:r>
          </w:p>
        </w:tc>
        <w:tc>
          <w:tcPr>
            <w:tcW w:w="1843" w:type="dxa"/>
            <w:vAlign w:val="center"/>
          </w:tcPr>
          <w:p w:rsidR="00D3594E" w:rsidRPr="007B1247" w:rsidRDefault="00A80D31" w:rsidP="00A80D31">
            <w:pPr>
              <w:jc w:val="center"/>
              <w:rPr>
                <w:sz w:val="28"/>
                <w:szCs w:val="28"/>
              </w:rPr>
            </w:pPr>
            <w:r>
              <w:rPr>
                <w:sz w:val="28"/>
                <w:szCs w:val="28"/>
              </w:rPr>
              <w:t>Нормативні р</w:t>
            </w:r>
            <w:r w:rsidR="007B1247">
              <w:rPr>
                <w:sz w:val="28"/>
                <w:szCs w:val="28"/>
              </w:rPr>
              <w:t>івні і/або класи</w:t>
            </w:r>
          </w:p>
        </w:tc>
        <w:tc>
          <w:tcPr>
            <w:tcW w:w="2516" w:type="dxa"/>
            <w:vAlign w:val="center"/>
          </w:tcPr>
          <w:p w:rsidR="00D3594E" w:rsidRPr="007B1247" w:rsidRDefault="007B1247" w:rsidP="00C01008">
            <w:pPr>
              <w:jc w:val="center"/>
              <w:rPr>
                <w:sz w:val="28"/>
                <w:szCs w:val="28"/>
              </w:rPr>
            </w:pPr>
            <w:r>
              <w:rPr>
                <w:sz w:val="28"/>
                <w:szCs w:val="28"/>
              </w:rPr>
              <w:t>Примітка</w:t>
            </w:r>
          </w:p>
        </w:tc>
      </w:tr>
      <w:tr w:rsidR="002131DF" w:rsidTr="00C01008">
        <w:tc>
          <w:tcPr>
            <w:tcW w:w="3369" w:type="dxa"/>
          </w:tcPr>
          <w:p w:rsidR="00D3594E" w:rsidRPr="007B1247" w:rsidRDefault="007B1247" w:rsidP="00C01008">
            <w:pPr>
              <w:jc w:val="both"/>
              <w:rPr>
                <w:sz w:val="28"/>
                <w:szCs w:val="28"/>
              </w:rPr>
            </w:pPr>
            <w:r>
              <w:rPr>
                <w:sz w:val="28"/>
                <w:szCs w:val="28"/>
              </w:rPr>
              <w:t xml:space="preserve">Розміри та граничні відхилення розмірів (для виробів </w:t>
            </w:r>
            <w:r w:rsidR="00D3594E" w:rsidRPr="007B1247">
              <w:rPr>
                <w:sz w:val="28"/>
                <w:szCs w:val="28"/>
              </w:rPr>
              <w:t>(</w:t>
            </w:r>
            <w:r>
              <w:rPr>
                <w:sz w:val="28"/>
                <w:szCs w:val="28"/>
              </w:rPr>
              <w:t>для виробів, призначених для застосування в елементах, до яких висуваються конструктивні вимоги)</w:t>
            </w:r>
            <w:r w:rsidR="00D3594E" w:rsidRPr="007B1247">
              <w:rPr>
                <w:sz w:val="28"/>
                <w:szCs w:val="28"/>
              </w:rPr>
              <w:t xml:space="preserve"> </w:t>
            </w:r>
          </w:p>
        </w:tc>
        <w:tc>
          <w:tcPr>
            <w:tcW w:w="2693" w:type="dxa"/>
          </w:tcPr>
          <w:p w:rsidR="00D3594E" w:rsidRPr="007B1247" w:rsidRDefault="00D3594E" w:rsidP="00C01008">
            <w:pPr>
              <w:jc w:val="both"/>
              <w:rPr>
                <w:sz w:val="28"/>
                <w:szCs w:val="28"/>
              </w:rPr>
            </w:pPr>
            <w:r w:rsidRPr="00C91869">
              <w:rPr>
                <w:sz w:val="28"/>
                <w:szCs w:val="28"/>
                <w:lang w:val="en-US"/>
              </w:rPr>
              <w:t xml:space="preserve">5.2.1 </w:t>
            </w:r>
            <w:r w:rsidR="007B1247">
              <w:rPr>
                <w:sz w:val="28"/>
                <w:szCs w:val="28"/>
              </w:rPr>
              <w:t>Розміри</w:t>
            </w:r>
          </w:p>
          <w:p w:rsidR="00D3594E" w:rsidRPr="00C91869" w:rsidRDefault="00D3594E" w:rsidP="00C01008">
            <w:pPr>
              <w:jc w:val="both"/>
              <w:rPr>
                <w:sz w:val="28"/>
                <w:szCs w:val="28"/>
                <w:lang w:val="en-US"/>
              </w:rPr>
            </w:pPr>
            <w:r w:rsidRPr="00C91869">
              <w:rPr>
                <w:sz w:val="28"/>
                <w:szCs w:val="28"/>
                <w:lang w:val="en-US"/>
              </w:rPr>
              <w:t xml:space="preserve">5.2.2 </w:t>
            </w:r>
            <w:r w:rsidR="007B1247">
              <w:rPr>
                <w:sz w:val="28"/>
                <w:szCs w:val="28"/>
              </w:rPr>
              <w:t>Г</w:t>
            </w:r>
            <w:r w:rsidR="007B1247" w:rsidRPr="007B1247">
              <w:rPr>
                <w:sz w:val="28"/>
                <w:szCs w:val="28"/>
                <w:lang w:val="en-US"/>
              </w:rPr>
              <w:t>раничні відхилення розмірів</w:t>
            </w:r>
          </w:p>
          <w:p w:rsidR="00D3594E" w:rsidRPr="00C91869" w:rsidRDefault="00D3594E" w:rsidP="00C01008">
            <w:pPr>
              <w:jc w:val="both"/>
              <w:rPr>
                <w:sz w:val="28"/>
                <w:szCs w:val="28"/>
                <w:lang w:val="en-US"/>
              </w:rPr>
            </w:pPr>
          </w:p>
        </w:tc>
        <w:tc>
          <w:tcPr>
            <w:tcW w:w="1843" w:type="dxa"/>
          </w:tcPr>
          <w:p w:rsidR="00D3594E" w:rsidRPr="007B1247" w:rsidRDefault="007B1247" w:rsidP="00C01008">
            <w:pPr>
              <w:jc w:val="both"/>
              <w:rPr>
                <w:sz w:val="28"/>
                <w:szCs w:val="28"/>
              </w:rPr>
            </w:pPr>
            <w:r>
              <w:rPr>
                <w:sz w:val="28"/>
                <w:szCs w:val="28"/>
              </w:rPr>
              <w:t>Немає</w:t>
            </w:r>
          </w:p>
        </w:tc>
        <w:tc>
          <w:tcPr>
            <w:tcW w:w="2516" w:type="dxa"/>
          </w:tcPr>
          <w:p w:rsidR="00D3594E" w:rsidRPr="00A55238" w:rsidRDefault="007B1247" w:rsidP="007B1247">
            <w:pPr>
              <w:jc w:val="both"/>
              <w:rPr>
                <w:sz w:val="28"/>
                <w:szCs w:val="28"/>
                <w:lang w:val="ru-RU"/>
              </w:rPr>
            </w:pPr>
            <w:r>
              <w:rPr>
                <w:sz w:val="28"/>
                <w:szCs w:val="28"/>
              </w:rPr>
              <w:t xml:space="preserve">Декларовані значення, у мм, та категорії допуску </w:t>
            </w:r>
          </w:p>
        </w:tc>
      </w:tr>
      <w:tr w:rsidR="002131DF" w:rsidTr="00C01008">
        <w:tc>
          <w:tcPr>
            <w:tcW w:w="3369" w:type="dxa"/>
          </w:tcPr>
          <w:p w:rsidR="00D3594E" w:rsidRPr="007B1247" w:rsidRDefault="007B1247" w:rsidP="00C01008">
            <w:pPr>
              <w:jc w:val="both"/>
              <w:rPr>
                <w:sz w:val="28"/>
                <w:szCs w:val="28"/>
                <w:lang w:val="ru-RU"/>
              </w:rPr>
            </w:pPr>
            <w:r>
              <w:rPr>
                <w:sz w:val="28"/>
                <w:szCs w:val="28"/>
              </w:rPr>
              <w:t xml:space="preserve">Конфігурація </w:t>
            </w:r>
            <w:r w:rsidRPr="007B1247">
              <w:rPr>
                <w:sz w:val="28"/>
                <w:szCs w:val="28"/>
                <w:lang w:val="ru-RU"/>
              </w:rPr>
              <w:t>(для виробів, призначених для застосування в елементах, до яких висуваються конструктивні вимоги)</w:t>
            </w:r>
          </w:p>
        </w:tc>
        <w:tc>
          <w:tcPr>
            <w:tcW w:w="2693" w:type="dxa"/>
          </w:tcPr>
          <w:p w:rsidR="00D3594E" w:rsidRPr="00C91869" w:rsidRDefault="00D3594E" w:rsidP="00C01008">
            <w:pPr>
              <w:jc w:val="both"/>
              <w:rPr>
                <w:sz w:val="28"/>
                <w:szCs w:val="28"/>
                <w:lang w:val="en-US"/>
              </w:rPr>
            </w:pPr>
            <w:r w:rsidRPr="00B87139">
              <w:rPr>
                <w:sz w:val="28"/>
                <w:szCs w:val="28"/>
                <w:lang w:val="en-US"/>
              </w:rPr>
              <w:t>5.3.1</w:t>
            </w:r>
            <w:r w:rsidR="007B1247">
              <w:rPr>
                <w:sz w:val="28"/>
                <w:szCs w:val="28"/>
              </w:rPr>
              <w:t xml:space="preserve"> Конфігурація</w:t>
            </w:r>
            <w:r w:rsidRPr="00B87139">
              <w:rPr>
                <w:sz w:val="28"/>
                <w:szCs w:val="28"/>
                <w:lang w:val="en-US"/>
              </w:rPr>
              <w:t xml:space="preserve"> </w:t>
            </w:r>
          </w:p>
          <w:p w:rsidR="00D3594E" w:rsidRPr="00C91869" w:rsidRDefault="00D3594E" w:rsidP="00C01008">
            <w:pPr>
              <w:jc w:val="both"/>
              <w:rPr>
                <w:sz w:val="28"/>
                <w:szCs w:val="28"/>
                <w:lang w:val="en-US"/>
              </w:rPr>
            </w:pPr>
          </w:p>
        </w:tc>
        <w:tc>
          <w:tcPr>
            <w:tcW w:w="1843" w:type="dxa"/>
          </w:tcPr>
          <w:p w:rsidR="00D3594E" w:rsidRPr="007B1247" w:rsidRDefault="007B1247" w:rsidP="00C01008">
            <w:pPr>
              <w:jc w:val="both"/>
              <w:rPr>
                <w:sz w:val="28"/>
                <w:szCs w:val="28"/>
              </w:rPr>
            </w:pPr>
            <w:r>
              <w:rPr>
                <w:sz w:val="28"/>
                <w:szCs w:val="28"/>
              </w:rPr>
              <w:t>Немає</w:t>
            </w:r>
          </w:p>
        </w:tc>
        <w:tc>
          <w:tcPr>
            <w:tcW w:w="2516" w:type="dxa"/>
          </w:tcPr>
          <w:p w:rsidR="007B1247" w:rsidRPr="00A55238" w:rsidRDefault="007B1247" w:rsidP="007B1247">
            <w:pPr>
              <w:jc w:val="both"/>
              <w:rPr>
                <w:sz w:val="28"/>
                <w:szCs w:val="28"/>
                <w:lang w:val="ru-RU"/>
              </w:rPr>
            </w:pPr>
            <w:r>
              <w:rPr>
                <w:sz w:val="28"/>
                <w:szCs w:val="28"/>
              </w:rPr>
              <w:t xml:space="preserve">Декларована конфігурація як проілюстровано або описано </w:t>
            </w:r>
          </w:p>
          <w:p w:rsidR="00D3594E" w:rsidRPr="00A55238" w:rsidRDefault="00D3594E" w:rsidP="00C01008">
            <w:pPr>
              <w:jc w:val="both"/>
              <w:rPr>
                <w:sz w:val="28"/>
                <w:szCs w:val="28"/>
                <w:lang w:val="ru-RU"/>
              </w:rPr>
            </w:pPr>
          </w:p>
        </w:tc>
      </w:tr>
      <w:tr w:rsidR="002131DF" w:rsidTr="00C01008">
        <w:tc>
          <w:tcPr>
            <w:tcW w:w="3369" w:type="dxa"/>
          </w:tcPr>
          <w:p w:rsidR="00D3594E" w:rsidRPr="007B1247" w:rsidRDefault="007B1247" w:rsidP="00C01008">
            <w:pPr>
              <w:jc w:val="both"/>
              <w:rPr>
                <w:sz w:val="28"/>
                <w:szCs w:val="28"/>
                <w:lang w:val="ru-RU"/>
              </w:rPr>
            </w:pPr>
            <w:r>
              <w:rPr>
                <w:sz w:val="28"/>
                <w:szCs w:val="28"/>
              </w:rPr>
              <w:t>Міцність при стиску</w:t>
            </w:r>
            <w:r w:rsidR="00D3594E" w:rsidRPr="007B1247">
              <w:rPr>
                <w:sz w:val="28"/>
                <w:szCs w:val="28"/>
                <w:lang w:val="ru-RU"/>
              </w:rPr>
              <w:t xml:space="preserve"> </w:t>
            </w:r>
            <w:r w:rsidRPr="007B1247">
              <w:rPr>
                <w:sz w:val="28"/>
                <w:szCs w:val="28"/>
                <w:lang w:val="ru-RU"/>
              </w:rPr>
              <w:t>(для виробів, призначених для застосування в елементах, до яких висуваються конструктивні вимоги)</w:t>
            </w:r>
          </w:p>
        </w:tc>
        <w:tc>
          <w:tcPr>
            <w:tcW w:w="2693" w:type="dxa"/>
          </w:tcPr>
          <w:p w:rsidR="00D3594E" w:rsidRPr="00C91869" w:rsidRDefault="00D3594E" w:rsidP="00C01008">
            <w:pPr>
              <w:jc w:val="both"/>
              <w:rPr>
                <w:sz w:val="28"/>
                <w:szCs w:val="28"/>
                <w:lang w:val="en-US"/>
              </w:rPr>
            </w:pPr>
            <w:r w:rsidRPr="00B87139">
              <w:rPr>
                <w:sz w:val="28"/>
                <w:szCs w:val="28"/>
                <w:lang w:val="en-US"/>
              </w:rPr>
              <w:t xml:space="preserve">5.5.1 </w:t>
            </w:r>
            <w:r w:rsidR="007B1247">
              <w:rPr>
                <w:sz w:val="28"/>
                <w:szCs w:val="28"/>
              </w:rPr>
              <w:t>Міцність при стиску</w:t>
            </w:r>
            <w:r w:rsidRPr="00B87139">
              <w:rPr>
                <w:sz w:val="28"/>
                <w:szCs w:val="28"/>
                <w:lang w:val="en-US"/>
              </w:rPr>
              <w:t xml:space="preserve"> </w:t>
            </w:r>
          </w:p>
          <w:p w:rsidR="00D3594E" w:rsidRPr="00C91869" w:rsidRDefault="00D3594E" w:rsidP="00C01008">
            <w:pPr>
              <w:jc w:val="both"/>
              <w:rPr>
                <w:sz w:val="28"/>
                <w:szCs w:val="28"/>
                <w:lang w:val="en-US"/>
              </w:rPr>
            </w:pPr>
          </w:p>
        </w:tc>
        <w:tc>
          <w:tcPr>
            <w:tcW w:w="1843" w:type="dxa"/>
          </w:tcPr>
          <w:p w:rsidR="00D3594E" w:rsidRPr="007B1247" w:rsidRDefault="007B1247" w:rsidP="00C01008">
            <w:pPr>
              <w:jc w:val="both"/>
              <w:rPr>
                <w:sz w:val="28"/>
                <w:szCs w:val="28"/>
              </w:rPr>
            </w:pPr>
            <w:r>
              <w:rPr>
                <w:sz w:val="28"/>
                <w:szCs w:val="28"/>
              </w:rPr>
              <w:t xml:space="preserve">Немає </w:t>
            </w:r>
          </w:p>
        </w:tc>
        <w:tc>
          <w:tcPr>
            <w:tcW w:w="2516" w:type="dxa"/>
          </w:tcPr>
          <w:p w:rsidR="00D3594E" w:rsidRPr="007B1247" w:rsidRDefault="007B1247" w:rsidP="00550D25">
            <w:pPr>
              <w:jc w:val="both"/>
              <w:rPr>
                <w:sz w:val="28"/>
                <w:szCs w:val="28"/>
              </w:rPr>
            </w:pPr>
            <w:r>
              <w:rPr>
                <w:sz w:val="28"/>
                <w:szCs w:val="28"/>
              </w:rPr>
              <w:t>Деклароване зна</w:t>
            </w:r>
            <w:r w:rsidR="00C01008">
              <w:rPr>
                <w:sz w:val="28"/>
                <w:szCs w:val="28"/>
              </w:rPr>
              <w:t>-</w:t>
            </w:r>
            <w:r>
              <w:rPr>
                <w:sz w:val="28"/>
                <w:szCs w:val="28"/>
              </w:rPr>
              <w:t xml:space="preserve">чення </w:t>
            </w:r>
            <w:r w:rsidR="00550D25">
              <w:rPr>
                <w:sz w:val="28"/>
                <w:szCs w:val="28"/>
                <w:lang w:val="ru-RU"/>
              </w:rPr>
              <w:t>у</w:t>
            </w:r>
            <w:r w:rsidR="00D3594E" w:rsidRPr="007B1247">
              <w:rPr>
                <w:sz w:val="28"/>
                <w:szCs w:val="28"/>
                <w:lang w:val="ru-RU"/>
              </w:rPr>
              <w:t xml:space="preserve"> </w:t>
            </w:r>
            <w:r>
              <w:rPr>
                <w:sz w:val="28"/>
                <w:szCs w:val="28"/>
              </w:rPr>
              <w:t>Н</w:t>
            </w:r>
            <w:r w:rsidR="00D3594E" w:rsidRPr="007B1247">
              <w:rPr>
                <w:sz w:val="28"/>
                <w:szCs w:val="28"/>
                <w:lang w:val="ru-RU"/>
              </w:rPr>
              <w:t>/</w:t>
            </w:r>
            <w:r>
              <w:rPr>
                <w:sz w:val="28"/>
                <w:szCs w:val="28"/>
              </w:rPr>
              <w:t>мм</w:t>
            </w:r>
            <w:r w:rsidR="00D3594E" w:rsidRPr="007B1247">
              <w:rPr>
                <w:sz w:val="28"/>
                <w:szCs w:val="28"/>
                <w:vertAlign w:val="superscript"/>
                <w:lang w:val="ru-RU"/>
              </w:rPr>
              <w:t>2</w:t>
            </w:r>
            <w:r w:rsidR="00D3594E" w:rsidRPr="007B1247">
              <w:rPr>
                <w:sz w:val="28"/>
                <w:szCs w:val="28"/>
                <w:lang w:val="ru-RU"/>
              </w:rPr>
              <w:t xml:space="preserve"> </w:t>
            </w:r>
            <w:r w:rsidR="00550D25">
              <w:rPr>
                <w:sz w:val="28"/>
                <w:szCs w:val="28"/>
                <w:lang w:val="ru-RU"/>
              </w:rPr>
              <w:t>(</w:t>
            </w:r>
            <w:r>
              <w:rPr>
                <w:sz w:val="28"/>
                <w:szCs w:val="28"/>
                <w:lang w:val="ru-RU"/>
              </w:rPr>
              <w:t xml:space="preserve">з зазначенням </w:t>
            </w:r>
            <w:r w:rsidR="00550D25">
              <w:rPr>
                <w:sz w:val="28"/>
                <w:szCs w:val="28"/>
                <w:lang w:val="ru-RU"/>
              </w:rPr>
              <w:t xml:space="preserve">хара-ктеристичного або середнього значен-ня, </w:t>
            </w:r>
            <w:r>
              <w:rPr>
                <w:sz w:val="28"/>
                <w:szCs w:val="28"/>
                <w:lang w:val="ru-RU"/>
              </w:rPr>
              <w:t>напрямку навантаження та категорії виробу</w:t>
            </w:r>
            <w:r w:rsidR="00550D25">
              <w:rPr>
                <w:sz w:val="28"/>
                <w:szCs w:val="28"/>
                <w:lang w:val="ru-RU"/>
              </w:rPr>
              <w:t>)</w:t>
            </w:r>
            <w:r>
              <w:rPr>
                <w:sz w:val="28"/>
                <w:szCs w:val="28"/>
                <w:lang w:val="ru-RU"/>
              </w:rPr>
              <w:t xml:space="preserve"> </w:t>
            </w:r>
          </w:p>
        </w:tc>
      </w:tr>
      <w:tr w:rsidR="002131DF" w:rsidTr="00C01008">
        <w:tc>
          <w:tcPr>
            <w:tcW w:w="3369" w:type="dxa"/>
          </w:tcPr>
          <w:p w:rsidR="00D3594E" w:rsidRPr="007B1247" w:rsidRDefault="007B1247" w:rsidP="00C01008">
            <w:pPr>
              <w:jc w:val="both"/>
              <w:rPr>
                <w:sz w:val="28"/>
                <w:szCs w:val="28"/>
                <w:lang w:val="ru-RU"/>
              </w:rPr>
            </w:pPr>
            <w:r>
              <w:rPr>
                <w:sz w:val="28"/>
                <w:szCs w:val="28"/>
              </w:rPr>
              <w:t>Стабільність розмірів</w:t>
            </w:r>
            <w:r w:rsidR="00D3594E" w:rsidRPr="007B1247">
              <w:rPr>
                <w:sz w:val="28"/>
                <w:szCs w:val="28"/>
                <w:lang w:val="ru-RU"/>
              </w:rPr>
              <w:t xml:space="preserve"> </w:t>
            </w:r>
            <w:r w:rsidRPr="007B1247">
              <w:rPr>
                <w:sz w:val="28"/>
                <w:szCs w:val="28"/>
                <w:lang w:val="ru-RU"/>
              </w:rPr>
              <w:t>(для виробів, призначе</w:t>
            </w:r>
            <w:r w:rsidR="00C01008">
              <w:rPr>
                <w:sz w:val="28"/>
                <w:szCs w:val="28"/>
                <w:lang w:val="ru-RU"/>
              </w:rPr>
              <w:t>-</w:t>
            </w:r>
            <w:r w:rsidRPr="007B1247">
              <w:rPr>
                <w:sz w:val="28"/>
                <w:szCs w:val="28"/>
                <w:lang w:val="ru-RU"/>
              </w:rPr>
              <w:t>них для застосування в елементах, до яких висуваються конструктивні вимоги)</w:t>
            </w:r>
          </w:p>
        </w:tc>
        <w:tc>
          <w:tcPr>
            <w:tcW w:w="2693" w:type="dxa"/>
          </w:tcPr>
          <w:p w:rsidR="00D3594E" w:rsidRPr="00B87139" w:rsidRDefault="00D3594E" w:rsidP="00C01008">
            <w:pPr>
              <w:jc w:val="both"/>
              <w:rPr>
                <w:sz w:val="28"/>
                <w:szCs w:val="28"/>
                <w:lang w:val="en-US"/>
              </w:rPr>
            </w:pPr>
            <w:r w:rsidRPr="00B87139">
              <w:rPr>
                <w:sz w:val="28"/>
                <w:szCs w:val="28"/>
                <w:lang w:val="en-US"/>
              </w:rPr>
              <w:t xml:space="preserve">5.9 </w:t>
            </w:r>
            <w:r w:rsidR="007B1247">
              <w:rPr>
                <w:sz w:val="28"/>
                <w:szCs w:val="28"/>
              </w:rPr>
              <w:t>Вологісна деформація</w:t>
            </w:r>
            <w:r w:rsidRPr="00B87139">
              <w:rPr>
                <w:sz w:val="28"/>
                <w:szCs w:val="28"/>
                <w:lang w:val="en-US"/>
              </w:rPr>
              <w:t xml:space="preserve"> </w:t>
            </w:r>
          </w:p>
          <w:p w:rsidR="00D3594E" w:rsidRPr="00B87139" w:rsidRDefault="00D3594E" w:rsidP="00C01008">
            <w:pPr>
              <w:jc w:val="both"/>
              <w:rPr>
                <w:sz w:val="28"/>
                <w:szCs w:val="28"/>
                <w:lang w:val="en-US"/>
              </w:rPr>
            </w:pPr>
          </w:p>
        </w:tc>
        <w:tc>
          <w:tcPr>
            <w:tcW w:w="1843" w:type="dxa"/>
          </w:tcPr>
          <w:p w:rsidR="00D3594E" w:rsidRPr="007B1247" w:rsidRDefault="007B1247" w:rsidP="00C01008">
            <w:pPr>
              <w:jc w:val="both"/>
              <w:rPr>
                <w:sz w:val="28"/>
                <w:szCs w:val="28"/>
              </w:rPr>
            </w:pPr>
            <w:r>
              <w:rPr>
                <w:sz w:val="28"/>
                <w:szCs w:val="28"/>
              </w:rPr>
              <w:t xml:space="preserve">Немає </w:t>
            </w:r>
          </w:p>
        </w:tc>
        <w:tc>
          <w:tcPr>
            <w:tcW w:w="2516" w:type="dxa"/>
          </w:tcPr>
          <w:p w:rsidR="00D3594E" w:rsidRPr="007B1247" w:rsidRDefault="007B1247" w:rsidP="007B1247">
            <w:pPr>
              <w:jc w:val="both"/>
              <w:rPr>
                <w:sz w:val="28"/>
                <w:szCs w:val="28"/>
              </w:rPr>
            </w:pPr>
            <w:r>
              <w:rPr>
                <w:sz w:val="28"/>
                <w:szCs w:val="28"/>
              </w:rPr>
              <w:t>Деклароване значення вологісної деформації у мм/м</w:t>
            </w:r>
            <w:r w:rsidR="00D3594E" w:rsidRPr="007B1247">
              <w:rPr>
                <w:sz w:val="28"/>
                <w:szCs w:val="28"/>
              </w:rPr>
              <w:t xml:space="preserve"> </w:t>
            </w:r>
          </w:p>
        </w:tc>
      </w:tr>
      <w:tr w:rsidR="002131DF" w:rsidTr="00C01008">
        <w:tc>
          <w:tcPr>
            <w:tcW w:w="3369" w:type="dxa"/>
            <w:vMerge w:val="restart"/>
          </w:tcPr>
          <w:p w:rsidR="00D3594E" w:rsidRPr="007B1247" w:rsidRDefault="007B1247" w:rsidP="00C01008">
            <w:pPr>
              <w:jc w:val="both"/>
              <w:rPr>
                <w:sz w:val="28"/>
                <w:szCs w:val="28"/>
                <w:lang w:val="ru-RU"/>
              </w:rPr>
            </w:pPr>
            <w:r>
              <w:rPr>
                <w:sz w:val="28"/>
                <w:szCs w:val="28"/>
              </w:rPr>
              <w:t>Міцність зчеплення</w:t>
            </w:r>
            <w:r w:rsidR="00D3594E" w:rsidRPr="007B1247">
              <w:rPr>
                <w:sz w:val="28"/>
                <w:szCs w:val="28"/>
                <w:lang w:val="ru-RU"/>
              </w:rPr>
              <w:t xml:space="preserve"> </w:t>
            </w:r>
            <w:r w:rsidRPr="007B1247">
              <w:rPr>
                <w:sz w:val="28"/>
                <w:szCs w:val="28"/>
                <w:lang w:val="ru-RU"/>
              </w:rPr>
              <w:t>(для виробів, призначених для застосування в елементах, до яких висуваються конструктивні вимоги)</w:t>
            </w:r>
          </w:p>
        </w:tc>
        <w:tc>
          <w:tcPr>
            <w:tcW w:w="2693" w:type="dxa"/>
            <w:vMerge w:val="restart"/>
          </w:tcPr>
          <w:p w:rsidR="00D3594E" w:rsidRPr="007B1247" w:rsidRDefault="00D3594E" w:rsidP="007B1247">
            <w:pPr>
              <w:jc w:val="both"/>
              <w:rPr>
                <w:sz w:val="28"/>
                <w:szCs w:val="28"/>
              </w:rPr>
            </w:pPr>
            <w:r w:rsidRPr="00B87139">
              <w:rPr>
                <w:sz w:val="28"/>
                <w:szCs w:val="28"/>
                <w:lang w:val="en-US"/>
              </w:rPr>
              <w:t xml:space="preserve">5.12 </w:t>
            </w:r>
            <w:r w:rsidR="007B1247">
              <w:rPr>
                <w:sz w:val="28"/>
                <w:szCs w:val="28"/>
              </w:rPr>
              <w:t>Міцність зчеплення на зсув</w:t>
            </w:r>
          </w:p>
        </w:tc>
        <w:tc>
          <w:tcPr>
            <w:tcW w:w="1843" w:type="dxa"/>
            <w:vMerge w:val="restart"/>
          </w:tcPr>
          <w:p w:rsidR="00D3594E" w:rsidRPr="00B87139" w:rsidRDefault="007B1247" w:rsidP="00C01008">
            <w:pPr>
              <w:jc w:val="both"/>
              <w:rPr>
                <w:sz w:val="28"/>
                <w:szCs w:val="28"/>
                <w:lang w:val="en-US"/>
              </w:rPr>
            </w:pPr>
            <w:r>
              <w:rPr>
                <w:sz w:val="28"/>
                <w:szCs w:val="28"/>
                <w:lang w:val="ru-RU"/>
              </w:rPr>
              <w:t xml:space="preserve">Немає </w:t>
            </w:r>
          </w:p>
        </w:tc>
        <w:tc>
          <w:tcPr>
            <w:tcW w:w="2516" w:type="dxa"/>
          </w:tcPr>
          <w:p w:rsidR="00D3594E" w:rsidRPr="007B1247" w:rsidRDefault="007B1247" w:rsidP="007B1247">
            <w:pPr>
              <w:jc w:val="both"/>
              <w:rPr>
                <w:sz w:val="28"/>
                <w:szCs w:val="28"/>
              </w:rPr>
            </w:pPr>
            <w:r>
              <w:rPr>
                <w:sz w:val="28"/>
                <w:szCs w:val="28"/>
              </w:rPr>
              <w:t>Фіксоване значення</w:t>
            </w:r>
            <w:r w:rsidR="00D3594E" w:rsidRPr="00B87139">
              <w:rPr>
                <w:sz w:val="28"/>
                <w:szCs w:val="28"/>
                <w:lang w:val="en-US"/>
              </w:rPr>
              <w:t xml:space="preserve">; </w:t>
            </w:r>
            <w:r>
              <w:rPr>
                <w:sz w:val="28"/>
                <w:szCs w:val="28"/>
              </w:rPr>
              <w:t>або</w:t>
            </w:r>
          </w:p>
        </w:tc>
      </w:tr>
      <w:tr w:rsidR="002131DF" w:rsidTr="00C01008">
        <w:tc>
          <w:tcPr>
            <w:tcW w:w="3369" w:type="dxa"/>
            <w:vMerge/>
          </w:tcPr>
          <w:p w:rsidR="00D3594E" w:rsidRPr="00B87139" w:rsidRDefault="00D3594E" w:rsidP="00C01008">
            <w:pPr>
              <w:jc w:val="both"/>
              <w:rPr>
                <w:sz w:val="28"/>
                <w:szCs w:val="28"/>
                <w:lang w:val="en-US"/>
              </w:rPr>
            </w:pPr>
          </w:p>
        </w:tc>
        <w:tc>
          <w:tcPr>
            <w:tcW w:w="2693" w:type="dxa"/>
            <w:vMerge/>
          </w:tcPr>
          <w:p w:rsidR="00D3594E" w:rsidRPr="00B87139" w:rsidRDefault="00D3594E" w:rsidP="00C01008">
            <w:pPr>
              <w:jc w:val="both"/>
              <w:rPr>
                <w:sz w:val="28"/>
                <w:szCs w:val="28"/>
                <w:lang w:val="en-US"/>
              </w:rPr>
            </w:pPr>
          </w:p>
        </w:tc>
        <w:tc>
          <w:tcPr>
            <w:tcW w:w="1843" w:type="dxa"/>
            <w:vMerge/>
          </w:tcPr>
          <w:p w:rsidR="00D3594E" w:rsidRPr="00B87139" w:rsidRDefault="00D3594E" w:rsidP="00C01008">
            <w:pPr>
              <w:jc w:val="both"/>
              <w:rPr>
                <w:sz w:val="28"/>
                <w:szCs w:val="28"/>
                <w:lang w:val="en-US"/>
              </w:rPr>
            </w:pPr>
          </w:p>
        </w:tc>
        <w:tc>
          <w:tcPr>
            <w:tcW w:w="2516" w:type="dxa"/>
          </w:tcPr>
          <w:p w:rsidR="00D3594E" w:rsidRPr="00C01008" w:rsidRDefault="007B1247" w:rsidP="00C01008">
            <w:pPr>
              <w:jc w:val="both"/>
              <w:rPr>
                <w:sz w:val="28"/>
                <w:szCs w:val="28"/>
                <w:lang w:val="ru-RU"/>
              </w:rPr>
            </w:pPr>
            <w:r>
              <w:rPr>
                <w:sz w:val="28"/>
                <w:szCs w:val="28"/>
              </w:rPr>
              <w:t xml:space="preserve">Деклароване значення </w:t>
            </w:r>
            <w:r w:rsidR="00C01008">
              <w:rPr>
                <w:sz w:val="28"/>
                <w:szCs w:val="28"/>
              </w:rPr>
              <w:t>початко-вої міцності на зсув у Н/мм</w:t>
            </w:r>
            <w:r w:rsidR="00C01008" w:rsidRPr="00C01008">
              <w:rPr>
                <w:sz w:val="28"/>
                <w:szCs w:val="28"/>
                <w:vertAlign w:val="superscript"/>
              </w:rPr>
              <w:t>2</w:t>
            </w:r>
            <w:r w:rsidR="00C01008">
              <w:rPr>
                <w:sz w:val="28"/>
                <w:szCs w:val="28"/>
              </w:rPr>
              <w:t xml:space="preserve"> </w:t>
            </w:r>
          </w:p>
        </w:tc>
      </w:tr>
      <w:tr w:rsidR="002131DF" w:rsidTr="00C01008">
        <w:tc>
          <w:tcPr>
            <w:tcW w:w="3369" w:type="dxa"/>
            <w:vMerge/>
          </w:tcPr>
          <w:p w:rsidR="00D3594E" w:rsidRPr="00C01008" w:rsidRDefault="00D3594E" w:rsidP="00C01008">
            <w:pPr>
              <w:jc w:val="both"/>
              <w:rPr>
                <w:sz w:val="28"/>
                <w:szCs w:val="28"/>
                <w:lang w:val="ru-RU"/>
              </w:rPr>
            </w:pPr>
          </w:p>
        </w:tc>
        <w:tc>
          <w:tcPr>
            <w:tcW w:w="2693" w:type="dxa"/>
          </w:tcPr>
          <w:p w:rsidR="00D3594E" w:rsidRDefault="00D3594E" w:rsidP="00C01008">
            <w:pPr>
              <w:jc w:val="both"/>
              <w:rPr>
                <w:sz w:val="28"/>
                <w:szCs w:val="28"/>
              </w:rPr>
            </w:pPr>
            <w:r w:rsidRPr="00B87139">
              <w:rPr>
                <w:sz w:val="28"/>
                <w:szCs w:val="28"/>
                <w:lang w:val="en-US"/>
              </w:rPr>
              <w:t xml:space="preserve">5.13 </w:t>
            </w:r>
            <w:r w:rsidR="00C01008">
              <w:rPr>
                <w:sz w:val="28"/>
                <w:szCs w:val="28"/>
              </w:rPr>
              <w:t>Міцність зчеплення на згин</w:t>
            </w:r>
          </w:p>
          <w:p w:rsidR="003F2865" w:rsidRPr="00C01008" w:rsidRDefault="003F2865" w:rsidP="00C01008">
            <w:pPr>
              <w:jc w:val="both"/>
              <w:rPr>
                <w:sz w:val="28"/>
                <w:szCs w:val="28"/>
              </w:rPr>
            </w:pPr>
          </w:p>
        </w:tc>
        <w:tc>
          <w:tcPr>
            <w:tcW w:w="1843" w:type="dxa"/>
          </w:tcPr>
          <w:p w:rsidR="00D3594E" w:rsidRPr="00B87139" w:rsidRDefault="007B1247" w:rsidP="00C01008">
            <w:pPr>
              <w:jc w:val="both"/>
              <w:rPr>
                <w:sz w:val="28"/>
                <w:szCs w:val="28"/>
                <w:lang w:val="en-US"/>
              </w:rPr>
            </w:pPr>
            <w:r>
              <w:rPr>
                <w:sz w:val="28"/>
                <w:szCs w:val="28"/>
                <w:lang w:val="ru-RU"/>
              </w:rPr>
              <w:t xml:space="preserve">Немає </w:t>
            </w:r>
          </w:p>
        </w:tc>
        <w:tc>
          <w:tcPr>
            <w:tcW w:w="2516" w:type="dxa"/>
          </w:tcPr>
          <w:p w:rsidR="00D3594E" w:rsidRPr="00B87139" w:rsidRDefault="00C01008" w:rsidP="00C01008">
            <w:pPr>
              <w:jc w:val="both"/>
              <w:rPr>
                <w:sz w:val="28"/>
                <w:szCs w:val="28"/>
                <w:lang w:val="en-US"/>
              </w:rPr>
            </w:pPr>
            <w:r>
              <w:rPr>
                <w:sz w:val="28"/>
                <w:szCs w:val="28"/>
              </w:rPr>
              <w:t>Деклароване значення</w:t>
            </w:r>
            <w:r w:rsidR="003F2865">
              <w:rPr>
                <w:sz w:val="28"/>
                <w:szCs w:val="28"/>
              </w:rPr>
              <w:t xml:space="preserve"> </w:t>
            </w:r>
            <w:r w:rsidR="003F2865" w:rsidRPr="003F2865">
              <w:rPr>
                <w:sz w:val="28"/>
                <w:szCs w:val="28"/>
                <w:vertAlign w:val="superscript"/>
              </w:rPr>
              <w:t>а</w:t>
            </w:r>
          </w:p>
        </w:tc>
      </w:tr>
      <w:tr w:rsidR="002131DF" w:rsidTr="00C01008">
        <w:tc>
          <w:tcPr>
            <w:tcW w:w="3369" w:type="dxa"/>
          </w:tcPr>
          <w:p w:rsidR="00D3594E" w:rsidRPr="007B1247" w:rsidRDefault="00C01008" w:rsidP="00C01008">
            <w:pPr>
              <w:jc w:val="both"/>
              <w:rPr>
                <w:sz w:val="28"/>
                <w:szCs w:val="28"/>
                <w:lang w:val="ru-RU"/>
              </w:rPr>
            </w:pPr>
            <w:r>
              <w:rPr>
                <w:sz w:val="28"/>
                <w:szCs w:val="28"/>
              </w:rPr>
              <w:lastRenderedPageBreak/>
              <w:t>Реакція на вогонь</w:t>
            </w:r>
            <w:r w:rsidR="00D3594E" w:rsidRPr="007B1247">
              <w:rPr>
                <w:sz w:val="28"/>
                <w:szCs w:val="28"/>
                <w:lang w:val="ru-RU"/>
              </w:rPr>
              <w:t xml:space="preserve"> </w:t>
            </w:r>
            <w:r w:rsidR="007B1247" w:rsidRPr="007B1247">
              <w:rPr>
                <w:sz w:val="28"/>
                <w:szCs w:val="28"/>
                <w:lang w:val="ru-RU"/>
              </w:rPr>
              <w:t>(для виробів, призначених для застосування в елементах, до яких висуваються конструктивні вимоги)</w:t>
            </w:r>
          </w:p>
        </w:tc>
        <w:tc>
          <w:tcPr>
            <w:tcW w:w="2693" w:type="dxa"/>
          </w:tcPr>
          <w:p w:rsidR="00D3594E" w:rsidRPr="00C01008" w:rsidRDefault="00D3594E" w:rsidP="00C01008">
            <w:pPr>
              <w:jc w:val="both"/>
              <w:rPr>
                <w:sz w:val="28"/>
                <w:szCs w:val="28"/>
              </w:rPr>
            </w:pPr>
            <w:r w:rsidRPr="00680735">
              <w:rPr>
                <w:sz w:val="28"/>
                <w:szCs w:val="28"/>
                <w:lang w:val="en-US"/>
              </w:rPr>
              <w:t xml:space="preserve">5.11 </w:t>
            </w:r>
            <w:r w:rsidR="00C01008">
              <w:rPr>
                <w:sz w:val="28"/>
                <w:szCs w:val="28"/>
              </w:rPr>
              <w:t>Реакція на вогонь</w:t>
            </w:r>
          </w:p>
        </w:tc>
        <w:tc>
          <w:tcPr>
            <w:tcW w:w="1843" w:type="dxa"/>
          </w:tcPr>
          <w:p w:rsidR="00D3594E" w:rsidRPr="00C01008" w:rsidRDefault="00C01008" w:rsidP="00C01008">
            <w:pPr>
              <w:jc w:val="both"/>
              <w:rPr>
                <w:sz w:val="28"/>
                <w:szCs w:val="28"/>
                <w:lang w:val="ru-RU"/>
              </w:rPr>
            </w:pPr>
            <w:r>
              <w:rPr>
                <w:sz w:val="28"/>
                <w:szCs w:val="28"/>
              </w:rPr>
              <w:t>Євроклас</w:t>
            </w:r>
            <w:r w:rsidR="00D3594E" w:rsidRPr="00C01008">
              <w:rPr>
                <w:sz w:val="28"/>
                <w:szCs w:val="28"/>
                <w:lang w:val="ru-RU"/>
              </w:rPr>
              <w:t xml:space="preserve"> </w:t>
            </w:r>
            <w:r>
              <w:rPr>
                <w:sz w:val="28"/>
                <w:szCs w:val="28"/>
              </w:rPr>
              <w:t xml:space="preserve">від </w:t>
            </w:r>
            <w:r w:rsidR="00D3594E" w:rsidRPr="00680735">
              <w:rPr>
                <w:sz w:val="28"/>
                <w:szCs w:val="28"/>
                <w:lang w:val="en-US"/>
              </w:rPr>
              <w:t>A</w:t>
            </w:r>
            <w:r w:rsidR="00D3594E" w:rsidRPr="00C01008">
              <w:rPr>
                <w:sz w:val="28"/>
                <w:szCs w:val="28"/>
                <w:lang w:val="ru-RU"/>
              </w:rPr>
              <w:t>1</w:t>
            </w:r>
            <w:r>
              <w:rPr>
                <w:sz w:val="28"/>
                <w:szCs w:val="28"/>
              </w:rPr>
              <w:t xml:space="preserve"> до</w:t>
            </w:r>
            <w:r w:rsidR="00D3594E" w:rsidRPr="00C01008">
              <w:rPr>
                <w:sz w:val="28"/>
                <w:szCs w:val="28"/>
                <w:lang w:val="ru-RU"/>
              </w:rPr>
              <w:t xml:space="preserve"> </w:t>
            </w:r>
            <w:r w:rsidR="00D3594E" w:rsidRPr="00680735">
              <w:rPr>
                <w:sz w:val="28"/>
                <w:szCs w:val="28"/>
                <w:lang w:val="en-US"/>
              </w:rPr>
              <w:t>F</w:t>
            </w:r>
          </w:p>
          <w:p w:rsidR="00D3594E" w:rsidRPr="00C01008" w:rsidRDefault="00D3594E" w:rsidP="00C01008">
            <w:pPr>
              <w:jc w:val="both"/>
              <w:rPr>
                <w:sz w:val="28"/>
                <w:szCs w:val="28"/>
                <w:lang w:val="ru-RU"/>
              </w:rPr>
            </w:pPr>
          </w:p>
        </w:tc>
        <w:tc>
          <w:tcPr>
            <w:tcW w:w="2516" w:type="dxa"/>
          </w:tcPr>
          <w:p w:rsidR="00D3594E" w:rsidRPr="00C01008" w:rsidRDefault="00C01008" w:rsidP="00C01008">
            <w:pPr>
              <w:jc w:val="both"/>
              <w:rPr>
                <w:sz w:val="28"/>
                <w:szCs w:val="28"/>
                <w:lang w:val="ru-RU"/>
              </w:rPr>
            </w:pPr>
            <w:r>
              <w:rPr>
                <w:sz w:val="28"/>
                <w:szCs w:val="28"/>
                <w:lang w:val="ru-RU"/>
              </w:rPr>
              <w:t>Декларований</w:t>
            </w:r>
            <w:r w:rsidRPr="00C01008">
              <w:rPr>
                <w:sz w:val="28"/>
                <w:szCs w:val="28"/>
                <w:lang w:val="ru-RU"/>
              </w:rPr>
              <w:t xml:space="preserve"> </w:t>
            </w:r>
            <w:r>
              <w:rPr>
                <w:sz w:val="28"/>
                <w:szCs w:val="28"/>
                <w:lang w:val="ru-RU"/>
              </w:rPr>
              <w:t>клас</w:t>
            </w:r>
            <w:r w:rsidRPr="00C01008">
              <w:rPr>
                <w:sz w:val="28"/>
                <w:szCs w:val="28"/>
                <w:lang w:val="ru-RU"/>
              </w:rPr>
              <w:t xml:space="preserve"> </w:t>
            </w:r>
            <w:r>
              <w:rPr>
                <w:sz w:val="28"/>
                <w:szCs w:val="28"/>
                <w:lang w:val="ru-RU"/>
              </w:rPr>
              <w:t>за</w:t>
            </w:r>
            <w:r w:rsidRPr="00C01008">
              <w:rPr>
                <w:sz w:val="28"/>
                <w:szCs w:val="28"/>
                <w:lang w:val="ru-RU"/>
              </w:rPr>
              <w:t xml:space="preserve"> </w:t>
            </w:r>
            <w:r>
              <w:rPr>
                <w:sz w:val="28"/>
                <w:szCs w:val="28"/>
                <w:lang w:val="ru-RU"/>
              </w:rPr>
              <w:t>реакцією</w:t>
            </w:r>
            <w:r w:rsidRPr="00C01008">
              <w:rPr>
                <w:sz w:val="28"/>
                <w:szCs w:val="28"/>
                <w:lang w:val="ru-RU"/>
              </w:rPr>
              <w:t xml:space="preserve"> </w:t>
            </w:r>
            <w:r>
              <w:rPr>
                <w:sz w:val="28"/>
                <w:szCs w:val="28"/>
                <w:lang w:val="ru-RU"/>
              </w:rPr>
              <w:t>на</w:t>
            </w:r>
            <w:r w:rsidRPr="00C01008">
              <w:rPr>
                <w:sz w:val="28"/>
                <w:szCs w:val="28"/>
                <w:lang w:val="ru-RU"/>
              </w:rPr>
              <w:t xml:space="preserve"> </w:t>
            </w:r>
            <w:r>
              <w:rPr>
                <w:sz w:val="28"/>
                <w:szCs w:val="28"/>
                <w:lang w:val="ru-RU"/>
              </w:rPr>
              <w:t>вогонь</w:t>
            </w:r>
            <w:r w:rsidRPr="00C01008">
              <w:rPr>
                <w:sz w:val="28"/>
                <w:szCs w:val="28"/>
                <w:lang w:val="ru-RU"/>
              </w:rPr>
              <w:t xml:space="preserve"> </w:t>
            </w:r>
            <w:r>
              <w:rPr>
                <w:sz w:val="28"/>
                <w:szCs w:val="28"/>
              </w:rPr>
              <w:t>від</w:t>
            </w:r>
            <w:r w:rsidR="00D3594E">
              <w:rPr>
                <w:sz w:val="28"/>
                <w:szCs w:val="28"/>
              </w:rPr>
              <w:t xml:space="preserve"> </w:t>
            </w:r>
            <w:r w:rsidR="00D3594E" w:rsidRPr="00680735">
              <w:rPr>
                <w:sz w:val="28"/>
                <w:szCs w:val="28"/>
                <w:lang w:val="en-US"/>
              </w:rPr>
              <w:t>A</w:t>
            </w:r>
            <w:r w:rsidR="00D3594E" w:rsidRPr="00C01008">
              <w:rPr>
                <w:sz w:val="28"/>
                <w:szCs w:val="28"/>
                <w:lang w:val="ru-RU"/>
              </w:rPr>
              <w:t>1</w:t>
            </w:r>
            <w:r>
              <w:rPr>
                <w:sz w:val="28"/>
                <w:szCs w:val="28"/>
                <w:lang w:val="ru-RU"/>
              </w:rPr>
              <w:t>до</w:t>
            </w:r>
            <w:r w:rsidR="00D3594E" w:rsidRPr="00C01008">
              <w:rPr>
                <w:sz w:val="28"/>
                <w:szCs w:val="28"/>
                <w:lang w:val="ru-RU"/>
              </w:rPr>
              <w:t xml:space="preserve"> </w:t>
            </w:r>
            <w:r w:rsidR="00D3594E" w:rsidRPr="00680735">
              <w:rPr>
                <w:sz w:val="28"/>
                <w:szCs w:val="28"/>
                <w:lang w:val="en-US"/>
              </w:rPr>
              <w:t>F</w:t>
            </w:r>
          </w:p>
        </w:tc>
      </w:tr>
      <w:tr w:rsidR="002131DF" w:rsidTr="00C01008">
        <w:tc>
          <w:tcPr>
            <w:tcW w:w="3369" w:type="dxa"/>
          </w:tcPr>
          <w:p w:rsidR="00D3594E" w:rsidRPr="00C01008" w:rsidRDefault="00C01008" w:rsidP="00C01008">
            <w:pPr>
              <w:jc w:val="both"/>
              <w:rPr>
                <w:sz w:val="28"/>
                <w:szCs w:val="28"/>
              </w:rPr>
            </w:pPr>
            <w:r>
              <w:rPr>
                <w:sz w:val="28"/>
                <w:szCs w:val="28"/>
              </w:rPr>
              <w:t>Водопоглинання (</w:t>
            </w:r>
            <w:r w:rsidRPr="00C01008">
              <w:rPr>
                <w:sz w:val="28"/>
                <w:szCs w:val="28"/>
              </w:rPr>
              <w:t xml:space="preserve">для виробів, призначених для застосування </w:t>
            </w:r>
            <w:r>
              <w:rPr>
                <w:sz w:val="28"/>
                <w:szCs w:val="28"/>
              </w:rPr>
              <w:t>у вологих умовах</w:t>
            </w:r>
            <w:r w:rsidR="00D3594E" w:rsidRPr="00C01008">
              <w:rPr>
                <w:sz w:val="28"/>
                <w:szCs w:val="28"/>
              </w:rPr>
              <w:t xml:space="preserve"> </w:t>
            </w:r>
            <w:r>
              <w:rPr>
                <w:sz w:val="28"/>
                <w:szCs w:val="28"/>
              </w:rPr>
              <w:t xml:space="preserve">і </w:t>
            </w:r>
            <w:r w:rsidRPr="00C01008">
              <w:rPr>
                <w:sz w:val="28"/>
                <w:szCs w:val="28"/>
              </w:rPr>
              <w:t>або в зовнішніх елемент</w:t>
            </w:r>
            <w:r>
              <w:rPr>
                <w:sz w:val="28"/>
                <w:szCs w:val="28"/>
              </w:rPr>
              <w:t>ах</w:t>
            </w:r>
            <w:r w:rsidRPr="00C01008">
              <w:rPr>
                <w:sz w:val="28"/>
                <w:szCs w:val="28"/>
              </w:rPr>
              <w:t xml:space="preserve"> з відкрито</w:t>
            </w:r>
            <w:r>
              <w:rPr>
                <w:sz w:val="28"/>
                <w:szCs w:val="28"/>
              </w:rPr>
              <w:t>ю</w:t>
            </w:r>
            <w:r w:rsidRPr="00C01008">
              <w:rPr>
                <w:sz w:val="28"/>
                <w:szCs w:val="28"/>
              </w:rPr>
              <w:t xml:space="preserve"> поверхн</w:t>
            </w:r>
            <w:r>
              <w:rPr>
                <w:sz w:val="28"/>
                <w:szCs w:val="28"/>
              </w:rPr>
              <w:t>ею</w:t>
            </w:r>
            <w:r w:rsidR="00D3594E" w:rsidRPr="00C01008">
              <w:rPr>
                <w:sz w:val="28"/>
                <w:szCs w:val="28"/>
              </w:rPr>
              <w:t>)</w:t>
            </w:r>
          </w:p>
        </w:tc>
        <w:tc>
          <w:tcPr>
            <w:tcW w:w="2693" w:type="dxa"/>
          </w:tcPr>
          <w:p w:rsidR="00D3594E" w:rsidRPr="00C01008" w:rsidRDefault="00D3594E" w:rsidP="00C01008">
            <w:pPr>
              <w:jc w:val="both"/>
              <w:rPr>
                <w:sz w:val="28"/>
                <w:szCs w:val="28"/>
              </w:rPr>
            </w:pPr>
            <w:r w:rsidRPr="00383FAA">
              <w:rPr>
                <w:sz w:val="28"/>
                <w:szCs w:val="28"/>
                <w:lang w:val="en-US"/>
              </w:rPr>
              <w:t xml:space="preserve">5.8 </w:t>
            </w:r>
            <w:r w:rsidR="00C01008">
              <w:rPr>
                <w:sz w:val="28"/>
                <w:szCs w:val="28"/>
              </w:rPr>
              <w:t>Капілярне водопоглинання</w:t>
            </w:r>
          </w:p>
          <w:p w:rsidR="00D3594E" w:rsidRPr="00B87139" w:rsidRDefault="00D3594E" w:rsidP="00C01008">
            <w:pPr>
              <w:jc w:val="both"/>
              <w:rPr>
                <w:sz w:val="28"/>
                <w:szCs w:val="28"/>
                <w:lang w:val="en-US"/>
              </w:rPr>
            </w:pPr>
          </w:p>
        </w:tc>
        <w:tc>
          <w:tcPr>
            <w:tcW w:w="1843" w:type="dxa"/>
          </w:tcPr>
          <w:p w:rsidR="00D3594E" w:rsidRPr="00C01008" w:rsidRDefault="00C01008" w:rsidP="00C01008">
            <w:pPr>
              <w:jc w:val="both"/>
              <w:rPr>
                <w:sz w:val="28"/>
                <w:szCs w:val="28"/>
              </w:rPr>
            </w:pPr>
            <w:r>
              <w:rPr>
                <w:sz w:val="28"/>
                <w:szCs w:val="28"/>
              </w:rPr>
              <w:t xml:space="preserve">Немає </w:t>
            </w:r>
          </w:p>
        </w:tc>
        <w:tc>
          <w:tcPr>
            <w:tcW w:w="2516" w:type="dxa"/>
          </w:tcPr>
          <w:p w:rsidR="00D3594E" w:rsidRPr="00C01008" w:rsidRDefault="00C01008" w:rsidP="00C01008">
            <w:pPr>
              <w:jc w:val="both"/>
              <w:rPr>
                <w:sz w:val="28"/>
                <w:szCs w:val="28"/>
                <w:lang w:val="ru-RU"/>
              </w:rPr>
            </w:pPr>
            <w:r>
              <w:rPr>
                <w:sz w:val="28"/>
                <w:szCs w:val="28"/>
              </w:rPr>
              <w:t>Деклароване значення у г</w:t>
            </w:r>
            <w:r w:rsidR="00D3594E" w:rsidRPr="00C01008">
              <w:rPr>
                <w:sz w:val="28"/>
                <w:szCs w:val="28"/>
                <w:lang w:val="ru-RU"/>
              </w:rPr>
              <w:t>/</w:t>
            </w:r>
            <w:r>
              <w:rPr>
                <w:sz w:val="28"/>
                <w:szCs w:val="28"/>
              </w:rPr>
              <w:t>м</w:t>
            </w:r>
            <w:r w:rsidR="00D3594E" w:rsidRPr="00C01008">
              <w:rPr>
                <w:sz w:val="28"/>
                <w:szCs w:val="28"/>
                <w:vertAlign w:val="superscript"/>
                <w:lang w:val="ru-RU"/>
              </w:rPr>
              <w:t>2</w:t>
            </w:r>
            <w:r>
              <w:rPr>
                <w:sz w:val="28"/>
                <w:szCs w:val="28"/>
              </w:rPr>
              <w:t>с</w:t>
            </w:r>
            <w:r w:rsidR="00D3594E" w:rsidRPr="00C01008">
              <w:rPr>
                <w:sz w:val="28"/>
                <w:szCs w:val="28"/>
                <w:lang w:val="ru-RU"/>
              </w:rPr>
              <w:t xml:space="preserve">; </w:t>
            </w:r>
            <w:r>
              <w:rPr>
                <w:sz w:val="28"/>
                <w:szCs w:val="28"/>
              </w:rPr>
              <w:t>або декларований текст</w:t>
            </w:r>
            <w:r w:rsidR="00D3594E" w:rsidRPr="00C01008">
              <w:rPr>
                <w:sz w:val="28"/>
                <w:szCs w:val="28"/>
                <w:lang w:val="ru-RU"/>
              </w:rPr>
              <w:t>:</w:t>
            </w:r>
          </w:p>
          <w:p w:rsidR="00D3594E" w:rsidRPr="002131DF" w:rsidRDefault="002131DF" w:rsidP="002131DF">
            <w:pPr>
              <w:jc w:val="both"/>
              <w:rPr>
                <w:sz w:val="28"/>
                <w:szCs w:val="28"/>
              </w:rPr>
            </w:pPr>
            <w:r>
              <w:rPr>
                <w:sz w:val="28"/>
                <w:szCs w:val="28"/>
              </w:rPr>
              <w:t>«</w:t>
            </w:r>
            <w:r w:rsidR="00C01008">
              <w:rPr>
                <w:sz w:val="28"/>
                <w:szCs w:val="28"/>
              </w:rPr>
              <w:t>Не залиш</w:t>
            </w:r>
            <w:r>
              <w:rPr>
                <w:sz w:val="28"/>
                <w:szCs w:val="28"/>
              </w:rPr>
              <w:t>а</w:t>
            </w:r>
            <w:r w:rsidR="00C01008">
              <w:rPr>
                <w:sz w:val="28"/>
                <w:szCs w:val="28"/>
              </w:rPr>
              <w:t>ти відкритими</w:t>
            </w:r>
            <w:r>
              <w:rPr>
                <w:sz w:val="28"/>
                <w:szCs w:val="28"/>
              </w:rPr>
              <w:t>»</w:t>
            </w:r>
          </w:p>
        </w:tc>
      </w:tr>
      <w:tr w:rsidR="002131DF" w:rsidTr="00C01008">
        <w:tc>
          <w:tcPr>
            <w:tcW w:w="3369" w:type="dxa"/>
          </w:tcPr>
          <w:p w:rsidR="00D3594E" w:rsidRPr="00C01008" w:rsidRDefault="00C01008" w:rsidP="00C01008">
            <w:pPr>
              <w:jc w:val="both"/>
              <w:rPr>
                <w:sz w:val="28"/>
                <w:szCs w:val="28"/>
                <w:lang w:val="ru-RU"/>
              </w:rPr>
            </w:pPr>
            <w:r>
              <w:rPr>
                <w:sz w:val="28"/>
                <w:szCs w:val="28"/>
              </w:rPr>
              <w:t xml:space="preserve">Паропроникність </w:t>
            </w:r>
            <w:r w:rsidR="00D3594E" w:rsidRPr="00C01008">
              <w:rPr>
                <w:sz w:val="28"/>
                <w:szCs w:val="28"/>
                <w:lang w:val="ru-RU"/>
              </w:rPr>
              <w:t>(</w:t>
            </w:r>
            <w:r w:rsidRPr="00C01008">
              <w:rPr>
                <w:sz w:val="28"/>
                <w:szCs w:val="28"/>
                <w:lang w:val="ru-RU"/>
              </w:rPr>
              <w:t xml:space="preserve">для виробів, призначених для застосування </w:t>
            </w:r>
            <w:r>
              <w:rPr>
                <w:sz w:val="28"/>
                <w:szCs w:val="28"/>
              </w:rPr>
              <w:t>у зовнішніх елементах</w:t>
            </w:r>
            <w:r w:rsidR="00D3594E" w:rsidRPr="00C01008">
              <w:rPr>
                <w:sz w:val="28"/>
                <w:szCs w:val="28"/>
                <w:lang w:val="ru-RU"/>
              </w:rPr>
              <w:t>)</w:t>
            </w:r>
          </w:p>
        </w:tc>
        <w:tc>
          <w:tcPr>
            <w:tcW w:w="2693" w:type="dxa"/>
          </w:tcPr>
          <w:p w:rsidR="00D3594E" w:rsidRPr="00C01008" w:rsidRDefault="00D3594E" w:rsidP="00C01008">
            <w:pPr>
              <w:jc w:val="both"/>
              <w:rPr>
                <w:sz w:val="28"/>
                <w:szCs w:val="28"/>
              </w:rPr>
            </w:pPr>
            <w:r w:rsidRPr="00B27CAE">
              <w:rPr>
                <w:sz w:val="28"/>
                <w:szCs w:val="28"/>
                <w:lang w:val="en-US"/>
              </w:rPr>
              <w:t xml:space="preserve">5.10 </w:t>
            </w:r>
            <w:r w:rsidR="00C01008">
              <w:rPr>
                <w:sz w:val="28"/>
                <w:szCs w:val="28"/>
              </w:rPr>
              <w:t>Паропроникність</w:t>
            </w:r>
          </w:p>
          <w:p w:rsidR="00D3594E" w:rsidRPr="00B87139" w:rsidRDefault="00D3594E" w:rsidP="00C01008">
            <w:pPr>
              <w:jc w:val="both"/>
              <w:rPr>
                <w:sz w:val="28"/>
                <w:szCs w:val="28"/>
                <w:lang w:val="en-US"/>
              </w:rPr>
            </w:pPr>
          </w:p>
        </w:tc>
        <w:tc>
          <w:tcPr>
            <w:tcW w:w="1843" w:type="dxa"/>
          </w:tcPr>
          <w:p w:rsidR="00D3594E" w:rsidRPr="00C01008" w:rsidRDefault="002131DF" w:rsidP="00C01008">
            <w:pPr>
              <w:jc w:val="both"/>
              <w:rPr>
                <w:sz w:val="28"/>
                <w:szCs w:val="28"/>
              </w:rPr>
            </w:pPr>
            <w:r>
              <w:rPr>
                <w:sz w:val="28"/>
                <w:szCs w:val="28"/>
              </w:rPr>
              <w:t>Н</w:t>
            </w:r>
            <w:r w:rsidR="00C01008">
              <w:rPr>
                <w:sz w:val="28"/>
                <w:szCs w:val="28"/>
              </w:rPr>
              <w:t>емає</w:t>
            </w:r>
            <w:r>
              <w:rPr>
                <w:sz w:val="28"/>
                <w:szCs w:val="28"/>
              </w:rPr>
              <w:t xml:space="preserve"> </w:t>
            </w:r>
          </w:p>
        </w:tc>
        <w:tc>
          <w:tcPr>
            <w:tcW w:w="2516" w:type="dxa"/>
          </w:tcPr>
          <w:p w:rsidR="00D3594E" w:rsidRPr="00C01008" w:rsidRDefault="00C01008" w:rsidP="003F2865">
            <w:pPr>
              <w:jc w:val="both"/>
              <w:rPr>
                <w:sz w:val="28"/>
                <w:szCs w:val="28"/>
              </w:rPr>
            </w:pPr>
            <w:r>
              <w:rPr>
                <w:sz w:val="28"/>
                <w:szCs w:val="28"/>
              </w:rPr>
              <w:t>Декларований коефіцієнт</w:t>
            </w:r>
            <w:r w:rsidR="003F2865">
              <w:rPr>
                <w:sz w:val="28"/>
                <w:szCs w:val="28"/>
              </w:rPr>
              <w:t xml:space="preserve"> (табличне значення коефіцієнта паропроникності)</w:t>
            </w:r>
          </w:p>
        </w:tc>
      </w:tr>
      <w:tr w:rsidR="002131DF" w:rsidTr="00C01008">
        <w:tc>
          <w:tcPr>
            <w:tcW w:w="3369" w:type="dxa"/>
            <w:vMerge w:val="restart"/>
          </w:tcPr>
          <w:p w:rsidR="00D3594E" w:rsidRPr="002131DF" w:rsidRDefault="003F2865" w:rsidP="003F2865">
            <w:pPr>
              <w:jc w:val="both"/>
              <w:rPr>
                <w:sz w:val="28"/>
                <w:szCs w:val="28"/>
              </w:rPr>
            </w:pPr>
            <w:r>
              <w:rPr>
                <w:sz w:val="28"/>
                <w:szCs w:val="28"/>
              </w:rPr>
              <w:t>І</w:t>
            </w:r>
            <w:r w:rsidR="002131DF" w:rsidRPr="002131DF">
              <w:rPr>
                <w:sz w:val="28"/>
                <w:szCs w:val="28"/>
              </w:rPr>
              <w:t>золяція</w:t>
            </w:r>
            <w:r>
              <w:rPr>
                <w:sz w:val="28"/>
                <w:szCs w:val="28"/>
              </w:rPr>
              <w:t xml:space="preserve"> направленого повітряного шуму</w:t>
            </w:r>
            <w:r w:rsidR="00D3594E" w:rsidRPr="002131DF">
              <w:rPr>
                <w:sz w:val="28"/>
                <w:szCs w:val="28"/>
              </w:rPr>
              <w:t xml:space="preserve"> (</w:t>
            </w:r>
            <w:r w:rsidR="002131DF">
              <w:rPr>
                <w:sz w:val="28"/>
                <w:szCs w:val="28"/>
              </w:rPr>
              <w:t>у</w:t>
            </w:r>
            <w:r w:rsidR="00D3594E" w:rsidRPr="002131DF">
              <w:rPr>
                <w:sz w:val="28"/>
                <w:szCs w:val="28"/>
              </w:rPr>
              <w:t xml:space="preserve"> </w:t>
            </w:r>
            <w:r w:rsidR="002131DF" w:rsidRPr="002131DF">
              <w:rPr>
                <w:sz w:val="28"/>
                <w:szCs w:val="28"/>
              </w:rPr>
              <w:t>граничн</w:t>
            </w:r>
            <w:r w:rsidR="002131DF">
              <w:rPr>
                <w:sz w:val="28"/>
                <w:szCs w:val="28"/>
              </w:rPr>
              <w:t>их</w:t>
            </w:r>
            <w:r w:rsidR="002131DF" w:rsidRPr="002131DF">
              <w:rPr>
                <w:sz w:val="28"/>
                <w:szCs w:val="28"/>
              </w:rPr>
              <w:t xml:space="preserve"> умов</w:t>
            </w:r>
            <w:r w:rsidR="002131DF">
              <w:rPr>
                <w:sz w:val="28"/>
                <w:szCs w:val="28"/>
              </w:rPr>
              <w:t>ах</w:t>
            </w:r>
            <w:r w:rsidR="00D3594E" w:rsidRPr="002131DF">
              <w:rPr>
                <w:sz w:val="28"/>
                <w:szCs w:val="28"/>
              </w:rPr>
              <w:t>)/</w:t>
            </w:r>
            <w:r w:rsidR="002131DF">
              <w:rPr>
                <w:sz w:val="28"/>
                <w:szCs w:val="28"/>
              </w:rPr>
              <w:t xml:space="preserve"> </w:t>
            </w:r>
            <w:r w:rsidR="00D3594E" w:rsidRPr="002131DF">
              <w:rPr>
                <w:sz w:val="28"/>
                <w:szCs w:val="28"/>
              </w:rPr>
              <w:t>[</w:t>
            </w:r>
            <w:r w:rsidR="002131DF">
              <w:rPr>
                <w:sz w:val="28"/>
                <w:szCs w:val="28"/>
              </w:rPr>
              <w:t>Густина</w:t>
            </w:r>
            <w:r w:rsidR="00D3594E" w:rsidRPr="002131DF">
              <w:rPr>
                <w:sz w:val="28"/>
                <w:szCs w:val="28"/>
              </w:rPr>
              <w:t xml:space="preserve"> </w:t>
            </w:r>
            <w:r w:rsidR="002131DF">
              <w:rPr>
                <w:sz w:val="28"/>
                <w:szCs w:val="28"/>
              </w:rPr>
              <w:t>і конфігурація</w:t>
            </w:r>
            <w:r w:rsidR="00D3594E" w:rsidRPr="002131DF">
              <w:rPr>
                <w:sz w:val="28"/>
                <w:szCs w:val="28"/>
              </w:rPr>
              <w:t>] (</w:t>
            </w:r>
            <w:r w:rsidR="002131DF" w:rsidRPr="002131DF">
              <w:rPr>
                <w:sz w:val="28"/>
                <w:szCs w:val="28"/>
              </w:rPr>
              <w:t xml:space="preserve">для виробів, призначених для застосування </w:t>
            </w:r>
            <w:r w:rsidR="002131DF">
              <w:rPr>
                <w:sz w:val="28"/>
                <w:szCs w:val="28"/>
              </w:rPr>
              <w:t>у елементах, до яких висуваються акустичні вимоги</w:t>
            </w:r>
            <w:r w:rsidR="00D3594E" w:rsidRPr="002131DF">
              <w:rPr>
                <w:sz w:val="28"/>
                <w:szCs w:val="28"/>
              </w:rPr>
              <w:t>)</w:t>
            </w:r>
          </w:p>
        </w:tc>
        <w:tc>
          <w:tcPr>
            <w:tcW w:w="2693" w:type="dxa"/>
            <w:tcBorders>
              <w:bottom w:val="single" w:sz="4" w:space="0" w:color="auto"/>
            </w:tcBorders>
          </w:tcPr>
          <w:p w:rsidR="00D3594E" w:rsidRPr="002131DF" w:rsidRDefault="00D3594E" w:rsidP="00524354">
            <w:pPr>
              <w:jc w:val="both"/>
              <w:rPr>
                <w:sz w:val="28"/>
                <w:szCs w:val="28"/>
              </w:rPr>
            </w:pPr>
            <w:r w:rsidRPr="00FA2BD9">
              <w:rPr>
                <w:sz w:val="28"/>
                <w:szCs w:val="28"/>
                <w:lang w:val="en-US"/>
              </w:rPr>
              <w:t xml:space="preserve">5.4.1 </w:t>
            </w:r>
            <w:r w:rsidR="00524354">
              <w:rPr>
                <w:sz w:val="28"/>
                <w:szCs w:val="28"/>
              </w:rPr>
              <w:t>Середня г</w:t>
            </w:r>
            <w:r w:rsidR="002131DF">
              <w:rPr>
                <w:sz w:val="28"/>
                <w:szCs w:val="28"/>
              </w:rPr>
              <w:t xml:space="preserve">устина </w:t>
            </w:r>
            <w:r w:rsidR="00524354">
              <w:rPr>
                <w:sz w:val="28"/>
                <w:szCs w:val="28"/>
              </w:rPr>
              <w:t>виробу</w:t>
            </w:r>
          </w:p>
        </w:tc>
        <w:tc>
          <w:tcPr>
            <w:tcW w:w="1843" w:type="dxa"/>
            <w:vMerge w:val="restart"/>
          </w:tcPr>
          <w:p w:rsidR="00D3594E" w:rsidRPr="002131DF" w:rsidRDefault="002131DF" w:rsidP="00C01008">
            <w:pPr>
              <w:jc w:val="both"/>
              <w:rPr>
                <w:sz w:val="28"/>
                <w:szCs w:val="28"/>
              </w:rPr>
            </w:pPr>
            <w:r>
              <w:rPr>
                <w:sz w:val="28"/>
                <w:szCs w:val="28"/>
              </w:rPr>
              <w:t>Немає</w:t>
            </w:r>
          </w:p>
        </w:tc>
        <w:tc>
          <w:tcPr>
            <w:tcW w:w="2516" w:type="dxa"/>
          </w:tcPr>
          <w:p w:rsidR="002131DF" w:rsidRPr="00A55238" w:rsidRDefault="002131DF" w:rsidP="002131DF">
            <w:pPr>
              <w:jc w:val="both"/>
              <w:rPr>
                <w:sz w:val="28"/>
                <w:szCs w:val="28"/>
                <w:lang w:val="ru-RU"/>
              </w:rPr>
            </w:pPr>
            <w:r>
              <w:rPr>
                <w:sz w:val="28"/>
                <w:szCs w:val="28"/>
              </w:rPr>
              <w:t xml:space="preserve">Деклароване значення </w:t>
            </w:r>
            <w:r w:rsidR="00524354">
              <w:rPr>
                <w:sz w:val="28"/>
                <w:szCs w:val="28"/>
              </w:rPr>
              <w:t xml:space="preserve">середньої </w:t>
            </w:r>
            <w:r>
              <w:rPr>
                <w:sz w:val="28"/>
                <w:szCs w:val="28"/>
              </w:rPr>
              <w:t xml:space="preserve">густини </w:t>
            </w:r>
            <w:r w:rsidR="00524354">
              <w:rPr>
                <w:sz w:val="28"/>
                <w:szCs w:val="28"/>
              </w:rPr>
              <w:t>виробу</w:t>
            </w:r>
            <w:r>
              <w:rPr>
                <w:sz w:val="28"/>
                <w:szCs w:val="28"/>
              </w:rPr>
              <w:t xml:space="preserve"> у кг/м</w:t>
            </w:r>
            <w:r w:rsidRPr="002131DF">
              <w:rPr>
                <w:sz w:val="28"/>
                <w:szCs w:val="28"/>
                <w:vertAlign w:val="superscript"/>
              </w:rPr>
              <w:t>3</w:t>
            </w:r>
            <w:r>
              <w:rPr>
                <w:sz w:val="28"/>
                <w:szCs w:val="28"/>
              </w:rPr>
              <w:t xml:space="preserve"> </w:t>
            </w:r>
          </w:p>
          <w:p w:rsidR="00D3594E" w:rsidRPr="00A55238" w:rsidRDefault="00D3594E" w:rsidP="00C01008">
            <w:pPr>
              <w:jc w:val="both"/>
              <w:rPr>
                <w:sz w:val="28"/>
                <w:szCs w:val="28"/>
                <w:lang w:val="ru-RU"/>
              </w:rPr>
            </w:pPr>
          </w:p>
        </w:tc>
      </w:tr>
      <w:tr w:rsidR="002131DF" w:rsidTr="00C01008">
        <w:tc>
          <w:tcPr>
            <w:tcW w:w="3369" w:type="dxa"/>
            <w:vMerge/>
          </w:tcPr>
          <w:p w:rsidR="00D3594E" w:rsidRPr="00A55238" w:rsidRDefault="00D3594E" w:rsidP="00C01008">
            <w:pPr>
              <w:jc w:val="both"/>
              <w:rPr>
                <w:sz w:val="28"/>
                <w:szCs w:val="28"/>
                <w:lang w:val="ru-RU"/>
              </w:rPr>
            </w:pPr>
          </w:p>
        </w:tc>
        <w:tc>
          <w:tcPr>
            <w:tcW w:w="2693" w:type="dxa"/>
            <w:tcBorders>
              <w:bottom w:val="nil"/>
            </w:tcBorders>
          </w:tcPr>
          <w:p w:rsidR="00D3594E" w:rsidRPr="002131DF" w:rsidRDefault="00D3594E" w:rsidP="002131DF">
            <w:pPr>
              <w:jc w:val="both"/>
              <w:rPr>
                <w:sz w:val="28"/>
                <w:szCs w:val="28"/>
              </w:rPr>
            </w:pPr>
            <w:r w:rsidRPr="00FA2BD9">
              <w:rPr>
                <w:sz w:val="28"/>
                <w:szCs w:val="28"/>
                <w:lang w:val="en-US"/>
              </w:rPr>
              <w:t xml:space="preserve">5.3.1 </w:t>
            </w:r>
            <w:r w:rsidR="002131DF">
              <w:rPr>
                <w:sz w:val="28"/>
                <w:szCs w:val="28"/>
              </w:rPr>
              <w:t>Конфігурація</w:t>
            </w:r>
          </w:p>
        </w:tc>
        <w:tc>
          <w:tcPr>
            <w:tcW w:w="1843" w:type="dxa"/>
            <w:vMerge/>
          </w:tcPr>
          <w:p w:rsidR="00D3594E" w:rsidRPr="00383FAA" w:rsidRDefault="00D3594E" w:rsidP="00C01008">
            <w:pPr>
              <w:jc w:val="both"/>
              <w:rPr>
                <w:sz w:val="28"/>
                <w:szCs w:val="28"/>
                <w:lang w:val="en-US"/>
              </w:rPr>
            </w:pPr>
          </w:p>
        </w:tc>
        <w:tc>
          <w:tcPr>
            <w:tcW w:w="2516" w:type="dxa"/>
            <w:vMerge w:val="restart"/>
          </w:tcPr>
          <w:p w:rsidR="00D3594E" w:rsidRPr="002131DF" w:rsidRDefault="002131DF" w:rsidP="00C01008">
            <w:pPr>
              <w:jc w:val="both"/>
              <w:rPr>
                <w:sz w:val="28"/>
                <w:szCs w:val="28"/>
              </w:rPr>
            </w:pPr>
            <w:r>
              <w:rPr>
                <w:sz w:val="28"/>
                <w:szCs w:val="28"/>
              </w:rPr>
              <w:t xml:space="preserve">Декларована конфігурація </w:t>
            </w:r>
            <w:r w:rsidRPr="002131DF">
              <w:rPr>
                <w:sz w:val="28"/>
                <w:szCs w:val="28"/>
              </w:rPr>
              <w:t>як проілюстровано або описано</w:t>
            </w:r>
          </w:p>
        </w:tc>
      </w:tr>
      <w:tr w:rsidR="002131DF" w:rsidTr="00C01008">
        <w:tc>
          <w:tcPr>
            <w:tcW w:w="3369" w:type="dxa"/>
            <w:vMerge/>
          </w:tcPr>
          <w:p w:rsidR="00D3594E" w:rsidRPr="002131DF" w:rsidRDefault="00D3594E" w:rsidP="00C01008">
            <w:pPr>
              <w:jc w:val="both"/>
              <w:rPr>
                <w:sz w:val="28"/>
                <w:szCs w:val="28"/>
                <w:lang w:val="ru-RU"/>
              </w:rPr>
            </w:pPr>
          </w:p>
        </w:tc>
        <w:tc>
          <w:tcPr>
            <w:tcW w:w="2693" w:type="dxa"/>
            <w:tcBorders>
              <w:top w:val="nil"/>
              <w:bottom w:val="single" w:sz="4" w:space="0" w:color="auto"/>
            </w:tcBorders>
          </w:tcPr>
          <w:p w:rsidR="00D3594E" w:rsidRPr="002131DF" w:rsidRDefault="00D3594E" w:rsidP="002131DF">
            <w:pPr>
              <w:jc w:val="both"/>
              <w:rPr>
                <w:sz w:val="28"/>
                <w:szCs w:val="28"/>
              </w:rPr>
            </w:pPr>
            <w:r w:rsidRPr="00FA2BD9">
              <w:rPr>
                <w:sz w:val="28"/>
                <w:szCs w:val="28"/>
                <w:lang w:val="en-US"/>
              </w:rPr>
              <w:t xml:space="preserve">5.2 </w:t>
            </w:r>
            <w:r w:rsidR="002131DF">
              <w:rPr>
                <w:sz w:val="28"/>
                <w:szCs w:val="28"/>
              </w:rPr>
              <w:t>Розміри і допуски</w:t>
            </w:r>
          </w:p>
        </w:tc>
        <w:tc>
          <w:tcPr>
            <w:tcW w:w="1843" w:type="dxa"/>
            <w:vMerge/>
          </w:tcPr>
          <w:p w:rsidR="00D3594E" w:rsidRPr="00383FAA" w:rsidRDefault="00D3594E" w:rsidP="00C01008">
            <w:pPr>
              <w:jc w:val="both"/>
              <w:rPr>
                <w:sz w:val="28"/>
                <w:szCs w:val="28"/>
                <w:lang w:val="en-US"/>
              </w:rPr>
            </w:pPr>
          </w:p>
        </w:tc>
        <w:tc>
          <w:tcPr>
            <w:tcW w:w="2516" w:type="dxa"/>
            <w:vMerge/>
          </w:tcPr>
          <w:p w:rsidR="00D3594E" w:rsidRPr="00B87139" w:rsidRDefault="00D3594E" w:rsidP="00C01008">
            <w:pPr>
              <w:jc w:val="both"/>
              <w:rPr>
                <w:sz w:val="28"/>
                <w:szCs w:val="28"/>
                <w:lang w:val="en-US"/>
              </w:rPr>
            </w:pPr>
          </w:p>
        </w:tc>
      </w:tr>
      <w:tr w:rsidR="002131DF" w:rsidTr="00C01008">
        <w:tc>
          <w:tcPr>
            <w:tcW w:w="3369" w:type="dxa"/>
          </w:tcPr>
          <w:p w:rsidR="00D3594E" w:rsidRPr="002131DF" w:rsidRDefault="002131DF" w:rsidP="002131DF">
            <w:pPr>
              <w:jc w:val="both"/>
              <w:rPr>
                <w:sz w:val="28"/>
                <w:szCs w:val="28"/>
              </w:rPr>
            </w:pPr>
            <w:r w:rsidRPr="002131DF">
              <w:rPr>
                <w:sz w:val="28"/>
                <w:szCs w:val="28"/>
              </w:rPr>
              <w:t>Термічний</w:t>
            </w:r>
            <w:r>
              <w:rPr>
                <w:sz w:val="28"/>
                <w:szCs w:val="28"/>
              </w:rPr>
              <w:t xml:space="preserve"> </w:t>
            </w:r>
            <w:r w:rsidRPr="002131DF">
              <w:rPr>
                <w:sz w:val="28"/>
                <w:szCs w:val="28"/>
              </w:rPr>
              <w:t xml:space="preserve">опір </w:t>
            </w:r>
            <w:r w:rsidR="00D3594E" w:rsidRPr="002131DF">
              <w:rPr>
                <w:sz w:val="28"/>
                <w:szCs w:val="28"/>
              </w:rPr>
              <w:t>/ [</w:t>
            </w:r>
            <w:r w:rsidRPr="002131DF">
              <w:rPr>
                <w:sz w:val="28"/>
                <w:szCs w:val="28"/>
              </w:rPr>
              <w:t>Густина і конфігурація</w:t>
            </w:r>
            <w:r w:rsidR="00D3594E" w:rsidRPr="002131DF">
              <w:rPr>
                <w:sz w:val="28"/>
                <w:szCs w:val="28"/>
              </w:rPr>
              <w:t>] (</w:t>
            </w:r>
            <w:r w:rsidRPr="002131DF">
              <w:rPr>
                <w:sz w:val="28"/>
                <w:szCs w:val="28"/>
              </w:rPr>
              <w:t>для виробів, призначених для застосування у елементах</w:t>
            </w:r>
            <w:r>
              <w:rPr>
                <w:sz w:val="28"/>
                <w:szCs w:val="28"/>
              </w:rPr>
              <w:t>, до яких висуваються вимоги щодо теплоізоляції</w:t>
            </w:r>
            <w:r w:rsidR="00D3594E" w:rsidRPr="002131DF">
              <w:rPr>
                <w:sz w:val="28"/>
                <w:szCs w:val="28"/>
              </w:rPr>
              <w:t>)</w:t>
            </w:r>
          </w:p>
        </w:tc>
        <w:tc>
          <w:tcPr>
            <w:tcW w:w="2693" w:type="dxa"/>
            <w:tcBorders>
              <w:top w:val="single" w:sz="4" w:space="0" w:color="auto"/>
              <w:bottom w:val="single" w:sz="4" w:space="0" w:color="auto"/>
            </w:tcBorders>
          </w:tcPr>
          <w:p w:rsidR="00D3594E" w:rsidRPr="002131DF" w:rsidRDefault="00D3594E" w:rsidP="002131DF">
            <w:pPr>
              <w:jc w:val="both"/>
              <w:rPr>
                <w:sz w:val="28"/>
                <w:szCs w:val="28"/>
              </w:rPr>
            </w:pPr>
            <w:r w:rsidRPr="00FA2BD9">
              <w:rPr>
                <w:sz w:val="28"/>
                <w:szCs w:val="28"/>
                <w:lang w:val="en-US"/>
              </w:rPr>
              <w:t xml:space="preserve">5.6 </w:t>
            </w:r>
            <w:r w:rsidR="002131DF">
              <w:rPr>
                <w:sz w:val="28"/>
                <w:szCs w:val="28"/>
              </w:rPr>
              <w:t>теплотехнічні властивості</w:t>
            </w:r>
          </w:p>
        </w:tc>
        <w:tc>
          <w:tcPr>
            <w:tcW w:w="1843" w:type="dxa"/>
          </w:tcPr>
          <w:p w:rsidR="00D3594E" w:rsidRPr="002131DF" w:rsidRDefault="002131DF" w:rsidP="00C01008">
            <w:pPr>
              <w:jc w:val="both"/>
              <w:rPr>
                <w:sz w:val="28"/>
                <w:szCs w:val="28"/>
              </w:rPr>
            </w:pPr>
            <w:r>
              <w:rPr>
                <w:sz w:val="28"/>
                <w:szCs w:val="28"/>
              </w:rPr>
              <w:t>Немає</w:t>
            </w:r>
          </w:p>
        </w:tc>
        <w:tc>
          <w:tcPr>
            <w:tcW w:w="2516" w:type="dxa"/>
          </w:tcPr>
          <w:p w:rsidR="00D3594E" w:rsidRPr="00A55238" w:rsidRDefault="00C704A6" w:rsidP="00C01008">
            <w:pPr>
              <w:jc w:val="both"/>
              <w:rPr>
                <w:sz w:val="28"/>
                <w:szCs w:val="28"/>
              </w:rPr>
            </w:pPr>
            <w:r>
              <w:rPr>
                <w:sz w:val="28"/>
                <w:szCs w:val="28"/>
              </w:rPr>
              <w:t>Встановлене з</w:t>
            </w:r>
            <w:r w:rsidR="002131DF">
              <w:rPr>
                <w:sz w:val="28"/>
                <w:szCs w:val="28"/>
              </w:rPr>
              <w:t xml:space="preserve">начення теплопровідності </w:t>
            </w:r>
          </w:p>
          <w:p w:rsidR="00D3594E" w:rsidRPr="002131DF" w:rsidRDefault="00D3594E" w:rsidP="002131DF">
            <w:pPr>
              <w:jc w:val="both"/>
              <w:rPr>
                <w:sz w:val="28"/>
                <w:szCs w:val="28"/>
              </w:rPr>
            </w:pPr>
            <w:r w:rsidRPr="00A55238">
              <w:rPr>
                <w:sz w:val="28"/>
                <w:szCs w:val="28"/>
              </w:rPr>
              <w:t>(</w:t>
            </w:r>
            <w:r w:rsidRPr="00FA2BD9">
              <w:rPr>
                <w:sz w:val="28"/>
                <w:szCs w:val="28"/>
                <w:lang w:val="ru-RU"/>
              </w:rPr>
              <w:t>λ</w:t>
            </w:r>
            <w:r w:rsidRPr="00A55238">
              <w:rPr>
                <w:sz w:val="28"/>
                <w:szCs w:val="28"/>
                <w:vertAlign w:val="subscript"/>
              </w:rPr>
              <w:t>10,</w:t>
            </w:r>
            <w:r w:rsidRPr="00FA2BD9">
              <w:rPr>
                <w:sz w:val="28"/>
                <w:szCs w:val="28"/>
                <w:vertAlign w:val="subscript"/>
                <w:lang w:val="en-US"/>
              </w:rPr>
              <w:t>dry</w:t>
            </w:r>
            <w:r w:rsidRPr="00A55238">
              <w:rPr>
                <w:sz w:val="28"/>
                <w:szCs w:val="28"/>
                <w:vertAlign w:val="subscript"/>
              </w:rPr>
              <w:t>,</w:t>
            </w:r>
            <w:r w:rsidRPr="00FA2BD9">
              <w:rPr>
                <w:sz w:val="28"/>
                <w:szCs w:val="28"/>
                <w:vertAlign w:val="subscript"/>
                <w:lang w:val="en-US"/>
              </w:rPr>
              <w:t>unit</w:t>
            </w:r>
            <w:r w:rsidRPr="00A55238">
              <w:rPr>
                <w:sz w:val="28"/>
                <w:szCs w:val="28"/>
              </w:rPr>
              <w:t>-</w:t>
            </w:r>
            <w:r w:rsidRPr="00FA2BD9">
              <w:rPr>
                <w:sz w:val="28"/>
                <w:szCs w:val="28"/>
                <w:lang w:val="en-US"/>
              </w:rPr>
              <w:t>value</w:t>
            </w:r>
            <w:r w:rsidRPr="00A55238">
              <w:rPr>
                <w:sz w:val="28"/>
                <w:szCs w:val="28"/>
              </w:rPr>
              <w:t xml:space="preserve">) </w:t>
            </w:r>
            <w:r w:rsidR="002131DF">
              <w:rPr>
                <w:sz w:val="28"/>
                <w:szCs w:val="28"/>
              </w:rPr>
              <w:t>у</w:t>
            </w:r>
            <w:r w:rsidRPr="00A55238">
              <w:rPr>
                <w:sz w:val="28"/>
                <w:szCs w:val="28"/>
              </w:rPr>
              <w:t xml:space="preserve"> </w:t>
            </w:r>
            <w:r w:rsidR="002131DF">
              <w:rPr>
                <w:sz w:val="28"/>
                <w:szCs w:val="28"/>
              </w:rPr>
              <w:t>Вт</w:t>
            </w:r>
            <w:r w:rsidRPr="00A55238">
              <w:rPr>
                <w:sz w:val="28"/>
                <w:szCs w:val="28"/>
              </w:rPr>
              <w:t>/</w:t>
            </w:r>
            <w:r w:rsidR="002131DF">
              <w:rPr>
                <w:sz w:val="28"/>
                <w:szCs w:val="28"/>
              </w:rPr>
              <w:t>м</w:t>
            </w:r>
            <w:r w:rsidRPr="00A55238">
              <w:rPr>
                <w:sz w:val="28"/>
                <w:szCs w:val="28"/>
              </w:rPr>
              <w:t>·</w:t>
            </w:r>
            <w:r w:rsidRPr="00FA2BD9">
              <w:rPr>
                <w:sz w:val="28"/>
                <w:szCs w:val="28"/>
                <w:lang w:val="en-US"/>
              </w:rPr>
              <w:t>K</w:t>
            </w:r>
            <w:r w:rsidRPr="00A55238">
              <w:rPr>
                <w:sz w:val="28"/>
                <w:szCs w:val="28"/>
              </w:rPr>
              <w:t xml:space="preserve">, </w:t>
            </w:r>
            <w:r w:rsidR="002131DF">
              <w:rPr>
                <w:sz w:val="28"/>
                <w:szCs w:val="28"/>
              </w:rPr>
              <w:t xml:space="preserve">і </w:t>
            </w:r>
            <w:r w:rsidR="002131DF" w:rsidRPr="002131DF">
              <w:rPr>
                <w:sz w:val="28"/>
                <w:szCs w:val="28"/>
              </w:rPr>
              <w:t xml:space="preserve">засоби оцінювання, </w:t>
            </w:r>
            <w:r w:rsidR="002131DF">
              <w:rPr>
                <w:sz w:val="28"/>
                <w:szCs w:val="28"/>
              </w:rPr>
              <w:t xml:space="preserve">що </w:t>
            </w:r>
            <w:r w:rsidR="002131DF" w:rsidRPr="002131DF">
              <w:rPr>
                <w:sz w:val="28"/>
                <w:szCs w:val="28"/>
              </w:rPr>
              <w:t>використову</w:t>
            </w:r>
            <w:r w:rsidR="002131DF">
              <w:rPr>
                <w:sz w:val="28"/>
                <w:szCs w:val="28"/>
              </w:rPr>
              <w:t>ються</w:t>
            </w:r>
            <w:r w:rsidR="002131DF" w:rsidRPr="002131DF">
              <w:rPr>
                <w:sz w:val="28"/>
                <w:szCs w:val="28"/>
              </w:rPr>
              <w:t xml:space="preserve"> або </w:t>
            </w:r>
            <w:r w:rsidR="002131DF">
              <w:rPr>
                <w:sz w:val="28"/>
                <w:szCs w:val="28"/>
              </w:rPr>
              <w:t>густина</w:t>
            </w:r>
            <w:r w:rsidR="002131DF" w:rsidRPr="002131DF">
              <w:rPr>
                <w:sz w:val="28"/>
                <w:szCs w:val="28"/>
              </w:rPr>
              <w:t xml:space="preserve"> і конфігураці</w:t>
            </w:r>
            <w:r w:rsidR="002131DF">
              <w:rPr>
                <w:sz w:val="28"/>
                <w:szCs w:val="28"/>
              </w:rPr>
              <w:t>я</w:t>
            </w:r>
          </w:p>
        </w:tc>
      </w:tr>
      <w:tr w:rsidR="002131DF" w:rsidTr="00C01008">
        <w:tc>
          <w:tcPr>
            <w:tcW w:w="3369" w:type="dxa"/>
          </w:tcPr>
          <w:p w:rsidR="00D3594E" w:rsidRPr="00B27CAE" w:rsidRDefault="002131DF" w:rsidP="00C704A6">
            <w:pPr>
              <w:rPr>
                <w:sz w:val="28"/>
                <w:szCs w:val="28"/>
                <w:lang w:val="en-US"/>
              </w:rPr>
            </w:pPr>
            <w:r>
              <w:rPr>
                <w:sz w:val="28"/>
                <w:szCs w:val="28"/>
                <w:lang w:val="en-US"/>
              </w:rPr>
              <w:t>Стійкість до заморожування</w:t>
            </w:r>
            <w:r w:rsidRPr="002131DF">
              <w:rPr>
                <w:sz w:val="28"/>
                <w:szCs w:val="28"/>
                <w:lang w:val="en-US"/>
              </w:rPr>
              <w:t>/ відтавання</w:t>
            </w:r>
          </w:p>
        </w:tc>
        <w:tc>
          <w:tcPr>
            <w:tcW w:w="2693" w:type="dxa"/>
            <w:tcBorders>
              <w:top w:val="single" w:sz="4" w:space="0" w:color="auto"/>
              <w:bottom w:val="single" w:sz="4" w:space="0" w:color="auto"/>
            </w:tcBorders>
          </w:tcPr>
          <w:p w:rsidR="00D3594E" w:rsidRPr="00FA2BD9" w:rsidRDefault="00D3594E" w:rsidP="002131DF">
            <w:pPr>
              <w:jc w:val="both"/>
              <w:rPr>
                <w:sz w:val="28"/>
                <w:szCs w:val="28"/>
                <w:lang w:val="en-US"/>
              </w:rPr>
            </w:pPr>
            <w:r w:rsidRPr="00FA2BD9">
              <w:rPr>
                <w:sz w:val="28"/>
                <w:szCs w:val="28"/>
                <w:lang w:val="en-US"/>
              </w:rPr>
              <w:t xml:space="preserve">5.7 </w:t>
            </w:r>
            <w:r w:rsidR="002131DF">
              <w:rPr>
                <w:sz w:val="28"/>
                <w:szCs w:val="28"/>
              </w:rPr>
              <w:t>Д</w:t>
            </w:r>
            <w:r w:rsidR="002131DF" w:rsidRPr="002131DF">
              <w:rPr>
                <w:sz w:val="28"/>
                <w:szCs w:val="28"/>
                <w:lang w:val="en-US"/>
              </w:rPr>
              <w:t>овговічність</w:t>
            </w:r>
          </w:p>
        </w:tc>
        <w:tc>
          <w:tcPr>
            <w:tcW w:w="1843" w:type="dxa"/>
          </w:tcPr>
          <w:p w:rsidR="00D3594E" w:rsidRPr="002131DF" w:rsidRDefault="002131DF" w:rsidP="00C01008">
            <w:pPr>
              <w:jc w:val="both"/>
              <w:rPr>
                <w:sz w:val="28"/>
                <w:szCs w:val="28"/>
              </w:rPr>
            </w:pPr>
            <w:r>
              <w:rPr>
                <w:sz w:val="28"/>
                <w:szCs w:val="28"/>
              </w:rPr>
              <w:t xml:space="preserve">Немає </w:t>
            </w:r>
          </w:p>
        </w:tc>
        <w:tc>
          <w:tcPr>
            <w:tcW w:w="2516" w:type="dxa"/>
          </w:tcPr>
          <w:p w:rsidR="00D3594E" w:rsidRPr="002131DF" w:rsidRDefault="002131DF" w:rsidP="00C704A6">
            <w:pPr>
              <w:jc w:val="both"/>
              <w:rPr>
                <w:sz w:val="28"/>
                <w:szCs w:val="28"/>
                <w:lang w:val="ru-RU"/>
              </w:rPr>
            </w:pPr>
            <w:r>
              <w:rPr>
                <w:sz w:val="28"/>
                <w:szCs w:val="28"/>
              </w:rPr>
              <w:t>Деклароване значення; або декларований текст</w:t>
            </w:r>
            <w:r w:rsidR="00D3594E" w:rsidRPr="002131DF">
              <w:rPr>
                <w:sz w:val="28"/>
                <w:szCs w:val="28"/>
                <w:lang w:val="ru-RU"/>
              </w:rPr>
              <w:t>:</w:t>
            </w:r>
            <w:r>
              <w:rPr>
                <w:sz w:val="28"/>
                <w:szCs w:val="28"/>
                <w:lang w:val="ru-RU"/>
              </w:rPr>
              <w:t xml:space="preserve"> </w:t>
            </w:r>
            <w:r w:rsidRPr="002131DF">
              <w:rPr>
                <w:sz w:val="28"/>
                <w:szCs w:val="28"/>
                <w:lang w:val="ru-RU"/>
              </w:rPr>
              <w:t>«Не залиш</w:t>
            </w:r>
            <w:r>
              <w:rPr>
                <w:sz w:val="28"/>
                <w:szCs w:val="28"/>
              </w:rPr>
              <w:t>а</w:t>
            </w:r>
            <w:r w:rsidRPr="002131DF">
              <w:rPr>
                <w:sz w:val="28"/>
                <w:szCs w:val="28"/>
                <w:lang w:val="ru-RU"/>
              </w:rPr>
              <w:t>ти відкритими»</w:t>
            </w:r>
          </w:p>
        </w:tc>
      </w:tr>
      <w:tr w:rsidR="002131DF" w:rsidTr="00C01008">
        <w:tc>
          <w:tcPr>
            <w:tcW w:w="3369" w:type="dxa"/>
          </w:tcPr>
          <w:p w:rsidR="00D3594E" w:rsidRPr="002131DF" w:rsidRDefault="002131DF" w:rsidP="00C01008">
            <w:pPr>
              <w:jc w:val="both"/>
              <w:rPr>
                <w:sz w:val="28"/>
                <w:szCs w:val="28"/>
              </w:rPr>
            </w:pPr>
            <w:r>
              <w:rPr>
                <w:sz w:val="28"/>
                <w:szCs w:val="28"/>
              </w:rPr>
              <w:t>Небезпечні речовини</w:t>
            </w:r>
          </w:p>
        </w:tc>
        <w:tc>
          <w:tcPr>
            <w:tcW w:w="2693" w:type="dxa"/>
            <w:tcBorders>
              <w:top w:val="single" w:sz="4" w:space="0" w:color="auto"/>
              <w:bottom w:val="single" w:sz="4" w:space="0" w:color="auto"/>
            </w:tcBorders>
          </w:tcPr>
          <w:p w:rsidR="00D3594E" w:rsidRPr="00C704A6" w:rsidRDefault="00C704A6" w:rsidP="002131DF">
            <w:pPr>
              <w:jc w:val="both"/>
              <w:rPr>
                <w:sz w:val="28"/>
                <w:szCs w:val="28"/>
              </w:rPr>
            </w:pPr>
            <w:r>
              <w:rPr>
                <w:sz w:val="28"/>
                <w:szCs w:val="28"/>
              </w:rPr>
              <w:t xml:space="preserve">5.14 </w:t>
            </w:r>
            <w:r w:rsidRPr="00C704A6">
              <w:rPr>
                <w:sz w:val="28"/>
                <w:szCs w:val="28"/>
              </w:rPr>
              <w:t>Небезпечні речовини</w:t>
            </w:r>
          </w:p>
        </w:tc>
        <w:tc>
          <w:tcPr>
            <w:tcW w:w="1843" w:type="dxa"/>
          </w:tcPr>
          <w:p w:rsidR="00D3594E" w:rsidRPr="002131DF" w:rsidRDefault="002131DF" w:rsidP="00C01008">
            <w:pPr>
              <w:jc w:val="both"/>
              <w:rPr>
                <w:sz w:val="28"/>
                <w:szCs w:val="28"/>
              </w:rPr>
            </w:pPr>
            <w:r>
              <w:rPr>
                <w:sz w:val="28"/>
                <w:szCs w:val="28"/>
              </w:rPr>
              <w:t>Немає</w:t>
            </w:r>
          </w:p>
        </w:tc>
        <w:tc>
          <w:tcPr>
            <w:tcW w:w="2516" w:type="dxa"/>
          </w:tcPr>
          <w:p w:rsidR="00D3594E" w:rsidRPr="006778AA" w:rsidRDefault="00D3594E" w:rsidP="00C01008">
            <w:pPr>
              <w:jc w:val="both"/>
              <w:rPr>
                <w:sz w:val="28"/>
                <w:szCs w:val="28"/>
                <w:lang w:val="ru-RU"/>
              </w:rPr>
            </w:pPr>
          </w:p>
        </w:tc>
      </w:tr>
      <w:tr w:rsidR="00D3594E" w:rsidTr="00C01008">
        <w:tc>
          <w:tcPr>
            <w:tcW w:w="10421" w:type="dxa"/>
            <w:gridSpan w:val="4"/>
          </w:tcPr>
          <w:p w:rsidR="00D3594E" w:rsidRPr="006778AA" w:rsidRDefault="00D3594E" w:rsidP="006778AA">
            <w:pPr>
              <w:jc w:val="both"/>
              <w:rPr>
                <w:sz w:val="28"/>
                <w:szCs w:val="28"/>
                <w:lang w:val="ru-RU"/>
              </w:rPr>
            </w:pPr>
            <w:r w:rsidRPr="006778AA">
              <w:rPr>
                <w:szCs w:val="28"/>
                <w:lang w:val="en-US"/>
              </w:rPr>
              <w:t>a</w:t>
            </w:r>
            <w:r w:rsidRPr="006778AA">
              <w:rPr>
                <w:szCs w:val="28"/>
                <w:lang w:val="ru-RU"/>
              </w:rPr>
              <w:t xml:space="preserve"> </w:t>
            </w:r>
            <w:r w:rsidR="006778AA" w:rsidRPr="006778AA">
              <w:rPr>
                <w:szCs w:val="28"/>
              </w:rPr>
              <w:t>Як вимагає застосований метод оцінювання</w:t>
            </w:r>
            <w:r w:rsidRPr="006778AA">
              <w:rPr>
                <w:szCs w:val="28"/>
                <w:lang w:val="ru-RU"/>
              </w:rPr>
              <w:t>.</w:t>
            </w:r>
          </w:p>
        </w:tc>
      </w:tr>
    </w:tbl>
    <w:p w:rsidR="00D3594E" w:rsidRDefault="00D3594E" w:rsidP="00606A29">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A2BD9" w:rsidTr="00C704A6">
        <w:tc>
          <w:tcPr>
            <w:tcW w:w="5210" w:type="dxa"/>
          </w:tcPr>
          <w:p w:rsidR="00C704A6" w:rsidRDefault="00C704A6" w:rsidP="003158FB">
            <w:pPr>
              <w:jc w:val="both"/>
              <w:rPr>
                <w:sz w:val="28"/>
                <w:szCs w:val="28"/>
                <w:lang w:val="ru-RU"/>
              </w:rPr>
            </w:pPr>
            <w:r w:rsidRPr="00C704A6">
              <w:rPr>
                <w:sz w:val="28"/>
                <w:szCs w:val="28"/>
                <w:lang w:val="ru-RU"/>
              </w:rPr>
              <w:lastRenderedPageBreak/>
              <w:t xml:space="preserve">Декларація </w:t>
            </w:r>
            <w:r w:rsidR="00D31FD9">
              <w:rPr>
                <w:sz w:val="28"/>
                <w:szCs w:val="28"/>
                <w:lang w:val="ru-RU"/>
              </w:rPr>
              <w:t xml:space="preserve">якості </w:t>
            </w:r>
            <w:r w:rsidR="00A331CA">
              <w:rPr>
                <w:sz w:val="28"/>
                <w:szCs w:val="28"/>
                <w:lang w:val="ru-RU"/>
              </w:rPr>
              <w:t>виробу</w:t>
            </w:r>
            <w:r w:rsidRPr="00C704A6">
              <w:rPr>
                <w:sz w:val="28"/>
                <w:szCs w:val="28"/>
                <w:lang w:val="ru-RU"/>
              </w:rPr>
              <w:t xml:space="preserve">, що відноситься до </w:t>
            </w:r>
            <w:r w:rsidR="00D31FD9">
              <w:rPr>
                <w:sz w:val="28"/>
                <w:szCs w:val="28"/>
              </w:rPr>
              <w:t>певних</w:t>
            </w:r>
            <w:r w:rsidRPr="00C704A6">
              <w:rPr>
                <w:sz w:val="28"/>
                <w:szCs w:val="28"/>
                <w:lang w:val="ru-RU"/>
              </w:rPr>
              <w:t xml:space="preserve"> </w:t>
            </w:r>
            <w:r w:rsidR="00A331CA">
              <w:rPr>
                <w:sz w:val="28"/>
                <w:szCs w:val="28"/>
                <w:lang w:val="ru-RU"/>
              </w:rPr>
              <w:t>значимих характеристик не вимагається</w:t>
            </w:r>
            <w:r w:rsidRPr="00C704A6">
              <w:rPr>
                <w:sz w:val="28"/>
                <w:szCs w:val="28"/>
                <w:lang w:val="ru-RU"/>
              </w:rPr>
              <w:t xml:space="preserve"> </w:t>
            </w:r>
            <w:r w:rsidR="00A331CA">
              <w:rPr>
                <w:sz w:val="28"/>
                <w:szCs w:val="28"/>
                <w:lang w:val="ru-RU"/>
              </w:rPr>
              <w:t>у</w:t>
            </w:r>
            <w:r w:rsidRPr="00C704A6">
              <w:rPr>
                <w:sz w:val="28"/>
                <w:szCs w:val="28"/>
                <w:lang w:val="ru-RU"/>
              </w:rPr>
              <w:t xml:space="preserve"> тих державах-членах (</w:t>
            </w:r>
            <w:r w:rsidR="00D31FD9" w:rsidRPr="00D31FD9">
              <w:rPr>
                <w:sz w:val="28"/>
                <w:szCs w:val="28"/>
                <w:lang w:val="ru-RU"/>
              </w:rPr>
              <w:t>MS</w:t>
            </w:r>
            <w:r w:rsidRPr="00C704A6">
              <w:rPr>
                <w:sz w:val="28"/>
                <w:szCs w:val="28"/>
                <w:lang w:val="ru-RU"/>
              </w:rPr>
              <w:t>), де немає жодно</w:t>
            </w:r>
            <w:r w:rsidR="00A331CA">
              <w:rPr>
                <w:sz w:val="28"/>
                <w:szCs w:val="28"/>
                <w:lang w:val="ru-RU"/>
              </w:rPr>
              <w:t>ї</w:t>
            </w:r>
            <w:r w:rsidRPr="00C704A6">
              <w:rPr>
                <w:sz w:val="28"/>
                <w:szCs w:val="28"/>
                <w:lang w:val="ru-RU"/>
              </w:rPr>
              <w:t xml:space="preserve"> нормативн</w:t>
            </w:r>
            <w:r w:rsidR="00A331CA">
              <w:rPr>
                <w:sz w:val="28"/>
                <w:szCs w:val="28"/>
                <w:lang w:val="ru-RU"/>
              </w:rPr>
              <w:t>ої</w:t>
            </w:r>
            <w:r w:rsidRPr="00C704A6">
              <w:rPr>
                <w:sz w:val="28"/>
                <w:szCs w:val="28"/>
                <w:lang w:val="ru-RU"/>
              </w:rPr>
              <w:t xml:space="preserve"> вимоги </w:t>
            </w:r>
            <w:r w:rsidR="00A331CA">
              <w:rPr>
                <w:sz w:val="28"/>
                <w:szCs w:val="28"/>
                <w:lang w:val="ru-RU"/>
              </w:rPr>
              <w:t>до</w:t>
            </w:r>
            <w:r w:rsidRPr="00C704A6">
              <w:rPr>
                <w:sz w:val="28"/>
                <w:szCs w:val="28"/>
                <w:lang w:val="ru-RU"/>
              </w:rPr>
              <w:t xml:space="preserve"> ц</w:t>
            </w:r>
            <w:r w:rsidR="00A331CA">
              <w:rPr>
                <w:sz w:val="28"/>
                <w:szCs w:val="28"/>
                <w:lang w:val="ru-RU"/>
              </w:rPr>
              <w:t>ієї</w:t>
            </w:r>
            <w:r w:rsidRPr="00C704A6">
              <w:rPr>
                <w:sz w:val="28"/>
                <w:szCs w:val="28"/>
                <w:lang w:val="ru-RU"/>
              </w:rPr>
              <w:t xml:space="preserve"> </w:t>
            </w:r>
            <w:r w:rsidR="00A331CA">
              <w:rPr>
                <w:sz w:val="28"/>
                <w:szCs w:val="28"/>
                <w:lang w:val="ru-RU"/>
              </w:rPr>
              <w:t>значимої</w:t>
            </w:r>
            <w:r w:rsidRPr="00C704A6">
              <w:rPr>
                <w:sz w:val="28"/>
                <w:szCs w:val="28"/>
                <w:lang w:val="ru-RU"/>
              </w:rPr>
              <w:t xml:space="preserve"> характеристик</w:t>
            </w:r>
            <w:r w:rsidR="00A331CA">
              <w:rPr>
                <w:sz w:val="28"/>
                <w:szCs w:val="28"/>
                <w:lang w:val="ru-RU"/>
              </w:rPr>
              <w:t>и</w:t>
            </w:r>
            <w:r w:rsidRPr="00C704A6">
              <w:rPr>
                <w:sz w:val="28"/>
                <w:szCs w:val="28"/>
                <w:lang w:val="ru-RU"/>
              </w:rPr>
              <w:t xml:space="preserve"> для передбачувано</w:t>
            </w:r>
            <w:r w:rsidR="00A331CA">
              <w:rPr>
                <w:sz w:val="28"/>
                <w:szCs w:val="28"/>
                <w:lang w:val="ru-RU"/>
              </w:rPr>
              <w:t>ї</w:t>
            </w:r>
            <w:r w:rsidRPr="00C704A6">
              <w:rPr>
                <w:sz w:val="28"/>
                <w:szCs w:val="28"/>
                <w:lang w:val="ru-RU"/>
              </w:rPr>
              <w:t xml:space="preserve"> </w:t>
            </w:r>
            <w:r w:rsidR="00A331CA">
              <w:rPr>
                <w:sz w:val="28"/>
                <w:szCs w:val="28"/>
                <w:lang w:val="ru-RU"/>
              </w:rPr>
              <w:t>сфери застосув</w:t>
            </w:r>
            <w:r w:rsidRPr="00C704A6">
              <w:rPr>
                <w:sz w:val="28"/>
                <w:szCs w:val="28"/>
                <w:lang w:val="ru-RU"/>
              </w:rPr>
              <w:t>ання продук</w:t>
            </w:r>
            <w:r w:rsidR="00A331CA">
              <w:rPr>
                <w:sz w:val="28"/>
                <w:szCs w:val="28"/>
                <w:lang w:val="ru-RU"/>
              </w:rPr>
              <w:t>ції</w:t>
            </w:r>
            <w:r w:rsidRPr="00C704A6">
              <w:rPr>
                <w:sz w:val="28"/>
                <w:szCs w:val="28"/>
                <w:lang w:val="ru-RU"/>
              </w:rPr>
              <w:t>.</w:t>
            </w:r>
          </w:p>
          <w:p w:rsidR="003158FB" w:rsidRPr="006778AA" w:rsidRDefault="006778AA" w:rsidP="00651BEA">
            <w:pPr>
              <w:jc w:val="both"/>
              <w:rPr>
                <w:sz w:val="28"/>
                <w:szCs w:val="28"/>
                <w:lang w:val="ru-RU"/>
              </w:rPr>
            </w:pPr>
            <w:r>
              <w:rPr>
                <w:sz w:val="28"/>
                <w:szCs w:val="28"/>
                <w:lang w:val="ru-RU"/>
              </w:rPr>
              <w:t>В</w:t>
            </w:r>
            <w:r w:rsidRPr="006778AA">
              <w:rPr>
                <w:sz w:val="28"/>
                <w:szCs w:val="28"/>
                <w:lang w:val="ru-RU"/>
              </w:rPr>
              <w:t xml:space="preserve"> цьому випадку виробники, при просуванні своєї продукції на ринок цих </w:t>
            </w:r>
            <w:r w:rsidR="00D31FD9" w:rsidRPr="00D31FD9">
              <w:rPr>
                <w:sz w:val="28"/>
                <w:szCs w:val="28"/>
                <w:lang w:val="en-US"/>
              </w:rPr>
              <w:t>MS</w:t>
            </w:r>
            <w:r w:rsidR="00D31FD9" w:rsidRPr="00D31FD9">
              <w:rPr>
                <w:sz w:val="28"/>
                <w:szCs w:val="28"/>
                <w:lang w:val="ru-RU"/>
              </w:rPr>
              <w:t xml:space="preserve"> </w:t>
            </w:r>
            <w:r w:rsidRPr="006778AA">
              <w:rPr>
                <w:sz w:val="28"/>
                <w:szCs w:val="28"/>
                <w:lang w:val="ru-RU"/>
              </w:rPr>
              <w:t>не зобов’язані ні визначати, ні декларувати якість св</w:t>
            </w:r>
            <w:r w:rsidR="00D31FD9">
              <w:rPr>
                <w:sz w:val="28"/>
                <w:szCs w:val="28"/>
                <w:lang w:val="ru-RU"/>
              </w:rPr>
              <w:t>їх</w:t>
            </w:r>
            <w:r w:rsidRPr="006778AA">
              <w:rPr>
                <w:sz w:val="28"/>
                <w:szCs w:val="28"/>
                <w:lang w:val="ru-RU"/>
              </w:rPr>
              <w:t xml:space="preserve"> </w:t>
            </w:r>
            <w:r w:rsidR="00D31FD9">
              <w:rPr>
                <w:sz w:val="28"/>
                <w:szCs w:val="28"/>
                <w:lang w:val="ru-RU"/>
              </w:rPr>
              <w:t>виробів</w:t>
            </w:r>
            <w:r w:rsidRPr="006778AA">
              <w:rPr>
                <w:sz w:val="28"/>
                <w:szCs w:val="28"/>
                <w:lang w:val="ru-RU"/>
              </w:rPr>
              <w:t xml:space="preserve"> за цією </w:t>
            </w:r>
            <w:r w:rsidR="00D31FD9">
              <w:rPr>
                <w:sz w:val="28"/>
                <w:szCs w:val="28"/>
                <w:lang w:val="ru-RU"/>
              </w:rPr>
              <w:t xml:space="preserve">значимою </w:t>
            </w:r>
            <w:r w:rsidRPr="006778AA">
              <w:rPr>
                <w:sz w:val="28"/>
                <w:szCs w:val="28"/>
                <w:lang w:val="ru-RU"/>
              </w:rPr>
              <w:t xml:space="preserve">характеристикою і познака </w:t>
            </w:r>
            <w:r>
              <w:rPr>
                <w:sz w:val="28"/>
                <w:szCs w:val="28"/>
                <w:lang w:val="ru-RU"/>
              </w:rPr>
              <w:t>«</w:t>
            </w:r>
            <w:r w:rsidRPr="006778AA">
              <w:rPr>
                <w:sz w:val="28"/>
                <w:szCs w:val="28"/>
                <w:lang w:val="ru-RU"/>
              </w:rPr>
              <w:t>Характеристика не визначена</w:t>
            </w:r>
            <w:r>
              <w:rPr>
                <w:sz w:val="28"/>
                <w:szCs w:val="28"/>
                <w:lang w:val="ru-RU"/>
              </w:rPr>
              <w:t>»</w:t>
            </w:r>
            <w:r w:rsidRPr="006778AA">
              <w:rPr>
                <w:sz w:val="28"/>
                <w:szCs w:val="28"/>
                <w:lang w:val="ru-RU"/>
              </w:rPr>
              <w:t xml:space="preserve"> (NPD) в інформації, що супроводжує маркування СЕ</w:t>
            </w:r>
            <w:r w:rsidR="00D31FD9">
              <w:rPr>
                <w:sz w:val="28"/>
                <w:szCs w:val="28"/>
                <w:lang w:val="ru-RU"/>
              </w:rPr>
              <w:t xml:space="preserve"> і декларацію </w:t>
            </w:r>
            <w:r w:rsidR="00651BEA">
              <w:rPr>
                <w:sz w:val="28"/>
                <w:szCs w:val="28"/>
                <w:lang w:val="ru-RU"/>
              </w:rPr>
              <w:t xml:space="preserve">експлуатаційних </w:t>
            </w:r>
            <w:r w:rsidR="00D31FD9">
              <w:rPr>
                <w:sz w:val="28"/>
                <w:szCs w:val="28"/>
                <w:lang w:val="ru-RU"/>
              </w:rPr>
              <w:t>характеристик</w:t>
            </w:r>
            <w:r w:rsidRPr="006778AA">
              <w:rPr>
                <w:sz w:val="28"/>
                <w:szCs w:val="28"/>
                <w:lang w:val="ru-RU"/>
              </w:rPr>
              <w:t xml:space="preserve"> (див. розділ ZA.3), може бути використана</w:t>
            </w:r>
            <w:r w:rsidR="00D31FD9">
              <w:rPr>
                <w:sz w:val="28"/>
                <w:szCs w:val="28"/>
                <w:lang w:val="ru-RU"/>
              </w:rPr>
              <w:t xml:space="preserve"> для цієї значимої характеристики</w:t>
            </w:r>
            <w:r w:rsidRPr="006778AA">
              <w:rPr>
                <w:sz w:val="28"/>
                <w:szCs w:val="28"/>
                <w:lang w:val="ru-RU"/>
              </w:rPr>
              <w:t xml:space="preserve">. </w:t>
            </w:r>
          </w:p>
        </w:tc>
        <w:tc>
          <w:tcPr>
            <w:tcW w:w="5211" w:type="dxa"/>
          </w:tcPr>
          <w:p w:rsidR="00C704A6" w:rsidRPr="00C704A6" w:rsidRDefault="00C704A6" w:rsidP="00C704A6">
            <w:pPr>
              <w:jc w:val="both"/>
              <w:rPr>
                <w:sz w:val="28"/>
                <w:szCs w:val="28"/>
                <w:lang w:val="en-US"/>
              </w:rPr>
            </w:pPr>
            <w:r w:rsidRPr="00C704A6">
              <w:rPr>
                <w:sz w:val="28"/>
                <w:szCs w:val="28"/>
                <w:lang w:val="en-US"/>
              </w:rPr>
              <w:t>The declaration of the product performance related to certain essential characteristics is not required in those Member States (MS) where there are no regulatory requirements on these essential characteristic for the intended use of the product.</w:t>
            </w:r>
          </w:p>
          <w:p w:rsidR="00C704A6" w:rsidRDefault="00C704A6" w:rsidP="00C704A6">
            <w:pPr>
              <w:jc w:val="both"/>
              <w:rPr>
                <w:sz w:val="28"/>
                <w:szCs w:val="28"/>
              </w:rPr>
            </w:pPr>
            <w:r w:rsidRPr="00C704A6">
              <w:rPr>
                <w:sz w:val="28"/>
                <w:szCs w:val="28"/>
                <w:lang w:val="en-US"/>
              </w:rPr>
              <w:t xml:space="preserve">In this case, manufacturers placing their products on the market of these MS are not obliged to determine nor declare the performance of their products with regard to these essential characteristics and the option “No performance determined” (NPD) in the information accompanying the CE marking and in the declaration of performance (see ZA.3) may be used for those essential characteristics. </w:t>
            </w:r>
          </w:p>
          <w:p w:rsidR="00C704A6" w:rsidRDefault="00C704A6" w:rsidP="00FA2BD9">
            <w:pPr>
              <w:jc w:val="both"/>
              <w:rPr>
                <w:sz w:val="28"/>
                <w:szCs w:val="28"/>
              </w:rPr>
            </w:pPr>
          </w:p>
          <w:p w:rsidR="00FA2BD9" w:rsidRDefault="00FA2BD9" w:rsidP="00D31FD9">
            <w:pPr>
              <w:jc w:val="both"/>
              <w:rPr>
                <w:b/>
                <w:sz w:val="28"/>
                <w:szCs w:val="28"/>
                <w:lang w:val="en-US"/>
              </w:rPr>
            </w:pPr>
            <w:r w:rsidRPr="00FA2BD9">
              <w:rPr>
                <w:sz w:val="28"/>
                <w:szCs w:val="28"/>
                <w:lang w:val="en-US"/>
              </w:rPr>
              <w:t xml:space="preserve"> </w:t>
            </w:r>
          </w:p>
        </w:tc>
      </w:tr>
      <w:tr w:rsidR="00FA2BD9" w:rsidTr="00C704A6">
        <w:tc>
          <w:tcPr>
            <w:tcW w:w="5210" w:type="dxa"/>
          </w:tcPr>
          <w:p w:rsidR="00FA2BD9" w:rsidRPr="006778AA" w:rsidRDefault="006778AA" w:rsidP="006778AA">
            <w:pPr>
              <w:jc w:val="both"/>
              <w:rPr>
                <w:sz w:val="28"/>
                <w:szCs w:val="28"/>
              </w:rPr>
            </w:pPr>
            <w:r w:rsidRPr="00FA2BD9">
              <w:rPr>
                <w:b/>
                <w:sz w:val="28"/>
                <w:szCs w:val="28"/>
                <w:lang w:val="en-US"/>
              </w:rPr>
              <w:t>ZA</w:t>
            </w:r>
            <w:r w:rsidRPr="006778AA">
              <w:rPr>
                <w:b/>
                <w:sz w:val="28"/>
                <w:szCs w:val="28"/>
              </w:rPr>
              <w:t xml:space="preserve">.2 </w:t>
            </w:r>
            <w:r w:rsidR="00D31FD9" w:rsidRPr="00D31FD9">
              <w:rPr>
                <w:b/>
                <w:sz w:val="28"/>
                <w:szCs w:val="28"/>
              </w:rPr>
              <w:t>Процедура для ОПСХ бетонних стінових виробів</w:t>
            </w:r>
          </w:p>
        </w:tc>
        <w:tc>
          <w:tcPr>
            <w:tcW w:w="5211" w:type="dxa"/>
          </w:tcPr>
          <w:p w:rsidR="00096715" w:rsidRPr="003158FB" w:rsidRDefault="00FA2BD9" w:rsidP="00FA2BD9">
            <w:pPr>
              <w:jc w:val="both"/>
              <w:rPr>
                <w:b/>
                <w:sz w:val="28"/>
                <w:szCs w:val="28"/>
              </w:rPr>
            </w:pPr>
            <w:r w:rsidRPr="00FA2BD9">
              <w:rPr>
                <w:b/>
                <w:sz w:val="28"/>
                <w:szCs w:val="28"/>
                <w:lang w:val="en-US"/>
              </w:rPr>
              <w:t xml:space="preserve">ZA.2 </w:t>
            </w:r>
            <w:r w:rsidR="00D31FD9" w:rsidRPr="00D31FD9">
              <w:rPr>
                <w:b/>
                <w:sz w:val="28"/>
                <w:szCs w:val="28"/>
                <w:lang w:val="en-US"/>
              </w:rPr>
              <w:t>Procedure for AVCP of aggregate concrete masonry units</w:t>
            </w:r>
          </w:p>
        </w:tc>
      </w:tr>
      <w:tr w:rsidR="00FA2BD9" w:rsidTr="00C704A6">
        <w:tc>
          <w:tcPr>
            <w:tcW w:w="5210" w:type="dxa"/>
          </w:tcPr>
          <w:p w:rsidR="00FA2BD9" w:rsidRPr="006778AA" w:rsidRDefault="006778AA" w:rsidP="00D31FD9">
            <w:pPr>
              <w:jc w:val="both"/>
              <w:rPr>
                <w:sz w:val="28"/>
                <w:szCs w:val="28"/>
              </w:rPr>
            </w:pPr>
            <w:r w:rsidRPr="00FA2BD9">
              <w:rPr>
                <w:b/>
                <w:sz w:val="28"/>
                <w:szCs w:val="28"/>
                <w:lang w:val="en-US"/>
              </w:rPr>
              <w:t>ZA</w:t>
            </w:r>
            <w:r w:rsidRPr="006778AA">
              <w:rPr>
                <w:b/>
                <w:sz w:val="28"/>
                <w:szCs w:val="28"/>
                <w:lang w:val="ru-RU"/>
              </w:rPr>
              <w:t>.2</w:t>
            </w:r>
            <w:r>
              <w:rPr>
                <w:b/>
                <w:sz w:val="28"/>
                <w:szCs w:val="28"/>
              </w:rPr>
              <w:t xml:space="preserve">.1 Система(и) </w:t>
            </w:r>
            <w:r w:rsidR="00D31FD9">
              <w:rPr>
                <w:b/>
                <w:sz w:val="28"/>
                <w:szCs w:val="28"/>
              </w:rPr>
              <w:t>ОПСХ</w:t>
            </w:r>
          </w:p>
        </w:tc>
        <w:tc>
          <w:tcPr>
            <w:tcW w:w="5211" w:type="dxa"/>
          </w:tcPr>
          <w:p w:rsidR="00FA2BD9" w:rsidRPr="00FA2BD9" w:rsidRDefault="00FA2BD9" w:rsidP="00FA2BD9">
            <w:pPr>
              <w:jc w:val="both"/>
              <w:rPr>
                <w:b/>
                <w:sz w:val="28"/>
                <w:szCs w:val="28"/>
                <w:lang w:val="en-US"/>
              </w:rPr>
            </w:pPr>
            <w:r w:rsidRPr="00FA2BD9">
              <w:rPr>
                <w:b/>
                <w:sz w:val="28"/>
                <w:szCs w:val="28"/>
                <w:lang w:val="en-US"/>
              </w:rPr>
              <w:t xml:space="preserve">ZA.2.1 </w:t>
            </w:r>
            <w:r w:rsidR="00D31FD9" w:rsidRPr="00D31FD9">
              <w:rPr>
                <w:b/>
                <w:sz w:val="28"/>
                <w:szCs w:val="28"/>
                <w:lang w:val="en-US"/>
              </w:rPr>
              <w:t>System(s) of AVCP</w:t>
            </w:r>
          </w:p>
        </w:tc>
      </w:tr>
      <w:tr w:rsidR="00FA2BD9" w:rsidTr="00C704A6">
        <w:tc>
          <w:tcPr>
            <w:tcW w:w="5210" w:type="dxa"/>
          </w:tcPr>
          <w:p w:rsidR="00FA2BD9" w:rsidRPr="00F13FC6" w:rsidRDefault="006778AA" w:rsidP="002816DB">
            <w:pPr>
              <w:jc w:val="both"/>
              <w:rPr>
                <w:sz w:val="28"/>
                <w:szCs w:val="28"/>
              </w:rPr>
            </w:pPr>
            <w:r w:rsidRPr="00F13FC6">
              <w:rPr>
                <w:sz w:val="28"/>
                <w:szCs w:val="28"/>
              </w:rPr>
              <w:t xml:space="preserve">Система(и) </w:t>
            </w:r>
            <w:r w:rsidR="00D31FD9" w:rsidRPr="00F13FC6">
              <w:rPr>
                <w:sz w:val="28"/>
                <w:szCs w:val="28"/>
              </w:rPr>
              <w:t>ОПСХ</w:t>
            </w:r>
            <w:r w:rsidRPr="00F13FC6">
              <w:rPr>
                <w:sz w:val="28"/>
                <w:szCs w:val="28"/>
              </w:rPr>
              <w:t xml:space="preserve"> бетонн</w:t>
            </w:r>
            <w:r w:rsidR="002816DB" w:rsidRPr="00F13FC6">
              <w:rPr>
                <w:sz w:val="28"/>
                <w:szCs w:val="28"/>
              </w:rPr>
              <w:t>их стінових виробів, зазначені</w:t>
            </w:r>
            <w:r w:rsidRPr="00F13FC6">
              <w:rPr>
                <w:sz w:val="28"/>
                <w:szCs w:val="28"/>
              </w:rPr>
              <w:t xml:space="preserve"> у таблиці </w:t>
            </w:r>
            <w:r w:rsidRPr="00F13FC6">
              <w:rPr>
                <w:sz w:val="28"/>
                <w:szCs w:val="28"/>
                <w:lang w:val="en-US"/>
              </w:rPr>
              <w:t>ZA</w:t>
            </w:r>
            <w:r w:rsidRPr="00F13FC6">
              <w:rPr>
                <w:sz w:val="28"/>
                <w:szCs w:val="28"/>
              </w:rPr>
              <w:t xml:space="preserve">.1, </w:t>
            </w:r>
            <w:r w:rsidR="00D31FD9" w:rsidRPr="00F13FC6">
              <w:rPr>
                <w:sz w:val="28"/>
                <w:szCs w:val="28"/>
              </w:rPr>
              <w:t xml:space="preserve">визначено </w:t>
            </w:r>
            <w:r w:rsidRPr="00F13FC6">
              <w:rPr>
                <w:sz w:val="28"/>
                <w:szCs w:val="28"/>
              </w:rPr>
              <w:t xml:space="preserve">відповідно до </w:t>
            </w:r>
            <w:r w:rsidR="00D31FD9" w:rsidRPr="00F13FC6">
              <w:rPr>
                <w:sz w:val="28"/>
                <w:szCs w:val="28"/>
              </w:rPr>
              <w:t>Р</w:t>
            </w:r>
            <w:r w:rsidRPr="00F13FC6">
              <w:rPr>
                <w:sz w:val="28"/>
                <w:szCs w:val="28"/>
              </w:rPr>
              <w:t xml:space="preserve">ішення </w:t>
            </w:r>
            <w:r w:rsidR="00D31FD9" w:rsidRPr="00F13FC6">
              <w:rPr>
                <w:sz w:val="28"/>
                <w:szCs w:val="28"/>
              </w:rPr>
              <w:t>ЄС</w:t>
            </w:r>
            <w:r w:rsidRPr="00F13FC6">
              <w:rPr>
                <w:sz w:val="28"/>
                <w:szCs w:val="28"/>
              </w:rPr>
              <w:t xml:space="preserve"> 97/740/EC від  14.10.1997 </w:t>
            </w:r>
            <w:r w:rsidR="00D31FD9" w:rsidRPr="00F13FC6">
              <w:rPr>
                <w:sz w:val="28"/>
                <w:szCs w:val="28"/>
              </w:rPr>
              <w:t>(OJ L299 від 4.11.1997) зі</w:t>
            </w:r>
            <w:r w:rsidRPr="00F13FC6">
              <w:rPr>
                <w:sz w:val="28"/>
                <w:szCs w:val="28"/>
              </w:rPr>
              <w:t xml:space="preserve"> змінами, внесеними рішенням Комісії 2001/596/</w:t>
            </w:r>
            <w:r w:rsidRPr="00F13FC6">
              <w:rPr>
                <w:sz w:val="28"/>
                <w:szCs w:val="28"/>
                <w:lang w:val="en-US"/>
              </w:rPr>
              <w:t>EC</w:t>
            </w:r>
            <w:r w:rsidRPr="00F13FC6">
              <w:rPr>
                <w:sz w:val="28"/>
                <w:szCs w:val="28"/>
              </w:rPr>
              <w:t xml:space="preserve"> від 8 січня 2001 р., опублікованими в ОЖЄС як L209 (сторінка 33) від 2.8.</w:t>
            </w:r>
            <w:r w:rsidR="002816DB" w:rsidRPr="00F13FC6">
              <w:rPr>
                <w:sz w:val="28"/>
                <w:szCs w:val="28"/>
              </w:rPr>
              <w:t>2001</w:t>
            </w:r>
            <w:r w:rsidR="004F14F9" w:rsidRPr="00F13FC6">
              <w:rPr>
                <w:sz w:val="28"/>
                <w:szCs w:val="28"/>
              </w:rPr>
              <w:t>,  наведен</w:t>
            </w:r>
            <w:r w:rsidR="002816DB" w:rsidRPr="00F13FC6">
              <w:rPr>
                <w:sz w:val="28"/>
                <w:szCs w:val="28"/>
              </w:rPr>
              <w:t>о</w:t>
            </w:r>
            <w:r w:rsidR="004F14F9" w:rsidRPr="00F13FC6">
              <w:rPr>
                <w:sz w:val="28"/>
                <w:szCs w:val="28"/>
              </w:rPr>
              <w:t xml:space="preserve"> у таблиці </w:t>
            </w:r>
            <w:r w:rsidR="004F14F9" w:rsidRPr="00F13FC6">
              <w:rPr>
                <w:sz w:val="28"/>
                <w:szCs w:val="28"/>
                <w:lang w:val="en-US"/>
              </w:rPr>
              <w:t>ZA</w:t>
            </w:r>
            <w:r w:rsidR="004F14F9" w:rsidRPr="00F13FC6">
              <w:rPr>
                <w:sz w:val="28"/>
                <w:szCs w:val="28"/>
              </w:rPr>
              <w:t xml:space="preserve">.2 для </w:t>
            </w:r>
            <w:r w:rsidR="002816DB" w:rsidRPr="00F13FC6">
              <w:rPr>
                <w:sz w:val="28"/>
                <w:szCs w:val="28"/>
              </w:rPr>
              <w:t>ви</w:t>
            </w:r>
            <w:r w:rsidR="004F14F9" w:rsidRPr="00F13FC6">
              <w:rPr>
                <w:sz w:val="28"/>
                <w:szCs w:val="28"/>
              </w:rPr>
              <w:t>значеного передбачуваного використання і відповідного(их) рівня(иів) або класу(ів)</w:t>
            </w:r>
            <w:r w:rsidR="002816DB" w:rsidRPr="00F13FC6">
              <w:rPr>
                <w:sz w:val="28"/>
                <w:szCs w:val="28"/>
              </w:rPr>
              <w:t xml:space="preserve"> якості.</w:t>
            </w:r>
          </w:p>
        </w:tc>
        <w:tc>
          <w:tcPr>
            <w:tcW w:w="5211" w:type="dxa"/>
          </w:tcPr>
          <w:p w:rsidR="00D31FD9" w:rsidRDefault="00D31FD9" w:rsidP="00FA2BD9">
            <w:pPr>
              <w:jc w:val="both"/>
              <w:rPr>
                <w:sz w:val="28"/>
                <w:szCs w:val="28"/>
              </w:rPr>
            </w:pPr>
            <w:r w:rsidRPr="00D31FD9">
              <w:rPr>
                <w:sz w:val="28"/>
                <w:szCs w:val="28"/>
              </w:rPr>
              <w:t>The AVCP system(s) of aggregate concrete masonry units indicated in Table ZA.1, established by EC Decision 97/740/EC of 14.10.1997 (OJ L299 of 4.11.1997) as amended by the Commission Decision 2001/596/EC of 8 January 2001 published in the OJEU as L209 (page 33) of 2.8.2001 is shown in Table ZA.2 for the indicated intended use(s) and relevant level(s) or class(es) of performance.</w:t>
            </w:r>
          </w:p>
          <w:p w:rsidR="00FA2BD9" w:rsidRPr="00FA2BD9" w:rsidRDefault="00FA2BD9" w:rsidP="00FA2BD9">
            <w:pPr>
              <w:jc w:val="both"/>
              <w:rPr>
                <w:b/>
                <w:sz w:val="28"/>
                <w:szCs w:val="28"/>
                <w:lang w:val="en-US"/>
              </w:rPr>
            </w:pPr>
          </w:p>
        </w:tc>
      </w:tr>
    </w:tbl>
    <w:p w:rsidR="00FA2BD9" w:rsidRDefault="00FA2BD9" w:rsidP="006C31F6">
      <w:pPr>
        <w:jc w:val="both"/>
        <w:rPr>
          <w:b/>
          <w:sz w:val="28"/>
          <w:szCs w:val="28"/>
          <w:lang w:val="en-US"/>
        </w:rPr>
      </w:pPr>
      <w:r>
        <w:rPr>
          <w:b/>
          <w:sz w:val="28"/>
          <w:szCs w:val="28"/>
          <w:lang w:val="en-US"/>
        </w:rPr>
        <w:t xml:space="preserve">   </w:t>
      </w:r>
    </w:p>
    <w:p w:rsidR="00FA2BD9" w:rsidRDefault="00FA2BD9" w:rsidP="006C31F6">
      <w:pPr>
        <w:jc w:val="both"/>
        <w:rPr>
          <w:b/>
          <w:sz w:val="28"/>
          <w:szCs w:val="28"/>
          <w:lang w:val="en-US"/>
        </w:rPr>
      </w:pPr>
      <w:r w:rsidRPr="00FA2BD9">
        <w:rPr>
          <w:b/>
          <w:sz w:val="28"/>
          <w:szCs w:val="28"/>
          <w:lang w:val="en-US"/>
        </w:rPr>
        <w:t xml:space="preserve">Table ZA.2 — </w:t>
      </w:r>
      <w:r w:rsidR="002816DB" w:rsidRPr="002816DB">
        <w:rPr>
          <w:b/>
          <w:sz w:val="28"/>
          <w:szCs w:val="28"/>
          <w:lang w:val="en-US"/>
        </w:rPr>
        <w:t>System(s) of AVCP</w:t>
      </w:r>
    </w:p>
    <w:tbl>
      <w:tblPr>
        <w:tblStyle w:val="a6"/>
        <w:tblW w:w="0" w:type="auto"/>
        <w:tblLook w:val="04A0" w:firstRow="1" w:lastRow="0" w:firstColumn="1" w:lastColumn="0" w:noHBand="0" w:noVBand="1"/>
      </w:tblPr>
      <w:tblGrid>
        <w:gridCol w:w="2605"/>
        <w:gridCol w:w="2605"/>
        <w:gridCol w:w="2605"/>
        <w:gridCol w:w="2606"/>
      </w:tblGrid>
      <w:tr w:rsidR="00FA2BD9" w:rsidTr="00FA2BD9">
        <w:tc>
          <w:tcPr>
            <w:tcW w:w="2605" w:type="dxa"/>
          </w:tcPr>
          <w:p w:rsidR="00FA2BD9" w:rsidRDefault="00FA2BD9" w:rsidP="002816DB">
            <w:pPr>
              <w:jc w:val="center"/>
              <w:rPr>
                <w:b/>
                <w:sz w:val="28"/>
                <w:szCs w:val="28"/>
                <w:lang w:val="en-US"/>
              </w:rPr>
            </w:pPr>
            <w:r w:rsidRPr="00FA2BD9">
              <w:rPr>
                <w:b/>
                <w:sz w:val="28"/>
                <w:szCs w:val="28"/>
                <w:lang w:val="en-US"/>
              </w:rPr>
              <w:t>Product(s)</w:t>
            </w:r>
          </w:p>
        </w:tc>
        <w:tc>
          <w:tcPr>
            <w:tcW w:w="2605" w:type="dxa"/>
          </w:tcPr>
          <w:p w:rsidR="00FA2BD9" w:rsidRDefault="00FA2BD9" w:rsidP="002816DB">
            <w:pPr>
              <w:jc w:val="center"/>
              <w:rPr>
                <w:b/>
                <w:sz w:val="28"/>
                <w:szCs w:val="28"/>
                <w:lang w:val="en-US"/>
              </w:rPr>
            </w:pPr>
            <w:r w:rsidRPr="00FA2BD9">
              <w:rPr>
                <w:b/>
                <w:sz w:val="28"/>
                <w:szCs w:val="28"/>
                <w:lang w:val="en-US"/>
              </w:rPr>
              <w:t>Intended use(s)</w:t>
            </w:r>
          </w:p>
        </w:tc>
        <w:tc>
          <w:tcPr>
            <w:tcW w:w="2605" w:type="dxa"/>
          </w:tcPr>
          <w:p w:rsidR="00FA2BD9" w:rsidRPr="002816DB" w:rsidRDefault="00FA2BD9" w:rsidP="002816DB">
            <w:pPr>
              <w:jc w:val="center"/>
              <w:rPr>
                <w:b/>
                <w:sz w:val="28"/>
                <w:szCs w:val="28"/>
              </w:rPr>
            </w:pPr>
            <w:r w:rsidRPr="00FA2BD9">
              <w:rPr>
                <w:b/>
                <w:sz w:val="28"/>
                <w:szCs w:val="28"/>
                <w:lang w:val="en-US"/>
              </w:rPr>
              <w:t>Level(s) or</w:t>
            </w:r>
            <w:r w:rsidR="002816DB">
              <w:rPr>
                <w:b/>
                <w:sz w:val="28"/>
                <w:szCs w:val="28"/>
              </w:rPr>
              <w:t xml:space="preserve"> </w:t>
            </w:r>
            <w:r w:rsidRPr="00FA2BD9">
              <w:rPr>
                <w:b/>
                <w:sz w:val="28"/>
                <w:szCs w:val="28"/>
                <w:lang w:val="en-US"/>
              </w:rPr>
              <w:t>class(es)</w:t>
            </w:r>
          </w:p>
        </w:tc>
        <w:tc>
          <w:tcPr>
            <w:tcW w:w="2606" w:type="dxa"/>
          </w:tcPr>
          <w:p w:rsidR="00FA2BD9" w:rsidRDefault="002816DB" w:rsidP="002816DB">
            <w:pPr>
              <w:jc w:val="center"/>
              <w:rPr>
                <w:b/>
                <w:sz w:val="28"/>
                <w:szCs w:val="28"/>
                <w:lang w:val="en-US"/>
              </w:rPr>
            </w:pPr>
            <w:r w:rsidRPr="002816DB">
              <w:rPr>
                <w:b/>
                <w:sz w:val="28"/>
                <w:szCs w:val="28"/>
                <w:lang w:val="en-US"/>
              </w:rPr>
              <w:t>AVCP system(s)</w:t>
            </w:r>
          </w:p>
        </w:tc>
      </w:tr>
      <w:tr w:rsidR="00FA2BD9" w:rsidTr="00FA2BD9">
        <w:tc>
          <w:tcPr>
            <w:tcW w:w="2605" w:type="dxa"/>
          </w:tcPr>
          <w:p w:rsidR="00FA2BD9" w:rsidRPr="00FA2BD9" w:rsidRDefault="00FA2BD9" w:rsidP="00FA2BD9">
            <w:pPr>
              <w:jc w:val="both"/>
              <w:rPr>
                <w:sz w:val="28"/>
                <w:szCs w:val="28"/>
                <w:lang w:val="en-US"/>
              </w:rPr>
            </w:pPr>
            <w:r w:rsidRPr="00FA2BD9">
              <w:rPr>
                <w:sz w:val="28"/>
                <w:szCs w:val="28"/>
                <w:lang w:val="en-US"/>
              </w:rPr>
              <w:t xml:space="preserve">Masonry Units. Category I </w:t>
            </w:r>
          </w:p>
        </w:tc>
        <w:tc>
          <w:tcPr>
            <w:tcW w:w="2605" w:type="dxa"/>
          </w:tcPr>
          <w:p w:rsidR="00FA2BD9" w:rsidRPr="00FA2BD9" w:rsidRDefault="00FA2BD9" w:rsidP="00FA2BD9">
            <w:pPr>
              <w:jc w:val="both"/>
              <w:rPr>
                <w:sz w:val="28"/>
                <w:szCs w:val="28"/>
                <w:lang w:val="en-US"/>
              </w:rPr>
            </w:pPr>
            <w:r w:rsidRPr="00FA2BD9">
              <w:rPr>
                <w:sz w:val="28"/>
                <w:szCs w:val="28"/>
                <w:lang w:val="en-US"/>
              </w:rPr>
              <w:t>In walls, columns and partitions</w:t>
            </w:r>
          </w:p>
        </w:tc>
        <w:tc>
          <w:tcPr>
            <w:tcW w:w="2605" w:type="dxa"/>
          </w:tcPr>
          <w:p w:rsidR="00FA2BD9" w:rsidRPr="00FA2BD9" w:rsidRDefault="00FA2BD9" w:rsidP="006C31F6">
            <w:pPr>
              <w:jc w:val="both"/>
              <w:rPr>
                <w:sz w:val="28"/>
                <w:szCs w:val="28"/>
                <w:lang w:val="en-US"/>
              </w:rPr>
            </w:pPr>
            <w:r w:rsidRPr="00FA2BD9">
              <w:rPr>
                <w:sz w:val="28"/>
                <w:szCs w:val="28"/>
                <w:lang w:val="en-US"/>
              </w:rPr>
              <w:t>—</w:t>
            </w:r>
          </w:p>
        </w:tc>
        <w:tc>
          <w:tcPr>
            <w:tcW w:w="2606" w:type="dxa"/>
          </w:tcPr>
          <w:p w:rsidR="00FA2BD9" w:rsidRPr="002816DB" w:rsidRDefault="00FA2BD9" w:rsidP="002816DB">
            <w:pPr>
              <w:jc w:val="center"/>
              <w:rPr>
                <w:sz w:val="28"/>
                <w:szCs w:val="28"/>
              </w:rPr>
            </w:pPr>
            <w:r w:rsidRPr="00FA2BD9">
              <w:rPr>
                <w:sz w:val="28"/>
                <w:szCs w:val="28"/>
                <w:lang w:val="en-US"/>
              </w:rPr>
              <w:t>2+</w:t>
            </w:r>
          </w:p>
        </w:tc>
      </w:tr>
      <w:tr w:rsidR="00FA2BD9" w:rsidTr="00FA2BD9">
        <w:tc>
          <w:tcPr>
            <w:tcW w:w="2605" w:type="dxa"/>
          </w:tcPr>
          <w:p w:rsidR="00FA2BD9" w:rsidRPr="00096715" w:rsidRDefault="00FA2BD9" w:rsidP="006C31F6">
            <w:pPr>
              <w:jc w:val="both"/>
              <w:rPr>
                <w:sz w:val="28"/>
                <w:szCs w:val="28"/>
                <w:lang w:val="en-US"/>
              </w:rPr>
            </w:pPr>
            <w:r w:rsidRPr="00096715">
              <w:rPr>
                <w:sz w:val="28"/>
                <w:szCs w:val="28"/>
                <w:lang w:val="en-US"/>
              </w:rPr>
              <w:t>Masonry Units. Category II</w:t>
            </w:r>
          </w:p>
        </w:tc>
        <w:tc>
          <w:tcPr>
            <w:tcW w:w="2605" w:type="dxa"/>
          </w:tcPr>
          <w:p w:rsidR="00FA2BD9" w:rsidRPr="00096715" w:rsidRDefault="00096715" w:rsidP="00096715">
            <w:pPr>
              <w:jc w:val="both"/>
              <w:rPr>
                <w:sz w:val="28"/>
                <w:szCs w:val="28"/>
                <w:lang w:val="en-US"/>
              </w:rPr>
            </w:pPr>
            <w:r w:rsidRPr="00096715">
              <w:rPr>
                <w:sz w:val="28"/>
                <w:szCs w:val="28"/>
                <w:lang w:val="en-US"/>
              </w:rPr>
              <w:t>In walls, columns and partitions</w:t>
            </w:r>
          </w:p>
        </w:tc>
        <w:tc>
          <w:tcPr>
            <w:tcW w:w="2605" w:type="dxa"/>
          </w:tcPr>
          <w:p w:rsidR="00FA2BD9" w:rsidRDefault="00096715" w:rsidP="006C31F6">
            <w:pPr>
              <w:jc w:val="both"/>
              <w:rPr>
                <w:b/>
                <w:sz w:val="28"/>
                <w:szCs w:val="28"/>
                <w:lang w:val="en-US"/>
              </w:rPr>
            </w:pPr>
            <w:r w:rsidRPr="00096715">
              <w:rPr>
                <w:b/>
                <w:sz w:val="28"/>
                <w:szCs w:val="28"/>
                <w:lang w:val="en-US"/>
              </w:rPr>
              <w:t>—</w:t>
            </w:r>
          </w:p>
        </w:tc>
        <w:tc>
          <w:tcPr>
            <w:tcW w:w="2606" w:type="dxa"/>
          </w:tcPr>
          <w:p w:rsidR="00FA2BD9" w:rsidRPr="002816DB" w:rsidRDefault="00096715" w:rsidP="002816DB">
            <w:pPr>
              <w:jc w:val="center"/>
              <w:rPr>
                <w:sz w:val="28"/>
                <w:szCs w:val="28"/>
              </w:rPr>
            </w:pPr>
            <w:r w:rsidRPr="00096715">
              <w:rPr>
                <w:sz w:val="28"/>
                <w:szCs w:val="28"/>
                <w:lang w:val="en-US"/>
              </w:rPr>
              <w:t>4</w:t>
            </w:r>
          </w:p>
        </w:tc>
      </w:tr>
      <w:tr w:rsidR="00096715" w:rsidTr="00147652">
        <w:tc>
          <w:tcPr>
            <w:tcW w:w="10421" w:type="dxa"/>
            <w:gridSpan w:val="4"/>
          </w:tcPr>
          <w:p w:rsidR="00F13FC6" w:rsidRPr="00F13FC6" w:rsidRDefault="00F13FC6" w:rsidP="00F13FC6">
            <w:pPr>
              <w:jc w:val="both"/>
              <w:rPr>
                <w:szCs w:val="28"/>
                <w:lang w:val="en-US"/>
              </w:rPr>
            </w:pPr>
            <w:r w:rsidRPr="00F13FC6">
              <w:rPr>
                <w:szCs w:val="28"/>
                <w:lang w:val="en-US"/>
              </w:rPr>
              <w:t>System 2+: See Regulation (EU) No. 305/2011 (CPR) Annex V, 1.3 amended by the Regulation (EU) No 568/2014 including certification of the factory production control by a notified factory production control certification body on the basis of initial inspection of the manufacturing plant and of factory production control as well as of continuous surveillance, assessment and evaluation of factory production control.</w:t>
            </w:r>
          </w:p>
          <w:p w:rsidR="00096715" w:rsidRPr="002816DB" w:rsidRDefault="00F13FC6" w:rsidP="00F13FC6">
            <w:pPr>
              <w:jc w:val="both"/>
              <w:rPr>
                <w:szCs w:val="28"/>
              </w:rPr>
            </w:pPr>
            <w:r w:rsidRPr="00F13FC6">
              <w:rPr>
                <w:szCs w:val="28"/>
                <w:lang w:val="en-US"/>
              </w:rPr>
              <w:t>System 4: See Regulation (EU) No. 305/2011 (CPR) Annex V, 1.5 amended by the Regulation (EU) No 568/2014.</w:t>
            </w:r>
          </w:p>
        </w:tc>
      </w:tr>
    </w:tbl>
    <w:p w:rsidR="004F14F9" w:rsidRPr="004F14F9" w:rsidRDefault="004F14F9" w:rsidP="004F14F9">
      <w:pPr>
        <w:jc w:val="both"/>
        <w:rPr>
          <w:b/>
          <w:sz w:val="28"/>
          <w:szCs w:val="28"/>
        </w:rPr>
      </w:pPr>
      <w:r>
        <w:rPr>
          <w:b/>
          <w:sz w:val="28"/>
          <w:szCs w:val="28"/>
        </w:rPr>
        <w:lastRenderedPageBreak/>
        <w:t>Таблиця</w:t>
      </w:r>
      <w:r w:rsidRPr="004F14F9">
        <w:rPr>
          <w:b/>
          <w:sz w:val="28"/>
          <w:szCs w:val="28"/>
          <w:lang w:val="ru-RU"/>
        </w:rPr>
        <w:t xml:space="preserve"> </w:t>
      </w:r>
      <w:r w:rsidRPr="00FA2BD9">
        <w:rPr>
          <w:b/>
          <w:sz w:val="28"/>
          <w:szCs w:val="28"/>
          <w:lang w:val="en-US"/>
        </w:rPr>
        <w:t>ZA</w:t>
      </w:r>
      <w:r w:rsidRPr="004F14F9">
        <w:rPr>
          <w:b/>
          <w:sz w:val="28"/>
          <w:szCs w:val="28"/>
          <w:lang w:val="ru-RU"/>
        </w:rPr>
        <w:t xml:space="preserve">.2 — </w:t>
      </w:r>
      <w:r>
        <w:rPr>
          <w:b/>
          <w:sz w:val="28"/>
          <w:szCs w:val="28"/>
        </w:rPr>
        <w:t>Система</w:t>
      </w:r>
      <w:r w:rsidRPr="004F14F9">
        <w:rPr>
          <w:b/>
          <w:sz w:val="28"/>
          <w:szCs w:val="28"/>
          <w:lang w:val="ru-RU"/>
        </w:rPr>
        <w:t>(</w:t>
      </w:r>
      <w:r>
        <w:rPr>
          <w:b/>
          <w:sz w:val="28"/>
          <w:szCs w:val="28"/>
        </w:rPr>
        <w:t>и</w:t>
      </w:r>
      <w:r w:rsidRPr="004F14F9">
        <w:rPr>
          <w:b/>
          <w:sz w:val="28"/>
          <w:szCs w:val="28"/>
          <w:lang w:val="ru-RU"/>
        </w:rPr>
        <w:t xml:space="preserve">) </w:t>
      </w:r>
      <w:r w:rsidR="002816DB">
        <w:rPr>
          <w:b/>
          <w:sz w:val="28"/>
          <w:szCs w:val="28"/>
        </w:rPr>
        <w:t>ОПСХ</w:t>
      </w:r>
    </w:p>
    <w:tbl>
      <w:tblPr>
        <w:tblStyle w:val="a6"/>
        <w:tblW w:w="0" w:type="auto"/>
        <w:tblLook w:val="04A0" w:firstRow="1" w:lastRow="0" w:firstColumn="1" w:lastColumn="0" w:noHBand="0" w:noVBand="1"/>
      </w:tblPr>
      <w:tblGrid>
        <w:gridCol w:w="2605"/>
        <w:gridCol w:w="2605"/>
        <w:gridCol w:w="2605"/>
        <w:gridCol w:w="2606"/>
      </w:tblGrid>
      <w:tr w:rsidR="004F14F9" w:rsidTr="004F14F9">
        <w:tc>
          <w:tcPr>
            <w:tcW w:w="2605" w:type="dxa"/>
            <w:vAlign w:val="center"/>
          </w:tcPr>
          <w:p w:rsidR="004F14F9" w:rsidRDefault="004F14F9" w:rsidP="004F14F9">
            <w:pPr>
              <w:jc w:val="center"/>
              <w:rPr>
                <w:b/>
                <w:sz w:val="28"/>
                <w:szCs w:val="28"/>
                <w:lang w:val="en-US"/>
              </w:rPr>
            </w:pPr>
            <w:r>
              <w:rPr>
                <w:b/>
                <w:sz w:val="28"/>
                <w:szCs w:val="28"/>
              </w:rPr>
              <w:t>Продукт</w:t>
            </w:r>
            <w:r>
              <w:rPr>
                <w:b/>
                <w:sz w:val="28"/>
                <w:szCs w:val="28"/>
                <w:lang w:val="en-US"/>
              </w:rPr>
              <w:t>(</w:t>
            </w:r>
            <w:r>
              <w:rPr>
                <w:b/>
                <w:sz w:val="28"/>
                <w:szCs w:val="28"/>
              </w:rPr>
              <w:t>и</w:t>
            </w:r>
            <w:r w:rsidRPr="00FA2BD9">
              <w:rPr>
                <w:b/>
                <w:sz w:val="28"/>
                <w:szCs w:val="28"/>
                <w:lang w:val="en-US"/>
              </w:rPr>
              <w:t>)</w:t>
            </w:r>
          </w:p>
        </w:tc>
        <w:tc>
          <w:tcPr>
            <w:tcW w:w="2605" w:type="dxa"/>
            <w:vAlign w:val="center"/>
          </w:tcPr>
          <w:p w:rsidR="004F14F9" w:rsidRPr="004F14F9" w:rsidRDefault="004F14F9" w:rsidP="004F14F9">
            <w:pPr>
              <w:jc w:val="center"/>
              <w:rPr>
                <w:b/>
                <w:sz w:val="28"/>
                <w:szCs w:val="28"/>
              </w:rPr>
            </w:pPr>
            <w:r w:rsidRPr="004F14F9">
              <w:rPr>
                <w:b/>
                <w:sz w:val="28"/>
                <w:szCs w:val="28"/>
                <w:lang w:val="en-US"/>
              </w:rPr>
              <w:t xml:space="preserve">Передбачуване </w:t>
            </w:r>
            <w:r>
              <w:rPr>
                <w:b/>
                <w:sz w:val="28"/>
                <w:szCs w:val="28"/>
              </w:rPr>
              <w:t xml:space="preserve"> </w:t>
            </w:r>
            <w:r w:rsidRPr="004F14F9">
              <w:rPr>
                <w:b/>
                <w:sz w:val="28"/>
                <w:szCs w:val="28"/>
                <w:lang w:val="en-US"/>
              </w:rPr>
              <w:t>використання</w:t>
            </w:r>
          </w:p>
        </w:tc>
        <w:tc>
          <w:tcPr>
            <w:tcW w:w="2605" w:type="dxa"/>
            <w:vAlign w:val="center"/>
          </w:tcPr>
          <w:p w:rsidR="004F14F9" w:rsidRPr="004F14F9" w:rsidRDefault="004F14F9" w:rsidP="004F14F9">
            <w:pPr>
              <w:jc w:val="center"/>
              <w:rPr>
                <w:b/>
                <w:sz w:val="28"/>
                <w:szCs w:val="28"/>
              </w:rPr>
            </w:pPr>
            <w:r>
              <w:rPr>
                <w:b/>
                <w:sz w:val="28"/>
                <w:szCs w:val="28"/>
              </w:rPr>
              <w:t>Рівень(ні)</w:t>
            </w:r>
            <w:r w:rsidRPr="004F14F9">
              <w:rPr>
                <w:b/>
                <w:sz w:val="28"/>
                <w:szCs w:val="28"/>
                <w:lang w:val="ru-RU"/>
              </w:rPr>
              <w:t xml:space="preserve"> </w:t>
            </w:r>
            <w:r>
              <w:rPr>
                <w:b/>
                <w:sz w:val="28"/>
                <w:szCs w:val="28"/>
              </w:rPr>
              <w:t>або</w:t>
            </w:r>
          </w:p>
          <w:p w:rsidR="004F14F9" w:rsidRPr="002816DB" w:rsidRDefault="002816DB" w:rsidP="002816DB">
            <w:pPr>
              <w:jc w:val="center"/>
              <w:rPr>
                <w:b/>
                <w:sz w:val="28"/>
                <w:szCs w:val="28"/>
              </w:rPr>
            </w:pPr>
            <w:r>
              <w:rPr>
                <w:b/>
                <w:sz w:val="28"/>
                <w:szCs w:val="28"/>
              </w:rPr>
              <w:t>к</w:t>
            </w:r>
            <w:r w:rsidR="004F14F9">
              <w:rPr>
                <w:b/>
                <w:sz w:val="28"/>
                <w:szCs w:val="28"/>
              </w:rPr>
              <w:t>лас(и)</w:t>
            </w:r>
          </w:p>
        </w:tc>
        <w:tc>
          <w:tcPr>
            <w:tcW w:w="2606" w:type="dxa"/>
            <w:vAlign w:val="center"/>
          </w:tcPr>
          <w:p w:rsidR="004F14F9" w:rsidRPr="004F14F9" w:rsidRDefault="002816DB" w:rsidP="002816DB">
            <w:pPr>
              <w:jc w:val="center"/>
              <w:rPr>
                <w:b/>
                <w:sz w:val="28"/>
                <w:szCs w:val="28"/>
              </w:rPr>
            </w:pPr>
            <w:r>
              <w:rPr>
                <w:b/>
                <w:sz w:val="28"/>
                <w:szCs w:val="28"/>
                <w:lang w:val="ru-RU"/>
              </w:rPr>
              <w:t>С</w:t>
            </w:r>
            <w:r w:rsidR="004F14F9" w:rsidRPr="004F14F9">
              <w:rPr>
                <w:b/>
                <w:sz w:val="28"/>
                <w:szCs w:val="28"/>
                <w:lang w:val="ru-RU"/>
              </w:rPr>
              <w:t>истем</w:t>
            </w:r>
            <w:r>
              <w:rPr>
                <w:b/>
                <w:sz w:val="28"/>
                <w:szCs w:val="28"/>
                <w:lang w:val="ru-RU"/>
              </w:rPr>
              <w:t>а</w:t>
            </w:r>
            <w:r w:rsidR="004F14F9" w:rsidRPr="004F14F9">
              <w:rPr>
                <w:b/>
                <w:sz w:val="28"/>
                <w:szCs w:val="28"/>
                <w:lang w:val="ru-RU"/>
              </w:rPr>
              <w:t>(</w:t>
            </w:r>
            <w:r>
              <w:rPr>
                <w:b/>
                <w:sz w:val="28"/>
                <w:szCs w:val="28"/>
                <w:lang w:val="ru-RU"/>
              </w:rPr>
              <w:t>и</w:t>
            </w:r>
            <w:r w:rsidR="004F14F9" w:rsidRPr="004F14F9">
              <w:rPr>
                <w:b/>
                <w:sz w:val="28"/>
                <w:szCs w:val="28"/>
                <w:lang w:val="ru-RU"/>
              </w:rPr>
              <w:t xml:space="preserve">) </w:t>
            </w:r>
            <w:r>
              <w:rPr>
                <w:b/>
                <w:sz w:val="28"/>
                <w:szCs w:val="28"/>
                <w:lang w:val="ru-RU"/>
              </w:rPr>
              <w:t>ОПСХ</w:t>
            </w:r>
          </w:p>
        </w:tc>
      </w:tr>
      <w:tr w:rsidR="004F14F9" w:rsidTr="004F14F9">
        <w:tc>
          <w:tcPr>
            <w:tcW w:w="2605" w:type="dxa"/>
          </w:tcPr>
          <w:p w:rsidR="004F14F9" w:rsidRPr="00FA2BD9" w:rsidRDefault="004F14F9" w:rsidP="004F14F9">
            <w:pPr>
              <w:jc w:val="both"/>
              <w:rPr>
                <w:sz w:val="28"/>
                <w:szCs w:val="28"/>
                <w:lang w:val="en-US"/>
              </w:rPr>
            </w:pPr>
            <w:r>
              <w:rPr>
                <w:sz w:val="28"/>
                <w:szCs w:val="28"/>
              </w:rPr>
              <w:t>Стінові вироби</w:t>
            </w:r>
            <w:r w:rsidRPr="00FA2BD9">
              <w:rPr>
                <w:sz w:val="28"/>
                <w:szCs w:val="28"/>
                <w:lang w:val="en-US"/>
              </w:rPr>
              <w:t xml:space="preserve">. </w:t>
            </w:r>
            <w:r>
              <w:rPr>
                <w:sz w:val="28"/>
                <w:szCs w:val="28"/>
              </w:rPr>
              <w:t>Категорія</w:t>
            </w:r>
            <w:r w:rsidRPr="00FA2BD9">
              <w:rPr>
                <w:sz w:val="28"/>
                <w:szCs w:val="28"/>
                <w:lang w:val="en-US"/>
              </w:rPr>
              <w:t xml:space="preserve"> I </w:t>
            </w:r>
          </w:p>
        </w:tc>
        <w:tc>
          <w:tcPr>
            <w:tcW w:w="2605" w:type="dxa"/>
          </w:tcPr>
          <w:p w:rsidR="004F14F9" w:rsidRPr="004F14F9" w:rsidRDefault="004F14F9" w:rsidP="004F14F9">
            <w:pPr>
              <w:jc w:val="both"/>
              <w:rPr>
                <w:sz w:val="28"/>
                <w:szCs w:val="28"/>
              </w:rPr>
            </w:pPr>
            <w:r>
              <w:rPr>
                <w:sz w:val="28"/>
                <w:szCs w:val="28"/>
              </w:rPr>
              <w:t>У стінах, колонах та перегородках</w:t>
            </w:r>
          </w:p>
        </w:tc>
        <w:tc>
          <w:tcPr>
            <w:tcW w:w="2605" w:type="dxa"/>
            <w:vAlign w:val="center"/>
          </w:tcPr>
          <w:p w:rsidR="004F14F9" w:rsidRPr="00FA2BD9" w:rsidRDefault="004F14F9" w:rsidP="004F14F9">
            <w:pPr>
              <w:jc w:val="center"/>
              <w:rPr>
                <w:sz w:val="28"/>
                <w:szCs w:val="28"/>
                <w:lang w:val="en-US"/>
              </w:rPr>
            </w:pPr>
            <w:r w:rsidRPr="00FA2BD9">
              <w:rPr>
                <w:sz w:val="28"/>
                <w:szCs w:val="28"/>
                <w:lang w:val="en-US"/>
              </w:rPr>
              <w:t>—</w:t>
            </w:r>
          </w:p>
        </w:tc>
        <w:tc>
          <w:tcPr>
            <w:tcW w:w="2606" w:type="dxa"/>
            <w:vAlign w:val="center"/>
          </w:tcPr>
          <w:p w:rsidR="004F14F9" w:rsidRPr="00FA2BD9" w:rsidRDefault="004F14F9" w:rsidP="004F14F9">
            <w:pPr>
              <w:jc w:val="center"/>
              <w:rPr>
                <w:sz w:val="28"/>
                <w:szCs w:val="28"/>
                <w:lang w:val="en-US"/>
              </w:rPr>
            </w:pPr>
            <w:r w:rsidRPr="00FA2BD9">
              <w:rPr>
                <w:sz w:val="28"/>
                <w:szCs w:val="28"/>
                <w:lang w:val="en-US"/>
              </w:rPr>
              <w:t>2+</w:t>
            </w:r>
            <w:r w:rsidRPr="00FA2BD9">
              <w:rPr>
                <w:sz w:val="28"/>
                <w:szCs w:val="28"/>
                <w:vertAlign w:val="superscript"/>
                <w:lang w:val="en-US"/>
              </w:rPr>
              <w:t>a</w:t>
            </w:r>
          </w:p>
        </w:tc>
      </w:tr>
      <w:tr w:rsidR="004F14F9" w:rsidTr="004F14F9">
        <w:tc>
          <w:tcPr>
            <w:tcW w:w="2605" w:type="dxa"/>
          </w:tcPr>
          <w:p w:rsidR="004F14F9" w:rsidRPr="00096715" w:rsidRDefault="004F14F9" w:rsidP="004F14F9">
            <w:pPr>
              <w:jc w:val="both"/>
              <w:rPr>
                <w:sz w:val="28"/>
                <w:szCs w:val="28"/>
                <w:lang w:val="en-US"/>
              </w:rPr>
            </w:pPr>
            <w:r>
              <w:rPr>
                <w:sz w:val="28"/>
                <w:szCs w:val="28"/>
              </w:rPr>
              <w:t>Стінові вироби</w:t>
            </w:r>
            <w:r w:rsidRPr="00096715">
              <w:rPr>
                <w:sz w:val="28"/>
                <w:szCs w:val="28"/>
                <w:lang w:val="en-US"/>
              </w:rPr>
              <w:t xml:space="preserve">. </w:t>
            </w:r>
            <w:r>
              <w:rPr>
                <w:sz w:val="28"/>
                <w:szCs w:val="28"/>
              </w:rPr>
              <w:t xml:space="preserve">Категорія </w:t>
            </w:r>
            <w:r w:rsidRPr="00096715">
              <w:rPr>
                <w:sz w:val="28"/>
                <w:szCs w:val="28"/>
                <w:lang w:val="en-US"/>
              </w:rPr>
              <w:t xml:space="preserve"> II</w:t>
            </w:r>
          </w:p>
        </w:tc>
        <w:tc>
          <w:tcPr>
            <w:tcW w:w="2605" w:type="dxa"/>
          </w:tcPr>
          <w:p w:rsidR="004F14F9" w:rsidRPr="004F14F9" w:rsidRDefault="004F14F9" w:rsidP="00E67332">
            <w:pPr>
              <w:jc w:val="both"/>
              <w:rPr>
                <w:sz w:val="28"/>
                <w:szCs w:val="28"/>
                <w:lang w:val="ru-RU"/>
              </w:rPr>
            </w:pPr>
            <w:r w:rsidRPr="004F14F9">
              <w:rPr>
                <w:sz w:val="28"/>
                <w:szCs w:val="28"/>
                <w:lang w:val="ru-RU"/>
              </w:rPr>
              <w:t>У стінах, колонах та перегородках</w:t>
            </w:r>
          </w:p>
        </w:tc>
        <w:tc>
          <w:tcPr>
            <w:tcW w:w="2605" w:type="dxa"/>
            <w:vAlign w:val="center"/>
          </w:tcPr>
          <w:p w:rsidR="004F14F9" w:rsidRDefault="004F14F9" w:rsidP="004F14F9">
            <w:pPr>
              <w:jc w:val="center"/>
              <w:rPr>
                <w:b/>
                <w:sz w:val="28"/>
                <w:szCs w:val="28"/>
                <w:lang w:val="en-US"/>
              </w:rPr>
            </w:pPr>
            <w:r w:rsidRPr="00096715">
              <w:rPr>
                <w:b/>
                <w:sz w:val="28"/>
                <w:szCs w:val="28"/>
                <w:lang w:val="en-US"/>
              </w:rPr>
              <w:t>—</w:t>
            </w:r>
          </w:p>
        </w:tc>
        <w:tc>
          <w:tcPr>
            <w:tcW w:w="2606" w:type="dxa"/>
            <w:vAlign w:val="center"/>
          </w:tcPr>
          <w:p w:rsidR="004F14F9" w:rsidRPr="00096715" w:rsidRDefault="004F14F9" w:rsidP="004F14F9">
            <w:pPr>
              <w:jc w:val="center"/>
              <w:rPr>
                <w:sz w:val="28"/>
                <w:szCs w:val="28"/>
                <w:lang w:val="en-US"/>
              </w:rPr>
            </w:pPr>
            <w:r w:rsidRPr="00096715">
              <w:rPr>
                <w:sz w:val="28"/>
                <w:szCs w:val="28"/>
                <w:lang w:val="en-US"/>
              </w:rPr>
              <w:t>4</w:t>
            </w:r>
            <w:r w:rsidRPr="00096715">
              <w:rPr>
                <w:sz w:val="28"/>
                <w:szCs w:val="28"/>
                <w:vertAlign w:val="superscript"/>
                <w:lang w:val="en-US"/>
              </w:rPr>
              <w:t>b</w:t>
            </w:r>
          </w:p>
        </w:tc>
      </w:tr>
      <w:tr w:rsidR="004F14F9" w:rsidTr="00E67332">
        <w:tc>
          <w:tcPr>
            <w:tcW w:w="10421" w:type="dxa"/>
            <w:gridSpan w:val="4"/>
          </w:tcPr>
          <w:p w:rsidR="00F13FC6" w:rsidRPr="00F13FC6" w:rsidRDefault="002816DB" w:rsidP="00F13FC6">
            <w:pPr>
              <w:jc w:val="both"/>
              <w:rPr>
                <w:szCs w:val="28"/>
              </w:rPr>
            </w:pPr>
            <w:r>
              <w:rPr>
                <w:szCs w:val="28"/>
              </w:rPr>
              <w:t>Система 2+:</w:t>
            </w:r>
            <w:r w:rsidR="004F14F9" w:rsidRPr="00A55238">
              <w:rPr>
                <w:szCs w:val="28"/>
              </w:rPr>
              <w:t xml:space="preserve"> </w:t>
            </w:r>
            <w:r w:rsidR="00F13FC6" w:rsidRPr="00F13FC6">
              <w:rPr>
                <w:szCs w:val="28"/>
              </w:rPr>
              <w:t>Див Постанову (EU) №305/2011 (CPR) Додаток V, 1.3 з поправками, внесеними Регламентом (ЄС) №568/2014, включаючи сертифікацію заводського виробничого контролю уповноваженим органом з сертифікації виробничого контролю на базі початкового обстеження виробничого підприємства та заводського виробничого контролю, так само як і безперервний нагляд, аналізування та оцінювання заводського виробничого контролю.</w:t>
            </w:r>
          </w:p>
          <w:p w:rsidR="004F14F9" w:rsidRPr="00A55238" w:rsidRDefault="00F13FC6" w:rsidP="00F13FC6">
            <w:pPr>
              <w:jc w:val="both"/>
              <w:rPr>
                <w:sz w:val="28"/>
                <w:szCs w:val="28"/>
              </w:rPr>
            </w:pPr>
            <w:r w:rsidRPr="00F13FC6">
              <w:rPr>
                <w:szCs w:val="28"/>
              </w:rPr>
              <w:t>Система 4: див. Постанову (EU) №305/2011 (CPR) Додаток V, 1.5 з поправками, внесеними Регламентом (ЄС) №568/2014.</w:t>
            </w:r>
          </w:p>
        </w:tc>
      </w:tr>
    </w:tbl>
    <w:p w:rsidR="004F14F9" w:rsidRDefault="004F14F9" w:rsidP="006C31F6">
      <w:pPr>
        <w:jc w:val="both"/>
        <w:rPr>
          <w:b/>
          <w:sz w:val="28"/>
          <w:szCs w:val="28"/>
        </w:rPr>
      </w:pPr>
    </w:p>
    <w:p w:rsidR="004F14F9" w:rsidRPr="004F14F9" w:rsidRDefault="004F14F9" w:rsidP="006C31F6">
      <w:pPr>
        <w:jc w:val="both"/>
        <w:rPr>
          <w:b/>
          <w:sz w:val="28"/>
          <w:szCs w:val="28"/>
        </w:rPr>
        <w:sectPr w:rsidR="004F14F9" w:rsidRPr="004F14F9" w:rsidSect="00DE0BBC">
          <w:type w:val="continuous"/>
          <w:pgSz w:w="11906" w:h="16838" w:code="9"/>
          <w:pgMar w:top="567" w:right="567" w:bottom="567" w:left="1134" w:header="567"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A2BD9" w:rsidTr="003158FB">
        <w:tc>
          <w:tcPr>
            <w:tcW w:w="5210" w:type="dxa"/>
          </w:tcPr>
          <w:p w:rsidR="00F13FC6" w:rsidRPr="00BC61EC" w:rsidRDefault="00F13FC6" w:rsidP="007B12E5">
            <w:pPr>
              <w:jc w:val="both"/>
              <w:rPr>
                <w:sz w:val="28"/>
                <w:szCs w:val="28"/>
              </w:rPr>
            </w:pPr>
            <w:r>
              <w:rPr>
                <w:sz w:val="28"/>
                <w:szCs w:val="28"/>
              </w:rPr>
              <w:lastRenderedPageBreak/>
              <w:t>ОПСХ</w:t>
            </w:r>
            <w:r w:rsidR="00BC61EC" w:rsidRPr="00BC61EC">
              <w:rPr>
                <w:sz w:val="28"/>
                <w:szCs w:val="28"/>
              </w:rPr>
              <w:t xml:space="preserve"> </w:t>
            </w:r>
            <w:r w:rsidR="00BC61EC">
              <w:rPr>
                <w:sz w:val="28"/>
                <w:szCs w:val="28"/>
              </w:rPr>
              <w:t>бетонних ствнових виробів</w:t>
            </w:r>
            <w:r w:rsidR="00BC61EC" w:rsidRPr="00BC61EC">
              <w:rPr>
                <w:sz w:val="28"/>
                <w:szCs w:val="28"/>
              </w:rPr>
              <w:t xml:space="preserve"> в </w:t>
            </w:r>
            <w:r>
              <w:rPr>
                <w:sz w:val="28"/>
                <w:szCs w:val="28"/>
              </w:rPr>
              <w:t xml:space="preserve">таблиці </w:t>
            </w:r>
            <w:r w:rsidR="00BC61EC" w:rsidRPr="00BC61EC">
              <w:rPr>
                <w:sz w:val="28"/>
                <w:szCs w:val="28"/>
                <w:lang w:val="en-US"/>
              </w:rPr>
              <w:t>ZA</w:t>
            </w:r>
            <w:r w:rsidR="00BC61EC" w:rsidRPr="00BC61EC">
              <w:rPr>
                <w:sz w:val="28"/>
                <w:szCs w:val="28"/>
              </w:rPr>
              <w:t>.1 повинн</w:t>
            </w:r>
            <w:r w:rsidR="00BC61EC">
              <w:rPr>
                <w:sz w:val="28"/>
                <w:szCs w:val="28"/>
              </w:rPr>
              <w:t>о</w:t>
            </w:r>
            <w:r w:rsidR="00BC61EC" w:rsidRPr="00BC61EC">
              <w:rPr>
                <w:sz w:val="28"/>
                <w:szCs w:val="28"/>
              </w:rPr>
              <w:t xml:space="preserve"> грунтуватися на процедур</w:t>
            </w:r>
            <w:r w:rsidR="00BC61EC">
              <w:rPr>
                <w:sz w:val="28"/>
                <w:szCs w:val="28"/>
              </w:rPr>
              <w:t>і</w:t>
            </w:r>
            <w:r w:rsidR="00BC61EC" w:rsidRPr="00BC61EC">
              <w:rPr>
                <w:sz w:val="28"/>
                <w:szCs w:val="28"/>
              </w:rPr>
              <w:t xml:space="preserve"> </w:t>
            </w:r>
            <w:r>
              <w:rPr>
                <w:sz w:val="28"/>
                <w:szCs w:val="28"/>
              </w:rPr>
              <w:t>ОПСХ</w:t>
            </w:r>
            <w:r w:rsidR="00BC61EC" w:rsidRPr="00BC61EC">
              <w:rPr>
                <w:sz w:val="28"/>
                <w:szCs w:val="28"/>
              </w:rPr>
              <w:t xml:space="preserve">, </w:t>
            </w:r>
            <w:r w:rsidR="00BC61EC">
              <w:rPr>
                <w:sz w:val="28"/>
                <w:szCs w:val="28"/>
              </w:rPr>
              <w:t xml:space="preserve">що </w:t>
            </w:r>
            <w:r w:rsidR="00BC61EC" w:rsidRPr="00BC61EC">
              <w:rPr>
                <w:sz w:val="28"/>
                <w:szCs w:val="28"/>
              </w:rPr>
              <w:t>зазначен</w:t>
            </w:r>
            <w:r w:rsidR="00BC61EC">
              <w:rPr>
                <w:sz w:val="28"/>
                <w:szCs w:val="28"/>
              </w:rPr>
              <w:t>а</w:t>
            </w:r>
            <w:r w:rsidR="00BC61EC" w:rsidRPr="00BC61EC">
              <w:rPr>
                <w:sz w:val="28"/>
                <w:szCs w:val="28"/>
              </w:rPr>
              <w:t xml:space="preserve"> в таблицях </w:t>
            </w:r>
            <w:r w:rsidR="00BC61EC" w:rsidRPr="00BC61EC">
              <w:rPr>
                <w:sz w:val="28"/>
                <w:szCs w:val="28"/>
                <w:lang w:val="en-US"/>
              </w:rPr>
              <w:t>ZA</w:t>
            </w:r>
            <w:r w:rsidR="00BC61EC" w:rsidRPr="00BC61EC">
              <w:rPr>
                <w:sz w:val="28"/>
                <w:szCs w:val="28"/>
              </w:rPr>
              <w:t>.3</w:t>
            </w:r>
            <w:r w:rsidR="00BC61EC" w:rsidRPr="00BC61EC">
              <w:rPr>
                <w:sz w:val="28"/>
                <w:szCs w:val="28"/>
                <w:lang w:val="en-US"/>
              </w:rPr>
              <w:t>a</w:t>
            </w:r>
            <w:r w:rsidR="00BC61EC" w:rsidRPr="00BC61EC">
              <w:rPr>
                <w:sz w:val="28"/>
                <w:szCs w:val="28"/>
              </w:rPr>
              <w:t xml:space="preserve"> і </w:t>
            </w:r>
            <w:r w:rsidR="00BC61EC" w:rsidRPr="00BC61EC">
              <w:rPr>
                <w:sz w:val="28"/>
                <w:szCs w:val="28"/>
                <w:lang w:val="en-US"/>
              </w:rPr>
              <w:t>ZA</w:t>
            </w:r>
            <w:r w:rsidR="00BC61EC" w:rsidRPr="00BC61EC">
              <w:rPr>
                <w:sz w:val="28"/>
                <w:szCs w:val="28"/>
              </w:rPr>
              <w:t>.3</w:t>
            </w:r>
            <w:r w:rsidR="00BC61EC" w:rsidRPr="00BC61EC">
              <w:rPr>
                <w:sz w:val="28"/>
                <w:szCs w:val="28"/>
                <w:lang w:val="en-US"/>
              </w:rPr>
              <w:t>b</w:t>
            </w:r>
            <w:r w:rsidR="00BC61EC" w:rsidRPr="00BC61EC">
              <w:rPr>
                <w:sz w:val="28"/>
                <w:szCs w:val="28"/>
              </w:rPr>
              <w:t xml:space="preserve"> </w:t>
            </w:r>
            <w:r w:rsidR="00BC61EC">
              <w:rPr>
                <w:sz w:val="28"/>
                <w:szCs w:val="28"/>
              </w:rPr>
              <w:t xml:space="preserve">на основі </w:t>
            </w:r>
            <w:r w:rsidR="00BC61EC" w:rsidRPr="00BC61EC">
              <w:rPr>
                <w:sz w:val="28"/>
                <w:szCs w:val="28"/>
              </w:rPr>
              <w:t>результаті</w:t>
            </w:r>
            <w:r w:rsidR="00BC61EC">
              <w:rPr>
                <w:sz w:val="28"/>
                <w:szCs w:val="28"/>
              </w:rPr>
              <w:t>в</w:t>
            </w:r>
            <w:r w:rsidR="00BC61EC" w:rsidRPr="00BC61EC">
              <w:rPr>
                <w:sz w:val="28"/>
                <w:szCs w:val="28"/>
              </w:rPr>
              <w:t xml:space="preserve"> застосування положень </w:t>
            </w:r>
            <w:r w:rsidR="00BC61EC">
              <w:rPr>
                <w:sz w:val="28"/>
                <w:szCs w:val="28"/>
              </w:rPr>
              <w:t>цього</w:t>
            </w:r>
            <w:r w:rsidR="00BC61EC" w:rsidRPr="00BC61EC">
              <w:rPr>
                <w:sz w:val="28"/>
                <w:szCs w:val="28"/>
              </w:rPr>
              <w:t xml:space="preserve"> чи інш</w:t>
            </w:r>
            <w:r w:rsidR="00BC61EC">
              <w:rPr>
                <w:sz w:val="28"/>
                <w:szCs w:val="28"/>
              </w:rPr>
              <w:t>ого</w:t>
            </w:r>
            <w:r w:rsidR="00BC61EC" w:rsidRPr="00BC61EC">
              <w:rPr>
                <w:sz w:val="28"/>
                <w:szCs w:val="28"/>
              </w:rPr>
              <w:t xml:space="preserve"> стандарт</w:t>
            </w:r>
            <w:r w:rsidR="00BC61EC">
              <w:rPr>
                <w:sz w:val="28"/>
                <w:szCs w:val="28"/>
              </w:rPr>
              <w:t>у,</w:t>
            </w:r>
            <w:r w:rsidR="00BC61EC" w:rsidRPr="00BC61EC">
              <w:rPr>
                <w:sz w:val="28"/>
                <w:szCs w:val="28"/>
              </w:rPr>
              <w:t xml:space="preserve"> </w:t>
            </w:r>
            <w:r w:rsidR="00BC61EC">
              <w:rPr>
                <w:sz w:val="28"/>
                <w:szCs w:val="28"/>
              </w:rPr>
              <w:t>зазначених</w:t>
            </w:r>
            <w:r w:rsidR="00BC61EC" w:rsidRPr="00BC61EC">
              <w:rPr>
                <w:sz w:val="28"/>
                <w:szCs w:val="28"/>
              </w:rPr>
              <w:t xml:space="preserve"> </w:t>
            </w:r>
            <w:r w:rsidR="00BC61EC">
              <w:rPr>
                <w:sz w:val="28"/>
                <w:szCs w:val="28"/>
              </w:rPr>
              <w:t>у цьому відношенні</w:t>
            </w:r>
            <w:r w:rsidR="00BC61EC" w:rsidRPr="00BC61EC">
              <w:rPr>
                <w:sz w:val="28"/>
                <w:szCs w:val="28"/>
              </w:rPr>
              <w:t>.</w:t>
            </w:r>
            <w:r w:rsidR="007B12E5">
              <w:rPr>
                <w:sz w:val="28"/>
                <w:szCs w:val="28"/>
              </w:rPr>
              <w:t xml:space="preserve"> </w:t>
            </w:r>
            <w:r w:rsidRPr="00F13FC6">
              <w:rPr>
                <w:sz w:val="28"/>
                <w:szCs w:val="28"/>
              </w:rPr>
              <w:t>Зміст за</w:t>
            </w:r>
            <w:r>
              <w:rPr>
                <w:sz w:val="28"/>
                <w:szCs w:val="28"/>
              </w:rPr>
              <w:t>дач</w:t>
            </w:r>
            <w:r w:rsidRPr="00F13FC6">
              <w:rPr>
                <w:sz w:val="28"/>
                <w:szCs w:val="28"/>
              </w:rPr>
              <w:t xml:space="preserve"> уповноваженого органу має бути обмежен</w:t>
            </w:r>
            <w:r>
              <w:rPr>
                <w:sz w:val="28"/>
                <w:szCs w:val="28"/>
              </w:rPr>
              <w:t>ий</w:t>
            </w:r>
            <w:r w:rsidRPr="00F13FC6">
              <w:rPr>
                <w:sz w:val="28"/>
                <w:szCs w:val="28"/>
              </w:rPr>
              <w:t xml:space="preserve"> тими </w:t>
            </w:r>
            <w:r>
              <w:rPr>
                <w:sz w:val="28"/>
                <w:szCs w:val="28"/>
              </w:rPr>
              <w:t>значимими</w:t>
            </w:r>
            <w:r w:rsidRPr="00F13FC6">
              <w:rPr>
                <w:sz w:val="28"/>
                <w:szCs w:val="28"/>
              </w:rPr>
              <w:t xml:space="preserve"> характеристик</w:t>
            </w:r>
            <w:r>
              <w:rPr>
                <w:sz w:val="28"/>
                <w:szCs w:val="28"/>
              </w:rPr>
              <w:t>ами</w:t>
            </w:r>
            <w:r w:rsidRPr="00F13FC6">
              <w:rPr>
                <w:sz w:val="28"/>
                <w:szCs w:val="28"/>
              </w:rPr>
              <w:t>, як це передбачено, якщо такі є, у додатку III відповідного мандат</w:t>
            </w:r>
            <w:r>
              <w:rPr>
                <w:sz w:val="28"/>
                <w:szCs w:val="28"/>
              </w:rPr>
              <w:t>у</w:t>
            </w:r>
            <w:r w:rsidRPr="00F13FC6">
              <w:rPr>
                <w:sz w:val="28"/>
                <w:szCs w:val="28"/>
              </w:rPr>
              <w:t xml:space="preserve"> і т</w:t>
            </w:r>
            <w:r>
              <w:rPr>
                <w:sz w:val="28"/>
                <w:szCs w:val="28"/>
              </w:rPr>
              <w:t>ими</w:t>
            </w:r>
            <w:r w:rsidRPr="00F13FC6">
              <w:rPr>
                <w:sz w:val="28"/>
                <w:szCs w:val="28"/>
              </w:rPr>
              <w:t xml:space="preserve">, які виробник має намір </w:t>
            </w:r>
            <w:r>
              <w:rPr>
                <w:sz w:val="28"/>
                <w:szCs w:val="28"/>
              </w:rPr>
              <w:t>декларувати</w:t>
            </w:r>
            <w:r w:rsidRPr="00F13FC6">
              <w:rPr>
                <w:sz w:val="28"/>
                <w:szCs w:val="28"/>
              </w:rPr>
              <w:t>.</w:t>
            </w:r>
          </w:p>
        </w:tc>
        <w:tc>
          <w:tcPr>
            <w:tcW w:w="5211" w:type="dxa"/>
          </w:tcPr>
          <w:p w:rsidR="00F13FC6" w:rsidRDefault="00F13FC6" w:rsidP="00096715">
            <w:pPr>
              <w:jc w:val="both"/>
              <w:rPr>
                <w:sz w:val="28"/>
                <w:szCs w:val="28"/>
              </w:rPr>
            </w:pPr>
            <w:r w:rsidRPr="00F13FC6">
              <w:rPr>
                <w:sz w:val="28"/>
                <w:szCs w:val="28"/>
              </w:rPr>
              <w:t>The AVCP of the aggregate concrete masonry units in Table ZA.1 shall be based on the AVCP procedures indicated in Table ZA.3.1 and Table ZA.3.2 resulting from application of the clauses of this or other European Standard indicated therein. The content of tasks of the notified body shall be limited to those essential characteristics as provided for, if any, in Annex III of the relevant mandate and to those that the manufacturer intends to declare.</w:t>
            </w:r>
          </w:p>
          <w:p w:rsidR="00FA2BD9" w:rsidRPr="00FA2BD9" w:rsidRDefault="00FA2BD9" w:rsidP="00096715">
            <w:pPr>
              <w:jc w:val="both"/>
              <w:rPr>
                <w:sz w:val="28"/>
                <w:szCs w:val="28"/>
                <w:lang w:val="en-US"/>
              </w:rPr>
            </w:pPr>
          </w:p>
        </w:tc>
      </w:tr>
    </w:tbl>
    <w:p w:rsidR="00096715" w:rsidRDefault="00096715" w:rsidP="006C31F6">
      <w:pPr>
        <w:jc w:val="both"/>
        <w:rPr>
          <w:b/>
          <w:sz w:val="28"/>
          <w:szCs w:val="28"/>
          <w:lang w:val="en-US"/>
        </w:rPr>
      </w:pPr>
      <w:r>
        <w:rPr>
          <w:b/>
          <w:sz w:val="28"/>
          <w:szCs w:val="28"/>
          <w:lang w:val="en-US"/>
        </w:rPr>
        <w:t xml:space="preserve"> </w:t>
      </w:r>
    </w:p>
    <w:p w:rsidR="00096715" w:rsidRDefault="00096715" w:rsidP="00096715">
      <w:pPr>
        <w:jc w:val="both"/>
        <w:rPr>
          <w:b/>
          <w:sz w:val="28"/>
          <w:szCs w:val="28"/>
          <w:lang w:val="en-US"/>
        </w:rPr>
      </w:pPr>
      <w:r w:rsidRPr="00096715">
        <w:rPr>
          <w:b/>
          <w:sz w:val="28"/>
          <w:szCs w:val="28"/>
          <w:lang w:val="en-US"/>
        </w:rPr>
        <w:t xml:space="preserve">Table ZA.3 a) — </w:t>
      </w:r>
      <w:r w:rsidR="00F13FC6" w:rsidRPr="00F13FC6">
        <w:rPr>
          <w:b/>
          <w:sz w:val="28"/>
          <w:szCs w:val="28"/>
          <w:lang w:val="en-US"/>
        </w:rPr>
        <w:t>Assignment of AVCP tasks for Category I aggregate concrete masonry units (system 2+)</w:t>
      </w:r>
    </w:p>
    <w:tbl>
      <w:tblPr>
        <w:tblStyle w:val="a6"/>
        <w:tblW w:w="0" w:type="auto"/>
        <w:tblLook w:val="04A0" w:firstRow="1" w:lastRow="0" w:firstColumn="1" w:lastColumn="0" w:noHBand="0" w:noVBand="1"/>
      </w:tblPr>
      <w:tblGrid>
        <w:gridCol w:w="1709"/>
        <w:gridCol w:w="3298"/>
        <w:gridCol w:w="3313"/>
        <w:gridCol w:w="2101"/>
      </w:tblGrid>
      <w:tr w:rsidR="00096715" w:rsidTr="00585E7C">
        <w:tc>
          <w:tcPr>
            <w:tcW w:w="5007" w:type="dxa"/>
            <w:gridSpan w:val="2"/>
            <w:vAlign w:val="center"/>
          </w:tcPr>
          <w:p w:rsidR="00096715" w:rsidRDefault="00096715" w:rsidP="00585E7C">
            <w:pPr>
              <w:jc w:val="center"/>
              <w:rPr>
                <w:b/>
                <w:sz w:val="28"/>
                <w:szCs w:val="28"/>
                <w:lang w:val="en-US"/>
              </w:rPr>
            </w:pPr>
            <w:r w:rsidRPr="00096715">
              <w:rPr>
                <w:b/>
                <w:sz w:val="28"/>
                <w:szCs w:val="28"/>
                <w:lang w:val="en-US"/>
              </w:rPr>
              <w:t>Tasks</w:t>
            </w:r>
          </w:p>
        </w:tc>
        <w:tc>
          <w:tcPr>
            <w:tcW w:w="3313" w:type="dxa"/>
            <w:vAlign w:val="center"/>
          </w:tcPr>
          <w:p w:rsidR="00096715" w:rsidRDefault="00096715" w:rsidP="00585E7C">
            <w:pPr>
              <w:jc w:val="center"/>
              <w:rPr>
                <w:b/>
                <w:sz w:val="28"/>
                <w:szCs w:val="28"/>
                <w:lang w:val="en-US"/>
              </w:rPr>
            </w:pPr>
            <w:r w:rsidRPr="00096715">
              <w:rPr>
                <w:b/>
                <w:sz w:val="28"/>
                <w:szCs w:val="28"/>
                <w:lang w:val="en-US"/>
              </w:rPr>
              <w:t>Content of the task</w:t>
            </w:r>
          </w:p>
        </w:tc>
        <w:tc>
          <w:tcPr>
            <w:tcW w:w="2101" w:type="dxa"/>
            <w:vAlign w:val="center"/>
          </w:tcPr>
          <w:p w:rsidR="00096715" w:rsidRDefault="00F13FC6" w:rsidP="00585E7C">
            <w:pPr>
              <w:jc w:val="center"/>
              <w:rPr>
                <w:b/>
                <w:sz w:val="28"/>
                <w:szCs w:val="28"/>
                <w:lang w:val="en-US"/>
              </w:rPr>
            </w:pPr>
            <w:r w:rsidRPr="00F13FC6">
              <w:rPr>
                <w:b/>
                <w:sz w:val="28"/>
                <w:szCs w:val="28"/>
                <w:lang w:val="en-US"/>
              </w:rPr>
              <w:t>AVCP clauses to apply</w:t>
            </w:r>
          </w:p>
        </w:tc>
      </w:tr>
      <w:tr w:rsidR="00F13FC6" w:rsidTr="00585E7C">
        <w:tc>
          <w:tcPr>
            <w:tcW w:w="1709" w:type="dxa"/>
            <w:vMerge w:val="restart"/>
          </w:tcPr>
          <w:p w:rsidR="00F13FC6" w:rsidRPr="00096715" w:rsidRDefault="00F13FC6" w:rsidP="00096715">
            <w:pPr>
              <w:jc w:val="both"/>
              <w:rPr>
                <w:sz w:val="28"/>
                <w:szCs w:val="28"/>
                <w:lang w:val="en-US"/>
              </w:rPr>
            </w:pPr>
            <w:r w:rsidRPr="00096715">
              <w:rPr>
                <w:sz w:val="28"/>
                <w:szCs w:val="28"/>
                <w:lang w:val="en-US"/>
              </w:rPr>
              <w:t>Tasks for the</w:t>
            </w:r>
          </w:p>
          <w:p w:rsidR="00F13FC6" w:rsidRPr="00096715" w:rsidRDefault="00F13FC6" w:rsidP="00096715">
            <w:pPr>
              <w:jc w:val="both"/>
              <w:rPr>
                <w:sz w:val="28"/>
                <w:szCs w:val="28"/>
                <w:lang w:val="en-US"/>
              </w:rPr>
            </w:pPr>
            <w:r w:rsidRPr="00096715">
              <w:rPr>
                <w:sz w:val="28"/>
                <w:szCs w:val="28"/>
                <w:lang w:val="en-US"/>
              </w:rPr>
              <w:t>manufacturer</w:t>
            </w:r>
          </w:p>
        </w:tc>
        <w:tc>
          <w:tcPr>
            <w:tcW w:w="3298" w:type="dxa"/>
          </w:tcPr>
          <w:p w:rsidR="00F13FC6" w:rsidRPr="00096715" w:rsidRDefault="00F13FC6" w:rsidP="00096715">
            <w:pPr>
              <w:jc w:val="both"/>
              <w:rPr>
                <w:sz w:val="28"/>
                <w:szCs w:val="28"/>
                <w:lang w:val="en-US"/>
              </w:rPr>
            </w:pPr>
            <w:r w:rsidRPr="00096715">
              <w:rPr>
                <w:sz w:val="28"/>
                <w:szCs w:val="28"/>
                <w:lang w:val="en-US"/>
              </w:rPr>
              <w:t>Factory production control</w:t>
            </w:r>
          </w:p>
          <w:p w:rsidR="00F13FC6" w:rsidRPr="00096715" w:rsidRDefault="00F13FC6" w:rsidP="00096715">
            <w:pPr>
              <w:jc w:val="both"/>
              <w:rPr>
                <w:sz w:val="28"/>
                <w:szCs w:val="28"/>
                <w:lang w:val="en-US"/>
              </w:rPr>
            </w:pPr>
            <w:r>
              <w:rPr>
                <w:sz w:val="28"/>
                <w:szCs w:val="28"/>
                <w:lang w:val="en-US"/>
              </w:rPr>
              <w:t>(FP</w:t>
            </w:r>
            <w:r w:rsidRPr="00096715">
              <w:rPr>
                <w:sz w:val="28"/>
                <w:szCs w:val="28"/>
                <w:lang w:val="en-US"/>
              </w:rPr>
              <w:t>C)</w:t>
            </w:r>
          </w:p>
        </w:tc>
        <w:tc>
          <w:tcPr>
            <w:tcW w:w="3313" w:type="dxa"/>
          </w:tcPr>
          <w:p w:rsidR="00F13FC6" w:rsidRPr="00F13FC6" w:rsidRDefault="00F13FC6" w:rsidP="00F13FC6">
            <w:pPr>
              <w:pStyle w:val="Default"/>
              <w:jc w:val="both"/>
              <w:rPr>
                <w:rFonts w:ascii="Times New Roman" w:hAnsi="Times New Roman" w:cs="Times New Roman"/>
                <w:sz w:val="20"/>
                <w:szCs w:val="20"/>
                <w:lang w:val="uk-UA"/>
              </w:rPr>
            </w:pPr>
            <w:r w:rsidRPr="00F13FC6">
              <w:rPr>
                <w:rFonts w:ascii="Times New Roman" w:hAnsi="Times New Roman" w:cs="Times New Roman"/>
                <w:sz w:val="28"/>
                <w:szCs w:val="20"/>
                <w:lang w:val="en-US"/>
              </w:rPr>
              <w:t xml:space="preserve">Parameters related to essential characteristics of Table ZA.1 relevant for the declared intended use </w:t>
            </w:r>
          </w:p>
        </w:tc>
        <w:tc>
          <w:tcPr>
            <w:tcW w:w="2101" w:type="dxa"/>
          </w:tcPr>
          <w:p w:rsidR="00F13FC6" w:rsidRPr="00096715" w:rsidRDefault="00F13FC6" w:rsidP="00096715">
            <w:pPr>
              <w:jc w:val="both"/>
              <w:rPr>
                <w:sz w:val="28"/>
                <w:szCs w:val="28"/>
                <w:lang w:val="en-US"/>
              </w:rPr>
            </w:pPr>
            <w:r w:rsidRPr="00096715">
              <w:rPr>
                <w:sz w:val="28"/>
                <w:szCs w:val="28"/>
                <w:lang w:val="ru-RU"/>
              </w:rPr>
              <w:t>8.3</w:t>
            </w:r>
          </w:p>
        </w:tc>
      </w:tr>
      <w:tr w:rsidR="00F13FC6" w:rsidTr="00585E7C">
        <w:tc>
          <w:tcPr>
            <w:tcW w:w="1709" w:type="dxa"/>
            <w:vMerge/>
          </w:tcPr>
          <w:p w:rsidR="00F13FC6" w:rsidRPr="00096715" w:rsidRDefault="00F13FC6" w:rsidP="00096715">
            <w:pPr>
              <w:jc w:val="both"/>
              <w:rPr>
                <w:sz w:val="28"/>
                <w:szCs w:val="28"/>
                <w:lang w:val="en-US"/>
              </w:rPr>
            </w:pPr>
          </w:p>
        </w:tc>
        <w:tc>
          <w:tcPr>
            <w:tcW w:w="3298" w:type="dxa"/>
          </w:tcPr>
          <w:p w:rsidR="00F13FC6" w:rsidRPr="00F13FC6" w:rsidRDefault="00F13FC6" w:rsidP="00096715">
            <w:pPr>
              <w:jc w:val="both"/>
              <w:rPr>
                <w:spacing w:val="-6"/>
                <w:sz w:val="28"/>
                <w:szCs w:val="28"/>
                <w:lang w:val="en-US"/>
              </w:rPr>
            </w:pPr>
            <w:r w:rsidRPr="00F13FC6">
              <w:rPr>
                <w:spacing w:val="-6"/>
                <w:sz w:val="28"/>
                <w:szCs w:val="28"/>
                <w:lang w:val="en-US"/>
              </w:rPr>
              <w:t>Determination of the product-type on the basis of type testing</w:t>
            </w:r>
            <w:r w:rsidR="007B12E5">
              <w:rPr>
                <w:spacing w:val="-6"/>
                <w:sz w:val="28"/>
                <w:szCs w:val="28"/>
              </w:rPr>
              <w:t xml:space="preserve"> </w:t>
            </w:r>
            <w:r w:rsidRPr="00F13FC6">
              <w:rPr>
                <w:spacing w:val="-6"/>
                <w:sz w:val="28"/>
                <w:szCs w:val="28"/>
                <w:lang w:val="en-US"/>
              </w:rPr>
              <w:t>(including sampling), type calculation, tabulated values or descriptive documentation of the product</w:t>
            </w:r>
          </w:p>
        </w:tc>
        <w:tc>
          <w:tcPr>
            <w:tcW w:w="3313" w:type="dxa"/>
          </w:tcPr>
          <w:p w:rsidR="00F13FC6" w:rsidRPr="00096715" w:rsidRDefault="00F13FC6" w:rsidP="00585E7C">
            <w:pPr>
              <w:jc w:val="both"/>
              <w:rPr>
                <w:sz w:val="28"/>
                <w:szCs w:val="28"/>
                <w:lang w:val="en-US"/>
              </w:rPr>
            </w:pPr>
            <w:r w:rsidRPr="00F13FC6">
              <w:rPr>
                <w:sz w:val="28"/>
                <w:szCs w:val="28"/>
                <w:lang w:val="en-US"/>
              </w:rPr>
              <w:t>Parameters related to essential characteristics of Table ZA.1 relevant for the declared intended use</w:t>
            </w:r>
          </w:p>
        </w:tc>
        <w:tc>
          <w:tcPr>
            <w:tcW w:w="2101" w:type="dxa"/>
          </w:tcPr>
          <w:p w:rsidR="00F13FC6" w:rsidRPr="00096715" w:rsidRDefault="00F13FC6" w:rsidP="00096715">
            <w:pPr>
              <w:jc w:val="both"/>
              <w:rPr>
                <w:sz w:val="28"/>
                <w:szCs w:val="28"/>
                <w:lang w:val="en-US"/>
              </w:rPr>
            </w:pPr>
            <w:r w:rsidRPr="00096715">
              <w:rPr>
                <w:sz w:val="28"/>
                <w:szCs w:val="28"/>
                <w:lang w:val="en-US"/>
              </w:rPr>
              <w:t>8.2</w:t>
            </w:r>
          </w:p>
        </w:tc>
      </w:tr>
      <w:tr w:rsidR="00F13FC6" w:rsidTr="00585E7C">
        <w:tc>
          <w:tcPr>
            <w:tcW w:w="1709" w:type="dxa"/>
            <w:vMerge/>
          </w:tcPr>
          <w:p w:rsidR="00F13FC6" w:rsidRPr="00096715" w:rsidRDefault="00F13FC6" w:rsidP="00096715">
            <w:pPr>
              <w:jc w:val="both"/>
              <w:rPr>
                <w:sz w:val="28"/>
                <w:szCs w:val="28"/>
                <w:lang w:val="en-US"/>
              </w:rPr>
            </w:pPr>
          </w:p>
        </w:tc>
        <w:tc>
          <w:tcPr>
            <w:tcW w:w="3298" w:type="dxa"/>
          </w:tcPr>
          <w:p w:rsidR="00F13FC6" w:rsidRPr="00096715" w:rsidRDefault="00F13FC6" w:rsidP="00096715">
            <w:pPr>
              <w:jc w:val="both"/>
              <w:rPr>
                <w:sz w:val="28"/>
                <w:szCs w:val="28"/>
                <w:lang w:val="en-US"/>
              </w:rPr>
            </w:pPr>
            <w:r w:rsidRPr="00F13FC6">
              <w:rPr>
                <w:sz w:val="28"/>
                <w:szCs w:val="28"/>
                <w:lang w:val="en-US"/>
              </w:rPr>
              <w:t>Further testing of samples taken at factory according to the prescribed test plan</w:t>
            </w:r>
          </w:p>
        </w:tc>
        <w:tc>
          <w:tcPr>
            <w:tcW w:w="3313" w:type="dxa"/>
          </w:tcPr>
          <w:p w:rsidR="00F13FC6" w:rsidRPr="00096715" w:rsidRDefault="00F13FC6" w:rsidP="00585E7C">
            <w:pPr>
              <w:jc w:val="both"/>
              <w:rPr>
                <w:sz w:val="28"/>
                <w:szCs w:val="28"/>
                <w:lang w:val="en-US"/>
              </w:rPr>
            </w:pPr>
            <w:r w:rsidRPr="00F13FC6">
              <w:rPr>
                <w:sz w:val="28"/>
                <w:szCs w:val="28"/>
                <w:lang w:val="en-US"/>
              </w:rPr>
              <w:t>Essential characteristics of Table ZA.1 relevant for the declared intended use</w:t>
            </w:r>
          </w:p>
        </w:tc>
        <w:tc>
          <w:tcPr>
            <w:tcW w:w="2101" w:type="dxa"/>
          </w:tcPr>
          <w:p w:rsidR="00F13FC6" w:rsidRPr="00F13FC6" w:rsidRDefault="00F13FC6" w:rsidP="00096715">
            <w:pPr>
              <w:jc w:val="both"/>
              <w:rPr>
                <w:sz w:val="28"/>
                <w:szCs w:val="28"/>
              </w:rPr>
            </w:pPr>
            <w:r>
              <w:rPr>
                <w:sz w:val="28"/>
                <w:szCs w:val="28"/>
              </w:rPr>
              <w:t>8.3</w:t>
            </w:r>
          </w:p>
        </w:tc>
      </w:tr>
    </w:tbl>
    <w:p w:rsidR="00F13FC6" w:rsidRPr="00F13FC6" w:rsidRDefault="00F13FC6" w:rsidP="00C05615">
      <w:pPr>
        <w:jc w:val="center"/>
        <w:rPr>
          <w:b/>
          <w:sz w:val="28"/>
          <w:szCs w:val="28"/>
        </w:rPr>
        <w:sectPr w:rsidR="00F13FC6" w:rsidRPr="00F13FC6" w:rsidSect="003158FB">
          <w:type w:val="continuous"/>
          <w:pgSz w:w="11906" w:h="16838" w:code="9"/>
          <w:pgMar w:top="567" w:right="567" w:bottom="567" w:left="1134" w:header="567" w:footer="709" w:gutter="0"/>
          <w:cols w:space="708"/>
          <w:titlePg/>
          <w:docGrid w:linePitch="360"/>
        </w:sectPr>
      </w:pPr>
      <w:r>
        <w:rPr>
          <w:b/>
          <w:sz w:val="28"/>
          <w:szCs w:val="28"/>
        </w:rPr>
        <w:lastRenderedPageBreak/>
        <w:t xml:space="preserve"> </w:t>
      </w:r>
    </w:p>
    <w:tbl>
      <w:tblPr>
        <w:tblStyle w:val="a6"/>
        <w:tblW w:w="0" w:type="auto"/>
        <w:tblLook w:val="04A0" w:firstRow="1" w:lastRow="0" w:firstColumn="1" w:lastColumn="0" w:noHBand="0" w:noVBand="1"/>
      </w:tblPr>
      <w:tblGrid>
        <w:gridCol w:w="1709"/>
        <w:gridCol w:w="3298"/>
        <w:gridCol w:w="3313"/>
        <w:gridCol w:w="2101"/>
      </w:tblGrid>
      <w:tr w:rsidR="00F13FC6" w:rsidTr="00C05615">
        <w:tc>
          <w:tcPr>
            <w:tcW w:w="5007" w:type="dxa"/>
            <w:gridSpan w:val="2"/>
            <w:vAlign w:val="center"/>
          </w:tcPr>
          <w:p w:rsidR="00F13FC6" w:rsidRDefault="00F13FC6" w:rsidP="00C05615">
            <w:pPr>
              <w:jc w:val="center"/>
              <w:rPr>
                <w:b/>
                <w:sz w:val="28"/>
                <w:szCs w:val="28"/>
                <w:lang w:val="en-US"/>
              </w:rPr>
            </w:pPr>
            <w:r w:rsidRPr="00096715">
              <w:rPr>
                <w:b/>
                <w:sz w:val="28"/>
                <w:szCs w:val="28"/>
                <w:lang w:val="en-US"/>
              </w:rPr>
              <w:lastRenderedPageBreak/>
              <w:t>Tasks</w:t>
            </w:r>
          </w:p>
        </w:tc>
        <w:tc>
          <w:tcPr>
            <w:tcW w:w="3313" w:type="dxa"/>
            <w:vAlign w:val="center"/>
          </w:tcPr>
          <w:p w:rsidR="00F13FC6" w:rsidRDefault="00F13FC6" w:rsidP="00C05615">
            <w:pPr>
              <w:jc w:val="center"/>
              <w:rPr>
                <w:b/>
                <w:sz w:val="28"/>
                <w:szCs w:val="28"/>
                <w:lang w:val="en-US"/>
              </w:rPr>
            </w:pPr>
            <w:r w:rsidRPr="00096715">
              <w:rPr>
                <w:b/>
                <w:sz w:val="28"/>
                <w:szCs w:val="28"/>
                <w:lang w:val="en-US"/>
              </w:rPr>
              <w:t>Content of the task</w:t>
            </w:r>
          </w:p>
        </w:tc>
        <w:tc>
          <w:tcPr>
            <w:tcW w:w="2101" w:type="dxa"/>
          </w:tcPr>
          <w:p w:rsidR="00F13FC6" w:rsidRPr="00096715" w:rsidRDefault="00F13FC6" w:rsidP="00096715">
            <w:pPr>
              <w:jc w:val="both"/>
              <w:rPr>
                <w:sz w:val="28"/>
                <w:szCs w:val="28"/>
                <w:lang w:val="en-US"/>
              </w:rPr>
            </w:pPr>
            <w:r w:rsidRPr="00F13FC6">
              <w:rPr>
                <w:b/>
                <w:sz w:val="28"/>
                <w:szCs w:val="28"/>
                <w:lang w:val="en-US"/>
              </w:rPr>
              <w:t>AVCP clauses to apply</w:t>
            </w:r>
          </w:p>
        </w:tc>
      </w:tr>
      <w:tr w:rsidR="00F13FC6" w:rsidTr="00C05615">
        <w:tc>
          <w:tcPr>
            <w:tcW w:w="1709" w:type="dxa"/>
            <w:vMerge w:val="restart"/>
          </w:tcPr>
          <w:p w:rsidR="00F13FC6" w:rsidRPr="00096715" w:rsidRDefault="00F13FC6" w:rsidP="00096715">
            <w:pPr>
              <w:jc w:val="both"/>
              <w:rPr>
                <w:sz w:val="28"/>
                <w:szCs w:val="28"/>
                <w:lang w:val="en-US"/>
              </w:rPr>
            </w:pPr>
            <w:r w:rsidRPr="00F13FC6">
              <w:rPr>
                <w:sz w:val="28"/>
                <w:szCs w:val="28"/>
                <w:lang w:val="en-US"/>
              </w:rPr>
              <w:t>Tasks for the notified factory production control certification body</w:t>
            </w:r>
          </w:p>
        </w:tc>
        <w:tc>
          <w:tcPr>
            <w:tcW w:w="3298" w:type="dxa"/>
          </w:tcPr>
          <w:p w:rsidR="00F13FC6" w:rsidRPr="00096715" w:rsidRDefault="00F13FC6" w:rsidP="00096715">
            <w:pPr>
              <w:jc w:val="both"/>
              <w:rPr>
                <w:sz w:val="28"/>
                <w:szCs w:val="28"/>
                <w:lang w:val="en-US"/>
              </w:rPr>
            </w:pPr>
            <w:r w:rsidRPr="00F13FC6">
              <w:rPr>
                <w:sz w:val="28"/>
                <w:szCs w:val="28"/>
                <w:lang w:val="en-US"/>
              </w:rPr>
              <w:t>Initial inspection of the manufacturing plant and of FPC</w:t>
            </w:r>
          </w:p>
        </w:tc>
        <w:tc>
          <w:tcPr>
            <w:tcW w:w="3313" w:type="dxa"/>
          </w:tcPr>
          <w:p w:rsidR="00F13FC6" w:rsidRPr="00F13FC6" w:rsidRDefault="00F13FC6" w:rsidP="00F13FC6">
            <w:pPr>
              <w:jc w:val="both"/>
              <w:rPr>
                <w:sz w:val="28"/>
                <w:szCs w:val="28"/>
              </w:rPr>
            </w:pPr>
            <w:r w:rsidRPr="00F13FC6">
              <w:rPr>
                <w:sz w:val="28"/>
                <w:szCs w:val="28"/>
                <w:lang w:val="en-US"/>
              </w:rPr>
              <w:t>Parameters related to essential characteristics of Table ZA.1, relevant for the declared intended use</w:t>
            </w:r>
            <w:r>
              <w:rPr>
                <w:sz w:val="28"/>
                <w:szCs w:val="28"/>
              </w:rPr>
              <w:t>.</w:t>
            </w:r>
          </w:p>
          <w:p w:rsidR="00F13FC6" w:rsidRPr="00096715" w:rsidRDefault="00F13FC6" w:rsidP="00F13FC6">
            <w:pPr>
              <w:jc w:val="both"/>
              <w:rPr>
                <w:sz w:val="28"/>
                <w:szCs w:val="28"/>
                <w:lang w:val="en-US"/>
              </w:rPr>
            </w:pPr>
            <w:r w:rsidRPr="00F13FC6">
              <w:rPr>
                <w:sz w:val="28"/>
                <w:szCs w:val="28"/>
                <w:lang w:val="en-US"/>
              </w:rPr>
              <w:t>Documentation of the FPC.</w:t>
            </w:r>
          </w:p>
        </w:tc>
        <w:tc>
          <w:tcPr>
            <w:tcW w:w="2101" w:type="dxa"/>
          </w:tcPr>
          <w:p w:rsidR="00F13FC6" w:rsidRPr="00096715" w:rsidRDefault="00F13FC6" w:rsidP="00096715">
            <w:pPr>
              <w:jc w:val="both"/>
              <w:rPr>
                <w:sz w:val="28"/>
                <w:szCs w:val="28"/>
                <w:lang w:val="en-US"/>
              </w:rPr>
            </w:pPr>
            <w:r w:rsidRPr="00096715">
              <w:rPr>
                <w:sz w:val="28"/>
                <w:szCs w:val="28"/>
                <w:lang w:val="en-US"/>
              </w:rPr>
              <w:t>8.3</w:t>
            </w:r>
          </w:p>
        </w:tc>
      </w:tr>
      <w:tr w:rsidR="00F13FC6" w:rsidTr="00C05615">
        <w:tc>
          <w:tcPr>
            <w:tcW w:w="1709" w:type="dxa"/>
            <w:vMerge/>
          </w:tcPr>
          <w:p w:rsidR="00F13FC6" w:rsidRPr="00096715" w:rsidRDefault="00F13FC6" w:rsidP="00096715">
            <w:pPr>
              <w:jc w:val="both"/>
              <w:rPr>
                <w:sz w:val="28"/>
                <w:szCs w:val="28"/>
                <w:lang w:val="en-US"/>
              </w:rPr>
            </w:pPr>
          </w:p>
        </w:tc>
        <w:tc>
          <w:tcPr>
            <w:tcW w:w="3298" w:type="dxa"/>
          </w:tcPr>
          <w:p w:rsidR="00F13FC6" w:rsidRPr="00096715" w:rsidRDefault="00F13FC6" w:rsidP="00585E7C">
            <w:pPr>
              <w:jc w:val="both"/>
              <w:rPr>
                <w:sz w:val="28"/>
                <w:szCs w:val="28"/>
                <w:lang w:val="en-US"/>
              </w:rPr>
            </w:pPr>
            <w:r w:rsidRPr="00F13FC6">
              <w:rPr>
                <w:sz w:val="28"/>
                <w:szCs w:val="28"/>
                <w:lang w:val="en-US"/>
              </w:rPr>
              <w:t>Continuous surveillance, assessment and evaluation of FPC.</w:t>
            </w:r>
          </w:p>
        </w:tc>
        <w:tc>
          <w:tcPr>
            <w:tcW w:w="3313" w:type="dxa"/>
          </w:tcPr>
          <w:p w:rsidR="00F13FC6" w:rsidRPr="00F13FC6" w:rsidRDefault="00F13FC6" w:rsidP="00F13FC6">
            <w:pPr>
              <w:jc w:val="both"/>
              <w:rPr>
                <w:sz w:val="28"/>
                <w:szCs w:val="28"/>
                <w:lang w:val="en-US"/>
              </w:rPr>
            </w:pPr>
            <w:r w:rsidRPr="00F13FC6">
              <w:rPr>
                <w:sz w:val="28"/>
                <w:szCs w:val="28"/>
                <w:lang w:val="en-US"/>
              </w:rPr>
              <w:t>Parameters related to essential characteristics of Table ZA.1, relevant for the declared intended use, namely</w:t>
            </w:r>
          </w:p>
          <w:p w:rsidR="00F13FC6" w:rsidRDefault="00F13FC6" w:rsidP="00F13FC6">
            <w:pPr>
              <w:jc w:val="both"/>
              <w:rPr>
                <w:sz w:val="28"/>
                <w:szCs w:val="28"/>
              </w:rPr>
            </w:pPr>
            <w:r w:rsidRPr="00F13FC6">
              <w:rPr>
                <w:sz w:val="28"/>
                <w:szCs w:val="28"/>
                <w:lang w:val="en-US"/>
              </w:rPr>
              <w:t xml:space="preserve">Compressive strength Dimensional stability </w:t>
            </w:r>
          </w:p>
          <w:p w:rsidR="00F13FC6" w:rsidRPr="007D3F00" w:rsidRDefault="00F13FC6" w:rsidP="00F13FC6">
            <w:pPr>
              <w:jc w:val="both"/>
              <w:rPr>
                <w:sz w:val="28"/>
                <w:szCs w:val="28"/>
              </w:rPr>
            </w:pPr>
            <w:r w:rsidRPr="00F13FC6">
              <w:rPr>
                <w:sz w:val="28"/>
                <w:szCs w:val="28"/>
                <w:lang w:val="en-US"/>
              </w:rPr>
              <w:t>Bond strength</w:t>
            </w:r>
            <w:r w:rsidR="007D3F00">
              <w:rPr>
                <w:sz w:val="28"/>
                <w:szCs w:val="28"/>
              </w:rPr>
              <w:t>.</w:t>
            </w:r>
          </w:p>
          <w:p w:rsidR="00F13FC6" w:rsidRPr="00096715" w:rsidRDefault="00F13FC6" w:rsidP="00F13FC6">
            <w:pPr>
              <w:jc w:val="both"/>
              <w:rPr>
                <w:sz w:val="28"/>
                <w:szCs w:val="28"/>
                <w:lang w:val="en-US"/>
              </w:rPr>
            </w:pPr>
            <w:r w:rsidRPr="00F13FC6">
              <w:rPr>
                <w:sz w:val="28"/>
                <w:szCs w:val="28"/>
                <w:lang w:val="en-US"/>
              </w:rPr>
              <w:t>Documentation of the FPC.</w:t>
            </w:r>
          </w:p>
        </w:tc>
        <w:tc>
          <w:tcPr>
            <w:tcW w:w="2101" w:type="dxa"/>
          </w:tcPr>
          <w:p w:rsidR="00F13FC6" w:rsidRPr="00096715" w:rsidRDefault="00F13FC6" w:rsidP="00096715">
            <w:pPr>
              <w:jc w:val="both"/>
              <w:rPr>
                <w:sz w:val="28"/>
                <w:szCs w:val="28"/>
                <w:lang w:val="en-US"/>
              </w:rPr>
            </w:pPr>
            <w:r w:rsidRPr="00096715">
              <w:rPr>
                <w:sz w:val="28"/>
                <w:szCs w:val="28"/>
                <w:lang w:val="en-US"/>
              </w:rPr>
              <w:t>8.3</w:t>
            </w:r>
          </w:p>
        </w:tc>
      </w:tr>
    </w:tbl>
    <w:p w:rsidR="008B28BC" w:rsidRDefault="008B28BC" w:rsidP="00096715">
      <w:pPr>
        <w:jc w:val="both"/>
        <w:rPr>
          <w:b/>
          <w:sz w:val="28"/>
          <w:szCs w:val="28"/>
          <w:lang w:val="ru-RU"/>
        </w:rPr>
      </w:pPr>
    </w:p>
    <w:p w:rsidR="00096715" w:rsidRPr="00585E7C" w:rsidRDefault="00585E7C" w:rsidP="00096715">
      <w:pPr>
        <w:jc w:val="both"/>
        <w:rPr>
          <w:b/>
          <w:sz w:val="28"/>
          <w:szCs w:val="28"/>
          <w:lang w:val="ru-RU"/>
        </w:rPr>
      </w:pPr>
      <w:r w:rsidRPr="00585E7C">
        <w:rPr>
          <w:b/>
          <w:sz w:val="28"/>
          <w:szCs w:val="28"/>
          <w:lang w:val="ru-RU"/>
        </w:rPr>
        <w:t xml:space="preserve">Таблиця </w:t>
      </w:r>
      <w:r w:rsidRPr="00585E7C">
        <w:rPr>
          <w:b/>
          <w:sz w:val="28"/>
          <w:szCs w:val="28"/>
          <w:lang w:val="en-US"/>
        </w:rPr>
        <w:t>ZA</w:t>
      </w:r>
      <w:r w:rsidRPr="00585E7C">
        <w:rPr>
          <w:b/>
          <w:sz w:val="28"/>
          <w:szCs w:val="28"/>
          <w:lang w:val="ru-RU"/>
        </w:rPr>
        <w:t xml:space="preserve">.3 а) - Призначення </w:t>
      </w:r>
      <w:r w:rsidR="007107D1" w:rsidRPr="00585E7C">
        <w:rPr>
          <w:b/>
          <w:sz w:val="28"/>
          <w:szCs w:val="28"/>
          <w:lang w:val="ru-RU"/>
        </w:rPr>
        <w:t>за</w:t>
      </w:r>
      <w:r w:rsidR="007107D1">
        <w:rPr>
          <w:b/>
          <w:sz w:val="28"/>
          <w:szCs w:val="28"/>
          <w:lang w:val="ru-RU"/>
        </w:rPr>
        <w:t xml:space="preserve">дач </w:t>
      </w:r>
      <w:r w:rsidR="008B28BC">
        <w:rPr>
          <w:b/>
          <w:sz w:val="28"/>
          <w:szCs w:val="28"/>
          <w:lang w:val="ru-RU"/>
        </w:rPr>
        <w:t>ОПСХ</w:t>
      </w:r>
      <w:r w:rsidRPr="00585E7C">
        <w:rPr>
          <w:b/>
          <w:sz w:val="28"/>
          <w:szCs w:val="28"/>
          <w:lang w:val="ru-RU"/>
        </w:rPr>
        <w:t xml:space="preserve"> для</w:t>
      </w:r>
      <w:r>
        <w:rPr>
          <w:b/>
          <w:sz w:val="28"/>
          <w:szCs w:val="28"/>
          <w:lang w:val="ru-RU"/>
        </w:rPr>
        <w:t xml:space="preserve"> бетонних стінових виробів </w:t>
      </w:r>
      <w:r w:rsidRPr="00585E7C">
        <w:rPr>
          <w:b/>
          <w:sz w:val="28"/>
          <w:szCs w:val="28"/>
          <w:lang w:val="ru-RU"/>
        </w:rPr>
        <w:t xml:space="preserve"> </w:t>
      </w:r>
      <w:r>
        <w:rPr>
          <w:b/>
          <w:sz w:val="28"/>
          <w:szCs w:val="28"/>
          <w:lang w:val="ru-RU"/>
        </w:rPr>
        <w:t>К</w:t>
      </w:r>
      <w:r w:rsidRPr="00585E7C">
        <w:rPr>
          <w:b/>
          <w:sz w:val="28"/>
          <w:szCs w:val="28"/>
          <w:lang w:val="ru-RU"/>
        </w:rPr>
        <w:t xml:space="preserve">атегорії </w:t>
      </w:r>
      <w:r w:rsidRPr="00585E7C">
        <w:rPr>
          <w:b/>
          <w:sz w:val="28"/>
          <w:szCs w:val="28"/>
          <w:lang w:val="en-US"/>
        </w:rPr>
        <w:t>I</w:t>
      </w:r>
      <w:r w:rsidRPr="00585E7C">
        <w:rPr>
          <w:b/>
          <w:sz w:val="28"/>
          <w:szCs w:val="28"/>
          <w:lang w:val="ru-RU"/>
        </w:rPr>
        <w:t xml:space="preserve"> (система 2+)</w:t>
      </w:r>
    </w:p>
    <w:tbl>
      <w:tblPr>
        <w:tblStyle w:val="a6"/>
        <w:tblW w:w="0" w:type="auto"/>
        <w:tblLayout w:type="fixed"/>
        <w:tblLook w:val="04A0" w:firstRow="1" w:lastRow="0" w:firstColumn="1" w:lastColumn="0" w:noHBand="0" w:noVBand="1"/>
      </w:tblPr>
      <w:tblGrid>
        <w:gridCol w:w="2093"/>
        <w:gridCol w:w="3402"/>
        <w:gridCol w:w="2693"/>
        <w:gridCol w:w="2233"/>
      </w:tblGrid>
      <w:tr w:rsidR="007107D1" w:rsidRPr="00585E7C" w:rsidTr="007D3F00">
        <w:tc>
          <w:tcPr>
            <w:tcW w:w="5495" w:type="dxa"/>
            <w:gridSpan w:val="2"/>
            <w:vAlign w:val="center"/>
          </w:tcPr>
          <w:p w:rsidR="00585E7C" w:rsidRPr="00585E7C" w:rsidRDefault="00585E7C" w:rsidP="00E67332">
            <w:pPr>
              <w:jc w:val="center"/>
              <w:rPr>
                <w:b/>
                <w:sz w:val="28"/>
                <w:szCs w:val="28"/>
              </w:rPr>
            </w:pPr>
            <w:r>
              <w:rPr>
                <w:b/>
                <w:sz w:val="28"/>
                <w:szCs w:val="28"/>
              </w:rPr>
              <w:t xml:space="preserve">Задачі </w:t>
            </w:r>
          </w:p>
        </w:tc>
        <w:tc>
          <w:tcPr>
            <w:tcW w:w="2693" w:type="dxa"/>
            <w:vAlign w:val="center"/>
          </w:tcPr>
          <w:p w:rsidR="00585E7C" w:rsidRPr="00585E7C" w:rsidRDefault="00585E7C" w:rsidP="00E67332">
            <w:pPr>
              <w:jc w:val="center"/>
              <w:rPr>
                <w:b/>
                <w:sz w:val="28"/>
                <w:szCs w:val="28"/>
              </w:rPr>
            </w:pPr>
            <w:r>
              <w:rPr>
                <w:b/>
                <w:sz w:val="28"/>
                <w:szCs w:val="28"/>
              </w:rPr>
              <w:t>Зміст задачі</w:t>
            </w:r>
          </w:p>
        </w:tc>
        <w:tc>
          <w:tcPr>
            <w:tcW w:w="2233" w:type="dxa"/>
            <w:vAlign w:val="center"/>
          </w:tcPr>
          <w:p w:rsidR="00585E7C" w:rsidRPr="00585E7C" w:rsidRDefault="008B28BC" w:rsidP="008B28BC">
            <w:pPr>
              <w:jc w:val="center"/>
              <w:rPr>
                <w:b/>
                <w:sz w:val="28"/>
                <w:szCs w:val="28"/>
              </w:rPr>
            </w:pPr>
            <w:r w:rsidRPr="00585E7C">
              <w:rPr>
                <w:b/>
                <w:sz w:val="28"/>
                <w:szCs w:val="28"/>
              </w:rPr>
              <w:t>Пункт</w:t>
            </w:r>
            <w:r>
              <w:rPr>
                <w:b/>
                <w:sz w:val="28"/>
                <w:szCs w:val="28"/>
              </w:rPr>
              <w:t>и ОПСХ,</w:t>
            </w:r>
            <w:r w:rsidR="00585E7C" w:rsidRPr="00585E7C">
              <w:rPr>
                <w:b/>
                <w:sz w:val="28"/>
                <w:szCs w:val="28"/>
              </w:rPr>
              <w:t xml:space="preserve"> що застосовуються</w:t>
            </w:r>
          </w:p>
        </w:tc>
      </w:tr>
      <w:tr w:rsidR="008B28BC" w:rsidRPr="00096715" w:rsidTr="007D3F00">
        <w:tc>
          <w:tcPr>
            <w:tcW w:w="2093" w:type="dxa"/>
            <w:vMerge w:val="restart"/>
          </w:tcPr>
          <w:p w:rsidR="008B28BC" w:rsidRPr="00585E7C" w:rsidRDefault="008B28BC" w:rsidP="00E67332">
            <w:pPr>
              <w:jc w:val="both"/>
              <w:rPr>
                <w:sz w:val="28"/>
                <w:szCs w:val="28"/>
              </w:rPr>
            </w:pPr>
            <w:r>
              <w:rPr>
                <w:sz w:val="28"/>
                <w:szCs w:val="28"/>
              </w:rPr>
              <w:t>Задачі для виробника</w:t>
            </w:r>
          </w:p>
        </w:tc>
        <w:tc>
          <w:tcPr>
            <w:tcW w:w="3402" w:type="dxa"/>
          </w:tcPr>
          <w:p w:rsidR="008B28BC" w:rsidRPr="00585E7C" w:rsidRDefault="007D3F00" w:rsidP="00585E7C">
            <w:pPr>
              <w:jc w:val="both"/>
              <w:rPr>
                <w:sz w:val="28"/>
                <w:szCs w:val="28"/>
                <w:lang w:val="ru-RU"/>
              </w:rPr>
            </w:pPr>
            <w:r>
              <w:rPr>
                <w:sz w:val="28"/>
                <w:szCs w:val="28"/>
              </w:rPr>
              <w:t>Заводський виробничий контроль</w:t>
            </w:r>
          </w:p>
        </w:tc>
        <w:tc>
          <w:tcPr>
            <w:tcW w:w="2693" w:type="dxa"/>
          </w:tcPr>
          <w:p w:rsidR="008B28BC" w:rsidRPr="00585E7C" w:rsidRDefault="00670A7A" w:rsidP="007D3F00">
            <w:pPr>
              <w:jc w:val="both"/>
              <w:rPr>
                <w:sz w:val="28"/>
                <w:szCs w:val="28"/>
                <w:lang w:val="ru-RU"/>
              </w:rPr>
            </w:pPr>
            <w:r>
              <w:rPr>
                <w:sz w:val="28"/>
                <w:szCs w:val="28"/>
                <w:lang w:val="ru-RU"/>
              </w:rPr>
              <w:t>Параметри, що від</w:t>
            </w:r>
            <w:r w:rsidR="007D3F00">
              <w:rPr>
                <w:sz w:val="28"/>
                <w:szCs w:val="28"/>
                <w:lang w:val="ru-RU"/>
              </w:rPr>
              <w:t>-</w:t>
            </w:r>
            <w:r>
              <w:rPr>
                <w:sz w:val="28"/>
                <w:szCs w:val="28"/>
                <w:lang w:val="ru-RU"/>
              </w:rPr>
              <w:t>несені до</w:t>
            </w:r>
            <w:r w:rsidR="008B28BC" w:rsidRPr="00585E7C">
              <w:rPr>
                <w:sz w:val="28"/>
                <w:szCs w:val="28"/>
                <w:lang w:val="ru-RU"/>
              </w:rPr>
              <w:t xml:space="preserve"> </w:t>
            </w:r>
            <w:r w:rsidR="008B28BC">
              <w:rPr>
                <w:sz w:val="28"/>
                <w:szCs w:val="28"/>
                <w:lang w:val="ru-RU"/>
              </w:rPr>
              <w:t xml:space="preserve">значимих </w:t>
            </w:r>
            <w:r w:rsidR="008B28BC" w:rsidRPr="00585E7C">
              <w:rPr>
                <w:sz w:val="28"/>
                <w:szCs w:val="28"/>
                <w:lang w:val="ru-RU"/>
              </w:rPr>
              <w:t>характеристик Таблиц</w:t>
            </w:r>
            <w:r w:rsidR="008B28BC">
              <w:rPr>
                <w:sz w:val="28"/>
                <w:szCs w:val="28"/>
                <w:lang w:val="ru-RU"/>
              </w:rPr>
              <w:t>і</w:t>
            </w:r>
            <w:r w:rsidR="008B28BC" w:rsidRPr="00585E7C">
              <w:rPr>
                <w:sz w:val="28"/>
                <w:szCs w:val="28"/>
                <w:lang w:val="ru-RU"/>
              </w:rPr>
              <w:t xml:space="preserve"> </w:t>
            </w:r>
            <w:r w:rsidR="008B28BC" w:rsidRPr="00585E7C">
              <w:rPr>
                <w:sz w:val="28"/>
                <w:szCs w:val="28"/>
                <w:lang w:val="en-US"/>
              </w:rPr>
              <w:t>ZA</w:t>
            </w:r>
            <w:r w:rsidR="008B28BC" w:rsidRPr="00585E7C">
              <w:rPr>
                <w:sz w:val="28"/>
                <w:szCs w:val="28"/>
                <w:lang w:val="ru-RU"/>
              </w:rPr>
              <w:t>.</w:t>
            </w:r>
            <w:r w:rsidR="008B28BC">
              <w:rPr>
                <w:sz w:val="28"/>
                <w:szCs w:val="28"/>
                <w:lang w:val="ru-RU"/>
              </w:rPr>
              <w:t>1</w:t>
            </w:r>
            <w:r>
              <w:rPr>
                <w:sz w:val="28"/>
                <w:szCs w:val="28"/>
                <w:lang w:val="ru-RU"/>
              </w:rPr>
              <w:t xml:space="preserve">, </w:t>
            </w:r>
            <w:r w:rsidR="007D3F00">
              <w:rPr>
                <w:sz w:val="28"/>
                <w:szCs w:val="28"/>
                <w:lang w:val="ru-RU"/>
              </w:rPr>
              <w:t xml:space="preserve">сто-совно до </w:t>
            </w:r>
            <w:r>
              <w:rPr>
                <w:sz w:val="28"/>
                <w:szCs w:val="28"/>
                <w:lang w:val="ru-RU"/>
              </w:rPr>
              <w:t>декларова</w:t>
            </w:r>
            <w:r w:rsidR="007D3F00">
              <w:rPr>
                <w:sz w:val="28"/>
                <w:szCs w:val="28"/>
                <w:lang w:val="ru-RU"/>
              </w:rPr>
              <w:t>-</w:t>
            </w:r>
            <w:r>
              <w:rPr>
                <w:sz w:val="28"/>
                <w:szCs w:val="28"/>
                <w:lang w:val="ru-RU"/>
              </w:rPr>
              <w:t xml:space="preserve">ного передбаченого застосування. </w:t>
            </w:r>
          </w:p>
        </w:tc>
        <w:tc>
          <w:tcPr>
            <w:tcW w:w="2233" w:type="dxa"/>
          </w:tcPr>
          <w:p w:rsidR="008B28BC" w:rsidRPr="00670A7A" w:rsidRDefault="008B28BC" w:rsidP="00E67332">
            <w:pPr>
              <w:jc w:val="both"/>
              <w:rPr>
                <w:sz w:val="28"/>
                <w:szCs w:val="28"/>
                <w:lang w:val="ru-RU"/>
              </w:rPr>
            </w:pPr>
            <w:r w:rsidRPr="00096715">
              <w:rPr>
                <w:sz w:val="28"/>
                <w:szCs w:val="28"/>
                <w:lang w:val="ru-RU"/>
              </w:rPr>
              <w:t>8.3</w:t>
            </w:r>
          </w:p>
        </w:tc>
      </w:tr>
      <w:tr w:rsidR="008B28BC" w:rsidRPr="00096715" w:rsidTr="007D3F00">
        <w:tc>
          <w:tcPr>
            <w:tcW w:w="2093" w:type="dxa"/>
            <w:vMerge/>
          </w:tcPr>
          <w:p w:rsidR="008B28BC" w:rsidRPr="00670A7A" w:rsidRDefault="008B28BC" w:rsidP="00E67332">
            <w:pPr>
              <w:jc w:val="both"/>
              <w:rPr>
                <w:sz w:val="28"/>
                <w:szCs w:val="28"/>
                <w:lang w:val="ru-RU"/>
              </w:rPr>
            </w:pPr>
          </w:p>
        </w:tc>
        <w:tc>
          <w:tcPr>
            <w:tcW w:w="3402" w:type="dxa"/>
          </w:tcPr>
          <w:p w:rsidR="008B28BC" w:rsidRPr="00585E7C" w:rsidRDefault="00670A7A" w:rsidP="007D3F00">
            <w:pPr>
              <w:jc w:val="both"/>
              <w:rPr>
                <w:sz w:val="28"/>
                <w:szCs w:val="28"/>
              </w:rPr>
            </w:pPr>
            <w:r w:rsidRPr="00670A7A">
              <w:rPr>
                <w:sz w:val="28"/>
                <w:szCs w:val="28"/>
              </w:rPr>
              <w:t xml:space="preserve">Визначення </w:t>
            </w:r>
            <w:r>
              <w:rPr>
                <w:sz w:val="28"/>
                <w:szCs w:val="28"/>
              </w:rPr>
              <w:t>типу виробу</w:t>
            </w:r>
            <w:r w:rsidRPr="00670A7A">
              <w:rPr>
                <w:sz w:val="28"/>
                <w:szCs w:val="28"/>
              </w:rPr>
              <w:t xml:space="preserve"> на основі типових випробувань (у тому числі відбору проб), </w:t>
            </w:r>
            <w:r w:rsidR="007D3F00" w:rsidRPr="00670A7A">
              <w:rPr>
                <w:sz w:val="28"/>
                <w:szCs w:val="28"/>
              </w:rPr>
              <w:t>тип</w:t>
            </w:r>
            <w:r w:rsidR="007D3F00">
              <w:rPr>
                <w:sz w:val="28"/>
                <w:szCs w:val="28"/>
              </w:rPr>
              <w:t>ового</w:t>
            </w:r>
            <w:r w:rsidR="007D3F00" w:rsidRPr="00670A7A">
              <w:rPr>
                <w:sz w:val="28"/>
                <w:szCs w:val="28"/>
              </w:rPr>
              <w:t xml:space="preserve"> </w:t>
            </w:r>
            <w:r w:rsidRPr="00670A7A">
              <w:rPr>
                <w:sz w:val="28"/>
                <w:szCs w:val="28"/>
              </w:rPr>
              <w:t>розрахунку, табличн</w:t>
            </w:r>
            <w:r w:rsidR="007D3F00">
              <w:rPr>
                <w:sz w:val="28"/>
                <w:szCs w:val="28"/>
              </w:rPr>
              <w:t>их</w:t>
            </w:r>
            <w:r w:rsidRPr="00670A7A">
              <w:rPr>
                <w:sz w:val="28"/>
                <w:szCs w:val="28"/>
              </w:rPr>
              <w:t xml:space="preserve"> значенн</w:t>
            </w:r>
            <w:r w:rsidR="007D3F00">
              <w:rPr>
                <w:sz w:val="28"/>
                <w:szCs w:val="28"/>
              </w:rPr>
              <w:t>ь</w:t>
            </w:r>
            <w:r w:rsidRPr="00670A7A">
              <w:rPr>
                <w:sz w:val="28"/>
                <w:szCs w:val="28"/>
              </w:rPr>
              <w:t xml:space="preserve"> або описов</w:t>
            </w:r>
            <w:r w:rsidR="007D3F00">
              <w:rPr>
                <w:sz w:val="28"/>
                <w:szCs w:val="28"/>
              </w:rPr>
              <w:t>ої</w:t>
            </w:r>
            <w:r w:rsidRPr="00670A7A">
              <w:rPr>
                <w:sz w:val="28"/>
                <w:szCs w:val="28"/>
              </w:rPr>
              <w:t xml:space="preserve"> документації </w:t>
            </w:r>
            <w:r w:rsidR="007D3F00">
              <w:rPr>
                <w:sz w:val="28"/>
                <w:szCs w:val="28"/>
              </w:rPr>
              <w:t>виробу</w:t>
            </w:r>
          </w:p>
        </w:tc>
        <w:tc>
          <w:tcPr>
            <w:tcW w:w="2693" w:type="dxa"/>
          </w:tcPr>
          <w:p w:rsidR="008B28BC" w:rsidRPr="007107D1" w:rsidRDefault="007D3F00" w:rsidP="007107D1">
            <w:pPr>
              <w:jc w:val="both"/>
              <w:rPr>
                <w:sz w:val="28"/>
                <w:szCs w:val="28"/>
                <w:lang w:val="ru-RU"/>
              </w:rPr>
            </w:pPr>
            <w:r w:rsidRPr="007D3F00">
              <w:rPr>
                <w:sz w:val="28"/>
                <w:szCs w:val="28"/>
                <w:lang w:val="ru-RU"/>
              </w:rPr>
              <w:t>Параметри, що від</w:t>
            </w:r>
            <w:r>
              <w:rPr>
                <w:sz w:val="28"/>
                <w:szCs w:val="28"/>
                <w:lang w:val="ru-RU"/>
              </w:rPr>
              <w:t>-</w:t>
            </w:r>
            <w:r w:rsidRPr="007D3F00">
              <w:rPr>
                <w:sz w:val="28"/>
                <w:szCs w:val="28"/>
                <w:lang w:val="ru-RU"/>
              </w:rPr>
              <w:t>несені до значимих характеристик Таблиці ZA.1, сто</w:t>
            </w:r>
            <w:r>
              <w:rPr>
                <w:sz w:val="28"/>
                <w:szCs w:val="28"/>
                <w:lang w:val="ru-RU"/>
              </w:rPr>
              <w:t>-</w:t>
            </w:r>
            <w:r w:rsidRPr="007D3F00">
              <w:rPr>
                <w:sz w:val="28"/>
                <w:szCs w:val="28"/>
                <w:lang w:val="ru-RU"/>
              </w:rPr>
              <w:t>совно до декларова</w:t>
            </w:r>
            <w:r>
              <w:rPr>
                <w:sz w:val="28"/>
                <w:szCs w:val="28"/>
                <w:lang w:val="ru-RU"/>
              </w:rPr>
              <w:t>-</w:t>
            </w:r>
            <w:r w:rsidRPr="007D3F00">
              <w:rPr>
                <w:sz w:val="28"/>
                <w:szCs w:val="28"/>
                <w:lang w:val="ru-RU"/>
              </w:rPr>
              <w:t>ного передбаченого застосування.</w:t>
            </w:r>
          </w:p>
        </w:tc>
        <w:tc>
          <w:tcPr>
            <w:tcW w:w="2233" w:type="dxa"/>
          </w:tcPr>
          <w:p w:rsidR="008B28BC" w:rsidRPr="00096715" w:rsidRDefault="008B28BC" w:rsidP="00E67332">
            <w:pPr>
              <w:jc w:val="both"/>
              <w:rPr>
                <w:sz w:val="28"/>
                <w:szCs w:val="28"/>
                <w:lang w:val="en-US"/>
              </w:rPr>
            </w:pPr>
            <w:r w:rsidRPr="00096715">
              <w:rPr>
                <w:sz w:val="28"/>
                <w:szCs w:val="28"/>
                <w:lang w:val="en-US"/>
              </w:rPr>
              <w:t>8.2</w:t>
            </w:r>
          </w:p>
        </w:tc>
      </w:tr>
      <w:tr w:rsidR="008B28BC" w:rsidRPr="00096715" w:rsidTr="007D3F00">
        <w:tc>
          <w:tcPr>
            <w:tcW w:w="2093" w:type="dxa"/>
            <w:vMerge/>
          </w:tcPr>
          <w:p w:rsidR="008B28BC" w:rsidRPr="00096715" w:rsidRDefault="008B28BC" w:rsidP="00E67332">
            <w:pPr>
              <w:jc w:val="both"/>
              <w:rPr>
                <w:sz w:val="28"/>
                <w:szCs w:val="28"/>
                <w:lang w:val="en-US"/>
              </w:rPr>
            </w:pPr>
          </w:p>
        </w:tc>
        <w:tc>
          <w:tcPr>
            <w:tcW w:w="3402" w:type="dxa"/>
          </w:tcPr>
          <w:p w:rsidR="008B28BC" w:rsidRDefault="007D3F00" w:rsidP="007D3F00">
            <w:pPr>
              <w:jc w:val="both"/>
              <w:rPr>
                <w:sz w:val="28"/>
                <w:szCs w:val="28"/>
              </w:rPr>
            </w:pPr>
            <w:r w:rsidRPr="007D3F00">
              <w:rPr>
                <w:sz w:val="28"/>
                <w:szCs w:val="28"/>
              </w:rPr>
              <w:t>Подальш</w:t>
            </w:r>
            <w:r>
              <w:rPr>
                <w:sz w:val="28"/>
                <w:szCs w:val="28"/>
              </w:rPr>
              <w:t>і</w:t>
            </w:r>
            <w:r w:rsidRPr="007D3F00">
              <w:rPr>
                <w:sz w:val="28"/>
                <w:szCs w:val="28"/>
              </w:rPr>
              <w:t xml:space="preserve"> </w:t>
            </w:r>
            <w:r>
              <w:rPr>
                <w:sz w:val="28"/>
                <w:szCs w:val="28"/>
              </w:rPr>
              <w:t>випробування</w:t>
            </w:r>
            <w:r w:rsidRPr="007D3F00">
              <w:rPr>
                <w:sz w:val="28"/>
                <w:szCs w:val="28"/>
              </w:rPr>
              <w:t xml:space="preserve"> зразків, відібраних на заводі відповідно до встановленого плану випробувань</w:t>
            </w:r>
          </w:p>
        </w:tc>
        <w:tc>
          <w:tcPr>
            <w:tcW w:w="2693" w:type="dxa"/>
          </w:tcPr>
          <w:p w:rsidR="008B28BC" w:rsidRPr="007107D1" w:rsidRDefault="007D3F00" w:rsidP="007D3F00">
            <w:pPr>
              <w:jc w:val="both"/>
              <w:rPr>
                <w:sz w:val="28"/>
                <w:szCs w:val="28"/>
                <w:lang w:val="ru-RU"/>
              </w:rPr>
            </w:pPr>
            <w:r w:rsidRPr="007D3F00">
              <w:rPr>
                <w:sz w:val="28"/>
                <w:szCs w:val="28"/>
                <w:lang w:val="ru-RU"/>
              </w:rPr>
              <w:t>Значим</w:t>
            </w:r>
            <w:r>
              <w:rPr>
                <w:sz w:val="28"/>
                <w:szCs w:val="28"/>
                <w:lang w:val="ru-RU"/>
              </w:rPr>
              <w:t xml:space="preserve">і </w:t>
            </w:r>
            <w:r w:rsidRPr="007D3F00">
              <w:rPr>
                <w:sz w:val="28"/>
                <w:szCs w:val="28"/>
                <w:lang w:val="ru-RU"/>
              </w:rPr>
              <w:t>характе</w:t>
            </w:r>
            <w:r>
              <w:rPr>
                <w:sz w:val="28"/>
                <w:szCs w:val="28"/>
                <w:lang w:val="ru-RU"/>
              </w:rPr>
              <w:t>-</w:t>
            </w:r>
            <w:r w:rsidRPr="007D3F00">
              <w:rPr>
                <w:sz w:val="28"/>
                <w:szCs w:val="28"/>
                <w:lang w:val="ru-RU"/>
              </w:rPr>
              <w:t>ристик</w:t>
            </w:r>
            <w:r>
              <w:rPr>
                <w:sz w:val="28"/>
                <w:szCs w:val="28"/>
                <w:lang w:val="ru-RU"/>
              </w:rPr>
              <w:t>и</w:t>
            </w:r>
            <w:r w:rsidRPr="007D3F00">
              <w:rPr>
                <w:sz w:val="28"/>
                <w:szCs w:val="28"/>
                <w:lang w:val="ru-RU"/>
              </w:rPr>
              <w:t xml:space="preserve"> Таблиці ZA.1, стосовно до декларованого передбаченого застосування.</w:t>
            </w:r>
          </w:p>
        </w:tc>
        <w:tc>
          <w:tcPr>
            <w:tcW w:w="2233" w:type="dxa"/>
          </w:tcPr>
          <w:p w:rsidR="008B28BC" w:rsidRPr="007D3F00" w:rsidRDefault="007D3F00" w:rsidP="00E67332">
            <w:pPr>
              <w:jc w:val="both"/>
              <w:rPr>
                <w:sz w:val="28"/>
                <w:szCs w:val="28"/>
                <w:lang w:val="ru-RU"/>
              </w:rPr>
            </w:pPr>
            <w:r>
              <w:rPr>
                <w:sz w:val="28"/>
                <w:szCs w:val="28"/>
                <w:lang w:val="ru-RU"/>
              </w:rPr>
              <w:t>8.3</w:t>
            </w:r>
          </w:p>
        </w:tc>
      </w:tr>
    </w:tbl>
    <w:p w:rsidR="007D3F00" w:rsidRDefault="007D3F00" w:rsidP="00E67332">
      <w:pPr>
        <w:jc w:val="both"/>
        <w:rPr>
          <w:sz w:val="28"/>
          <w:szCs w:val="28"/>
        </w:rPr>
      </w:pPr>
      <w:r>
        <w:rPr>
          <w:sz w:val="28"/>
          <w:szCs w:val="28"/>
        </w:rPr>
        <w:t xml:space="preserve"> </w:t>
      </w:r>
    </w:p>
    <w:p w:rsidR="007D3F00" w:rsidRDefault="007D3F00" w:rsidP="00E67332">
      <w:pPr>
        <w:jc w:val="both"/>
        <w:rPr>
          <w:sz w:val="28"/>
          <w:szCs w:val="28"/>
        </w:rPr>
      </w:pPr>
    </w:p>
    <w:p w:rsidR="007D3F00" w:rsidRPr="007D3F00" w:rsidRDefault="007D3F00" w:rsidP="00E67332">
      <w:pPr>
        <w:jc w:val="both"/>
        <w:rPr>
          <w:sz w:val="28"/>
          <w:szCs w:val="28"/>
        </w:rPr>
        <w:sectPr w:rsidR="007D3F00" w:rsidRPr="007D3F00" w:rsidSect="003158FB">
          <w:type w:val="continuous"/>
          <w:pgSz w:w="11906" w:h="16838" w:code="9"/>
          <w:pgMar w:top="567" w:right="567" w:bottom="567" w:left="1134" w:header="567" w:footer="709" w:gutter="0"/>
          <w:cols w:space="708"/>
          <w:titlePg/>
          <w:docGrid w:linePitch="360"/>
        </w:sectPr>
      </w:pPr>
    </w:p>
    <w:tbl>
      <w:tblPr>
        <w:tblStyle w:val="a6"/>
        <w:tblW w:w="0" w:type="auto"/>
        <w:tblLayout w:type="fixed"/>
        <w:tblLook w:val="04A0" w:firstRow="1" w:lastRow="0" w:firstColumn="1" w:lastColumn="0" w:noHBand="0" w:noVBand="1"/>
      </w:tblPr>
      <w:tblGrid>
        <w:gridCol w:w="2093"/>
        <w:gridCol w:w="3402"/>
        <w:gridCol w:w="2693"/>
        <w:gridCol w:w="2233"/>
      </w:tblGrid>
      <w:tr w:rsidR="007D3F00" w:rsidRPr="00096715" w:rsidTr="007D3F00">
        <w:tc>
          <w:tcPr>
            <w:tcW w:w="5495" w:type="dxa"/>
            <w:gridSpan w:val="2"/>
            <w:vAlign w:val="center"/>
          </w:tcPr>
          <w:p w:rsidR="007D3F00" w:rsidRPr="00585E7C" w:rsidRDefault="007D3F00" w:rsidP="007D3F00">
            <w:pPr>
              <w:jc w:val="center"/>
              <w:rPr>
                <w:b/>
                <w:sz w:val="28"/>
                <w:szCs w:val="28"/>
              </w:rPr>
            </w:pPr>
            <w:r>
              <w:rPr>
                <w:b/>
                <w:sz w:val="28"/>
                <w:szCs w:val="28"/>
              </w:rPr>
              <w:lastRenderedPageBreak/>
              <w:t>Задачі</w:t>
            </w:r>
          </w:p>
        </w:tc>
        <w:tc>
          <w:tcPr>
            <w:tcW w:w="2693" w:type="dxa"/>
            <w:vAlign w:val="center"/>
          </w:tcPr>
          <w:p w:rsidR="007D3F00" w:rsidRPr="00585E7C" w:rsidRDefault="007D3F00" w:rsidP="007D3F00">
            <w:pPr>
              <w:jc w:val="center"/>
              <w:rPr>
                <w:b/>
                <w:sz w:val="28"/>
                <w:szCs w:val="28"/>
              </w:rPr>
            </w:pPr>
            <w:r>
              <w:rPr>
                <w:b/>
                <w:sz w:val="28"/>
                <w:szCs w:val="28"/>
              </w:rPr>
              <w:t>Зміст задачі</w:t>
            </w:r>
          </w:p>
        </w:tc>
        <w:tc>
          <w:tcPr>
            <w:tcW w:w="2233" w:type="dxa"/>
            <w:vAlign w:val="center"/>
          </w:tcPr>
          <w:p w:rsidR="007D3F00" w:rsidRPr="00585E7C" w:rsidRDefault="007D3F00" w:rsidP="007D3F00">
            <w:pPr>
              <w:jc w:val="center"/>
              <w:rPr>
                <w:b/>
                <w:sz w:val="28"/>
                <w:szCs w:val="28"/>
              </w:rPr>
            </w:pPr>
            <w:r w:rsidRPr="00585E7C">
              <w:rPr>
                <w:b/>
                <w:sz w:val="28"/>
                <w:szCs w:val="28"/>
              </w:rPr>
              <w:t>Пункт</w:t>
            </w:r>
            <w:r>
              <w:rPr>
                <w:b/>
                <w:sz w:val="28"/>
                <w:szCs w:val="28"/>
              </w:rPr>
              <w:t>и ОПСХ,</w:t>
            </w:r>
            <w:r w:rsidRPr="00585E7C">
              <w:rPr>
                <w:b/>
                <w:sz w:val="28"/>
                <w:szCs w:val="28"/>
              </w:rPr>
              <w:t xml:space="preserve"> що застосовуються</w:t>
            </w:r>
          </w:p>
        </w:tc>
      </w:tr>
      <w:tr w:rsidR="007D3F00" w:rsidRPr="00096715" w:rsidTr="00C05615">
        <w:tc>
          <w:tcPr>
            <w:tcW w:w="2093" w:type="dxa"/>
            <w:vMerge w:val="restart"/>
          </w:tcPr>
          <w:p w:rsidR="007D3F00" w:rsidRPr="007107D1" w:rsidRDefault="007D3F00" w:rsidP="00E67332">
            <w:pPr>
              <w:jc w:val="both"/>
              <w:rPr>
                <w:sz w:val="28"/>
                <w:szCs w:val="28"/>
              </w:rPr>
            </w:pPr>
            <w:r>
              <w:rPr>
                <w:sz w:val="28"/>
                <w:szCs w:val="28"/>
              </w:rPr>
              <w:t xml:space="preserve">Задачі для </w:t>
            </w:r>
          </w:p>
          <w:p w:rsidR="007D3F00" w:rsidRPr="007107D1" w:rsidRDefault="007D3F00" w:rsidP="007107D1">
            <w:pPr>
              <w:jc w:val="both"/>
              <w:rPr>
                <w:sz w:val="28"/>
                <w:szCs w:val="28"/>
              </w:rPr>
            </w:pPr>
            <w:r>
              <w:rPr>
                <w:sz w:val="28"/>
                <w:szCs w:val="28"/>
              </w:rPr>
              <w:t>у</w:t>
            </w:r>
            <w:r w:rsidRPr="007D3F00">
              <w:rPr>
                <w:sz w:val="28"/>
                <w:szCs w:val="28"/>
                <w:lang w:val="ru-RU"/>
              </w:rPr>
              <w:t>повновжен</w:t>
            </w:r>
            <w:r>
              <w:rPr>
                <w:sz w:val="28"/>
                <w:szCs w:val="28"/>
              </w:rPr>
              <w:t xml:space="preserve">ого </w:t>
            </w:r>
            <w:r w:rsidRPr="007D3F00">
              <w:rPr>
                <w:sz w:val="28"/>
                <w:szCs w:val="28"/>
                <w:lang w:val="ru-RU"/>
              </w:rPr>
              <w:t>орган</w:t>
            </w:r>
            <w:r>
              <w:rPr>
                <w:sz w:val="28"/>
                <w:szCs w:val="28"/>
              </w:rPr>
              <w:t xml:space="preserve">у </w:t>
            </w:r>
            <w:r w:rsidRPr="007D3F00">
              <w:rPr>
                <w:sz w:val="28"/>
                <w:szCs w:val="28"/>
              </w:rPr>
              <w:t>з сертифікації виробничого контролю</w:t>
            </w:r>
          </w:p>
        </w:tc>
        <w:tc>
          <w:tcPr>
            <w:tcW w:w="3402" w:type="dxa"/>
          </w:tcPr>
          <w:p w:rsidR="007D3F00" w:rsidRPr="007107D1" w:rsidRDefault="007D3F00" w:rsidP="007D3F00">
            <w:pPr>
              <w:jc w:val="both"/>
              <w:rPr>
                <w:sz w:val="28"/>
                <w:szCs w:val="28"/>
                <w:lang w:val="ru-RU"/>
              </w:rPr>
            </w:pPr>
            <w:r>
              <w:rPr>
                <w:sz w:val="28"/>
                <w:szCs w:val="28"/>
                <w:lang w:val="ru-RU"/>
              </w:rPr>
              <w:t xml:space="preserve">Початкове обстеження виробництва та ЗВК. </w:t>
            </w:r>
          </w:p>
        </w:tc>
        <w:tc>
          <w:tcPr>
            <w:tcW w:w="2693" w:type="dxa"/>
          </w:tcPr>
          <w:p w:rsidR="007D3F00" w:rsidRPr="007D3F00" w:rsidRDefault="007D3F00" w:rsidP="007107D1">
            <w:pPr>
              <w:jc w:val="both"/>
              <w:rPr>
                <w:sz w:val="28"/>
                <w:szCs w:val="28"/>
                <w:lang w:val="ru-RU"/>
              </w:rPr>
            </w:pPr>
            <w:r w:rsidRPr="007D3F00">
              <w:rPr>
                <w:sz w:val="28"/>
                <w:szCs w:val="28"/>
                <w:lang w:val="ru-RU"/>
              </w:rPr>
              <w:t>Параметри, що від-несені до значимих характеристик Таблиці ZA.1, сто-совно до декларова-ного передбаченого застосування.</w:t>
            </w:r>
            <w:r>
              <w:rPr>
                <w:sz w:val="28"/>
                <w:szCs w:val="28"/>
                <w:lang w:val="ru-RU"/>
              </w:rPr>
              <w:t xml:space="preserve"> Документація ЗВК.</w:t>
            </w:r>
          </w:p>
        </w:tc>
        <w:tc>
          <w:tcPr>
            <w:tcW w:w="2233" w:type="dxa"/>
          </w:tcPr>
          <w:p w:rsidR="007D3F00" w:rsidRPr="007D3F00" w:rsidRDefault="007D3F00" w:rsidP="00E67332">
            <w:pPr>
              <w:jc w:val="both"/>
              <w:rPr>
                <w:sz w:val="28"/>
                <w:szCs w:val="28"/>
                <w:lang w:val="ru-RU"/>
              </w:rPr>
            </w:pPr>
            <w:r w:rsidRPr="007D3F00">
              <w:rPr>
                <w:sz w:val="28"/>
                <w:szCs w:val="28"/>
                <w:lang w:val="ru-RU"/>
              </w:rPr>
              <w:t>8.3</w:t>
            </w:r>
          </w:p>
        </w:tc>
      </w:tr>
      <w:tr w:rsidR="007D3F00" w:rsidRPr="00096715" w:rsidTr="00C05615">
        <w:tc>
          <w:tcPr>
            <w:tcW w:w="2093" w:type="dxa"/>
            <w:vMerge/>
          </w:tcPr>
          <w:p w:rsidR="007D3F00" w:rsidRPr="007D3F00" w:rsidRDefault="007D3F00" w:rsidP="00E67332">
            <w:pPr>
              <w:jc w:val="both"/>
              <w:rPr>
                <w:sz w:val="28"/>
                <w:szCs w:val="28"/>
                <w:lang w:val="ru-RU"/>
              </w:rPr>
            </w:pPr>
          </w:p>
        </w:tc>
        <w:tc>
          <w:tcPr>
            <w:tcW w:w="3402" w:type="dxa"/>
          </w:tcPr>
          <w:p w:rsidR="007D3F00" w:rsidRPr="007107D1" w:rsidRDefault="007D3F00" w:rsidP="00E67332">
            <w:pPr>
              <w:jc w:val="both"/>
              <w:rPr>
                <w:sz w:val="28"/>
                <w:szCs w:val="28"/>
                <w:lang w:val="ru-RU"/>
              </w:rPr>
            </w:pPr>
            <w:r w:rsidRPr="007D3F00">
              <w:rPr>
                <w:sz w:val="28"/>
                <w:szCs w:val="28"/>
                <w:lang w:val="ru-RU"/>
              </w:rPr>
              <w:t>Безперервний</w:t>
            </w:r>
            <w:r>
              <w:rPr>
                <w:sz w:val="28"/>
                <w:szCs w:val="28"/>
                <w:lang w:val="ru-RU"/>
              </w:rPr>
              <w:t xml:space="preserve"> </w:t>
            </w:r>
            <w:r w:rsidRPr="007D3F00">
              <w:rPr>
                <w:sz w:val="28"/>
                <w:szCs w:val="28"/>
                <w:lang w:val="ru-RU"/>
              </w:rPr>
              <w:t xml:space="preserve"> нагляд, аналізування та оцінювання заводського виробничого контролю</w:t>
            </w:r>
          </w:p>
        </w:tc>
        <w:tc>
          <w:tcPr>
            <w:tcW w:w="2693" w:type="dxa"/>
          </w:tcPr>
          <w:p w:rsidR="007D3F00" w:rsidRPr="007107D1" w:rsidRDefault="007D3F00" w:rsidP="007107D1">
            <w:pPr>
              <w:jc w:val="both"/>
              <w:rPr>
                <w:sz w:val="28"/>
                <w:szCs w:val="28"/>
                <w:lang w:val="ru-RU"/>
              </w:rPr>
            </w:pPr>
            <w:r w:rsidRPr="007D3F00">
              <w:rPr>
                <w:sz w:val="28"/>
                <w:szCs w:val="28"/>
                <w:lang w:val="ru-RU"/>
              </w:rPr>
              <w:t>Параметри, що від-несені до значимих характеристик Таблиці ZA.1, сто-совно до декларова-</w:t>
            </w:r>
            <w:r>
              <w:rPr>
                <w:sz w:val="28"/>
                <w:szCs w:val="28"/>
                <w:lang w:val="ru-RU"/>
              </w:rPr>
              <w:t>ного передбаченого застосування</w:t>
            </w:r>
            <w:r w:rsidRPr="007107D1">
              <w:rPr>
                <w:sz w:val="28"/>
                <w:szCs w:val="28"/>
                <w:lang w:val="ru-RU"/>
              </w:rPr>
              <w:t xml:space="preserve">, </w:t>
            </w:r>
            <w:r>
              <w:rPr>
                <w:sz w:val="28"/>
                <w:szCs w:val="28"/>
                <w:lang w:val="ru-RU"/>
              </w:rPr>
              <w:t>а саме</w:t>
            </w:r>
            <w:r w:rsidRPr="007107D1">
              <w:rPr>
                <w:sz w:val="28"/>
                <w:szCs w:val="28"/>
                <w:lang w:val="ru-RU"/>
              </w:rPr>
              <w:t>:</w:t>
            </w:r>
          </w:p>
          <w:p w:rsidR="007D3F00" w:rsidRPr="007107D1" w:rsidRDefault="007D3F00" w:rsidP="007107D1">
            <w:pPr>
              <w:jc w:val="both"/>
              <w:rPr>
                <w:sz w:val="28"/>
                <w:szCs w:val="28"/>
              </w:rPr>
            </w:pPr>
            <w:r w:rsidRPr="007107D1">
              <w:rPr>
                <w:sz w:val="28"/>
                <w:szCs w:val="28"/>
                <w:lang w:val="ru-RU"/>
              </w:rPr>
              <w:t>міцність на стиск</w:t>
            </w:r>
            <w:r>
              <w:rPr>
                <w:sz w:val="28"/>
                <w:szCs w:val="28"/>
              </w:rPr>
              <w:t>;</w:t>
            </w:r>
          </w:p>
          <w:p w:rsidR="007D3F00" w:rsidRPr="007107D1" w:rsidRDefault="007D3F00" w:rsidP="007107D1">
            <w:pPr>
              <w:jc w:val="both"/>
              <w:rPr>
                <w:sz w:val="28"/>
                <w:szCs w:val="28"/>
              </w:rPr>
            </w:pPr>
            <w:r w:rsidRPr="007107D1">
              <w:rPr>
                <w:sz w:val="28"/>
                <w:szCs w:val="28"/>
                <w:lang w:val="ru-RU"/>
              </w:rPr>
              <w:t>стабільність розмірів</w:t>
            </w:r>
            <w:r>
              <w:rPr>
                <w:sz w:val="28"/>
                <w:szCs w:val="28"/>
              </w:rPr>
              <w:t>;</w:t>
            </w:r>
          </w:p>
          <w:p w:rsidR="007D3F00" w:rsidRPr="007D3F00" w:rsidRDefault="007D3F00" w:rsidP="007107D1">
            <w:pPr>
              <w:jc w:val="both"/>
              <w:rPr>
                <w:sz w:val="28"/>
                <w:szCs w:val="28"/>
              </w:rPr>
            </w:pPr>
            <w:r w:rsidRPr="007D3F00">
              <w:rPr>
                <w:sz w:val="28"/>
                <w:szCs w:val="28"/>
                <w:lang w:val="ru-RU"/>
              </w:rPr>
              <w:t>міцність зчеплення</w:t>
            </w:r>
            <w:r>
              <w:rPr>
                <w:sz w:val="28"/>
                <w:szCs w:val="28"/>
              </w:rPr>
              <w:t>.</w:t>
            </w:r>
            <w:r>
              <w:rPr>
                <w:sz w:val="28"/>
                <w:szCs w:val="28"/>
                <w:lang w:val="ru-RU"/>
              </w:rPr>
              <w:t xml:space="preserve"> Документація ЗВК.</w:t>
            </w:r>
          </w:p>
        </w:tc>
        <w:tc>
          <w:tcPr>
            <w:tcW w:w="2233" w:type="dxa"/>
          </w:tcPr>
          <w:p w:rsidR="007D3F00" w:rsidRPr="00096715" w:rsidRDefault="007D3F00" w:rsidP="00E67332">
            <w:pPr>
              <w:jc w:val="both"/>
              <w:rPr>
                <w:sz w:val="28"/>
                <w:szCs w:val="28"/>
                <w:lang w:val="en-US"/>
              </w:rPr>
            </w:pPr>
            <w:r w:rsidRPr="00096715">
              <w:rPr>
                <w:sz w:val="28"/>
                <w:szCs w:val="28"/>
                <w:lang w:val="en-US"/>
              </w:rPr>
              <w:t>8.3</w:t>
            </w:r>
          </w:p>
        </w:tc>
      </w:tr>
    </w:tbl>
    <w:p w:rsidR="00096715" w:rsidRDefault="00096715" w:rsidP="00096715">
      <w:pPr>
        <w:jc w:val="both"/>
        <w:rPr>
          <w:b/>
          <w:sz w:val="28"/>
          <w:szCs w:val="28"/>
          <w:lang w:val="ru-RU"/>
        </w:rPr>
      </w:pPr>
    </w:p>
    <w:p w:rsidR="007107D1" w:rsidRPr="00585E7C" w:rsidRDefault="007107D1" w:rsidP="00096715">
      <w:pPr>
        <w:jc w:val="both"/>
        <w:rPr>
          <w:b/>
          <w:sz w:val="28"/>
          <w:szCs w:val="28"/>
          <w:lang w:val="ru-RU"/>
        </w:rPr>
      </w:pPr>
    </w:p>
    <w:p w:rsidR="00096715" w:rsidRDefault="00096715" w:rsidP="00096715">
      <w:pPr>
        <w:jc w:val="both"/>
        <w:rPr>
          <w:b/>
          <w:sz w:val="28"/>
          <w:szCs w:val="28"/>
        </w:rPr>
      </w:pPr>
      <w:r w:rsidRPr="00096715">
        <w:rPr>
          <w:b/>
          <w:sz w:val="28"/>
          <w:szCs w:val="28"/>
          <w:lang w:val="en-US"/>
        </w:rPr>
        <w:t xml:space="preserve">Table ZA.3 b) — </w:t>
      </w:r>
      <w:r w:rsidR="0043391F" w:rsidRPr="0043391F">
        <w:rPr>
          <w:b/>
          <w:sz w:val="28"/>
          <w:szCs w:val="28"/>
          <w:lang w:val="en-US"/>
        </w:rPr>
        <w:t>Assignment of AVCP tasks for Category II aggregate concrete masonry units under system 4</w:t>
      </w:r>
    </w:p>
    <w:p w:rsidR="0043391F" w:rsidRPr="0043391F" w:rsidRDefault="0043391F" w:rsidP="00096715">
      <w:pPr>
        <w:jc w:val="both"/>
        <w:rPr>
          <w:b/>
          <w:sz w:val="28"/>
          <w:szCs w:val="28"/>
        </w:rPr>
      </w:pPr>
    </w:p>
    <w:tbl>
      <w:tblPr>
        <w:tblStyle w:val="a6"/>
        <w:tblW w:w="0" w:type="auto"/>
        <w:tblLook w:val="04A0" w:firstRow="1" w:lastRow="0" w:firstColumn="1" w:lastColumn="0" w:noHBand="0" w:noVBand="1"/>
      </w:tblPr>
      <w:tblGrid>
        <w:gridCol w:w="1809"/>
        <w:gridCol w:w="3401"/>
        <w:gridCol w:w="3120"/>
        <w:gridCol w:w="2091"/>
      </w:tblGrid>
      <w:tr w:rsidR="006451E5" w:rsidTr="007107D1">
        <w:tc>
          <w:tcPr>
            <w:tcW w:w="5210" w:type="dxa"/>
            <w:gridSpan w:val="2"/>
            <w:vAlign w:val="center"/>
          </w:tcPr>
          <w:p w:rsidR="006451E5" w:rsidRDefault="006451E5" w:rsidP="007107D1">
            <w:pPr>
              <w:jc w:val="center"/>
              <w:rPr>
                <w:b/>
                <w:sz w:val="28"/>
                <w:szCs w:val="28"/>
                <w:lang w:val="en-US"/>
              </w:rPr>
            </w:pPr>
            <w:r w:rsidRPr="006451E5">
              <w:rPr>
                <w:b/>
                <w:sz w:val="28"/>
                <w:szCs w:val="28"/>
                <w:lang w:val="en-US"/>
              </w:rPr>
              <w:t>Tasks</w:t>
            </w:r>
          </w:p>
        </w:tc>
        <w:tc>
          <w:tcPr>
            <w:tcW w:w="3120" w:type="dxa"/>
            <w:vAlign w:val="center"/>
          </w:tcPr>
          <w:p w:rsidR="006451E5" w:rsidRPr="006451E5" w:rsidRDefault="006451E5" w:rsidP="007107D1">
            <w:pPr>
              <w:jc w:val="center"/>
              <w:rPr>
                <w:b/>
                <w:sz w:val="28"/>
                <w:szCs w:val="28"/>
                <w:lang w:val="en-US"/>
              </w:rPr>
            </w:pPr>
            <w:r w:rsidRPr="006451E5">
              <w:rPr>
                <w:b/>
                <w:sz w:val="28"/>
                <w:szCs w:val="28"/>
                <w:lang w:val="en-US"/>
              </w:rPr>
              <w:t>Content of the task</w:t>
            </w:r>
          </w:p>
          <w:p w:rsidR="006451E5" w:rsidRDefault="006451E5" w:rsidP="007107D1">
            <w:pPr>
              <w:jc w:val="center"/>
              <w:rPr>
                <w:b/>
                <w:sz w:val="28"/>
                <w:szCs w:val="28"/>
                <w:lang w:val="en-US"/>
              </w:rPr>
            </w:pPr>
          </w:p>
        </w:tc>
        <w:tc>
          <w:tcPr>
            <w:tcW w:w="2091" w:type="dxa"/>
            <w:vAlign w:val="center"/>
          </w:tcPr>
          <w:p w:rsidR="006451E5" w:rsidRDefault="0043391F" w:rsidP="007107D1">
            <w:pPr>
              <w:jc w:val="center"/>
              <w:rPr>
                <w:b/>
                <w:sz w:val="28"/>
                <w:szCs w:val="28"/>
                <w:lang w:val="en-US"/>
              </w:rPr>
            </w:pPr>
            <w:r w:rsidRPr="0043391F">
              <w:rPr>
                <w:b/>
                <w:sz w:val="28"/>
                <w:szCs w:val="28"/>
                <w:lang w:val="en-US"/>
              </w:rPr>
              <w:t>AVCP clauses to apply</w:t>
            </w:r>
          </w:p>
        </w:tc>
      </w:tr>
      <w:tr w:rsidR="007107D1" w:rsidTr="0043391F">
        <w:tc>
          <w:tcPr>
            <w:tcW w:w="1809" w:type="dxa"/>
            <w:vMerge w:val="restart"/>
          </w:tcPr>
          <w:p w:rsidR="0043391F" w:rsidRPr="0043391F" w:rsidRDefault="0043391F" w:rsidP="0043391F">
            <w:pPr>
              <w:jc w:val="both"/>
              <w:rPr>
                <w:sz w:val="28"/>
                <w:szCs w:val="28"/>
              </w:rPr>
            </w:pPr>
            <w:r w:rsidRPr="0043391F">
              <w:rPr>
                <w:sz w:val="28"/>
                <w:szCs w:val="28"/>
              </w:rPr>
              <w:t>Tasks for the</w:t>
            </w:r>
          </w:p>
          <w:p w:rsidR="0043391F" w:rsidRDefault="0043391F" w:rsidP="0043391F">
            <w:pPr>
              <w:jc w:val="both"/>
              <w:rPr>
                <w:sz w:val="28"/>
                <w:szCs w:val="28"/>
              </w:rPr>
            </w:pPr>
            <w:r w:rsidRPr="0043391F">
              <w:rPr>
                <w:sz w:val="28"/>
                <w:szCs w:val="28"/>
              </w:rPr>
              <w:t>manufacturer</w:t>
            </w:r>
          </w:p>
          <w:p w:rsidR="007107D1" w:rsidRPr="006451E5" w:rsidRDefault="007107D1" w:rsidP="00096715">
            <w:pPr>
              <w:jc w:val="both"/>
              <w:rPr>
                <w:sz w:val="28"/>
                <w:szCs w:val="28"/>
                <w:lang w:val="en-US"/>
              </w:rPr>
            </w:pPr>
          </w:p>
        </w:tc>
        <w:tc>
          <w:tcPr>
            <w:tcW w:w="3401" w:type="dxa"/>
          </w:tcPr>
          <w:p w:rsidR="007107D1" w:rsidRPr="00585E7C" w:rsidRDefault="0043391F" w:rsidP="00E67332">
            <w:pPr>
              <w:jc w:val="both"/>
              <w:rPr>
                <w:sz w:val="28"/>
                <w:szCs w:val="28"/>
                <w:lang w:val="ru-RU"/>
              </w:rPr>
            </w:pPr>
            <w:r w:rsidRPr="0043391F">
              <w:rPr>
                <w:sz w:val="28"/>
                <w:szCs w:val="28"/>
                <w:lang w:val="en-US"/>
              </w:rPr>
              <w:t>Factory production control (FPC)</w:t>
            </w:r>
          </w:p>
        </w:tc>
        <w:tc>
          <w:tcPr>
            <w:tcW w:w="3120" w:type="dxa"/>
          </w:tcPr>
          <w:p w:rsidR="007107D1" w:rsidRPr="006451E5" w:rsidRDefault="0043391F" w:rsidP="006451E5">
            <w:pPr>
              <w:jc w:val="both"/>
              <w:rPr>
                <w:sz w:val="28"/>
                <w:szCs w:val="28"/>
                <w:lang w:val="en-US"/>
              </w:rPr>
            </w:pPr>
            <w:r w:rsidRPr="0043391F">
              <w:rPr>
                <w:sz w:val="28"/>
                <w:szCs w:val="28"/>
                <w:lang w:val="en-US"/>
              </w:rPr>
              <w:t>Parameters related to essential characteristics of Table ZA.1. relevant for the declared intended use</w:t>
            </w:r>
          </w:p>
        </w:tc>
        <w:tc>
          <w:tcPr>
            <w:tcW w:w="2091" w:type="dxa"/>
          </w:tcPr>
          <w:p w:rsidR="007107D1" w:rsidRPr="006451E5" w:rsidRDefault="007107D1" w:rsidP="00096715">
            <w:pPr>
              <w:jc w:val="both"/>
              <w:rPr>
                <w:sz w:val="28"/>
                <w:szCs w:val="28"/>
                <w:lang w:val="en-US"/>
              </w:rPr>
            </w:pPr>
            <w:r w:rsidRPr="006451E5">
              <w:rPr>
                <w:sz w:val="28"/>
                <w:szCs w:val="28"/>
                <w:lang w:val="en-US"/>
              </w:rPr>
              <w:t>8.3</w:t>
            </w:r>
          </w:p>
        </w:tc>
      </w:tr>
      <w:tr w:rsidR="007107D1" w:rsidTr="0043391F">
        <w:trPr>
          <w:trHeight w:val="659"/>
        </w:trPr>
        <w:tc>
          <w:tcPr>
            <w:tcW w:w="1809" w:type="dxa"/>
            <w:vMerge/>
          </w:tcPr>
          <w:p w:rsidR="007107D1" w:rsidRPr="006451E5" w:rsidRDefault="007107D1" w:rsidP="00096715">
            <w:pPr>
              <w:jc w:val="both"/>
              <w:rPr>
                <w:sz w:val="28"/>
                <w:szCs w:val="28"/>
                <w:lang w:val="en-US"/>
              </w:rPr>
            </w:pPr>
          </w:p>
        </w:tc>
        <w:tc>
          <w:tcPr>
            <w:tcW w:w="3401" w:type="dxa"/>
          </w:tcPr>
          <w:p w:rsidR="007107D1" w:rsidRPr="00585E7C" w:rsidRDefault="0043391F" w:rsidP="00E67332">
            <w:pPr>
              <w:jc w:val="both"/>
              <w:rPr>
                <w:sz w:val="28"/>
                <w:szCs w:val="28"/>
              </w:rPr>
            </w:pPr>
            <w:r w:rsidRPr="0043391F">
              <w:rPr>
                <w:sz w:val="28"/>
                <w:szCs w:val="28"/>
                <w:lang w:val="en-US"/>
              </w:rPr>
              <w:t>Determination of the product-type on the basis of type testing, type calculation, tabulated values or descriptive documentation of the product</w:t>
            </w:r>
          </w:p>
        </w:tc>
        <w:tc>
          <w:tcPr>
            <w:tcW w:w="3120" w:type="dxa"/>
          </w:tcPr>
          <w:p w:rsidR="007107D1" w:rsidRPr="006451E5" w:rsidRDefault="0043391F" w:rsidP="00096715">
            <w:pPr>
              <w:jc w:val="both"/>
              <w:rPr>
                <w:sz w:val="28"/>
                <w:szCs w:val="28"/>
                <w:lang w:val="en-US"/>
              </w:rPr>
            </w:pPr>
            <w:r w:rsidRPr="0043391F">
              <w:rPr>
                <w:sz w:val="28"/>
                <w:szCs w:val="28"/>
                <w:lang w:val="en-US"/>
              </w:rPr>
              <w:t>Essential characteristics of Table ZA.1 relevant for the declared intended use</w:t>
            </w:r>
          </w:p>
        </w:tc>
        <w:tc>
          <w:tcPr>
            <w:tcW w:w="2091" w:type="dxa"/>
          </w:tcPr>
          <w:p w:rsidR="007107D1" w:rsidRPr="006451E5" w:rsidRDefault="007107D1" w:rsidP="00096715">
            <w:pPr>
              <w:jc w:val="both"/>
              <w:rPr>
                <w:sz w:val="28"/>
                <w:szCs w:val="28"/>
                <w:lang w:val="en-US"/>
              </w:rPr>
            </w:pPr>
            <w:r w:rsidRPr="006451E5">
              <w:rPr>
                <w:sz w:val="28"/>
                <w:szCs w:val="28"/>
                <w:lang w:val="en-US"/>
              </w:rPr>
              <w:t>8.2</w:t>
            </w:r>
          </w:p>
        </w:tc>
      </w:tr>
    </w:tbl>
    <w:p w:rsidR="00096715" w:rsidRDefault="00096715" w:rsidP="00096715">
      <w:pPr>
        <w:jc w:val="both"/>
        <w:rPr>
          <w:b/>
          <w:sz w:val="28"/>
          <w:szCs w:val="28"/>
        </w:rPr>
      </w:pPr>
    </w:p>
    <w:p w:rsidR="0043391F" w:rsidRPr="0043391F" w:rsidRDefault="0043391F" w:rsidP="00096715">
      <w:pPr>
        <w:jc w:val="both"/>
        <w:rPr>
          <w:b/>
          <w:sz w:val="28"/>
          <w:szCs w:val="28"/>
        </w:rPr>
      </w:pPr>
    </w:p>
    <w:p w:rsidR="007107D1" w:rsidRPr="0043391F" w:rsidRDefault="007107D1" w:rsidP="007107D1">
      <w:pPr>
        <w:jc w:val="both"/>
        <w:rPr>
          <w:b/>
          <w:sz w:val="28"/>
          <w:szCs w:val="28"/>
          <w:lang w:val="ru-RU"/>
        </w:rPr>
      </w:pPr>
      <w:r w:rsidRPr="00585E7C">
        <w:rPr>
          <w:b/>
          <w:sz w:val="28"/>
          <w:szCs w:val="28"/>
          <w:lang w:val="ru-RU"/>
        </w:rPr>
        <w:lastRenderedPageBreak/>
        <w:t>Таблиця</w:t>
      </w:r>
      <w:r w:rsidRPr="0043391F">
        <w:rPr>
          <w:b/>
          <w:sz w:val="28"/>
          <w:szCs w:val="28"/>
          <w:lang w:val="ru-RU"/>
        </w:rPr>
        <w:t xml:space="preserve"> </w:t>
      </w:r>
      <w:r w:rsidRPr="00585E7C">
        <w:rPr>
          <w:b/>
          <w:sz w:val="28"/>
          <w:szCs w:val="28"/>
          <w:lang w:val="en-US"/>
        </w:rPr>
        <w:t>ZA</w:t>
      </w:r>
      <w:r w:rsidRPr="0043391F">
        <w:rPr>
          <w:b/>
          <w:sz w:val="28"/>
          <w:szCs w:val="28"/>
          <w:lang w:val="ru-RU"/>
        </w:rPr>
        <w:t xml:space="preserve">.3 </w:t>
      </w:r>
      <w:r w:rsidRPr="007107D1">
        <w:rPr>
          <w:b/>
          <w:sz w:val="28"/>
          <w:szCs w:val="28"/>
          <w:lang w:val="en-US"/>
        </w:rPr>
        <w:t>b</w:t>
      </w:r>
      <w:r w:rsidRPr="0043391F">
        <w:rPr>
          <w:b/>
          <w:sz w:val="28"/>
          <w:szCs w:val="28"/>
          <w:lang w:val="ru-RU"/>
        </w:rPr>
        <w:t xml:space="preserve">) - </w:t>
      </w:r>
      <w:r w:rsidRPr="00585E7C">
        <w:rPr>
          <w:b/>
          <w:sz w:val="28"/>
          <w:szCs w:val="28"/>
          <w:lang w:val="ru-RU"/>
        </w:rPr>
        <w:t>Призначення</w:t>
      </w:r>
      <w:r w:rsidRPr="0043391F">
        <w:rPr>
          <w:b/>
          <w:sz w:val="28"/>
          <w:szCs w:val="28"/>
          <w:lang w:val="ru-RU"/>
        </w:rPr>
        <w:t xml:space="preserve"> </w:t>
      </w:r>
      <w:r w:rsidRPr="00585E7C">
        <w:rPr>
          <w:b/>
          <w:sz w:val="28"/>
          <w:szCs w:val="28"/>
          <w:lang w:val="ru-RU"/>
        </w:rPr>
        <w:t>за</w:t>
      </w:r>
      <w:r>
        <w:rPr>
          <w:b/>
          <w:sz w:val="28"/>
          <w:szCs w:val="28"/>
          <w:lang w:val="ru-RU"/>
        </w:rPr>
        <w:t>дач</w:t>
      </w:r>
      <w:r w:rsidRPr="0043391F">
        <w:rPr>
          <w:b/>
          <w:sz w:val="28"/>
          <w:szCs w:val="28"/>
          <w:lang w:val="ru-RU"/>
        </w:rPr>
        <w:t xml:space="preserve"> </w:t>
      </w:r>
      <w:r w:rsidR="0043391F">
        <w:rPr>
          <w:b/>
          <w:sz w:val="28"/>
          <w:szCs w:val="28"/>
        </w:rPr>
        <w:t xml:space="preserve">ОПСХ </w:t>
      </w:r>
      <w:r w:rsidRPr="00585E7C">
        <w:rPr>
          <w:b/>
          <w:sz w:val="28"/>
          <w:szCs w:val="28"/>
          <w:lang w:val="ru-RU"/>
        </w:rPr>
        <w:t>для</w:t>
      </w:r>
      <w:r w:rsidRPr="0043391F">
        <w:rPr>
          <w:b/>
          <w:sz w:val="28"/>
          <w:szCs w:val="28"/>
          <w:lang w:val="ru-RU"/>
        </w:rPr>
        <w:t xml:space="preserve"> </w:t>
      </w:r>
      <w:r>
        <w:rPr>
          <w:b/>
          <w:sz w:val="28"/>
          <w:szCs w:val="28"/>
          <w:lang w:val="ru-RU"/>
        </w:rPr>
        <w:t>бетонних</w:t>
      </w:r>
      <w:r w:rsidRPr="0043391F">
        <w:rPr>
          <w:b/>
          <w:sz w:val="28"/>
          <w:szCs w:val="28"/>
          <w:lang w:val="ru-RU"/>
        </w:rPr>
        <w:t xml:space="preserve"> </w:t>
      </w:r>
      <w:r>
        <w:rPr>
          <w:b/>
          <w:sz w:val="28"/>
          <w:szCs w:val="28"/>
          <w:lang w:val="ru-RU"/>
        </w:rPr>
        <w:t>стінових</w:t>
      </w:r>
      <w:r w:rsidRPr="0043391F">
        <w:rPr>
          <w:b/>
          <w:sz w:val="28"/>
          <w:szCs w:val="28"/>
          <w:lang w:val="ru-RU"/>
        </w:rPr>
        <w:t xml:space="preserve"> </w:t>
      </w:r>
      <w:r>
        <w:rPr>
          <w:b/>
          <w:sz w:val="28"/>
          <w:szCs w:val="28"/>
          <w:lang w:val="ru-RU"/>
        </w:rPr>
        <w:t>виробів</w:t>
      </w:r>
      <w:r w:rsidRPr="0043391F">
        <w:rPr>
          <w:b/>
          <w:sz w:val="28"/>
          <w:szCs w:val="28"/>
          <w:lang w:val="ru-RU"/>
        </w:rPr>
        <w:t xml:space="preserve">  </w:t>
      </w:r>
      <w:r>
        <w:rPr>
          <w:b/>
          <w:sz w:val="28"/>
          <w:szCs w:val="28"/>
          <w:lang w:val="ru-RU"/>
        </w:rPr>
        <w:t>К</w:t>
      </w:r>
      <w:r w:rsidRPr="00585E7C">
        <w:rPr>
          <w:b/>
          <w:sz w:val="28"/>
          <w:szCs w:val="28"/>
          <w:lang w:val="ru-RU"/>
        </w:rPr>
        <w:t>атегорії</w:t>
      </w:r>
      <w:r w:rsidRPr="0043391F">
        <w:rPr>
          <w:b/>
          <w:sz w:val="28"/>
          <w:szCs w:val="28"/>
          <w:lang w:val="ru-RU"/>
        </w:rPr>
        <w:t xml:space="preserve"> </w:t>
      </w:r>
      <w:r w:rsidRPr="00585E7C">
        <w:rPr>
          <w:b/>
          <w:sz w:val="28"/>
          <w:szCs w:val="28"/>
          <w:lang w:val="en-US"/>
        </w:rPr>
        <w:t>I</w:t>
      </w:r>
      <w:r>
        <w:rPr>
          <w:b/>
          <w:sz w:val="28"/>
          <w:szCs w:val="28"/>
        </w:rPr>
        <w:t xml:space="preserve">І </w:t>
      </w:r>
      <w:r w:rsidRPr="0043391F">
        <w:rPr>
          <w:b/>
          <w:sz w:val="28"/>
          <w:szCs w:val="28"/>
          <w:lang w:val="ru-RU"/>
        </w:rPr>
        <w:t>(</w:t>
      </w:r>
      <w:r w:rsidRPr="00585E7C">
        <w:rPr>
          <w:b/>
          <w:sz w:val="28"/>
          <w:szCs w:val="28"/>
          <w:lang w:val="ru-RU"/>
        </w:rPr>
        <w:t>система</w:t>
      </w:r>
      <w:r w:rsidRPr="0043391F">
        <w:rPr>
          <w:b/>
          <w:sz w:val="28"/>
          <w:szCs w:val="28"/>
          <w:lang w:val="ru-RU"/>
        </w:rPr>
        <w:t xml:space="preserve"> </w:t>
      </w:r>
      <w:r>
        <w:rPr>
          <w:b/>
          <w:sz w:val="28"/>
          <w:szCs w:val="28"/>
        </w:rPr>
        <w:t>4</w:t>
      </w:r>
      <w:r w:rsidRPr="0043391F">
        <w:rPr>
          <w:b/>
          <w:sz w:val="28"/>
          <w:szCs w:val="28"/>
          <w:lang w:val="ru-RU"/>
        </w:rPr>
        <w:t>)</w:t>
      </w:r>
    </w:p>
    <w:tbl>
      <w:tblPr>
        <w:tblStyle w:val="a6"/>
        <w:tblW w:w="0" w:type="auto"/>
        <w:tblLook w:val="04A0" w:firstRow="1" w:lastRow="0" w:firstColumn="1" w:lastColumn="0" w:noHBand="0" w:noVBand="1"/>
      </w:tblPr>
      <w:tblGrid>
        <w:gridCol w:w="1668"/>
        <w:gridCol w:w="3472"/>
        <w:gridCol w:w="3079"/>
        <w:gridCol w:w="2202"/>
      </w:tblGrid>
      <w:tr w:rsidR="007107D1" w:rsidTr="0043391F">
        <w:tc>
          <w:tcPr>
            <w:tcW w:w="5140" w:type="dxa"/>
            <w:gridSpan w:val="2"/>
            <w:vAlign w:val="center"/>
          </w:tcPr>
          <w:p w:rsidR="007107D1" w:rsidRPr="007107D1" w:rsidRDefault="007107D1" w:rsidP="00E67332">
            <w:pPr>
              <w:jc w:val="center"/>
              <w:rPr>
                <w:b/>
                <w:sz w:val="28"/>
                <w:szCs w:val="28"/>
              </w:rPr>
            </w:pPr>
            <w:r>
              <w:rPr>
                <w:b/>
                <w:sz w:val="28"/>
                <w:szCs w:val="28"/>
              </w:rPr>
              <w:t>Задачі</w:t>
            </w:r>
          </w:p>
        </w:tc>
        <w:tc>
          <w:tcPr>
            <w:tcW w:w="3079" w:type="dxa"/>
            <w:vAlign w:val="center"/>
          </w:tcPr>
          <w:p w:rsidR="007107D1" w:rsidRPr="007107D1" w:rsidRDefault="007107D1" w:rsidP="00E67332">
            <w:pPr>
              <w:jc w:val="center"/>
              <w:rPr>
                <w:b/>
                <w:sz w:val="28"/>
                <w:szCs w:val="28"/>
              </w:rPr>
            </w:pPr>
            <w:r>
              <w:rPr>
                <w:b/>
                <w:sz w:val="28"/>
                <w:szCs w:val="28"/>
              </w:rPr>
              <w:t>Зміст задачі</w:t>
            </w:r>
          </w:p>
          <w:p w:rsidR="007107D1" w:rsidRDefault="007107D1" w:rsidP="00E67332">
            <w:pPr>
              <w:jc w:val="center"/>
              <w:rPr>
                <w:b/>
                <w:sz w:val="28"/>
                <w:szCs w:val="28"/>
                <w:lang w:val="en-US"/>
              </w:rPr>
            </w:pPr>
          </w:p>
        </w:tc>
        <w:tc>
          <w:tcPr>
            <w:tcW w:w="2202" w:type="dxa"/>
            <w:vAlign w:val="center"/>
          </w:tcPr>
          <w:p w:rsidR="007107D1" w:rsidRDefault="0043391F" w:rsidP="0043391F">
            <w:pPr>
              <w:jc w:val="center"/>
              <w:rPr>
                <w:b/>
                <w:sz w:val="28"/>
                <w:szCs w:val="28"/>
                <w:lang w:val="en-US"/>
              </w:rPr>
            </w:pPr>
            <w:r w:rsidRPr="007107D1">
              <w:rPr>
                <w:b/>
                <w:sz w:val="28"/>
                <w:szCs w:val="28"/>
                <w:lang w:val="en-US"/>
              </w:rPr>
              <w:t>П</w:t>
            </w:r>
            <w:r w:rsidR="007107D1" w:rsidRPr="007107D1">
              <w:rPr>
                <w:b/>
                <w:sz w:val="28"/>
                <w:szCs w:val="28"/>
                <w:lang w:val="en-US"/>
              </w:rPr>
              <w:t>ункт</w:t>
            </w:r>
            <w:r>
              <w:rPr>
                <w:b/>
                <w:sz w:val="28"/>
                <w:szCs w:val="28"/>
              </w:rPr>
              <w:t>и ОПСХ</w:t>
            </w:r>
            <w:r w:rsidR="007107D1" w:rsidRPr="007107D1">
              <w:rPr>
                <w:b/>
                <w:sz w:val="28"/>
                <w:szCs w:val="28"/>
                <w:lang w:val="en-US"/>
              </w:rPr>
              <w:t>, що застосовуються</w:t>
            </w:r>
          </w:p>
        </w:tc>
      </w:tr>
      <w:tr w:rsidR="007107D1" w:rsidRPr="006451E5" w:rsidTr="0043391F">
        <w:tc>
          <w:tcPr>
            <w:tcW w:w="1668" w:type="dxa"/>
            <w:vMerge w:val="restart"/>
          </w:tcPr>
          <w:p w:rsidR="007107D1" w:rsidRPr="006451E5" w:rsidRDefault="0043391F" w:rsidP="00E67332">
            <w:pPr>
              <w:jc w:val="both"/>
              <w:rPr>
                <w:sz w:val="28"/>
                <w:szCs w:val="28"/>
                <w:lang w:val="en-US"/>
              </w:rPr>
            </w:pPr>
            <w:r>
              <w:rPr>
                <w:sz w:val="28"/>
                <w:szCs w:val="28"/>
              </w:rPr>
              <w:t>Задачі для виробника</w:t>
            </w:r>
          </w:p>
        </w:tc>
        <w:tc>
          <w:tcPr>
            <w:tcW w:w="3472" w:type="dxa"/>
          </w:tcPr>
          <w:p w:rsidR="0043391F" w:rsidRPr="00585E7C" w:rsidRDefault="0043391F" w:rsidP="0043391F">
            <w:pPr>
              <w:jc w:val="both"/>
              <w:rPr>
                <w:sz w:val="28"/>
                <w:szCs w:val="28"/>
              </w:rPr>
            </w:pPr>
            <w:r>
              <w:rPr>
                <w:sz w:val="28"/>
                <w:szCs w:val="28"/>
              </w:rPr>
              <w:t>Заводський виробничий контроль</w:t>
            </w:r>
          </w:p>
          <w:p w:rsidR="007107D1" w:rsidRPr="006451E5" w:rsidRDefault="0043391F" w:rsidP="0043391F">
            <w:pPr>
              <w:jc w:val="both"/>
              <w:rPr>
                <w:sz w:val="28"/>
                <w:szCs w:val="28"/>
                <w:lang w:val="en-US"/>
              </w:rPr>
            </w:pPr>
            <w:r w:rsidRPr="0043391F">
              <w:rPr>
                <w:sz w:val="28"/>
                <w:szCs w:val="28"/>
                <w:lang w:val="en-US"/>
              </w:rPr>
              <w:t>(</w:t>
            </w:r>
            <w:r>
              <w:rPr>
                <w:sz w:val="28"/>
                <w:szCs w:val="28"/>
              </w:rPr>
              <w:t>ЗВ</w:t>
            </w:r>
            <w:r w:rsidRPr="0043391F">
              <w:rPr>
                <w:sz w:val="28"/>
                <w:szCs w:val="28"/>
                <w:lang w:val="en-US"/>
              </w:rPr>
              <w:t>.</w:t>
            </w:r>
            <w:r>
              <w:rPr>
                <w:sz w:val="28"/>
                <w:szCs w:val="28"/>
              </w:rPr>
              <w:t>К</w:t>
            </w:r>
            <w:r w:rsidRPr="0043391F">
              <w:rPr>
                <w:sz w:val="28"/>
                <w:szCs w:val="28"/>
                <w:lang w:val="en-US"/>
              </w:rPr>
              <w:t>)</w:t>
            </w:r>
            <w:r>
              <w:rPr>
                <w:sz w:val="28"/>
                <w:szCs w:val="28"/>
              </w:rPr>
              <w:t xml:space="preserve"> </w:t>
            </w:r>
          </w:p>
        </w:tc>
        <w:tc>
          <w:tcPr>
            <w:tcW w:w="3079" w:type="dxa"/>
          </w:tcPr>
          <w:p w:rsidR="007107D1" w:rsidRPr="007107D1" w:rsidRDefault="0043391F" w:rsidP="00E67332">
            <w:pPr>
              <w:jc w:val="both"/>
              <w:rPr>
                <w:sz w:val="28"/>
                <w:szCs w:val="28"/>
              </w:rPr>
            </w:pPr>
            <w:r w:rsidRPr="0043391F">
              <w:rPr>
                <w:sz w:val="28"/>
                <w:szCs w:val="28"/>
                <w:lang w:val="ru-RU"/>
              </w:rPr>
              <w:t xml:space="preserve">Параметри, що від-несені до значимих </w:t>
            </w:r>
            <w:r>
              <w:rPr>
                <w:sz w:val="28"/>
                <w:szCs w:val="28"/>
                <w:lang w:val="ru-RU"/>
              </w:rPr>
              <w:t>характеристик Таблиці ZA.1, стосовно до декларова</w:t>
            </w:r>
            <w:r w:rsidRPr="0043391F">
              <w:rPr>
                <w:sz w:val="28"/>
                <w:szCs w:val="28"/>
                <w:lang w:val="ru-RU"/>
              </w:rPr>
              <w:t>ного передбаченого застосування</w:t>
            </w:r>
          </w:p>
        </w:tc>
        <w:tc>
          <w:tcPr>
            <w:tcW w:w="2202" w:type="dxa"/>
          </w:tcPr>
          <w:p w:rsidR="007107D1" w:rsidRPr="006451E5" w:rsidRDefault="007107D1" w:rsidP="00E67332">
            <w:pPr>
              <w:jc w:val="both"/>
              <w:rPr>
                <w:sz w:val="28"/>
                <w:szCs w:val="28"/>
                <w:lang w:val="en-US"/>
              </w:rPr>
            </w:pPr>
            <w:r w:rsidRPr="006451E5">
              <w:rPr>
                <w:sz w:val="28"/>
                <w:szCs w:val="28"/>
                <w:lang w:val="en-US"/>
              </w:rPr>
              <w:t>8.3</w:t>
            </w:r>
          </w:p>
        </w:tc>
      </w:tr>
      <w:tr w:rsidR="007107D1" w:rsidRPr="006451E5" w:rsidTr="0043391F">
        <w:trPr>
          <w:trHeight w:val="654"/>
        </w:trPr>
        <w:tc>
          <w:tcPr>
            <w:tcW w:w="1668" w:type="dxa"/>
            <w:vMerge/>
          </w:tcPr>
          <w:p w:rsidR="007107D1" w:rsidRPr="006451E5" w:rsidRDefault="007107D1" w:rsidP="00E67332">
            <w:pPr>
              <w:jc w:val="both"/>
              <w:rPr>
                <w:sz w:val="28"/>
                <w:szCs w:val="28"/>
                <w:lang w:val="en-US"/>
              </w:rPr>
            </w:pPr>
          </w:p>
        </w:tc>
        <w:tc>
          <w:tcPr>
            <w:tcW w:w="3472" w:type="dxa"/>
          </w:tcPr>
          <w:p w:rsidR="007107D1" w:rsidRPr="0043391F" w:rsidRDefault="0043391F" w:rsidP="00E67332">
            <w:pPr>
              <w:jc w:val="both"/>
              <w:rPr>
                <w:sz w:val="28"/>
                <w:szCs w:val="28"/>
                <w:lang w:val="ru-RU"/>
              </w:rPr>
            </w:pPr>
            <w:r w:rsidRPr="0043391F">
              <w:rPr>
                <w:sz w:val="28"/>
                <w:szCs w:val="28"/>
                <w:lang w:val="ru-RU"/>
              </w:rPr>
              <w:t>Визначення типу виробу на основі типових випробувань (у тому числі відбору проб), типового розрахунку, табличних значеннь або описової документації виробу</w:t>
            </w:r>
          </w:p>
        </w:tc>
        <w:tc>
          <w:tcPr>
            <w:tcW w:w="3079" w:type="dxa"/>
          </w:tcPr>
          <w:p w:rsidR="007107D1" w:rsidRPr="007107D1" w:rsidRDefault="0043391F" w:rsidP="00E67332">
            <w:pPr>
              <w:jc w:val="both"/>
              <w:rPr>
                <w:sz w:val="28"/>
                <w:szCs w:val="28"/>
                <w:lang w:val="ru-RU"/>
              </w:rPr>
            </w:pPr>
            <w:r w:rsidRPr="0043391F">
              <w:rPr>
                <w:sz w:val="28"/>
                <w:szCs w:val="28"/>
                <w:lang w:val="ru-RU"/>
              </w:rPr>
              <w:t>Значимі характе-ристики Таблиці ZA.1, стосовно до декларованого передбаченого застосування.</w:t>
            </w:r>
          </w:p>
        </w:tc>
        <w:tc>
          <w:tcPr>
            <w:tcW w:w="2202" w:type="dxa"/>
          </w:tcPr>
          <w:p w:rsidR="007107D1" w:rsidRPr="006451E5" w:rsidRDefault="007107D1" w:rsidP="00E67332">
            <w:pPr>
              <w:jc w:val="both"/>
              <w:rPr>
                <w:sz w:val="28"/>
                <w:szCs w:val="28"/>
                <w:lang w:val="en-US"/>
              </w:rPr>
            </w:pPr>
            <w:r w:rsidRPr="006451E5">
              <w:rPr>
                <w:sz w:val="28"/>
                <w:szCs w:val="28"/>
                <w:lang w:val="en-US"/>
              </w:rPr>
              <w:t>8.2</w:t>
            </w:r>
          </w:p>
        </w:tc>
      </w:tr>
    </w:tbl>
    <w:p w:rsidR="00096715" w:rsidRPr="007107D1" w:rsidRDefault="00096715" w:rsidP="006C31F6">
      <w:pPr>
        <w:jc w:val="both"/>
        <w:rPr>
          <w:b/>
          <w:sz w:val="28"/>
          <w:szCs w:val="28"/>
          <w:lang w:val="en-US"/>
        </w:rPr>
      </w:pPr>
    </w:p>
    <w:p w:rsidR="007107D1" w:rsidRDefault="007107D1" w:rsidP="006451E5">
      <w:pPr>
        <w:jc w:val="both"/>
        <w:rPr>
          <w:b/>
          <w:sz w:val="28"/>
          <w:szCs w:val="28"/>
        </w:rPr>
      </w:pPr>
    </w:p>
    <w:p w:rsidR="007107D1" w:rsidRPr="007107D1" w:rsidRDefault="007107D1" w:rsidP="006451E5">
      <w:pPr>
        <w:jc w:val="both"/>
        <w:rPr>
          <w:b/>
          <w:sz w:val="28"/>
          <w:szCs w:val="28"/>
        </w:rPr>
        <w:sectPr w:rsidR="007107D1" w:rsidRPr="007107D1" w:rsidSect="003158FB">
          <w:type w:val="continuous"/>
          <w:pgSz w:w="11906" w:h="16838" w:code="9"/>
          <w:pgMar w:top="567" w:right="567" w:bottom="567" w:left="1134" w:header="567" w:footer="709" w:gutter="0"/>
          <w:cols w:space="708"/>
          <w:titlePg/>
          <w:docGrid w:linePitch="360"/>
        </w:sectPr>
      </w:pPr>
    </w:p>
    <w:tbl>
      <w:tblPr>
        <w:tblStyle w:val="a6"/>
        <w:tblW w:w="0" w:type="auto"/>
        <w:tblLook w:val="04A0" w:firstRow="1" w:lastRow="0" w:firstColumn="1" w:lastColumn="0" w:noHBand="0" w:noVBand="1"/>
      </w:tblPr>
      <w:tblGrid>
        <w:gridCol w:w="5210"/>
        <w:gridCol w:w="5211"/>
      </w:tblGrid>
      <w:tr w:rsidR="00FA2BD9" w:rsidRPr="00051C1D" w:rsidTr="00260C86">
        <w:tc>
          <w:tcPr>
            <w:tcW w:w="5210" w:type="dxa"/>
          </w:tcPr>
          <w:p w:rsidR="00FA2BD9" w:rsidRDefault="007107D1" w:rsidP="00651BEA">
            <w:pPr>
              <w:jc w:val="both"/>
              <w:rPr>
                <w:b/>
                <w:sz w:val="28"/>
                <w:szCs w:val="28"/>
              </w:rPr>
            </w:pPr>
            <w:r w:rsidRPr="006451E5">
              <w:rPr>
                <w:b/>
                <w:sz w:val="28"/>
                <w:szCs w:val="28"/>
                <w:lang w:val="en-US"/>
              </w:rPr>
              <w:lastRenderedPageBreak/>
              <w:t>ZA</w:t>
            </w:r>
            <w:r w:rsidRPr="007107D1">
              <w:rPr>
                <w:b/>
                <w:sz w:val="28"/>
                <w:szCs w:val="28"/>
              </w:rPr>
              <w:t>.2.2</w:t>
            </w:r>
            <w:r>
              <w:rPr>
                <w:b/>
                <w:sz w:val="28"/>
                <w:szCs w:val="28"/>
              </w:rPr>
              <w:t xml:space="preserve"> Д</w:t>
            </w:r>
            <w:r w:rsidRPr="007107D1">
              <w:rPr>
                <w:b/>
                <w:sz w:val="28"/>
                <w:szCs w:val="28"/>
              </w:rPr>
              <w:t xml:space="preserve">екларація </w:t>
            </w:r>
            <w:r w:rsidR="00651BEA">
              <w:rPr>
                <w:b/>
                <w:sz w:val="28"/>
                <w:szCs w:val="28"/>
              </w:rPr>
              <w:t>експлуатаційних характеристик (ДХ)</w:t>
            </w:r>
          </w:p>
          <w:p w:rsidR="00051C1D" w:rsidRPr="007107D1" w:rsidRDefault="00051C1D" w:rsidP="00051C1D">
            <w:pPr>
              <w:jc w:val="both"/>
              <w:rPr>
                <w:b/>
                <w:sz w:val="28"/>
                <w:szCs w:val="28"/>
              </w:rPr>
            </w:pPr>
            <w:r w:rsidRPr="00051C1D">
              <w:rPr>
                <w:b/>
                <w:sz w:val="28"/>
                <w:szCs w:val="28"/>
              </w:rPr>
              <w:t xml:space="preserve">ZA.2.2.1 </w:t>
            </w:r>
            <w:r>
              <w:rPr>
                <w:b/>
                <w:sz w:val="28"/>
                <w:szCs w:val="28"/>
              </w:rPr>
              <w:t>Загальні положення</w:t>
            </w:r>
          </w:p>
        </w:tc>
        <w:tc>
          <w:tcPr>
            <w:tcW w:w="5211" w:type="dxa"/>
          </w:tcPr>
          <w:p w:rsidR="00FA2BD9" w:rsidRDefault="006451E5" w:rsidP="00FA2BD9">
            <w:pPr>
              <w:jc w:val="both"/>
              <w:rPr>
                <w:b/>
                <w:sz w:val="28"/>
                <w:szCs w:val="28"/>
              </w:rPr>
            </w:pPr>
            <w:r w:rsidRPr="006451E5">
              <w:rPr>
                <w:b/>
                <w:sz w:val="28"/>
                <w:szCs w:val="28"/>
                <w:lang w:val="en-US"/>
              </w:rPr>
              <w:t xml:space="preserve">ZA.2.2 </w:t>
            </w:r>
            <w:r w:rsidR="00651BEA" w:rsidRPr="00651BEA">
              <w:rPr>
                <w:b/>
                <w:sz w:val="28"/>
                <w:szCs w:val="28"/>
                <w:lang w:val="en-US"/>
              </w:rPr>
              <w:t>Declaration of performance (DoP)</w:t>
            </w:r>
          </w:p>
          <w:p w:rsidR="00051C1D" w:rsidRPr="00051C1D" w:rsidRDefault="00051C1D" w:rsidP="00FA2BD9">
            <w:pPr>
              <w:jc w:val="both"/>
              <w:rPr>
                <w:b/>
                <w:sz w:val="28"/>
                <w:szCs w:val="28"/>
              </w:rPr>
            </w:pPr>
            <w:r w:rsidRPr="00051C1D">
              <w:rPr>
                <w:b/>
                <w:sz w:val="28"/>
                <w:szCs w:val="28"/>
              </w:rPr>
              <w:t>ZA.2.2.1 General</w:t>
            </w:r>
          </w:p>
        </w:tc>
      </w:tr>
      <w:tr w:rsidR="00E67332" w:rsidTr="00260C86">
        <w:trPr>
          <w:trHeight w:val="1935"/>
        </w:trPr>
        <w:tc>
          <w:tcPr>
            <w:tcW w:w="5210" w:type="dxa"/>
          </w:tcPr>
          <w:p w:rsidR="00E67332" w:rsidRDefault="00051C1D" w:rsidP="00E67332">
            <w:pPr>
              <w:jc w:val="both"/>
              <w:rPr>
                <w:sz w:val="28"/>
                <w:szCs w:val="28"/>
              </w:rPr>
            </w:pPr>
            <w:r>
              <w:rPr>
                <w:sz w:val="28"/>
                <w:szCs w:val="28"/>
              </w:rPr>
              <w:t xml:space="preserve">Виробник оформляє ДХ і ставить СЕ маркування на основі різних ОПСХ систем, </w:t>
            </w:r>
            <w:r w:rsidRPr="00051C1D">
              <w:rPr>
                <w:sz w:val="28"/>
                <w:szCs w:val="28"/>
              </w:rPr>
              <w:t xml:space="preserve">викладених у Додатку V Постанови (ЄС) № 305/2011 з поправками, внесеними Постановою (ЄС) </w:t>
            </w:r>
            <w:r>
              <w:rPr>
                <w:sz w:val="28"/>
                <w:szCs w:val="28"/>
              </w:rPr>
              <w:t>№568/2014</w:t>
            </w:r>
            <w:r w:rsidRPr="00051C1D">
              <w:rPr>
                <w:sz w:val="28"/>
                <w:szCs w:val="28"/>
              </w:rPr>
              <w:t>:</w:t>
            </w:r>
          </w:p>
          <w:p w:rsidR="00953482" w:rsidRPr="00A55238" w:rsidRDefault="00953482" w:rsidP="00E67332">
            <w:pPr>
              <w:jc w:val="both"/>
              <w:rPr>
                <w:b/>
                <w:sz w:val="28"/>
                <w:szCs w:val="28"/>
                <w:lang w:val="ru-RU"/>
              </w:rPr>
            </w:pPr>
          </w:p>
        </w:tc>
        <w:tc>
          <w:tcPr>
            <w:tcW w:w="5211" w:type="dxa"/>
          </w:tcPr>
          <w:p w:rsidR="00E67332" w:rsidRPr="006451E5" w:rsidRDefault="00051C1D" w:rsidP="00E67332">
            <w:pPr>
              <w:jc w:val="both"/>
              <w:rPr>
                <w:b/>
                <w:sz w:val="28"/>
                <w:szCs w:val="28"/>
                <w:lang w:val="en-US"/>
              </w:rPr>
            </w:pPr>
            <w:r w:rsidRPr="00051C1D">
              <w:rPr>
                <w:sz w:val="28"/>
                <w:szCs w:val="28"/>
              </w:rPr>
              <w:t xml:space="preserve">The manufacturer draws up the DoP and affixes the CE marking on the basis of the different AVCP systems set out in Annex V of the Regulation (EU) No 305/2011 amended by the Regulation (EU) </w:t>
            </w:r>
            <w:r>
              <w:rPr>
                <w:sz w:val="28"/>
                <w:szCs w:val="28"/>
              </w:rPr>
              <w:t xml:space="preserve">                      </w:t>
            </w:r>
            <w:r w:rsidRPr="00051C1D">
              <w:rPr>
                <w:sz w:val="28"/>
                <w:szCs w:val="28"/>
              </w:rPr>
              <w:t>No 568/2014:</w:t>
            </w:r>
          </w:p>
        </w:tc>
      </w:tr>
      <w:tr w:rsidR="00953482" w:rsidTr="00260C86">
        <w:trPr>
          <w:trHeight w:val="370"/>
        </w:trPr>
        <w:tc>
          <w:tcPr>
            <w:tcW w:w="5210" w:type="dxa"/>
          </w:tcPr>
          <w:p w:rsidR="00953482" w:rsidRPr="00953482" w:rsidRDefault="00953482" w:rsidP="007107D1">
            <w:pPr>
              <w:jc w:val="both"/>
              <w:rPr>
                <w:i/>
                <w:sz w:val="28"/>
                <w:szCs w:val="28"/>
                <w:u w:val="single"/>
              </w:rPr>
            </w:pPr>
            <w:r w:rsidRPr="00763ABA">
              <w:rPr>
                <w:i/>
                <w:sz w:val="28"/>
                <w:szCs w:val="28"/>
                <w:u w:val="single"/>
              </w:rPr>
              <w:t xml:space="preserve">У випадку виробів згідно з системою 2+: </w:t>
            </w:r>
          </w:p>
        </w:tc>
        <w:tc>
          <w:tcPr>
            <w:tcW w:w="5211" w:type="dxa"/>
          </w:tcPr>
          <w:p w:rsidR="00953482" w:rsidRPr="00953482" w:rsidRDefault="00953482" w:rsidP="00E67332">
            <w:pPr>
              <w:jc w:val="both"/>
              <w:rPr>
                <w:i/>
                <w:sz w:val="28"/>
                <w:szCs w:val="28"/>
                <w:u w:val="single"/>
              </w:rPr>
            </w:pPr>
            <w:r w:rsidRPr="00051C1D">
              <w:rPr>
                <w:i/>
                <w:sz w:val="28"/>
                <w:szCs w:val="28"/>
                <w:u w:val="single"/>
              </w:rPr>
              <w:t>In case of products under system 2+</w:t>
            </w:r>
            <w:r>
              <w:rPr>
                <w:i/>
                <w:sz w:val="28"/>
                <w:szCs w:val="28"/>
                <w:u w:val="single"/>
              </w:rPr>
              <w:t>:</w:t>
            </w:r>
          </w:p>
        </w:tc>
      </w:tr>
      <w:tr w:rsidR="00953482" w:rsidTr="00260C86">
        <w:trPr>
          <w:trHeight w:val="370"/>
        </w:trPr>
        <w:tc>
          <w:tcPr>
            <w:tcW w:w="5210" w:type="dxa"/>
          </w:tcPr>
          <w:p w:rsidR="00953482" w:rsidRPr="00953482" w:rsidRDefault="00953482" w:rsidP="007107D1">
            <w:pPr>
              <w:jc w:val="both"/>
              <w:rPr>
                <w:sz w:val="28"/>
                <w:szCs w:val="28"/>
              </w:rPr>
            </w:pPr>
            <w:r w:rsidRPr="00763ABA">
              <w:rPr>
                <w:sz w:val="28"/>
                <w:szCs w:val="28"/>
              </w:rPr>
              <w:t>—</w:t>
            </w:r>
            <w:r>
              <w:rPr>
                <w:sz w:val="28"/>
                <w:szCs w:val="28"/>
              </w:rPr>
              <w:t xml:space="preserve"> в</w:t>
            </w:r>
            <w:r w:rsidRPr="00763ABA">
              <w:rPr>
                <w:sz w:val="28"/>
                <w:szCs w:val="28"/>
              </w:rPr>
              <w:t>изначення типу виробу на основі типових випробувань (у тому числі відбору проб), типового розрахунку, табличних значеннь або описової документації виробу</w:t>
            </w:r>
            <w:r>
              <w:rPr>
                <w:sz w:val="28"/>
                <w:szCs w:val="28"/>
              </w:rPr>
              <w:t xml:space="preserve">; заводський виробничий контроль та випробування проб, відібраних на виробництві </w:t>
            </w:r>
            <w:r w:rsidRPr="00763ABA">
              <w:rPr>
                <w:sz w:val="28"/>
                <w:szCs w:val="28"/>
              </w:rPr>
              <w:t>відповідно до встановленого плану випробувань</w:t>
            </w:r>
            <w:r>
              <w:rPr>
                <w:sz w:val="28"/>
                <w:szCs w:val="28"/>
              </w:rPr>
              <w:t xml:space="preserve">, виконані виробником; та </w:t>
            </w:r>
          </w:p>
        </w:tc>
        <w:tc>
          <w:tcPr>
            <w:tcW w:w="5211" w:type="dxa"/>
          </w:tcPr>
          <w:p w:rsidR="00953482" w:rsidRPr="00953482" w:rsidRDefault="00953482" w:rsidP="00E67332">
            <w:pPr>
              <w:jc w:val="both"/>
              <w:rPr>
                <w:sz w:val="28"/>
                <w:szCs w:val="28"/>
              </w:rPr>
            </w:pPr>
            <w:r w:rsidRPr="00051C1D">
              <w:rPr>
                <w:sz w:val="28"/>
                <w:szCs w:val="28"/>
                <w:lang w:val="en-US"/>
              </w:rPr>
              <w:t>— the determination of the product-type on the basis of type testing (including sampling), type calculation, tabulated values or descriptive documentation of the product; the factory production control and the testing of samples taken at the factory according to the prescribed test plan, carried out by the manufacturer; and</w:t>
            </w:r>
          </w:p>
        </w:tc>
      </w:tr>
      <w:tr w:rsidR="00953482" w:rsidTr="00260C86">
        <w:trPr>
          <w:trHeight w:val="370"/>
        </w:trPr>
        <w:tc>
          <w:tcPr>
            <w:tcW w:w="5210" w:type="dxa"/>
          </w:tcPr>
          <w:p w:rsidR="00953482" w:rsidRPr="00763ABA" w:rsidRDefault="00953482" w:rsidP="007107D1">
            <w:pPr>
              <w:jc w:val="both"/>
              <w:rPr>
                <w:sz w:val="28"/>
                <w:szCs w:val="28"/>
              </w:rPr>
            </w:pPr>
            <w:r w:rsidRPr="00763ABA">
              <w:rPr>
                <w:sz w:val="28"/>
                <w:szCs w:val="28"/>
              </w:rPr>
              <w:t>— сертифікат відповідності заводського виробничого контролю, виданий</w:t>
            </w:r>
            <w:r>
              <w:rPr>
                <w:sz w:val="28"/>
                <w:szCs w:val="28"/>
              </w:rPr>
              <w:t xml:space="preserve"> уповноваженим</w:t>
            </w:r>
            <w:r w:rsidRPr="00763ABA">
              <w:rPr>
                <w:sz w:val="28"/>
                <w:szCs w:val="28"/>
              </w:rPr>
              <w:t xml:space="preserve"> органом з сертифікації виробничого контролю на підставі:</w:t>
            </w:r>
          </w:p>
        </w:tc>
        <w:tc>
          <w:tcPr>
            <w:tcW w:w="5211" w:type="dxa"/>
          </w:tcPr>
          <w:p w:rsidR="00953482" w:rsidRPr="00953482" w:rsidRDefault="00953482" w:rsidP="00E67332">
            <w:pPr>
              <w:jc w:val="both"/>
              <w:rPr>
                <w:sz w:val="28"/>
                <w:szCs w:val="28"/>
                <w:lang w:val="en-US"/>
              </w:rPr>
            </w:pPr>
            <w:r w:rsidRPr="00051C1D">
              <w:rPr>
                <w:sz w:val="28"/>
                <w:szCs w:val="28"/>
                <w:lang w:val="en-US"/>
              </w:rPr>
              <w:t>— the certificate of conformity of the factory production control, issued by the notified production control certification body on the basis of:</w:t>
            </w:r>
          </w:p>
        </w:tc>
      </w:tr>
      <w:tr w:rsidR="00953482" w:rsidTr="00260C86">
        <w:trPr>
          <w:trHeight w:val="2131"/>
        </w:trPr>
        <w:tc>
          <w:tcPr>
            <w:tcW w:w="5210" w:type="dxa"/>
          </w:tcPr>
          <w:p w:rsidR="00953482" w:rsidRPr="00763ABA" w:rsidRDefault="00953482" w:rsidP="00763ABA">
            <w:pPr>
              <w:jc w:val="both"/>
              <w:rPr>
                <w:sz w:val="28"/>
                <w:szCs w:val="28"/>
              </w:rPr>
            </w:pPr>
            <w:r w:rsidRPr="00763ABA">
              <w:rPr>
                <w:sz w:val="28"/>
                <w:szCs w:val="28"/>
              </w:rPr>
              <w:lastRenderedPageBreak/>
              <w:t>—</w:t>
            </w:r>
            <w:r>
              <w:rPr>
                <w:sz w:val="28"/>
                <w:szCs w:val="28"/>
              </w:rPr>
              <w:t xml:space="preserve"> п</w:t>
            </w:r>
            <w:r w:rsidRPr="00763ABA">
              <w:rPr>
                <w:sz w:val="28"/>
                <w:szCs w:val="28"/>
              </w:rPr>
              <w:t>очатков</w:t>
            </w:r>
            <w:r>
              <w:rPr>
                <w:sz w:val="28"/>
                <w:szCs w:val="28"/>
              </w:rPr>
              <w:t xml:space="preserve">ого </w:t>
            </w:r>
            <w:r w:rsidRPr="00763ABA">
              <w:rPr>
                <w:sz w:val="28"/>
                <w:szCs w:val="28"/>
              </w:rPr>
              <w:t>обстеження виробни</w:t>
            </w:r>
            <w:r>
              <w:rPr>
                <w:sz w:val="28"/>
                <w:szCs w:val="28"/>
              </w:rPr>
              <w:t>чого підприємства</w:t>
            </w:r>
            <w:r w:rsidRPr="00763ABA">
              <w:rPr>
                <w:sz w:val="28"/>
                <w:szCs w:val="28"/>
              </w:rPr>
              <w:t xml:space="preserve"> </w:t>
            </w:r>
            <w:r>
              <w:rPr>
                <w:sz w:val="28"/>
                <w:szCs w:val="28"/>
              </w:rPr>
              <w:t>і</w:t>
            </w:r>
            <w:r w:rsidRPr="00763ABA">
              <w:rPr>
                <w:sz w:val="28"/>
                <w:szCs w:val="28"/>
              </w:rPr>
              <w:t xml:space="preserve"> </w:t>
            </w:r>
            <w:r>
              <w:rPr>
                <w:sz w:val="28"/>
                <w:szCs w:val="28"/>
              </w:rPr>
              <w:t>заводського виробничого контролю та</w:t>
            </w:r>
            <w:r w:rsidRPr="00763ABA">
              <w:rPr>
                <w:sz w:val="28"/>
                <w:szCs w:val="28"/>
              </w:rPr>
              <w:t xml:space="preserve">. </w:t>
            </w:r>
          </w:p>
          <w:p w:rsidR="00953482" w:rsidRPr="00763ABA" w:rsidRDefault="00953482" w:rsidP="00763ABA">
            <w:pPr>
              <w:jc w:val="both"/>
              <w:rPr>
                <w:sz w:val="28"/>
                <w:szCs w:val="28"/>
              </w:rPr>
            </w:pPr>
            <w:r w:rsidRPr="00953482">
              <w:rPr>
                <w:sz w:val="28"/>
                <w:szCs w:val="28"/>
              </w:rPr>
              <w:t xml:space="preserve">— </w:t>
            </w:r>
            <w:r>
              <w:rPr>
                <w:sz w:val="28"/>
                <w:szCs w:val="28"/>
              </w:rPr>
              <w:t>б</w:t>
            </w:r>
            <w:r w:rsidRPr="00763ABA">
              <w:rPr>
                <w:sz w:val="28"/>
                <w:szCs w:val="28"/>
              </w:rPr>
              <w:t>езперервн</w:t>
            </w:r>
            <w:r>
              <w:rPr>
                <w:sz w:val="28"/>
                <w:szCs w:val="28"/>
              </w:rPr>
              <w:t>ого</w:t>
            </w:r>
            <w:r w:rsidRPr="00763ABA">
              <w:rPr>
                <w:sz w:val="28"/>
                <w:szCs w:val="28"/>
              </w:rPr>
              <w:t xml:space="preserve">  нагляд</w:t>
            </w:r>
            <w:r>
              <w:rPr>
                <w:sz w:val="28"/>
                <w:szCs w:val="28"/>
              </w:rPr>
              <w:t>у</w:t>
            </w:r>
            <w:r w:rsidRPr="00763ABA">
              <w:rPr>
                <w:sz w:val="28"/>
                <w:szCs w:val="28"/>
              </w:rPr>
              <w:t>, аналізування та оцінювання заводського виробничого контролю</w:t>
            </w:r>
            <w:r>
              <w:rPr>
                <w:sz w:val="28"/>
                <w:szCs w:val="28"/>
              </w:rPr>
              <w:t>.</w:t>
            </w:r>
          </w:p>
        </w:tc>
        <w:tc>
          <w:tcPr>
            <w:tcW w:w="5211" w:type="dxa"/>
          </w:tcPr>
          <w:p w:rsidR="00953482" w:rsidRPr="00051C1D" w:rsidRDefault="00953482" w:rsidP="00051C1D">
            <w:pPr>
              <w:jc w:val="both"/>
              <w:rPr>
                <w:sz w:val="28"/>
                <w:szCs w:val="28"/>
                <w:lang w:val="en-US"/>
              </w:rPr>
            </w:pPr>
            <w:r w:rsidRPr="00051C1D">
              <w:rPr>
                <w:sz w:val="28"/>
                <w:szCs w:val="28"/>
                <w:lang w:val="en-US"/>
              </w:rPr>
              <w:t>— initial inspection of the manufacturing plant and of factory production control and</w:t>
            </w:r>
          </w:p>
          <w:p w:rsidR="00953482" w:rsidRDefault="00953482" w:rsidP="00051C1D">
            <w:pPr>
              <w:jc w:val="both"/>
              <w:rPr>
                <w:sz w:val="28"/>
                <w:szCs w:val="28"/>
                <w:lang w:val="en-US"/>
              </w:rPr>
            </w:pPr>
            <w:r w:rsidRPr="00051C1D">
              <w:rPr>
                <w:sz w:val="28"/>
                <w:szCs w:val="28"/>
                <w:lang w:val="en-US"/>
              </w:rPr>
              <w:t>— continuous surveillance, assessment and evaluation of factory production control.</w:t>
            </w:r>
          </w:p>
          <w:p w:rsidR="00953482" w:rsidRDefault="00953482" w:rsidP="00E67332">
            <w:pPr>
              <w:jc w:val="both"/>
              <w:rPr>
                <w:sz w:val="28"/>
                <w:szCs w:val="28"/>
              </w:rPr>
            </w:pPr>
          </w:p>
          <w:p w:rsidR="00953482" w:rsidRPr="00953482" w:rsidRDefault="00953482" w:rsidP="00260C86">
            <w:pPr>
              <w:jc w:val="both"/>
              <w:rPr>
                <w:sz w:val="28"/>
                <w:szCs w:val="28"/>
                <w:lang w:val="en-US"/>
              </w:rPr>
            </w:pPr>
          </w:p>
        </w:tc>
      </w:tr>
      <w:tr w:rsidR="00260C86" w:rsidTr="00260C86">
        <w:trPr>
          <w:trHeight w:val="2131"/>
        </w:trPr>
        <w:tc>
          <w:tcPr>
            <w:tcW w:w="5210" w:type="dxa"/>
          </w:tcPr>
          <w:p w:rsidR="00260C86" w:rsidRPr="00260C86" w:rsidRDefault="00260C86" w:rsidP="00260C86">
            <w:pPr>
              <w:jc w:val="both"/>
              <w:rPr>
                <w:i/>
                <w:sz w:val="28"/>
                <w:szCs w:val="28"/>
                <w:u w:val="single"/>
              </w:rPr>
            </w:pPr>
            <w:r w:rsidRPr="00260C86">
              <w:rPr>
                <w:i/>
                <w:sz w:val="28"/>
                <w:szCs w:val="28"/>
                <w:u w:val="single"/>
              </w:rPr>
              <w:t>У випадку виробів згідно з системою 4:</w:t>
            </w:r>
          </w:p>
          <w:p w:rsidR="00260C86" w:rsidRDefault="00260C86" w:rsidP="00260C86">
            <w:pPr>
              <w:jc w:val="both"/>
              <w:rPr>
                <w:sz w:val="28"/>
                <w:szCs w:val="28"/>
              </w:rPr>
            </w:pPr>
          </w:p>
          <w:p w:rsidR="00260C86" w:rsidRDefault="00260C86" w:rsidP="00260C86">
            <w:pPr>
              <w:jc w:val="both"/>
              <w:rPr>
                <w:sz w:val="28"/>
                <w:szCs w:val="28"/>
              </w:rPr>
            </w:pPr>
            <w:r w:rsidRPr="00953482">
              <w:rPr>
                <w:sz w:val="28"/>
                <w:szCs w:val="28"/>
              </w:rPr>
              <w:t>—</w:t>
            </w:r>
            <w:r>
              <w:rPr>
                <w:sz w:val="28"/>
                <w:szCs w:val="28"/>
              </w:rPr>
              <w:t xml:space="preserve"> заводського виробничого контролю, проведеного виробником;</w:t>
            </w:r>
          </w:p>
          <w:p w:rsidR="00260C86" w:rsidRPr="00763ABA" w:rsidRDefault="00260C86" w:rsidP="00260C86">
            <w:pPr>
              <w:jc w:val="both"/>
              <w:rPr>
                <w:sz w:val="28"/>
                <w:szCs w:val="28"/>
              </w:rPr>
            </w:pPr>
            <w:r w:rsidRPr="00953482">
              <w:rPr>
                <w:sz w:val="28"/>
                <w:szCs w:val="28"/>
              </w:rPr>
              <w:t>—</w:t>
            </w:r>
            <w:r>
              <w:rPr>
                <w:sz w:val="28"/>
                <w:szCs w:val="28"/>
              </w:rPr>
              <w:t xml:space="preserve"> визначення виробником типу виробу на </w:t>
            </w:r>
            <w:r w:rsidRPr="00953482">
              <w:rPr>
                <w:sz w:val="28"/>
                <w:szCs w:val="28"/>
              </w:rPr>
              <w:t>основі типових випробувань, типового розрахунку, табличних значеннь або описової документації виробу</w:t>
            </w:r>
          </w:p>
        </w:tc>
        <w:tc>
          <w:tcPr>
            <w:tcW w:w="5211" w:type="dxa"/>
          </w:tcPr>
          <w:p w:rsidR="00260C86" w:rsidRPr="00953482" w:rsidRDefault="00260C86" w:rsidP="00260C86">
            <w:pPr>
              <w:jc w:val="both"/>
              <w:rPr>
                <w:i/>
                <w:sz w:val="28"/>
                <w:szCs w:val="28"/>
                <w:u w:val="single"/>
              </w:rPr>
            </w:pPr>
            <w:r w:rsidRPr="00953482">
              <w:rPr>
                <w:i/>
                <w:sz w:val="28"/>
                <w:szCs w:val="28"/>
                <w:u w:val="single"/>
              </w:rPr>
              <w:t>In case of products under system 4:</w:t>
            </w:r>
          </w:p>
          <w:p w:rsidR="00260C86" w:rsidRDefault="00260C86" w:rsidP="00260C86">
            <w:pPr>
              <w:jc w:val="both"/>
              <w:rPr>
                <w:sz w:val="28"/>
                <w:szCs w:val="28"/>
              </w:rPr>
            </w:pPr>
          </w:p>
          <w:p w:rsidR="00260C86" w:rsidRPr="00953482" w:rsidRDefault="00260C86" w:rsidP="00260C86">
            <w:pPr>
              <w:jc w:val="both"/>
              <w:rPr>
                <w:sz w:val="28"/>
                <w:szCs w:val="28"/>
              </w:rPr>
            </w:pPr>
            <w:r w:rsidRPr="00953482">
              <w:rPr>
                <w:sz w:val="28"/>
                <w:szCs w:val="28"/>
              </w:rPr>
              <w:t>— the factory production control carried out by the manufacturer;</w:t>
            </w:r>
          </w:p>
          <w:p w:rsidR="00260C86" w:rsidRDefault="00260C86" w:rsidP="00051C1D">
            <w:pPr>
              <w:jc w:val="both"/>
              <w:rPr>
                <w:sz w:val="28"/>
                <w:szCs w:val="28"/>
              </w:rPr>
            </w:pPr>
            <w:r w:rsidRPr="00953482">
              <w:rPr>
                <w:sz w:val="28"/>
                <w:szCs w:val="28"/>
              </w:rPr>
              <w:t>— the determination by the manufacturer of the product-type on the basis of type testing, type calculation, tabulated values or descriptive documentation of the product.</w:t>
            </w:r>
          </w:p>
          <w:p w:rsidR="00260C86" w:rsidRPr="00260C86" w:rsidRDefault="00260C86" w:rsidP="00051C1D">
            <w:pPr>
              <w:jc w:val="both"/>
              <w:rPr>
                <w:sz w:val="28"/>
                <w:szCs w:val="28"/>
              </w:rPr>
            </w:pPr>
          </w:p>
        </w:tc>
      </w:tr>
      <w:tr w:rsidR="00953482" w:rsidTr="00260C86">
        <w:trPr>
          <w:trHeight w:val="203"/>
        </w:trPr>
        <w:tc>
          <w:tcPr>
            <w:tcW w:w="5210" w:type="dxa"/>
          </w:tcPr>
          <w:p w:rsidR="00260C86" w:rsidRPr="00260C86" w:rsidRDefault="00260C86" w:rsidP="00260C86">
            <w:pPr>
              <w:jc w:val="both"/>
              <w:rPr>
                <w:b/>
                <w:sz w:val="28"/>
                <w:szCs w:val="28"/>
              </w:rPr>
            </w:pPr>
            <w:r w:rsidRPr="00260C86">
              <w:rPr>
                <w:b/>
                <w:sz w:val="28"/>
                <w:szCs w:val="28"/>
              </w:rPr>
              <w:t>ZA.2.2.2 Зміст</w:t>
            </w:r>
          </w:p>
          <w:p w:rsidR="00260C86" w:rsidRDefault="00260C86" w:rsidP="00E67332">
            <w:pPr>
              <w:jc w:val="both"/>
              <w:rPr>
                <w:sz w:val="28"/>
                <w:szCs w:val="28"/>
              </w:rPr>
            </w:pPr>
            <w:r>
              <w:rPr>
                <w:sz w:val="28"/>
                <w:szCs w:val="28"/>
              </w:rPr>
              <w:t>Зразок</w:t>
            </w:r>
            <w:r w:rsidRPr="00260C86">
              <w:rPr>
                <w:sz w:val="28"/>
                <w:szCs w:val="28"/>
              </w:rPr>
              <w:t xml:space="preserve"> </w:t>
            </w:r>
            <w:r>
              <w:rPr>
                <w:sz w:val="28"/>
                <w:szCs w:val="28"/>
              </w:rPr>
              <w:t>ДХ</w:t>
            </w:r>
            <w:r w:rsidRPr="00260C86">
              <w:rPr>
                <w:sz w:val="28"/>
                <w:szCs w:val="28"/>
              </w:rPr>
              <w:t xml:space="preserve"> наводиться в Додатку III Регламенту (ЄС) № 305/2011 з поправками, внесеними Регламентом (ЄС) № 574/2014. </w:t>
            </w:r>
          </w:p>
          <w:p w:rsidR="00260C86" w:rsidRDefault="00260C86" w:rsidP="00260C86">
            <w:pPr>
              <w:jc w:val="both"/>
              <w:rPr>
                <w:sz w:val="28"/>
                <w:szCs w:val="28"/>
              </w:rPr>
            </w:pPr>
            <w:r w:rsidRPr="00260C86">
              <w:rPr>
                <w:sz w:val="28"/>
                <w:szCs w:val="28"/>
              </w:rPr>
              <w:t>Відповідно до ц</w:t>
            </w:r>
            <w:r>
              <w:rPr>
                <w:sz w:val="28"/>
                <w:szCs w:val="28"/>
              </w:rPr>
              <w:t>ього</w:t>
            </w:r>
            <w:r w:rsidRPr="00260C86">
              <w:rPr>
                <w:sz w:val="28"/>
                <w:szCs w:val="28"/>
              </w:rPr>
              <w:t xml:space="preserve"> Положення, </w:t>
            </w:r>
            <w:r>
              <w:rPr>
                <w:sz w:val="28"/>
                <w:szCs w:val="28"/>
              </w:rPr>
              <w:t>ДХ</w:t>
            </w:r>
            <w:r w:rsidRPr="00260C86">
              <w:rPr>
                <w:sz w:val="28"/>
                <w:szCs w:val="28"/>
              </w:rPr>
              <w:t xml:space="preserve"> повинна містити, зокрема, наступну інформацію: </w:t>
            </w:r>
          </w:p>
          <w:p w:rsidR="00260C86" w:rsidRDefault="00260C86" w:rsidP="00260C86">
            <w:pPr>
              <w:jc w:val="both"/>
              <w:rPr>
                <w:sz w:val="28"/>
                <w:szCs w:val="28"/>
              </w:rPr>
            </w:pPr>
            <w:r w:rsidRPr="00260C86">
              <w:rPr>
                <w:sz w:val="28"/>
                <w:szCs w:val="28"/>
              </w:rPr>
              <w:t xml:space="preserve">- </w:t>
            </w:r>
            <w:r>
              <w:rPr>
                <w:sz w:val="28"/>
                <w:szCs w:val="28"/>
              </w:rPr>
              <w:t>п</w:t>
            </w:r>
            <w:r w:rsidRPr="00260C86">
              <w:rPr>
                <w:sz w:val="28"/>
                <w:szCs w:val="28"/>
              </w:rPr>
              <w:t>осилання на тип</w:t>
            </w:r>
            <w:r>
              <w:rPr>
                <w:sz w:val="28"/>
                <w:szCs w:val="28"/>
              </w:rPr>
              <w:t xml:space="preserve"> вироб</w:t>
            </w:r>
            <w:r w:rsidRPr="00260C86">
              <w:rPr>
                <w:sz w:val="28"/>
                <w:szCs w:val="28"/>
              </w:rPr>
              <w:t>у, для якого деклараці</w:t>
            </w:r>
            <w:r>
              <w:rPr>
                <w:sz w:val="28"/>
                <w:szCs w:val="28"/>
              </w:rPr>
              <w:t>ю</w:t>
            </w:r>
            <w:r w:rsidRPr="00260C86">
              <w:rPr>
                <w:sz w:val="28"/>
                <w:szCs w:val="28"/>
              </w:rPr>
              <w:t xml:space="preserve"> </w:t>
            </w:r>
            <w:r>
              <w:rPr>
                <w:sz w:val="28"/>
                <w:szCs w:val="28"/>
              </w:rPr>
              <w:t>експлуатаційних характеристик</w:t>
            </w:r>
            <w:r w:rsidRPr="00260C86">
              <w:rPr>
                <w:sz w:val="28"/>
                <w:szCs w:val="28"/>
              </w:rPr>
              <w:t xml:space="preserve"> бу</w:t>
            </w:r>
            <w:r>
              <w:rPr>
                <w:sz w:val="28"/>
                <w:szCs w:val="28"/>
              </w:rPr>
              <w:t>ло</w:t>
            </w:r>
            <w:r w:rsidRPr="00260C86">
              <w:rPr>
                <w:sz w:val="28"/>
                <w:szCs w:val="28"/>
              </w:rPr>
              <w:t xml:space="preserve"> складен</w:t>
            </w:r>
            <w:r>
              <w:rPr>
                <w:sz w:val="28"/>
                <w:szCs w:val="28"/>
              </w:rPr>
              <w:t>о</w:t>
            </w:r>
            <w:r w:rsidRPr="00260C86">
              <w:rPr>
                <w:sz w:val="28"/>
                <w:szCs w:val="28"/>
              </w:rPr>
              <w:t xml:space="preserve">; </w:t>
            </w:r>
          </w:p>
          <w:p w:rsidR="00260C86" w:rsidRDefault="00260C86" w:rsidP="00260C86">
            <w:pPr>
              <w:jc w:val="both"/>
              <w:rPr>
                <w:sz w:val="28"/>
                <w:szCs w:val="28"/>
              </w:rPr>
            </w:pPr>
            <w:r w:rsidRPr="00260C86">
              <w:rPr>
                <w:sz w:val="28"/>
                <w:szCs w:val="28"/>
              </w:rPr>
              <w:t xml:space="preserve">- </w:t>
            </w:r>
            <w:r>
              <w:rPr>
                <w:sz w:val="28"/>
                <w:szCs w:val="28"/>
              </w:rPr>
              <w:t>с</w:t>
            </w:r>
            <w:r w:rsidRPr="00260C86">
              <w:rPr>
                <w:sz w:val="28"/>
                <w:szCs w:val="28"/>
              </w:rPr>
              <w:t>истем</w:t>
            </w:r>
            <w:r>
              <w:rPr>
                <w:sz w:val="28"/>
                <w:szCs w:val="28"/>
              </w:rPr>
              <w:t>у</w:t>
            </w:r>
            <w:r w:rsidRPr="00260C86">
              <w:rPr>
                <w:sz w:val="28"/>
                <w:szCs w:val="28"/>
              </w:rPr>
              <w:t xml:space="preserve"> </w:t>
            </w:r>
            <w:r>
              <w:rPr>
                <w:sz w:val="28"/>
                <w:szCs w:val="28"/>
              </w:rPr>
              <w:t>ОПСХ</w:t>
            </w:r>
            <w:r w:rsidRPr="00260C86">
              <w:rPr>
                <w:sz w:val="28"/>
                <w:szCs w:val="28"/>
              </w:rPr>
              <w:t xml:space="preserve"> або системи будівельної продукції, як це викладено в Додатку V </w:t>
            </w:r>
            <w:r w:rsidRPr="00260C86">
              <w:rPr>
                <w:sz w:val="28"/>
                <w:szCs w:val="28"/>
                <w:lang w:val="en-US"/>
              </w:rPr>
              <w:t>CPR</w:t>
            </w:r>
            <w:r w:rsidRPr="00260C86">
              <w:rPr>
                <w:sz w:val="28"/>
                <w:szCs w:val="28"/>
              </w:rPr>
              <w:t xml:space="preserve"> з поправками, внесеними Постановою (ЄС) </w:t>
            </w:r>
            <w:r>
              <w:rPr>
                <w:sz w:val="28"/>
                <w:szCs w:val="28"/>
              </w:rPr>
              <w:t>№</w:t>
            </w:r>
            <w:r w:rsidRPr="00260C86">
              <w:rPr>
                <w:sz w:val="28"/>
                <w:szCs w:val="28"/>
              </w:rPr>
              <w:t xml:space="preserve">568/2014; </w:t>
            </w:r>
          </w:p>
          <w:p w:rsidR="00260C86" w:rsidRDefault="00260C86" w:rsidP="00260C86">
            <w:pPr>
              <w:jc w:val="both"/>
              <w:rPr>
                <w:sz w:val="28"/>
                <w:szCs w:val="28"/>
              </w:rPr>
            </w:pPr>
            <w:r w:rsidRPr="00260C86">
              <w:rPr>
                <w:sz w:val="28"/>
                <w:szCs w:val="28"/>
              </w:rPr>
              <w:t xml:space="preserve">- </w:t>
            </w:r>
            <w:r>
              <w:rPr>
                <w:sz w:val="28"/>
                <w:szCs w:val="28"/>
              </w:rPr>
              <w:t>п</w:t>
            </w:r>
            <w:r w:rsidRPr="00260C86">
              <w:rPr>
                <w:sz w:val="28"/>
                <w:szCs w:val="28"/>
              </w:rPr>
              <w:t>осила</w:t>
            </w:r>
            <w:r>
              <w:rPr>
                <w:sz w:val="28"/>
                <w:szCs w:val="28"/>
              </w:rPr>
              <w:t>ння на</w:t>
            </w:r>
            <w:r w:rsidRPr="00260C86">
              <w:rPr>
                <w:sz w:val="28"/>
                <w:szCs w:val="28"/>
              </w:rPr>
              <w:t xml:space="preserve"> номер і дат</w:t>
            </w:r>
            <w:r>
              <w:rPr>
                <w:sz w:val="28"/>
                <w:szCs w:val="28"/>
              </w:rPr>
              <w:t>у</w:t>
            </w:r>
            <w:r w:rsidRPr="00260C86">
              <w:rPr>
                <w:sz w:val="28"/>
                <w:szCs w:val="28"/>
              </w:rPr>
              <w:t xml:space="preserve"> вид</w:t>
            </w:r>
            <w:r>
              <w:rPr>
                <w:sz w:val="28"/>
                <w:szCs w:val="28"/>
              </w:rPr>
              <w:t>ання</w:t>
            </w:r>
            <w:r w:rsidRPr="00260C86">
              <w:rPr>
                <w:sz w:val="28"/>
                <w:szCs w:val="28"/>
              </w:rPr>
              <w:t xml:space="preserve"> гармонізованого стандарту, який був використаний для оцін</w:t>
            </w:r>
            <w:r>
              <w:rPr>
                <w:sz w:val="28"/>
                <w:szCs w:val="28"/>
              </w:rPr>
              <w:t>ювання</w:t>
            </w:r>
            <w:r w:rsidRPr="00260C86">
              <w:rPr>
                <w:sz w:val="28"/>
                <w:szCs w:val="28"/>
              </w:rPr>
              <w:t xml:space="preserve"> кожно</w:t>
            </w:r>
            <w:r>
              <w:rPr>
                <w:sz w:val="28"/>
                <w:szCs w:val="28"/>
              </w:rPr>
              <w:t>ї</w:t>
            </w:r>
            <w:r w:rsidRPr="00260C86">
              <w:rPr>
                <w:sz w:val="28"/>
                <w:szCs w:val="28"/>
              </w:rPr>
              <w:t xml:space="preserve"> </w:t>
            </w:r>
            <w:r>
              <w:rPr>
                <w:sz w:val="28"/>
                <w:szCs w:val="28"/>
              </w:rPr>
              <w:t>значимої характеристики</w:t>
            </w:r>
            <w:r w:rsidRPr="00260C86">
              <w:rPr>
                <w:sz w:val="28"/>
                <w:szCs w:val="28"/>
              </w:rPr>
              <w:t xml:space="preserve">; </w:t>
            </w:r>
          </w:p>
          <w:p w:rsidR="00953482" w:rsidRPr="00763ABA" w:rsidRDefault="00260C86" w:rsidP="00260C86">
            <w:pPr>
              <w:jc w:val="both"/>
              <w:rPr>
                <w:sz w:val="28"/>
                <w:szCs w:val="28"/>
              </w:rPr>
            </w:pPr>
            <w:r w:rsidRPr="00260C86">
              <w:rPr>
                <w:sz w:val="28"/>
                <w:szCs w:val="28"/>
              </w:rPr>
              <w:t xml:space="preserve">- </w:t>
            </w:r>
            <w:r>
              <w:rPr>
                <w:sz w:val="28"/>
                <w:szCs w:val="28"/>
              </w:rPr>
              <w:t>д</w:t>
            </w:r>
            <w:r w:rsidRPr="00260C86">
              <w:rPr>
                <w:sz w:val="28"/>
                <w:szCs w:val="28"/>
              </w:rPr>
              <w:t xml:space="preserve">е це доречно, посилання </w:t>
            </w:r>
            <w:r>
              <w:rPr>
                <w:sz w:val="28"/>
                <w:szCs w:val="28"/>
              </w:rPr>
              <w:t xml:space="preserve">на </w:t>
            </w:r>
            <w:r w:rsidRPr="00260C86">
              <w:rPr>
                <w:sz w:val="28"/>
                <w:szCs w:val="28"/>
              </w:rPr>
              <w:t xml:space="preserve">номер </w:t>
            </w:r>
            <w:r>
              <w:rPr>
                <w:sz w:val="28"/>
                <w:szCs w:val="28"/>
              </w:rPr>
              <w:t>Спеціальної</w:t>
            </w:r>
            <w:r w:rsidRPr="00260C86">
              <w:rPr>
                <w:sz w:val="28"/>
                <w:szCs w:val="28"/>
              </w:rPr>
              <w:t xml:space="preserve"> технічної документації, що використовується і вимоги</w:t>
            </w:r>
            <w:r>
              <w:rPr>
                <w:sz w:val="28"/>
                <w:szCs w:val="28"/>
              </w:rPr>
              <w:t xml:space="preserve"> до виробу</w:t>
            </w:r>
            <w:r w:rsidRPr="00260C86">
              <w:rPr>
                <w:sz w:val="28"/>
                <w:szCs w:val="28"/>
              </w:rPr>
              <w:t xml:space="preserve">, </w:t>
            </w:r>
            <w:r>
              <w:rPr>
                <w:sz w:val="28"/>
                <w:szCs w:val="28"/>
              </w:rPr>
              <w:t>відповідність яким підтверджує</w:t>
            </w:r>
            <w:r w:rsidRPr="00260C86">
              <w:rPr>
                <w:sz w:val="28"/>
                <w:szCs w:val="28"/>
              </w:rPr>
              <w:t xml:space="preserve"> виробник.</w:t>
            </w:r>
          </w:p>
        </w:tc>
        <w:tc>
          <w:tcPr>
            <w:tcW w:w="5211" w:type="dxa"/>
          </w:tcPr>
          <w:p w:rsidR="00953482" w:rsidRPr="00953482" w:rsidRDefault="00953482" w:rsidP="00E67332">
            <w:pPr>
              <w:jc w:val="both"/>
              <w:rPr>
                <w:b/>
                <w:sz w:val="28"/>
                <w:szCs w:val="28"/>
              </w:rPr>
            </w:pPr>
            <w:r w:rsidRPr="00953482">
              <w:rPr>
                <w:b/>
                <w:sz w:val="28"/>
                <w:szCs w:val="28"/>
              </w:rPr>
              <w:t>ZA.2.2.2 Content</w:t>
            </w:r>
          </w:p>
          <w:p w:rsidR="00260C86" w:rsidRPr="00260C86" w:rsidRDefault="00260C86" w:rsidP="00260C86">
            <w:pPr>
              <w:jc w:val="both"/>
              <w:rPr>
                <w:sz w:val="28"/>
                <w:szCs w:val="28"/>
                <w:lang w:val="en-US"/>
              </w:rPr>
            </w:pPr>
            <w:r w:rsidRPr="00260C86">
              <w:rPr>
                <w:sz w:val="28"/>
                <w:szCs w:val="28"/>
                <w:lang w:val="en-US"/>
              </w:rPr>
              <w:t xml:space="preserve">The model of the DoP is provided in Annex III of the Regulation (EU) No 305/2011 amended by the Regulation (EU) </w:t>
            </w:r>
            <w:r>
              <w:rPr>
                <w:sz w:val="28"/>
                <w:szCs w:val="28"/>
              </w:rPr>
              <w:t xml:space="preserve">                     </w:t>
            </w:r>
            <w:r w:rsidRPr="00260C86">
              <w:rPr>
                <w:sz w:val="28"/>
                <w:szCs w:val="28"/>
                <w:lang w:val="en-US"/>
              </w:rPr>
              <w:t>No 574/2014.</w:t>
            </w:r>
          </w:p>
          <w:p w:rsidR="00260C86" w:rsidRPr="00260C86" w:rsidRDefault="00260C86" w:rsidP="00260C86">
            <w:pPr>
              <w:jc w:val="both"/>
              <w:rPr>
                <w:sz w:val="28"/>
                <w:szCs w:val="28"/>
                <w:lang w:val="en-US"/>
              </w:rPr>
            </w:pPr>
            <w:r w:rsidRPr="00260C86">
              <w:rPr>
                <w:sz w:val="28"/>
                <w:szCs w:val="28"/>
                <w:lang w:val="en-US"/>
              </w:rPr>
              <w:t>According to this Regulation, the DoP shall contain, in particular, the following information:</w:t>
            </w:r>
          </w:p>
          <w:p w:rsidR="00260C86" w:rsidRPr="00260C86" w:rsidRDefault="00260C86" w:rsidP="00260C86">
            <w:pPr>
              <w:jc w:val="both"/>
              <w:rPr>
                <w:sz w:val="28"/>
                <w:szCs w:val="28"/>
                <w:lang w:val="en-US"/>
              </w:rPr>
            </w:pPr>
            <w:r w:rsidRPr="00260C86">
              <w:rPr>
                <w:sz w:val="28"/>
                <w:szCs w:val="28"/>
                <w:lang w:val="en-US"/>
              </w:rPr>
              <w:t>— the reference of the product-type for which the declaration of performance has been drawn up;</w:t>
            </w:r>
          </w:p>
          <w:p w:rsidR="00260C86" w:rsidRPr="00260C86" w:rsidRDefault="00260C86" w:rsidP="00260C86">
            <w:pPr>
              <w:jc w:val="both"/>
              <w:rPr>
                <w:sz w:val="28"/>
                <w:szCs w:val="28"/>
                <w:lang w:val="en-US"/>
              </w:rPr>
            </w:pPr>
            <w:r w:rsidRPr="00260C86">
              <w:rPr>
                <w:sz w:val="28"/>
                <w:szCs w:val="28"/>
                <w:lang w:val="en-US"/>
              </w:rPr>
              <w:t>— the AVCP system or systems of the construction product, as set out in Annex V of the CPR amended by the Regulation (EU) No 568/2014;</w:t>
            </w:r>
          </w:p>
          <w:p w:rsidR="00260C86" w:rsidRPr="00260C86" w:rsidRDefault="00260C86" w:rsidP="00260C86">
            <w:pPr>
              <w:jc w:val="both"/>
              <w:rPr>
                <w:sz w:val="28"/>
                <w:szCs w:val="28"/>
                <w:lang w:val="en-US"/>
              </w:rPr>
            </w:pPr>
            <w:r w:rsidRPr="00260C86">
              <w:rPr>
                <w:sz w:val="28"/>
                <w:szCs w:val="28"/>
                <w:lang w:val="en-US"/>
              </w:rPr>
              <w:t>— the reference number and date of issue of the harmonized standard which has been used for the assessment of each essential characteristic;</w:t>
            </w:r>
          </w:p>
          <w:p w:rsidR="00953482" w:rsidRPr="00051C1D" w:rsidRDefault="00260C86" w:rsidP="00260C86">
            <w:pPr>
              <w:jc w:val="both"/>
              <w:rPr>
                <w:sz w:val="28"/>
                <w:szCs w:val="28"/>
                <w:lang w:val="en-US"/>
              </w:rPr>
            </w:pPr>
            <w:r w:rsidRPr="00260C86">
              <w:rPr>
                <w:sz w:val="28"/>
                <w:szCs w:val="28"/>
                <w:lang w:val="en-US"/>
              </w:rPr>
              <w:t>— where applicable, the reference number of the Specific Technical Documentation used and the requirements with which the manufacturer claims the product complies.</w:t>
            </w:r>
          </w:p>
        </w:tc>
      </w:tr>
      <w:tr w:rsidR="00260C86" w:rsidTr="00260C86">
        <w:trPr>
          <w:trHeight w:val="203"/>
        </w:trPr>
        <w:tc>
          <w:tcPr>
            <w:tcW w:w="5210" w:type="dxa"/>
          </w:tcPr>
          <w:p w:rsidR="00260C86" w:rsidRPr="00260C86" w:rsidRDefault="00260C86" w:rsidP="00260C86">
            <w:pPr>
              <w:jc w:val="both"/>
              <w:rPr>
                <w:sz w:val="28"/>
                <w:szCs w:val="28"/>
              </w:rPr>
            </w:pPr>
            <w:r>
              <w:rPr>
                <w:sz w:val="28"/>
                <w:szCs w:val="28"/>
              </w:rPr>
              <w:t xml:space="preserve">ДХ </w:t>
            </w:r>
            <w:r w:rsidR="0052252E">
              <w:rPr>
                <w:sz w:val="28"/>
                <w:szCs w:val="28"/>
              </w:rPr>
              <w:t>додатково повинна містити:</w:t>
            </w:r>
          </w:p>
        </w:tc>
        <w:tc>
          <w:tcPr>
            <w:tcW w:w="5211" w:type="dxa"/>
          </w:tcPr>
          <w:p w:rsidR="00260C86" w:rsidRPr="00260C86" w:rsidRDefault="00260C86" w:rsidP="00E67332">
            <w:pPr>
              <w:jc w:val="both"/>
              <w:rPr>
                <w:sz w:val="28"/>
                <w:szCs w:val="28"/>
              </w:rPr>
            </w:pPr>
            <w:r w:rsidRPr="00260C86">
              <w:rPr>
                <w:sz w:val="28"/>
                <w:szCs w:val="28"/>
              </w:rPr>
              <w:t>The DoP shall in addition contain:</w:t>
            </w:r>
          </w:p>
        </w:tc>
      </w:tr>
      <w:tr w:rsidR="0052252E" w:rsidTr="00260C86">
        <w:trPr>
          <w:trHeight w:val="203"/>
        </w:trPr>
        <w:tc>
          <w:tcPr>
            <w:tcW w:w="5210" w:type="dxa"/>
          </w:tcPr>
          <w:p w:rsidR="0052252E" w:rsidRDefault="0052252E" w:rsidP="0052252E">
            <w:pPr>
              <w:jc w:val="both"/>
              <w:rPr>
                <w:sz w:val="28"/>
                <w:szCs w:val="28"/>
              </w:rPr>
            </w:pPr>
            <w:r>
              <w:rPr>
                <w:sz w:val="28"/>
                <w:szCs w:val="28"/>
              </w:rPr>
              <w:t xml:space="preserve">(а) </w:t>
            </w:r>
            <w:r w:rsidRPr="0052252E">
              <w:rPr>
                <w:sz w:val="28"/>
                <w:szCs w:val="28"/>
              </w:rPr>
              <w:t>передбачуван</w:t>
            </w:r>
            <w:r>
              <w:rPr>
                <w:sz w:val="28"/>
                <w:szCs w:val="28"/>
              </w:rPr>
              <w:t>е призначення або застосув</w:t>
            </w:r>
            <w:r w:rsidRPr="0052252E">
              <w:rPr>
                <w:sz w:val="28"/>
                <w:szCs w:val="28"/>
              </w:rPr>
              <w:t xml:space="preserve">ання для будівельного виробу, </w:t>
            </w:r>
            <w:r>
              <w:rPr>
                <w:sz w:val="28"/>
                <w:szCs w:val="28"/>
              </w:rPr>
              <w:t>згідно з</w:t>
            </w:r>
            <w:r w:rsidRPr="0052252E">
              <w:rPr>
                <w:sz w:val="28"/>
                <w:szCs w:val="28"/>
              </w:rPr>
              <w:t xml:space="preserve"> </w:t>
            </w:r>
            <w:r>
              <w:rPr>
                <w:sz w:val="28"/>
                <w:szCs w:val="28"/>
              </w:rPr>
              <w:t>придатною</w:t>
            </w:r>
            <w:r w:rsidRPr="0052252E">
              <w:rPr>
                <w:sz w:val="28"/>
                <w:szCs w:val="28"/>
              </w:rPr>
              <w:t xml:space="preserve"> узгоджено</w:t>
            </w:r>
            <w:r>
              <w:rPr>
                <w:sz w:val="28"/>
                <w:szCs w:val="28"/>
              </w:rPr>
              <w:t>ю</w:t>
            </w:r>
            <w:r w:rsidRPr="0052252E">
              <w:rPr>
                <w:sz w:val="28"/>
                <w:szCs w:val="28"/>
              </w:rPr>
              <w:t xml:space="preserve"> технічно</w:t>
            </w:r>
            <w:r>
              <w:rPr>
                <w:sz w:val="28"/>
                <w:szCs w:val="28"/>
              </w:rPr>
              <w:t>ю</w:t>
            </w:r>
            <w:r w:rsidRPr="0052252E">
              <w:rPr>
                <w:sz w:val="28"/>
                <w:szCs w:val="28"/>
              </w:rPr>
              <w:t xml:space="preserve"> специфікаці</w:t>
            </w:r>
            <w:r>
              <w:rPr>
                <w:sz w:val="28"/>
                <w:szCs w:val="28"/>
              </w:rPr>
              <w:t>єю</w:t>
            </w:r>
            <w:r w:rsidRPr="0052252E">
              <w:rPr>
                <w:sz w:val="28"/>
                <w:szCs w:val="28"/>
              </w:rPr>
              <w:t>;</w:t>
            </w:r>
          </w:p>
        </w:tc>
        <w:tc>
          <w:tcPr>
            <w:tcW w:w="5211" w:type="dxa"/>
          </w:tcPr>
          <w:p w:rsidR="0052252E" w:rsidRPr="00260C86" w:rsidRDefault="0052252E" w:rsidP="00E67332">
            <w:pPr>
              <w:jc w:val="both"/>
              <w:rPr>
                <w:sz w:val="28"/>
                <w:szCs w:val="28"/>
              </w:rPr>
            </w:pPr>
            <w:r w:rsidRPr="0052252E">
              <w:rPr>
                <w:sz w:val="28"/>
                <w:szCs w:val="28"/>
              </w:rPr>
              <w:t>(a) the intended use or uses for the construction product, in accordance with the applicable harmonized technical specification;</w:t>
            </w:r>
          </w:p>
        </w:tc>
      </w:tr>
      <w:tr w:rsidR="0052252E" w:rsidTr="00260C86">
        <w:trPr>
          <w:trHeight w:val="203"/>
        </w:trPr>
        <w:tc>
          <w:tcPr>
            <w:tcW w:w="5210" w:type="dxa"/>
          </w:tcPr>
          <w:p w:rsidR="0052252E" w:rsidRDefault="0052252E" w:rsidP="0052252E">
            <w:pPr>
              <w:jc w:val="both"/>
              <w:rPr>
                <w:sz w:val="28"/>
                <w:szCs w:val="28"/>
              </w:rPr>
            </w:pPr>
            <w:r>
              <w:rPr>
                <w:sz w:val="28"/>
                <w:szCs w:val="28"/>
              </w:rPr>
              <w:lastRenderedPageBreak/>
              <w:t xml:space="preserve">(б) перелік значимих характеристик, як визначено у </w:t>
            </w:r>
            <w:r w:rsidRPr="0052252E">
              <w:rPr>
                <w:sz w:val="28"/>
                <w:szCs w:val="28"/>
              </w:rPr>
              <w:t>узгоджен</w:t>
            </w:r>
            <w:r>
              <w:rPr>
                <w:sz w:val="28"/>
                <w:szCs w:val="28"/>
              </w:rPr>
              <w:t>ій</w:t>
            </w:r>
            <w:r w:rsidRPr="0052252E">
              <w:rPr>
                <w:sz w:val="28"/>
                <w:szCs w:val="28"/>
              </w:rPr>
              <w:t xml:space="preserve"> технічн</w:t>
            </w:r>
            <w:r>
              <w:rPr>
                <w:sz w:val="28"/>
                <w:szCs w:val="28"/>
              </w:rPr>
              <w:t>ій</w:t>
            </w:r>
            <w:r w:rsidRPr="0052252E">
              <w:rPr>
                <w:sz w:val="28"/>
                <w:szCs w:val="28"/>
              </w:rPr>
              <w:t xml:space="preserve"> специфікаці</w:t>
            </w:r>
            <w:r>
              <w:rPr>
                <w:sz w:val="28"/>
                <w:szCs w:val="28"/>
              </w:rPr>
              <w:t>ї для декларованого призначення або застосування;</w:t>
            </w:r>
          </w:p>
        </w:tc>
        <w:tc>
          <w:tcPr>
            <w:tcW w:w="5211" w:type="dxa"/>
          </w:tcPr>
          <w:p w:rsidR="0052252E" w:rsidRPr="0052252E" w:rsidRDefault="0052252E" w:rsidP="00E67332">
            <w:pPr>
              <w:jc w:val="both"/>
              <w:rPr>
                <w:sz w:val="28"/>
                <w:szCs w:val="28"/>
              </w:rPr>
            </w:pPr>
            <w:r w:rsidRPr="0052252E">
              <w:rPr>
                <w:sz w:val="28"/>
                <w:szCs w:val="28"/>
              </w:rPr>
              <w:t>(b) the list of essential characteristics, as determined in the harmonized technical specification for the declared intended use or uses;</w:t>
            </w:r>
          </w:p>
        </w:tc>
      </w:tr>
      <w:tr w:rsidR="0052252E" w:rsidTr="00260C86">
        <w:trPr>
          <w:trHeight w:val="203"/>
        </w:trPr>
        <w:tc>
          <w:tcPr>
            <w:tcW w:w="5210" w:type="dxa"/>
          </w:tcPr>
          <w:p w:rsidR="0052252E" w:rsidRDefault="0052252E" w:rsidP="0052252E">
            <w:pPr>
              <w:jc w:val="both"/>
              <w:rPr>
                <w:sz w:val="28"/>
                <w:szCs w:val="28"/>
              </w:rPr>
            </w:pPr>
            <w:r>
              <w:rPr>
                <w:sz w:val="28"/>
                <w:szCs w:val="28"/>
              </w:rPr>
              <w:t>(в) відповідність</w:t>
            </w:r>
            <w:r w:rsidRPr="0052252E">
              <w:rPr>
                <w:sz w:val="28"/>
                <w:szCs w:val="28"/>
              </w:rPr>
              <w:t xml:space="preserve"> принаймні од</w:t>
            </w:r>
            <w:r>
              <w:rPr>
                <w:sz w:val="28"/>
                <w:szCs w:val="28"/>
              </w:rPr>
              <w:t>ній</w:t>
            </w:r>
            <w:r w:rsidRPr="0052252E">
              <w:rPr>
                <w:sz w:val="28"/>
                <w:szCs w:val="28"/>
              </w:rPr>
              <w:t xml:space="preserve"> з</w:t>
            </w:r>
            <w:r>
              <w:rPr>
                <w:sz w:val="28"/>
                <w:szCs w:val="28"/>
              </w:rPr>
              <w:t>і</w:t>
            </w:r>
            <w:r w:rsidRPr="0052252E">
              <w:rPr>
                <w:sz w:val="28"/>
                <w:szCs w:val="28"/>
              </w:rPr>
              <w:t xml:space="preserve"> </w:t>
            </w:r>
            <w:r>
              <w:rPr>
                <w:sz w:val="28"/>
                <w:szCs w:val="28"/>
              </w:rPr>
              <w:t>значимих характеристик будівельного виробу</w:t>
            </w:r>
            <w:r w:rsidRPr="0052252E">
              <w:rPr>
                <w:sz w:val="28"/>
                <w:szCs w:val="28"/>
              </w:rPr>
              <w:t>, стос</w:t>
            </w:r>
            <w:r>
              <w:rPr>
                <w:sz w:val="28"/>
                <w:szCs w:val="28"/>
              </w:rPr>
              <w:t>овно</w:t>
            </w:r>
            <w:r w:rsidRPr="0052252E">
              <w:rPr>
                <w:sz w:val="28"/>
                <w:szCs w:val="28"/>
              </w:rPr>
              <w:t xml:space="preserve"> до </w:t>
            </w:r>
            <w:r>
              <w:rPr>
                <w:sz w:val="28"/>
                <w:szCs w:val="28"/>
              </w:rPr>
              <w:t>декларованого призначення</w:t>
            </w:r>
            <w:r w:rsidRPr="0052252E">
              <w:rPr>
                <w:sz w:val="28"/>
                <w:szCs w:val="28"/>
              </w:rPr>
              <w:t xml:space="preserve"> або використання;</w:t>
            </w:r>
          </w:p>
        </w:tc>
        <w:tc>
          <w:tcPr>
            <w:tcW w:w="5211" w:type="dxa"/>
          </w:tcPr>
          <w:p w:rsidR="0052252E" w:rsidRPr="0052252E" w:rsidRDefault="0052252E" w:rsidP="00E67332">
            <w:pPr>
              <w:jc w:val="both"/>
              <w:rPr>
                <w:sz w:val="28"/>
                <w:szCs w:val="28"/>
              </w:rPr>
            </w:pPr>
            <w:r w:rsidRPr="0052252E">
              <w:rPr>
                <w:sz w:val="28"/>
                <w:szCs w:val="28"/>
              </w:rPr>
              <w:t>(c) the performance of at least one of the essential characteristics of the construction product, relevant for the declared intended use or uses;</w:t>
            </w:r>
          </w:p>
        </w:tc>
      </w:tr>
      <w:tr w:rsidR="0052252E" w:rsidTr="00260C86">
        <w:trPr>
          <w:trHeight w:val="203"/>
        </w:trPr>
        <w:tc>
          <w:tcPr>
            <w:tcW w:w="5210" w:type="dxa"/>
          </w:tcPr>
          <w:p w:rsidR="0052252E" w:rsidRDefault="0052252E" w:rsidP="00304B12">
            <w:pPr>
              <w:jc w:val="both"/>
              <w:rPr>
                <w:sz w:val="28"/>
                <w:szCs w:val="28"/>
              </w:rPr>
            </w:pPr>
            <w:r>
              <w:rPr>
                <w:sz w:val="28"/>
                <w:szCs w:val="28"/>
              </w:rPr>
              <w:t xml:space="preserve">(г) </w:t>
            </w:r>
            <w:r w:rsidRPr="0052252E">
              <w:rPr>
                <w:sz w:val="28"/>
                <w:szCs w:val="28"/>
              </w:rPr>
              <w:t xml:space="preserve">де це доречно, </w:t>
            </w:r>
            <w:r>
              <w:rPr>
                <w:sz w:val="28"/>
                <w:szCs w:val="28"/>
              </w:rPr>
              <w:t>відповідність</w:t>
            </w:r>
            <w:r w:rsidRPr="0052252E">
              <w:rPr>
                <w:sz w:val="28"/>
                <w:szCs w:val="28"/>
              </w:rPr>
              <w:t xml:space="preserve"> будівельної продукції, за рівнями або клас</w:t>
            </w:r>
            <w:r>
              <w:rPr>
                <w:sz w:val="28"/>
                <w:szCs w:val="28"/>
              </w:rPr>
              <w:t>ами</w:t>
            </w:r>
            <w:r w:rsidRPr="0052252E">
              <w:rPr>
                <w:sz w:val="28"/>
                <w:szCs w:val="28"/>
              </w:rPr>
              <w:t xml:space="preserve">, або в описі, при необхідності на основі розрахунку по відношенню до його </w:t>
            </w:r>
            <w:r w:rsidR="00304B12">
              <w:rPr>
                <w:sz w:val="28"/>
                <w:szCs w:val="28"/>
              </w:rPr>
              <w:t>значимих характеристик, що визначені</w:t>
            </w:r>
            <w:r w:rsidRPr="0052252E">
              <w:rPr>
                <w:sz w:val="28"/>
                <w:szCs w:val="28"/>
              </w:rPr>
              <w:t xml:space="preserve"> відповідно </w:t>
            </w:r>
            <w:r w:rsidR="00304B12">
              <w:rPr>
                <w:sz w:val="28"/>
                <w:szCs w:val="28"/>
              </w:rPr>
              <w:t>до</w:t>
            </w:r>
            <w:r w:rsidRPr="0052252E">
              <w:rPr>
                <w:sz w:val="28"/>
                <w:szCs w:val="28"/>
              </w:rPr>
              <w:t xml:space="preserve"> </w:t>
            </w:r>
            <w:r w:rsidR="00304B12">
              <w:rPr>
                <w:sz w:val="28"/>
                <w:szCs w:val="28"/>
              </w:rPr>
              <w:t>Рішення к</w:t>
            </w:r>
            <w:r w:rsidRPr="0052252E">
              <w:rPr>
                <w:sz w:val="28"/>
                <w:szCs w:val="28"/>
              </w:rPr>
              <w:t xml:space="preserve">омісії </w:t>
            </w:r>
            <w:r w:rsidR="00304B12">
              <w:rPr>
                <w:sz w:val="28"/>
                <w:szCs w:val="28"/>
              </w:rPr>
              <w:t>щодо</w:t>
            </w:r>
            <w:r w:rsidRPr="0052252E">
              <w:rPr>
                <w:sz w:val="28"/>
                <w:szCs w:val="28"/>
              </w:rPr>
              <w:t xml:space="preserve"> тих </w:t>
            </w:r>
            <w:r w:rsidR="00304B12">
              <w:rPr>
                <w:sz w:val="28"/>
                <w:szCs w:val="28"/>
              </w:rPr>
              <w:t>значимих</w:t>
            </w:r>
            <w:r w:rsidRPr="0052252E">
              <w:rPr>
                <w:sz w:val="28"/>
                <w:szCs w:val="28"/>
              </w:rPr>
              <w:t xml:space="preserve"> характеристик, для яких виробник повинен </w:t>
            </w:r>
            <w:r w:rsidR="00304B12">
              <w:rPr>
                <w:sz w:val="28"/>
                <w:szCs w:val="28"/>
              </w:rPr>
              <w:t>декларувати</w:t>
            </w:r>
            <w:r w:rsidRPr="0052252E">
              <w:rPr>
                <w:sz w:val="28"/>
                <w:szCs w:val="28"/>
              </w:rPr>
              <w:t xml:space="preserve"> </w:t>
            </w:r>
            <w:r w:rsidR="00304B12">
              <w:rPr>
                <w:sz w:val="28"/>
                <w:szCs w:val="28"/>
              </w:rPr>
              <w:t>експлуатаційні характеристики виробу</w:t>
            </w:r>
            <w:r w:rsidRPr="0052252E">
              <w:rPr>
                <w:sz w:val="28"/>
                <w:szCs w:val="28"/>
              </w:rPr>
              <w:t xml:space="preserve">, </w:t>
            </w:r>
            <w:r w:rsidR="00304B12">
              <w:rPr>
                <w:sz w:val="28"/>
                <w:szCs w:val="28"/>
              </w:rPr>
              <w:t xml:space="preserve">при розміщенні його на </w:t>
            </w:r>
            <w:r w:rsidRPr="0052252E">
              <w:rPr>
                <w:sz w:val="28"/>
                <w:szCs w:val="28"/>
              </w:rPr>
              <w:t xml:space="preserve"> ринку або </w:t>
            </w:r>
            <w:r w:rsidR="00304B12">
              <w:rPr>
                <w:sz w:val="28"/>
                <w:szCs w:val="28"/>
              </w:rPr>
              <w:t>Рішення комісії щодо граничних</w:t>
            </w:r>
            <w:r w:rsidRPr="0052252E">
              <w:rPr>
                <w:sz w:val="28"/>
                <w:szCs w:val="28"/>
              </w:rPr>
              <w:t xml:space="preserve"> рівнів </w:t>
            </w:r>
            <w:r w:rsidR="00304B12">
              <w:rPr>
                <w:sz w:val="28"/>
                <w:szCs w:val="28"/>
              </w:rPr>
              <w:t>властивостей</w:t>
            </w:r>
            <w:r w:rsidRPr="0052252E">
              <w:rPr>
                <w:sz w:val="28"/>
                <w:szCs w:val="28"/>
              </w:rPr>
              <w:t xml:space="preserve"> по відношенню до </w:t>
            </w:r>
            <w:r w:rsidR="00304B12">
              <w:rPr>
                <w:sz w:val="28"/>
                <w:szCs w:val="28"/>
              </w:rPr>
              <w:t>значимих</w:t>
            </w:r>
            <w:r w:rsidRPr="0052252E">
              <w:rPr>
                <w:sz w:val="28"/>
                <w:szCs w:val="28"/>
              </w:rPr>
              <w:t xml:space="preserve"> характеристик</w:t>
            </w:r>
            <w:r w:rsidR="00304B12">
              <w:rPr>
                <w:sz w:val="28"/>
                <w:szCs w:val="28"/>
              </w:rPr>
              <w:t>, що</w:t>
            </w:r>
            <w:r w:rsidRPr="0052252E">
              <w:rPr>
                <w:sz w:val="28"/>
                <w:szCs w:val="28"/>
              </w:rPr>
              <w:t xml:space="preserve"> повинні бути </w:t>
            </w:r>
            <w:r w:rsidR="00304B12">
              <w:rPr>
                <w:sz w:val="28"/>
                <w:szCs w:val="28"/>
              </w:rPr>
              <w:t>декларовані</w:t>
            </w:r>
            <w:r w:rsidRPr="0052252E">
              <w:rPr>
                <w:sz w:val="28"/>
                <w:szCs w:val="28"/>
              </w:rPr>
              <w:t>.</w:t>
            </w:r>
          </w:p>
        </w:tc>
        <w:tc>
          <w:tcPr>
            <w:tcW w:w="5211" w:type="dxa"/>
          </w:tcPr>
          <w:p w:rsidR="0052252E" w:rsidRPr="0052252E" w:rsidRDefault="0052252E" w:rsidP="00E67332">
            <w:pPr>
              <w:jc w:val="both"/>
              <w:rPr>
                <w:sz w:val="28"/>
                <w:szCs w:val="28"/>
              </w:rPr>
            </w:pPr>
            <w:r w:rsidRPr="0052252E">
              <w:rPr>
                <w:sz w:val="28"/>
                <w:szCs w:val="28"/>
              </w:rPr>
              <w:t>(d) where applicable, the performance of the construction product, by levels or classes, or in a description, if necessary based on a calculation in relation to its essential characteristics determined in accordance with the Commission determination regarding those essential characteristics for which the manufacturer shall declare the performance of the product when it is placed on the market or the Commission determination regarding threshold levels for the performance in relation to the essential characteristics to be declared.</w:t>
            </w:r>
          </w:p>
        </w:tc>
      </w:tr>
      <w:tr w:rsidR="0052252E" w:rsidTr="00260C86">
        <w:trPr>
          <w:trHeight w:val="203"/>
        </w:trPr>
        <w:tc>
          <w:tcPr>
            <w:tcW w:w="5210" w:type="dxa"/>
          </w:tcPr>
          <w:p w:rsidR="0052252E" w:rsidRDefault="00304B12" w:rsidP="00E71886">
            <w:pPr>
              <w:jc w:val="both"/>
              <w:rPr>
                <w:sz w:val="28"/>
                <w:szCs w:val="28"/>
              </w:rPr>
            </w:pPr>
            <w:r>
              <w:rPr>
                <w:sz w:val="28"/>
                <w:szCs w:val="28"/>
              </w:rPr>
              <w:t>(д)</w:t>
            </w:r>
            <w:r w:rsidR="00CF2618">
              <w:rPr>
                <w:sz w:val="28"/>
                <w:szCs w:val="28"/>
              </w:rPr>
              <w:t xml:space="preserve"> виконання</w:t>
            </w:r>
            <w:r w:rsidR="00CF2618" w:rsidRPr="00CF2618">
              <w:rPr>
                <w:sz w:val="28"/>
                <w:szCs w:val="28"/>
              </w:rPr>
              <w:t xml:space="preserve"> цих </w:t>
            </w:r>
            <w:r w:rsidR="00CF2618">
              <w:rPr>
                <w:sz w:val="28"/>
                <w:szCs w:val="28"/>
              </w:rPr>
              <w:t>значимих</w:t>
            </w:r>
            <w:r w:rsidR="00CF2618" w:rsidRPr="00CF2618">
              <w:rPr>
                <w:sz w:val="28"/>
                <w:szCs w:val="28"/>
              </w:rPr>
              <w:t xml:space="preserve"> характеристик будівельної продукції, які пов'язані з </w:t>
            </w:r>
            <w:r w:rsidR="00CF2618">
              <w:rPr>
                <w:sz w:val="28"/>
                <w:szCs w:val="28"/>
              </w:rPr>
              <w:t>передбачуваним призначенням або застосуванням</w:t>
            </w:r>
            <w:r w:rsidR="00CF2618" w:rsidRPr="00CF2618">
              <w:rPr>
                <w:sz w:val="28"/>
                <w:szCs w:val="28"/>
              </w:rPr>
              <w:t xml:space="preserve">, </w:t>
            </w:r>
            <w:r w:rsidR="00CF2618">
              <w:rPr>
                <w:sz w:val="28"/>
                <w:szCs w:val="28"/>
              </w:rPr>
              <w:t>з урахуванням</w:t>
            </w:r>
            <w:r w:rsidR="00CF2618" w:rsidRPr="00CF2618">
              <w:rPr>
                <w:sz w:val="28"/>
                <w:szCs w:val="28"/>
              </w:rPr>
              <w:t xml:space="preserve"> положен</w:t>
            </w:r>
            <w:r w:rsidR="00CF2618">
              <w:rPr>
                <w:sz w:val="28"/>
                <w:szCs w:val="28"/>
              </w:rPr>
              <w:t>ь</w:t>
            </w:r>
            <w:r w:rsidR="00CF2618" w:rsidRPr="00CF2618">
              <w:rPr>
                <w:sz w:val="28"/>
                <w:szCs w:val="28"/>
              </w:rPr>
              <w:t xml:space="preserve"> відносно передбачуваного використання або </w:t>
            </w:r>
            <w:r w:rsidR="00CF2618">
              <w:rPr>
                <w:sz w:val="28"/>
                <w:szCs w:val="28"/>
              </w:rPr>
              <w:t>застосування</w:t>
            </w:r>
            <w:r w:rsidR="00CF2618" w:rsidRPr="00CF2618">
              <w:rPr>
                <w:sz w:val="28"/>
                <w:szCs w:val="28"/>
              </w:rPr>
              <w:t xml:space="preserve">, </w:t>
            </w:r>
            <w:r w:rsidR="00E71886">
              <w:rPr>
                <w:sz w:val="28"/>
                <w:szCs w:val="28"/>
              </w:rPr>
              <w:t>для</w:t>
            </w:r>
            <w:r w:rsidR="00CF2618" w:rsidRPr="00CF2618">
              <w:rPr>
                <w:sz w:val="28"/>
                <w:szCs w:val="28"/>
              </w:rPr>
              <w:t xml:space="preserve"> ринку</w:t>
            </w:r>
            <w:r w:rsidR="00E71886">
              <w:rPr>
                <w:sz w:val="28"/>
                <w:szCs w:val="28"/>
              </w:rPr>
              <w:t>, на якому</w:t>
            </w:r>
            <w:r w:rsidR="00CF2618" w:rsidRPr="00CF2618">
              <w:rPr>
                <w:sz w:val="28"/>
                <w:szCs w:val="28"/>
              </w:rPr>
              <w:t xml:space="preserve"> виробник має намір </w:t>
            </w:r>
            <w:r w:rsidR="00CF2618">
              <w:rPr>
                <w:sz w:val="28"/>
                <w:szCs w:val="28"/>
              </w:rPr>
              <w:t xml:space="preserve">розмістити </w:t>
            </w:r>
            <w:r w:rsidR="00CF2618" w:rsidRPr="00CF2618">
              <w:rPr>
                <w:sz w:val="28"/>
                <w:szCs w:val="28"/>
              </w:rPr>
              <w:t xml:space="preserve">продукт </w:t>
            </w:r>
          </w:p>
        </w:tc>
        <w:tc>
          <w:tcPr>
            <w:tcW w:w="5211" w:type="dxa"/>
          </w:tcPr>
          <w:p w:rsidR="0052252E" w:rsidRPr="0052252E" w:rsidRDefault="0052252E" w:rsidP="00E67332">
            <w:pPr>
              <w:jc w:val="both"/>
              <w:rPr>
                <w:sz w:val="28"/>
                <w:szCs w:val="28"/>
              </w:rPr>
            </w:pPr>
            <w:r w:rsidRPr="0052252E">
              <w:rPr>
                <w:sz w:val="28"/>
                <w:szCs w:val="28"/>
              </w:rPr>
              <w:t>(e) the performance of those essential characteristics of the construction product which are related to the intended use or uses, taking into consideration the provisions in relation to the intended use or uses where the manufacturer intends the product to be made available on the market;</w:t>
            </w:r>
          </w:p>
        </w:tc>
      </w:tr>
      <w:tr w:rsidR="0052252E" w:rsidTr="00260C86">
        <w:trPr>
          <w:trHeight w:val="203"/>
        </w:trPr>
        <w:tc>
          <w:tcPr>
            <w:tcW w:w="5210" w:type="dxa"/>
          </w:tcPr>
          <w:p w:rsidR="0052252E" w:rsidRDefault="00515408" w:rsidP="00260C86">
            <w:pPr>
              <w:jc w:val="both"/>
              <w:rPr>
                <w:sz w:val="28"/>
                <w:szCs w:val="28"/>
              </w:rPr>
            </w:pPr>
            <w:r>
              <w:rPr>
                <w:sz w:val="28"/>
                <w:szCs w:val="28"/>
              </w:rPr>
              <w:t>(е) для переліку значимих характеристик для яких не задекларовано жодних властивостей, літери «</w:t>
            </w:r>
            <w:r w:rsidRPr="0052252E">
              <w:rPr>
                <w:sz w:val="28"/>
                <w:szCs w:val="28"/>
              </w:rPr>
              <w:t>NPD</w:t>
            </w:r>
            <w:r>
              <w:rPr>
                <w:sz w:val="28"/>
                <w:szCs w:val="28"/>
              </w:rPr>
              <w:t>» (жодна характеристика не визначена)</w:t>
            </w:r>
          </w:p>
        </w:tc>
        <w:tc>
          <w:tcPr>
            <w:tcW w:w="5211" w:type="dxa"/>
          </w:tcPr>
          <w:p w:rsidR="0052252E" w:rsidRPr="0052252E" w:rsidRDefault="0052252E" w:rsidP="00E67332">
            <w:pPr>
              <w:jc w:val="both"/>
              <w:rPr>
                <w:sz w:val="28"/>
                <w:szCs w:val="28"/>
              </w:rPr>
            </w:pPr>
            <w:r w:rsidRPr="0052252E">
              <w:rPr>
                <w:sz w:val="28"/>
                <w:szCs w:val="28"/>
              </w:rPr>
              <w:t>(f) for the listed essential characteristics for which no performance is declared, the letters “NPD” (No Performance Determined).</w:t>
            </w:r>
          </w:p>
        </w:tc>
      </w:tr>
      <w:tr w:rsidR="0052252E" w:rsidTr="00260C86">
        <w:trPr>
          <w:trHeight w:val="203"/>
        </w:trPr>
        <w:tc>
          <w:tcPr>
            <w:tcW w:w="5210" w:type="dxa"/>
          </w:tcPr>
          <w:p w:rsidR="0052252E" w:rsidRDefault="00C07FBB" w:rsidP="00C07FBB">
            <w:pPr>
              <w:jc w:val="both"/>
              <w:rPr>
                <w:sz w:val="28"/>
                <w:szCs w:val="28"/>
              </w:rPr>
            </w:pPr>
            <w:r>
              <w:rPr>
                <w:sz w:val="28"/>
                <w:szCs w:val="28"/>
              </w:rPr>
              <w:t>Відносно подання ДХ застосовується Стаття 7 Регламенту (ЄС) №</w:t>
            </w:r>
            <w:r w:rsidRPr="0052252E">
              <w:rPr>
                <w:sz w:val="28"/>
                <w:szCs w:val="28"/>
              </w:rPr>
              <w:t>305/2011</w:t>
            </w:r>
            <w:r>
              <w:rPr>
                <w:sz w:val="28"/>
                <w:szCs w:val="28"/>
              </w:rPr>
              <w:t>.</w:t>
            </w:r>
          </w:p>
        </w:tc>
        <w:tc>
          <w:tcPr>
            <w:tcW w:w="5211" w:type="dxa"/>
          </w:tcPr>
          <w:p w:rsidR="0052252E" w:rsidRPr="0052252E" w:rsidRDefault="0052252E" w:rsidP="00E67332">
            <w:pPr>
              <w:jc w:val="both"/>
              <w:rPr>
                <w:sz w:val="28"/>
                <w:szCs w:val="28"/>
              </w:rPr>
            </w:pPr>
            <w:r w:rsidRPr="0052252E">
              <w:rPr>
                <w:sz w:val="28"/>
                <w:szCs w:val="28"/>
              </w:rPr>
              <w:t>Regarding the supply of the DoP, Article 7 of the Regulation (EU) No 305/2011 applies.</w:t>
            </w:r>
          </w:p>
        </w:tc>
      </w:tr>
      <w:tr w:rsidR="0052252E" w:rsidTr="00260C86">
        <w:trPr>
          <w:trHeight w:val="203"/>
        </w:trPr>
        <w:tc>
          <w:tcPr>
            <w:tcW w:w="5210" w:type="dxa"/>
          </w:tcPr>
          <w:p w:rsidR="0052252E" w:rsidRDefault="00C07FBB" w:rsidP="00C07FBB">
            <w:pPr>
              <w:jc w:val="both"/>
              <w:rPr>
                <w:sz w:val="28"/>
                <w:szCs w:val="28"/>
              </w:rPr>
            </w:pPr>
            <w:r w:rsidRPr="00C07FBB">
              <w:rPr>
                <w:sz w:val="28"/>
                <w:szCs w:val="28"/>
              </w:rPr>
              <w:t>Інформація,</w:t>
            </w:r>
            <w:r>
              <w:rPr>
                <w:sz w:val="28"/>
                <w:szCs w:val="28"/>
              </w:rPr>
              <w:t xml:space="preserve"> що</w:t>
            </w:r>
            <w:r w:rsidRPr="00C07FBB">
              <w:rPr>
                <w:sz w:val="28"/>
                <w:szCs w:val="28"/>
              </w:rPr>
              <w:t xml:space="preserve"> зазначена у статті 31, або, в залежності від обставин може бути, у статті 33 Регламенту (ЄС) </w:t>
            </w:r>
            <w:r>
              <w:rPr>
                <w:sz w:val="28"/>
                <w:szCs w:val="28"/>
              </w:rPr>
              <w:t xml:space="preserve">                №</w:t>
            </w:r>
            <w:r w:rsidRPr="00C07FBB">
              <w:rPr>
                <w:sz w:val="28"/>
                <w:szCs w:val="28"/>
              </w:rPr>
              <w:t>1907/2006 (REACH) повинн</w:t>
            </w:r>
            <w:r>
              <w:rPr>
                <w:sz w:val="28"/>
                <w:szCs w:val="28"/>
              </w:rPr>
              <w:t>а</w:t>
            </w:r>
            <w:r w:rsidRPr="00C07FBB">
              <w:rPr>
                <w:sz w:val="28"/>
                <w:szCs w:val="28"/>
              </w:rPr>
              <w:t xml:space="preserve"> бути передбачен</w:t>
            </w:r>
            <w:r>
              <w:rPr>
                <w:sz w:val="28"/>
                <w:szCs w:val="28"/>
              </w:rPr>
              <w:t>а</w:t>
            </w:r>
            <w:r w:rsidRPr="00C07FBB">
              <w:rPr>
                <w:sz w:val="28"/>
                <w:szCs w:val="28"/>
              </w:rPr>
              <w:t xml:space="preserve"> разом з </w:t>
            </w:r>
            <w:r>
              <w:rPr>
                <w:sz w:val="28"/>
                <w:szCs w:val="28"/>
              </w:rPr>
              <w:t>ДХ.</w:t>
            </w:r>
          </w:p>
        </w:tc>
        <w:tc>
          <w:tcPr>
            <w:tcW w:w="5211" w:type="dxa"/>
          </w:tcPr>
          <w:p w:rsidR="0052252E" w:rsidRPr="0052252E" w:rsidRDefault="0052252E" w:rsidP="00E67332">
            <w:pPr>
              <w:jc w:val="both"/>
              <w:rPr>
                <w:sz w:val="28"/>
                <w:szCs w:val="28"/>
              </w:rPr>
            </w:pPr>
            <w:r w:rsidRPr="0052252E">
              <w:rPr>
                <w:sz w:val="28"/>
                <w:szCs w:val="28"/>
              </w:rPr>
              <w:t>The information referred to in Article 31 or, as the case may be, in Article 33 of Regulation (EC) No 1907/2006, (REACH) shall be provided together with the DoP.</w:t>
            </w:r>
          </w:p>
        </w:tc>
      </w:tr>
      <w:tr w:rsidR="00953482" w:rsidTr="00C05615">
        <w:trPr>
          <w:trHeight w:val="70"/>
        </w:trPr>
        <w:tc>
          <w:tcPr>
            <w:tcW w:w="5210" w:type="dxa"/>
          </w:tcPr>
          <w:p w:rsidR="00953482" w:rsidRPr="00C05615" w:rsidRDefault="00C05615" w:rsidP="00C05615">
            <w:pPr>
              <w:jc w:val="both"/>
              <w:rPr>
                <w:b/>
                <w:sz w:val="28"/>
                <w:szCs w:val="28"/>
              </w:rPr>
            </w:pPr>
            <w:r w:rsidRPr="00C05615">
              <w:rPr>
                <w:b/>
                <w:sz w:val="28"/>
                <w:szCs w:val="28"/>
              </w:rPr>
              <w:t>ZA.2.2.3 Приклади ДХ</w:t>
            </w:r>
          </w:p>
        </w:tc>
        <w:tc>
          <w:tcPr>
            <w:tcW w:w="5211" w:type="dxa"/>
          </w:tcPr>
          <w:p w:rsidR="00953482" w:rsidRPr="00C05615" w:rsidRDefault="00C05615" w:rsidP="00E67332">
            <w:pPr>
              <w:jc w:val="both"/>
              <w:rPr>
                <w:b/>
                <w:sz w:val="28"/>
                <w:szCs w:val="28"/>
              </w:rPr>
            </w:pPr>
            <w:r w:rsidRPr="00C05615">
              <w:rPr>
                <w:b/>
                <w:sz w:val="28"/>
                <w:szCs w:val="28"/>
              </w:rPr>
              <w:t>ZA.2.2.3 Examples of DoP</w:t>
            </w:r>
          </w:p>
        </w:tc>
      </w:tr>
      <w:tr w:rsidR="00E67332" w:rsidTr="00D64D9A">
        <w:tc>
          <w:tcPr>
            <w:tcW w:w="5210" w:type="dxa"/>
            <w:tcBorders>
              <w:bottom w:val="nil"/>
            </w:tcBorders>
          </w:tcPr>
          <w:p w:rsidR="00E67332" w:rsidRPr="00E67332" w:rsidRDefault="00C05615" w:rsidP="00E67332">
            <w:pPr>
              <w:jc w:val="both"/>
              <w:rPr>
                <w:sz w:val="28"/>
                <w:szCs w:val="28"/>
              </w:rPr>
            </w:pPr>
            <w:r>
              <w:rPr>
                <w:sz w:val="28"/>
                <w:szCs w:val="28"/>
              </w:rPr>
              <w:t>Нижче наведено приклади ДХ для бетонних стінових виробів.</w:t>
            </w:r>
          </w:p>
        </w:tc>
        <w:tc>
          <w:tcPr>
            <w:tcW w:w="5211" w:type="dxa"/>
            <w:tcBorders>
              <w:bottom w:val="nil"/>
            </w:tcBorders>
          </w:tcPr>
          <w:p w:rsidR="00E67332" w:rsidRPr="00E67332" w:rsidRDefault="00C05615" w:rsidP="00E67332">
            <w:pPr>
              <w:jc w:val="both"/>
              <w:rPr>
                <w:sz w:val="28"/>
                <w:szCs w:val="28"/>
                <w:lang w:val="en-US"/>
              </w:rPr>
            </w:pPr>
            <w:r w:rsidRPr="00C05615">
              <w:rPr>
                <w:sz w:val="28"/>
                <w:szCs w:val="28"/>
                <w:lang w:val="en-US"/>
              </w:rPr>
              <w:t>The following are examples of DoPs for aggregate concrete masonry units.</w:t>
            </w:r>
          </w:p>
        </w:tc>
      </w:tr>
      <w:tr w:rsidR="00E67332" w:rsidTr="00D64D9A">
        <w:tc>
          <w:tcPr>
            <w:tcW w:w="5210" w:type="dxa"/>
            <w:tcBorders>
              <w:top w:val="nil"/>
              <w:left w:val="nil"/>
              <w:bottom w:val="nil"/>
              <w:right w:val="nil"/>
            </w:tcBorders>
          </w:tcPr>
          <w:p w:rsidR="00E67332" w:rsidRPr="00C05615" w:rsidRDefault="00C05615" w:rsidP="00C05615">
            <w:pPr>
              <w:jc w:val="both"/>
              <w:rPr>
                <w:b/>
                <w:sz w:val="28"/>
                <w:szCs w:val="28"/>
              </w:rPr>
            </w:pPr>
            <w:r w:rsidRPr="00C05615">
              <w:rPr>
                <w:b/>
                <w:sz w:val="28"/>
                <w:szCs w:val="28"/>
              </w:rPr>
              <w:lastRenderedPageBreak/>
              <w:t>ZA.2.2.3.2 Приклад A</w:t>
            </w:r>
          </w:p>
        </w:tc>
        <w:tc>
          <w:tcPr>
            <w:tcW w:w="5211" w:type="dxa"/>
            <w:tcBorders>
              <w:top w:val="nil"/>
              <w:left w:val="nil"/>
              <w:bottom w:val="nil"/>
              <w:right w:val="nil"/>
            </w:tcBorders>
          </w:tcPr>
          <w:p w:rsidR="00E67332" w:rsidRPr="00C05615" w:rsidRDefault="00C05615" w:rsidP="00E67332">
            <w:pPr>
              <w:jc w:val="both"/>
              <w:rPr>
                <w:b/>
                <w:sz w:val="28"/>
                <w:szCs w:val="28"/>
              </w:rPr>
            </w:pPr>
            <w:r w:rsidRPr="00C05615">
              <w:rPr>
                <w:b/>
                <w:sz w:val="28"/>
                <w:szCs w:val="28"/>
              </w:rPr>
              <w:t>ZA.2.2.3.2 Example A</w:t>
            </w:r>
          </w:p>
        </w:tc>
      </w:tr>
    </w:tbl>
    <w:p w:rsidR="00C05615" w:rsidRDefault="00C05615" w:rsidP="00E67332">
      <w:pPr>
        <w:jc w:val="both"/>
        <w:rPr>
          <w:sz w:val="28"/>
          <w:szCs w:val="28"/>
        </w:rPr>
      </w:pPr>
      <w:r>
        <w:rPr>
          <w:sz w:val="28"/>
          <w:szCs w:val="28"/>
        </w:rPr>
        <w:t xml:space="preserve">  </w:t>
      </w:r>
    </w:p>
    <w:p w:rsidR="00C05615" w:rsidRPr="00C05615" w:rsidRDefault="00C05615" w:rsidP="00C05615">
      <w:pPr>
        <w:jc w:val="center"/>
        <w:rPr>
          <w:b/>
          <w:sz w:val="28"/>
          <w:szCs w:val="28"/>
        </w:rPr>
      </w:pPr>
      <w:r w:rsidRPr="00C05615">
        <w:rPr>
          <w:b/>
          <w:sz w:val="28"/>
          <w:szCs w:val="28"/>
        </w:rPr>
        <w:t>DECLARATION OF PERFORMANCE</w:t>
      </w:r>
    </w:p>
    <w:p w:rsidR="00C05615" w:rsidRDefault="00C05615" w:rsidP="00C05615">
      <w:pPr>
        <w:jc w:val="center"/>
        <w:rPr>
          <w:b/>
          <w:sz w:val="28"/>
          <w:szCs w:val="28"/>
        </w:rPr>
      </w:pPr>
      <w:r w:rsidRPr="00C05615">
        <w:rPr>
          <w:b/>
          <w:sz w:val="28"/>
          <w:szCs w:val="28"/>
        </w:rPr>
        <w:t>No. 12345</w:t>
      </w:r>
    </w:p>
    <w:p w:rsidR="00C05615" w:rsidRPr="00C05615" w:rsidRDefault="00C05615" w:rsidP="00C05615">
      <w:pPr>
        <w:jc w:val="center"/>
        <w:rPr>
          <w:b/>
          <w:sz w:val="28"/>
          <w:szCs w:val="28"/>
        </w:rPr>
      </w:pPr>
    </w:p>
    <w:p w:rsidR="00C05615" w:rsidRDefault="00C05615" w:rsidP="00C05615">
      <w:pPr>
        <w:jc w:val="both"/>
        <w:rPr>
          <w:sz w:val="28"/>
          <w:szCs w:val="28"/>
        </w:rPr>
      </w:pPr>
      <w:r w:rsidRPr="00C05615">
        <w:rPr>
          <w:sz w:val="28"/>
          <w:szCs w:val="28"/>
        </w:rPr>
        <w:t>— Unique identification code of the product-type:</w:t>
      </w:r>
    </w:p>
    <w:p w:rsidR="00C05615" w:rsidRPr="00C05615" w:rsidRDefault="00C05615" w:rsidP="00C05615">
      <w:pPr>
        <w:jc w:val="both"/>
        <w:rPr>
          <w:sz w:val="28"/>
          <w:szCs w:val="28"/>
        </w:rPr>
      </w:pPr>
    </w:p>
    <w:p w:rsidR="00C05615" w:rsidRDefault="00C05615" w:rsidP="00C05615">
      <w:pPr>
        <w:jc w:val="center"/>
        <w:rPr>
          <w:b/>
          <w:i/>
          <w:sz w:val="28"/>
          <w:szCs w:val="28"/>
        </w:rPr>
      </w:pPr>
      <w:r w:rsidRPr="00C05615">
        <w:rPr>
          <w:b/>
          <w:i/>
          <w:sz w:val="28"/>
          <w:szCs w:val="28"/>
        </w:rPr>
        <w:t>CB B40</w:t>
      </w:r>
    </w:p>
    <w:p w:rsidR="00C05615" w:rsidRPr="00C05615" w:rsidRDefault="00C05615" w:rsidP="00C05615">
      <w:pPr>
        <w:jc w:val="center"/>
        <w:rPr>
          <w:b/>
          <w:i/>
          <w:sz w:val="28"/>
          <w:szCs w:val="28"/>
        </w:rPr>
      </w:pPr>
    </w:p>
    <w:p w:rsidR="00C05615" w:rsidRDefault="00C05615" w:rsidP="00C05615">
      <w:pPr>
        <w:jc w:val="both"/>
        <w:rPr>
          <w:sz w:val="28"/>
          <w:szCs w:val="28"/>
        </w:rPr>
      </w:pPr>
      <w:r w:rsidRPr="00C05615">
        <w:rPr>
          <w:sz w:val="28"/>
          <w:szCs w:val="28"/>
        </w:rPr>
        <w:t>— Intended use or uses:</w:t>
      </w:r>
    </w:p>
    <w:p w:rsidR="00C05615" w:rsidRPr="00C05615" w:rsidRDefault="00C05615" w:rsidP="00C05615">
      <w:pPr>
        <w:jc w:val="both"/>
        <w:rPr>
          <w:sz w:val="28"/>
          <w:szCs w:val="28"/>
        </w:rPr>
      </w:pPr>
    </w:p>
    <w:p w:rsidR="00C05615" w:rsidRDefault="00C05615" w:rsidP="00C05615">
      <w:pPr>
        <w:jc w:val="center"/>
        <w:rPr>
          <w:b/>
          <w:sz w:val="28"/>
          <w:szCs w:val="28"/>
        </w:rPr>
      </w:pPr>
      <w:r w:rsidRPr="00C05615">
        <w:rPr>
          <w:b/>
          <w:sz w:val="28"/>
          <w:szCs w:val="28"/>
        </w:rPr>
        <w:t>In walls, columns and partitions</w:t>
      </w:r>
    </w:p>
    <w:p w:rsidR="00C05615" w:rsidRPr="00C05615" w:rsidRDefault="00C05615" w:rsidP="00C05615">
      <w:pPr>
        <w:jc w:val="center"/>
        <w:rPr>
          <w:b/>
          <w:sz w:val="28"/>
          <w:szCs w:val="28"/>
        </w:rPr>
      </w:pPr>
    </w:p>
    <w:p w:rsidR="00C05615" w:rsidRDefault="00C05615" w:rsidP="00C05615">
      <w:pPr>
        <w:jc w:val="both"/>
        <w:rPr>
          <w:sz w:val="28"/>
          <w:szCs w:val="28"/>
        </w:rPr>
      </w:pPr>
      <w:r w:rsidRPr="00C05615">
        <w:rPr>
          <w:sz w:val="28"/>
          <w:szCs w:val="28"/>
        </w:rPr>
        <w:t>— Manufacturer:</w:t>
      </w:r>
    </w:p>
    <w:p w:rsidR="00C05615" w:rsidRPr="00C05615" w:rsidRDefault="00C05615" w:rsidP="00C05615">
      <w:pPr>
        <w:jc w:val="center"/>
        <w:rPr>
          <w:b/>
          <w:sz w:val="28"/>
          <w:szCs w:val="28"/>
        </w:rPr>
      </w:pPr>
      <w:r w:rsidRPr="00C05615">
        <w:rPr>
          <w:b/>
          <w:sz w:val="28"/>
          <w:szCs w:val="28"/>
        </w:rPr>
        <w:t>AnyCo SA,</w:t>
      </w:r>
    </w:p>
    <w:p w:rsidR="00C05615" w:rsidRPr="00C05615" w:rsidRDefault="00C05615" w:rsidP="00C05615">
      <w:pPr>
        <w:jc w:val="center"/>
        <w:rPr>
          <w:b/>
          <w:sz w:val="28"/>
          <w:szCs w:val="28"/>
        </w:rPr>
      </w:pPr>
      <w:r w:rsidRPr="00C05615">
        <w:rPr>
          <w:b/>
          <w:sz w:val="28"/>
          <w:szCs w:val="28"/>
        </w:rPr>
        <w:t>Any Street 1</w:t>
      </w:r>
    </w:p>
    <w:p w:rsidR="00C05615" w:rsidRPr="00C05615" w:rsidRDefault="00C05615" w:rsidP="00C05615">
      <w:pPr>
        <w:jc w:val="center"/>
        <w:rPr>
          <w:b/>
          <w:sz w:val="28"/>
          <w:szCs w:val="28"/>
        </w:rPr>
      </w:pPr>
      <w:r w:rsidRPr="00C05615">
        <w:rPr>
          <w:b/>
          <w:sz w:val="28"/>
          <w:szCs w:val="28"/>
        </w:rPr>
        <w:t>B-1050, Brussels, Belgium</w:t>
      </w:r>
    </w:p>
    <w:p w:rsidR="00C05615" w:rsidRPr="00C05615" w:rsidRDefault="00C05615" w:rsidP="00C05615">
      <w:pPr>
        <w:jc w:val="center"/>
        <w:rPr>
          <w:b/>
          <w:sz w:val="28"/>
          <w:szCs w:val="28"/>
        </w:rPr>
      </w:pPr>
      <w:r w:rsidRPr="00C05615">
        <w:rPr>
          <w:b/>
          <w:sz w:val="28"/>
          <w:szCs w:val="28"/>
        </w:rPr>
        <w:t xml:space="preserve">e-mail: </w:t>
      </w:r>
      <w:hyperlink r:id="rId23" w:history="1">
        <w:r w:rsidRPr="00C05615">
          <w:rPr>
            <w:rStyle w:val="a7"/>
            <w:b/>
            <w:color w:val="auto"/>
            <w:sz w:val="28"/>
            <w:szCs w:val="28"/>
          </w:rPr>
          <w:t>anyco.sa@provider.be</w:t>
        </w:r>
      </w:hyperlink>
    </w:p>
    <w:p w:rsidR="00C05615" w:rsidRPr="00C05615" w:rsidRDefault="00C05615" w:rsidP="00C05615">
      <w:pPr>
        <w:jc w:val="center"/>
        <w:rPr>
          <w:sz w:val="28"/>
          <w:szCs w:val="28"/>
        </w:rPr>
      </w:pPr>
    </w:p>
    <w:p w:rsidR="00C05615" w:rsidRPr="00C05615" w:rsidRDefault="00C05615" w:rsidP="00C05615">
      <w:pPr>
        <w:jc w:val="both"/>
        <w:rPr>
          <w:sz w:val="28"/>
          <w:szCs w:val="28"/>
        </w:rPr>
      </w:pPr>
      <w:r w:rsidRPr="00C05615">
        <w:rPr>
          <w:sz w:val="28"/>
          <w:szCs w:val="28"/>
        </w:rPr>
        <w:t>— System of assessment and verification of constancy of performa</w:t>
      </w:r>
      <w:r w:rsidR="0006624F">
        <w:rPr>
          <w:sz w:val="28"/>
          <w:szCs w:val="28"/>
        </w:rPr>
        <w:t>nce of the construction product</w:t>
      </w:r>
      <w:r w:rsidRPr="00C05615">
        <w:rPr>
          <w:sz w:val="28"/>
          <w:szCs w:val="28"/>
        </w:rPr>
        <w:t>:</w:t>
      </w:r>
    </w:p>
    <w:p w:rsidR="00C05615" w:rsidRDefault="00C05615" w:rsidP="00C05615">
      <w:pPr>
        <w:jc w:val="center"/>
        <w:rPr>
          <w:b/>
          <w:sz w:val="28"/>
          <w:szCs w:val="28"/>
        </w:rPr>
      </w:pPr>
      <w:r w:rsidRPr="00C05615">
        <w:rPr>
          <w:b/>
          <w:sz w:val="28"/>
          <w:szCs w:val="28"/>
        </w:rPr>
        <w:t>System 2+</w:t>
      </w:r>
    </w:p>
    <w:p w:rsidR="00C05615" w:rsidRPr="00C05615" w:rsidRDefault="00C05615" w:rsidP="00C05615">
      <w:pPr>
        <w:jc w:val="center"/>
        <w:rPr>
          <w:b/>
          <w:sz w:val="28"/>
          <w:szCs w:val="28"/>
        </w:rPr>
      </w:pPr>
    </w:p>
    <w:p w:rsidR="00C05615" w:rsidRDefault="00C05615" w:rsidP="00C05615">
      <w:pPr>
        <w:jc w:val="center"/>
        <w:rPr>
          <w:sz w:val="28"/>
          <w:szCs w:val="28"/>
        </w:rPr>
      </w:pPr>
      <w:r w:rsidRPr="00C05615">
        <w:rPr>
          <w:sz w:val="28"/>
          <w:szCs w:val="28"/>
        </w:rPr>
        <w:t>EN 771-3: 2011+A1:2015</w:t>
      </w:r>
    </w:p>
    <w:p w:rsidR="00C05615" w:rsidRPr="00C05615" w:rsidRDefault="00C05615" w:rsidP="00C05615">
      <w:pPr>
        <w:jc w:val="center"/>
        <w:rPr>
          <w:sz w:val="28"/>
          <w:szCs w:val="28"/>
        </w:rPr>
      </w:pPr>
    </w:p>
    <w:p w:rsidR="00C05615" w:rsidRDefault="00C05615" w:rsidP="00C05615">
      <w:pPr>
        <w:jc w:val="both"/>
        <w:rPr>
          <w:sz w:val="28"/>
          <w:szCs w:val="28"/>
        </w:rPr>
      </w:pPr>
      <w:r w:rsidRPr="00C05615">
        <w:rPr>
          <w:sz w:val="28"/>
          <w:szCs w:val="28"/>
        </w:rPr>
        <w:t>Notified body</w:t>
      </w:r>
    </w:p>
    <w:p w:rsidR="00C05615" w:rsidRPr="00C05615" w:rsidRDefault="00C05615" w:rsidP="00C05615">
      <w:pPr>
        <w:jc w:val="both"/>
        <w:rPr>
          <w:sz w:val="28"/>
          <w:szCs w:val="28"/>
        </w:rPr>
      </w:pPr>
    </w:p>
    <w:p w:rsidR="00C05615" w:rsidRPr="00C05615" w:rsidRDefault="00C05615" w:rsidP="00C05615">
      <w:pPr>
        <w:jc w:val="center"/>
        <w:rPr>
          <w:b/>
          <w:sz w:val="28"/>
          <w:szCs w:val="28"/>
        </w:rPr>
      </w:pPr>
      <w:r w:rsidRPr="00C05615">
        <w:rPr>
          <w:b/>
          <w:sz w:val="28"/>
          <w:szCs w:val="28"/>
        </w:rPr>
        <w:t>NB 9999, Master Inspection Ltd</w:t>
      </w:r>
    </w:p>
    <w:p w:rsidR="00C05615" w:rsidRDefault="00C05615" w:rsidP="00C05615">
      <w:pPr>
        <w:jc w:val="both"/>
        <w:rPr>
          <w:sz w:val="28"/>
          <w:szCs w:val="28"/>
        </w:rPr>
      </w:pPr>
    </w:p>
    <w:p w:rsidR="00C05615" w:rsidRDefault="00C05615" w:rsidP="00C05615">
      <w:pPr>
        <w:jc w:val="both"/>
        <w:rPr>
          <w:sz w:val="28"/>
          <w:szCs w:val="28"/>
        </w:rPr>
      </w:pPr>
      <w:r w:rsidRPr="00C05615">
        <w:rPr>
          <w:sz w:val="28"/>
          <w:szCs w:val="28"/>
        </w:rPr>
        <w:t>— Declared performance</w:t>
      </w:r>
    </w:p>
    <w:p w:rsidR="00C05615" w:rsidRDefault="00C05615" w:rsidP="00E67332">
      <w:pPr>
        <w:jc w:val="both"/>
        <w:rPr>
          <w:sz w:val="28"/>
          <w:szCs w:val="28"/>
        </w:rPr>
      </w:pPr>
    </w:p>
    <w:tbl>
      <w:tblPr>
        <w:tblStyle w:val="a6"/>
        <w:tblW w:w="0" w:type="auto"/>
        <w:tblLook w:val="04A0" w:firstRow="1" w:lastRow="0" w:firstColumn="1" w:lastColumn="0" w:noHBand="0" w:noVBand="1"/>
      </w:tblPr>
      <w:tblGrid>
        <w:gridCol w:w="3473"/>
        <w:gridCol w:w="3474"/>
        <w:gridCol w:w="3474"/>
      </w:tblGrid>
      <w:tr w:rsidR="00C05615" w:rsidTr="0006624F">
        <w:tc>
          <w:tcPr>
            <w:tcW w:w="6947" w:type="dxa"/>
            <w:gridSpan w:val="2"/>
            <w:tcBorders>
              <w:top w:val="single" w:sz="18" w:space="0" w:color="auto"/>
              <w:left w:val="single" w:sz="18" w:space="0" w:color="auto"/>
            </w:tcBorders>
          </w:tcPr>
          <w:p w:rsidR="00C05615" w:rsidRDefault="00C05615" w:rsidP="00C05615">
            <w:pPr>
              <w:jc w:val="center"/>
              <w:rPr>
                <w:sz w:val="28"/>
                <w:szCs w:val="28"/>
              </w:rPr>
            </w:pPr>
            <w:r w:rsidRPr="00C05615">
              <w:rPr>
                <w:sz w:val="28"/>
                <w:szCs w:val="28"/>
              </w:rPr>
              <w:t>Essential characteristics</w:t>
            </w:r>
          </w:p>
        </w:tc>
        <w:tc>
          <w:tcPr>
            <w:tcW w:w="3474" w:type="dxa"/>
            <w:tcBorders>
              <w:top w:val="single" w:sz="18" w:space="0" w:color="auto"/>
              <w:right w:val="single" w:sz="18" w:space="0" w:color="auto"/>
            </w:tcBorders>
          </w:tcPr>
          <w:p w:rsidR="00C05615" w:rsidRDefault="00C05615" w:rsidP="00C05615">
            <w:pPr>
              <w:jc w:val="center"/>
              <w:rPr>
                <w:sz w:val="28"/>
                <w:szCs w:val="28"/>
              </w:rPr>
            </w:pPr>
            <w:r w:rsidRPr="00C05615">
              <w:rPr>
                <w:sz w:val="28"/>
                <w:szCs w:val="28"/>
              </w:rPr>
              <w:t>Performance</w:t>
            </w:r>
          </w:p>
        </w:tc>
      </w:tr>
      <w:tr w:rsidR="004A6410" w:rsidTr="0006624F">
        <w:tc>
          <w:tcPr>
            <w:tcW w:w="3473" w:type="dxa"/>
            <w:vMerge w:val="restart"/>
            <w:tcBorders>
              <w:left w:val="single" w:sz="18" w:space="0" w:color="auto"/>
            </w:tcBorders>
          </w:tcPr>
          <w:p w:rsidR="004A6410" w:rsidRDefault="004A6410" w:rsidP="00E67332">
            <w:pPr>
              <w:jc w:val="both"/>
              <w:rPr>
                <w:sz w:val="28"/>
                <w:szCs w:val="28"/>
              </w:rPr>
            </w:pPr>
            <w:r w:rsidRPr="004A6410">
              <w:rPr>
                <w:sz w:val="28"/>
                <w:szCs w:val="28"/>
              </w:rPr>
              <w:t>Dimensions (1)</w:t>
            </w:r>
          </w:p>
        </w:tc>
        <w:tc>
          <w:tcPr>
            <w:tcW w:w="3474" w:type="dxa"/>
          </w:tcPr>
          <w:p w:rsidR="004A6410" w:rsidRDefault="004A6410" w:rsidP="00E67332">
            <w:pPr>
              <w:jc w:val="both"/>
              <w:rPr>
                <w:sz w:val="28"/>
                <w:szCs w:val="28"/>
              </w:rPr>
            </w:pPr>
            <w:r w:rsidRPr="004A6410">
              <w:rPr>
                <w:sz w:val="28"/>
                <w:szCs w:val="28"/>
              </w:rPr>
              <w:t>Length</w:t>
            </w:r>
          </w:p>
        </w:tc>
        <w:tc>
          <w:tcPr>
            <w:tcW w:w="3474" w:type="dxa"/>
            <w:tcBorders>
              <w:right w:val="single" w:sz="18" w:space="0" w:color="auto"/>
            </w:tcBorders>
          </w:tcPr>
          <w:p w:rsidR="004A6410" w:rsidRPr="004A6410" w:rsidRDefault="004A6410" w:rsidP="004A6410">
            <w:pPr>
              <w:pStyle w:val="Default"/>
              <w:jc w:val="both"/>
              <w:rPr>
                <w:rFonts w:ascii="Times New Roman" w:hAnsi="Times New Roman" w:cs="Times New Roman"/>
                <w:sz w:val="18"/>
                <w:szCs w:val="18"/>
                <w:lang w:val="uk-UA"/>
              </w:rPr>
            </w:pPr>
            <w:r w:rsidRPr="004A6410">
              <w:rPr>
                <w:rFonts w:ascii="Times New Roman" w:hAnsi="Times New Roman" w:cs="Times New Roman"/>
                <w:sz w:val="28"/>
                <w:szCs w:val="18"/>
              </w:rPr>
              <w:t xml:space="preserve">494 mm </w:t>
            </w:r>
          </w:p>
        </w:tc>
      </w:tr>
      <w:tr w:rsidR="004A6410" w:rsidTr="0006624F">
        <w:tc>
          <w:tcPr>
            <w:tcW w:w="3473" w:type="dxa"/>
            <w:vMerge/>
            <w:tcBorders>
              <w:left w:val="single" w:sz="18" w:space="0" w:color="auto"/>
            </w:tcBorders>
          </w:tcPr>
          <w:p w:rsidR="004A6410" w:rsidRDefault="004A6410" w:rsidP="00E67332">
            <w:pPr>
              <w:jc w:val="both"/>
              <w:rPr>
                <w:sz w:val="28"/>
                <w:szCs w:val="28"/>
              </w:rPr>
            </w:pPr>
          </w:p>
        </w:tc>
        <w:tc>
          <w:tcPr>
            <w:tcW w:w="3474" w:type="dxa"/>
          </w:tcPr>
          <w:p w:rsidR="004A6410" w:rsidRDefault="004A6410" w:rsidP="00E67332">
            <w:pPr>
              <w:jc w:val="both"/>
              <w:rPr>
                <w:sz w:val="28"/>
                <w:szCs w:val="28"/>
              </w:rPr>
            </w:pPr>
            <w:r w:rsidRPr="004A6410">
              <w:rPr>
                <w:sz w:val="28"/>
                <w:szCs w:val="28"/>
              </w:rPr>
              <w:t>Width</w:t>
            </w:r>
          </w:p>
        </w:tc>
        <w:tc>
          <w:tcPr>
            <w:tcW w:w="3474" w:type="dxa"/>
            <w:tcBorders>
              <w:right w:val="single" w:sz="18" w:space="0" w:color="auto"/>
            </w:tcBorders>
          </w:tcPr>
          <w:p w:rsidR="004A6410" w:rsidRDefault="004A6410" w:rsidP="00E67332">
            <w:pPr>
              <w:jc w:val="both"/>
              <w:rPr>
                <w:sz w:val="28"/>
                <w:szCs w:val="28"/>
              </w:rPr>
            </w:pPr>
            <w:r w:rsidRPr="004A6410">
              <w:rPr>
                <w:sz w:val="28"/>
                <w:szCs w:val="28"/>
              </w:rPr>
              <w:t>200 mm</w:t>
            </w:r>
          </w:p>
        </w:tc>
      </w:tr>
      <w:tr w:rsidR="004A6410" w:rsidTr="0006624F">
        <w:tc>
          <w:tcPr>
            <w:tcW w:w="3473" w:type="dxa"/>
            <w:vMerge/>
            <w:tcBorders>
              <w:left w:val="single" w:sz="18" w:space="0" w:color="auto"/>
            </w:tcBorders>
          </w:tcPr>
          <w:p w:rsidR="004A6410" w:rsidRDefault="004A6410" w:rsidP="00E67332">
            <w:pPr>
              <w:jc w:val="both"/>
              <w:rPr>
                <w:sz w:val="28"/>
                <w:szCs w:val="28"/>
              </w:rPr>
            </w:pPr>
          </w:p>
        </w:tc>
        <w:tc>
          <w:tcPr>
            <w:tcW w:w="3474" w:type="dxa"/>
          </w:tcPr>
          <w:p w:rsidR="004A6410" w:rsidRPr="004A6410" w:rsidRDefault="004A6410" w:rsidP="00E67332">
            <w:pPr>
              <w:jc w:val="both"/>
              <w:rPr>
                <w:sz w:val="28"/>
                <w:szCs w:val="28"/>
              </w:rPr>
            </w:pPr>
            <w:r w:rsidRPr="004A6410">
              <w:rPr>
                <w:sz w:val="28"/>
                <w:szCs w:val="28"/>
              </w:rPr>
              <w:t>Height</w:t>
            </w:r>
          </w:p>
        </w:tc>
        <w:tc>
          <w:tcPr>
            <w:tcW w:w="3474" w:type="dxa"/>
            <w:tcBorders>
              <w:right w:val="single" w:sz="18" w:space="0" w:color="auto"/>
            </w:tcBorders>
          </w:tcPr>
          <w:p w:rsidR="004A6410" w:rsidRDefault="004A6410" w:rsidP="00E67332">
            <w:pPr>
              <w:jc w:val="both"/>
              <w:rPr>
                <w:sz w:val="28"/>
                <w:szCs w:val="28"/>
              </w:rPr>
            </w:pPr>
            <w:r w:rsidRPr="004A6410">
              <w:rPr>
                <w:sz w:val="28"/>
                <w:szCs w:val="28"/>
              </w:rPr>
              <w:t>190 mm</w:t>
            </w:r>
          </w:p>
        </w:tc>
      </w:tr>
      <w:tr w:rsidR="004A6410" w:rsidTr="0006624F">
        <w:tc>
          <w:tcPr>
            <w:tcW w:w="3473" w:type="dxa"/>
            <w:vMerge/>
            <w:tcBorders>
              <w:left w:val="single" w:sz="18" w:space="0" w:color="auto"/>
            </w:tcBorders>
          </w:tcPr>
          <w:p w:rsidR="004A6410" w:rsidRDefault="004A6410" w:rsidP="00E67332">
            <w:pPr>
              <w:jc w:val="both"/>
              <w:rPr>
                <w:sz w:val="28"/>
                <w:szCs w:val="28"/>
              </w:rPr>
            </w:pPr>
          </w:p>
        </w:tc>
        <w:tc>
          <w:tcPr>
            <w:tcW w:w="3474" w:type="dxa"/>
          </w:tcPr>
          <w:p w:rsidR="004A6410" w:rsidRPr="004A6410" w:rsidRDefault="004A6410" w:rsidP="00E67332">
            <w:pPr>
              <w:jc w:val="both"/>
              <w:rPr>
                <w:sz w:val="28"/>
                <w:szCs w:val="28"/>
              </w:rPr>
            </w:pPr>
            <w:r w:rsidRPr="004A6410">
              <w:rPr>
                <w:sz w:val="28"/>
                <w:szCs w:val="28"/>
              </w:rPr>
              <w:t>Tolerance category</w:t>
            </w:r>
          </w:p>
        </w:tc>
        <w:tc>
          <w:tcPr>
            <w:tcW w:w="3474" w:type="dxa"/>
            <w:tcBorders>
              <w:right w:val="single" w:sz="18" w:space="0" w:color="auto"/>
            </w:tcBorders>
          </w:tcPr>
          <w:p w:rsidR="004A6410" w:rsidRDefault="004A6410" w:rsidP="00E67332">
            <w:pPr>
              <w:jc w:val="both"/>
              <w:rPr>
                <w:sz w:val="28"/>
                <w:szCs w:val="28"/>
              </w:rPr>
            </w:pPr>
            <w:r w:rsidRPr="004A6410">
              <w:rPr>
                <w:sz w:val="28"/>
                <w:szCs w:val="28"/>
              </w:rPr>
              <w:t>D1</w:t>
            </w:r>
          </w:p>
        </w:tc>
      </w:tr>
      <w:tr w:rsidR="004A6410" w:rsidTr="0006624F">
        <w:tc>
          <w:tcPr>
            <w:tcW w:w="3473" w:type="dxa"/>
            <w:vMerge w:val="restart"/>
            <w:tcBorders>
              <w:left w:val="single" w:sz="18" w:space="0" w:color="auto"/>
            </w:tcBorders>
          </w:tcPr>
          <w:p w:rsidR="004A6410" w:rsidRDefault="004A6410" w:rsidP="00E67332">
            <w:pPr>
              <w:jc w:val="both"/>
              <w:rPr>
                <w:sz w:val="28"/>
                <w:szCs w:val="28"/>
              </w:rPr>
            </w:pPr>
            <w:r w:rsidRPr="004A6410">
              <w:rPr>
                <w:sz w:val="28"/>
                <w:szCs w:val="28"/>
              </w:rPr>
              <w:t>Configuration (1)</w:t>
            </w:r>
          </w:p>
        </w:tc>
        <w:tc>
          <w:tcPr>
            <w:tcW w:w="3474" w:type="dxa"/>
          </w:tcPr>
          <w:p w:rsidR="004A6410" w:rsidRPr="004A6410" w:rsidRDefault="004A6410" w:rsidP="00E67332">
            <w:pPr>
              <w:jc w:val="both"/>
              <w:rPr>
                <w:sz w:val="28"/>
                <w:szCs w:val="28"/>
              </w:rPr>
            </w:pPr>
            <w:r w:rsidRPr="004A6410">
              <w:rPr>
                <w:sz w:val="28"/>
                <w:szCs w:val="28"/>
              </w:rPr>
              <w:t>Shape and features</w:t>
            </w:r>
          </w:p>
        </w:tc>
        <w:tc>
          <w:tcPr>
            <w:tcW w:w="3474" w:type="dxa"/>
            <w:tcBorders>
              <w:right w:val="single" w:sz="18" w:space="0" w:color="auto"/>
            </w:tcBorders>
          </w:tcPr>
          <w:p w:rsidR="004A6410" w:rsidRPr="004A6410" w:rsidRDefault="004A6410" w:rsidP="00E67332">
            <w:pPr>
              <w:jc w:val="both"/>
              <w:rPr>
                <w:sz w:val="28"/>
                <w:szCs w:val="28"/>
              </w:rPr>
            </w:pPr>
            <w:r>
              <w:rPr>
                <w:noProof/>
                <w:sz w:val="28"/>
                <w:szCs w:val="28"/>
                <w:lang w:val="ru-RU"/>
              </w:rPr>
              <w:drawing>
                <wp:inline distT="0" distB="0" distL="0" distR="0" wp14:anchorId="3DF21D29" wp14:editId="0C5578C0">
                  <wp:extent cx="1514475" cy="942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inline>
              </w:drawing>
            </w:r>
          </w:p>
        </w:tc>
      </w:tr>
      <w:tr w:rsidR="004A6410" w:rsidTr="0006624F">
        <w:tc>
          <w:tcPr>
            <w:tcW w:w="3473" w:type="dxa"/>
            <w:vMerge/>
            <w:tcBorders>
              <w:left w:val="single" w:sz="18" w:space="0" w:color="auto"/>
              <w:bottom w:val="single" w:sz="18" w:space="0" w:color="auto"/>
            </w:tcBorders>
          </w:tcPr>
          <w:p w:rsidR="004A6410" w:rsidRDefault="004A6410" w:rsidP="00E67332">
            <w:pPr>
              <w:jc w:val="both"/>
              <w:rPr>
                <w:sz w:val="28"/>
                <w:szCs w:val="28"/>
              </w:rPr>
            </w:pPr>
          </w:p>
        </w:tc>
        <w:tc>
          <w:tcPr>
            <w:tcW w:w="3474" w:type="dxa"/>
            <w:tcBorders>
              <w:bottom w:val="single" w:sz="18" w:space="0" w:color="auto"/>
            </w:tcBorders>
          </w:tcPr>
          <w:p w:rsidR="004A6410" w:rsidRPr="004A6410" w:rsidRDefault="004A6410" w:rsidP="00E67332">
            <w:pPr>
              <w:jc w:val="both"/>
              <w:rPr>
                <w:sz w:val="28"/>
                <w:szCs w:val="28"/>
              </w:rPr>
            </w:pPr>
            <w:r w:rsidRPr="004A6410">
              <w:rPr>
                <w:sz w:val="28"/>
                <w:szCs w:val="28"/>
              </w:rPr>
              <w:t>Group according to EN 1996-1-1 (EC6)</w:t>
            </w:r>
          </w:p>
        </w:tc>
        <w:tc>
          <w:tcPr>
            <w:tcW w:w="3474" w:type="dxa"/>
            <w:tcBorders>
              <w:bottom w:val="single" w:sz="18" w:space="0" w:color="auto"/>
              <w:right w:val="single" w:sz="18" w:space="0" w:color="auto"/>
            </w:tcBorders>
          </w:tcPr>
          <w:p w:rsidR="004A6410" w:rsidRPr="004A6410" w:rsidRDefault="004A6410" w:rsidP="00E67332">
            <w:pPr>
              <w:jc w:val="both"/>
              <w:rPr>
                <w:sz w:val="28"/>
                <w:szCs w:val="28"/>
              </w:rPr>
            </w:pPr>
            <w:r w:rsidRPr="004A6410">
              <w:rPr>
                <w:sz w:val="28"/>
                <w:szCs w:val="28"/>
              </w:rPr>
              <w:t>Group 3</w:t>
            </w:r>
          </w:p>
        </w:tc>
      </w:tr>
    </w:tbl>
    <w:p w:rsidR="0006624F" w:rsidRDefault="0006624F" w:rsidP="00E67332">
      <w:pPr>
        <w:jc w:val="both"/>
        <w:rPr>
          <w:sz w:val="28"/>
          <w:szCs w:val="28"/>
        </w:rPr>
      </w:pPr>
      <w:r>
        <w:rPr>
          <w:sz w:val="28"/>
          <w:szCs w:val="28"/>
        </w:rPr>
        <w:t xml:space="preserve">   </w:t>
      </w:r>
    </w:p>
    <w:p w:rsidR="0006624F" w:rsidRDefault="0006624F" w:rsidP="00E67332">
      <w:pPr>
        <w:jc w:val="both"/>
        <w:rPr>
          <w:sz w:val="28"/>
          <w:szCs w:val="28"/>
        </w:rPr>
      </w:pPr>
    </w:p>
    <w:p w:rsidR="0006624F" w:rsidRDefault="0006624F" w:rsidP="00E67332">
      <w:pPr>
        <w:jc w:val="both"/>
        <w:rPr>
          <w:sz w:val="28"/>
          <w:szCs w:val="28"/>
        </w:rPr>
        <w:sectPr w:rsidR="0006624F" w:rsidSect="003158FB">
          <w:type w:val="continuous"/>
          <w:pgSz w:w="11906" w:h="16838" w:code="9"/>
          <w:pgMar w:top="567" w:right="567" w:bottom="567" w:left="1134" w:header="567" w:footer="709" w:gutter="0"/>
          <w:cols w:space="708"/>
          <w:titlePg/>
          <w:docGrid w:linePitch="360"/>
        </w:sectPr>
      </w:pPr>
    </w:p>
    <w:tbl>
      <w:tblPr>
        <w:tblStyle w:val="a6"/>
        <w:tblW w:w="0" w:type="auto"/>
        <w:tblLook w:val="04A0" w:firstRow="1" w:lastRow="0" w:firstColumn="1" w:lastColumn="0" w:noHBand="0" w:noVBand="1"/>
      </w:tblPr>
      <w:tblGrid>
        <w:gridCol w:w="3473"/>
        <w:gridCol w:w="3474"/>
        <w:gridCol w:w="3474"/>
      </w:tblGrid>
      <w:tr w:rsidR="0006624F" w:rsidTr="0006624F">
        <w:tc>
          <w:tcPr>
            <w:tcW w:w="6947" w:type="dxa"/>
            <w:gridSpan w:val="2"/>
            <w:tcBorders>
              <w:top w:val="single" w:sz="18" w:space="0" w:color="auto"/>
              <w:left w:val="single" w:sz="18" w:space="0" w:color="auto"/>
            </w:tcBorders>
          </w:tcPr>
          <w:p w:rsidR="0006624F" w:rsidRDefault="0006624F" w:rsidP="00F15C25">
            <w:pPr>
              <w:jc w:val="center"/>
              <w:rPr>
                <w:sz w:val="28"/>
                <w:szCs w:val="28"/>
              </w:rPr>
            </w:pPr>
            <w:r w:rsidRPr="00C05615">
              <w:rPr>
                <w:sz w:val="28"/>
                <w:szCs w:val="28"/>
              </w:rPr>
              <w:lastRenderedPageBreak/>
              <w:t>Essential characteristics</w:t>
            </w:r>
          </w:p>
        </w:tc>
        <w:tc>
          <w:tcPr>
            <w:tcW w:w="3474" w:type="dxa"/>
            <w:tcBorders>
              <w:top w:val="single" w:sz="18" w:space="0" w:color="auto"/>
              <w:right w:val="single" w:sz="18" w:space="0" w:color="auto"/>
            </w:tcBorders>
          </w:tcPr>
          <w:p w:rsidR="0006624F" w:rsidRDefault="0006624F" w:rsidP="00F15C25">
            <w:pPr>
              <w:jc w:val="center"/>
              <w:rPr>
                <w:sz w:val="28"/>
                <w:szCs w:val="28"/>
              </w:rPr>
            </w:pPr>
            <w:r w:rsidRPr="00C05615">
              <w:rPr>
                <w:sz w:val="28"/>
                <w:szCs w:val="28"/>
              </w:rPr>
              <w:t>Performance</w:t>
            </w:r>
          </w:p>
        </w:tc>
      </w:tr>
      <w:tr w:rsidR="0006624F" w:rsidTr="0006624F">
        <w:tc>
          <w:tcPr>
            <w:tcW w:w="3473" w:type="dxa"/>
            <w:vMerge w:val="restart"/>
            <w:tcBorders>
              <w:left w:val="single" w:sz="18" w:space="0" w:color="auto"/>
            </w:tcBorders>
          </w:tcPr>
          <w:p w:rsidR="0006624F" w:rsidRDefault="0006624F" w:rsidP="00E67332">
            <w:pPr>
              <w:jc w:val="both"/>
              <w:rPr>
                <w:sz w:val="28"/>
                <w:szCs w:val="28"/>
              </w:rPr>
            </w:pPr>
            <w:r w:rsidRPr="004A6410">
              <w:rPr>
                <w:sz w:val="28"/>
                <w:szCs w:val="28"/>
              </w:rPr>
              <w:t>Compressive strength</w:t>
            </w:r>
            <w:r>
              <w:rPr>
                <w:sz w:val="28"/>
                <w:szCs w:val="28"/>
              </w:rPr>
              <w:t xml:space="preserve"> </w:t>
            </w:r>
            <w:r w:rsidRPr="004A6410">
              <w:rPr>
                <w:sz w:val="28"/>
                <w:szCs w:val="28"/>
              </w:rPr>
              <w:t>(1)</w:t>
            </w:r>
          </w:p>
        </w:tc>
        <w:tc>
          <w:tcPr>
            <w:tcW w:w="3474" w:type="dxa"/>
          </w:tcPr>
          <w:p w:rsidR="0006624F" w:rsidRPr="004A6410" w:rsidRDefault="0006624F" w:rsidP="00E67332">
            <w:pPr>
              <w:jc w:val="both"/>
              <w:rPr>
                <w:sz w:val="28"/>
                <w:szCs w:val="28"/>
              </w:rPr>
            </w:pPr>
            <w:r w:rsidRPr="004A6410">
              <w:rPr>
                <w:sz w:val="28"/>
                <w:szCs w:val="28"/>
              </w:rPr>
              <w:t>Characteristic compressive strength</w:t>
            </w:r>
          </w:p>
        </w:tc>
        <w:tc>
          <w:tcPr>
            <w:tcW w:w="3474" w:type="dxa"/>
            <w:tcBorders>
              <w:right w:val="single" w:sz="18" w:space="0" w:color="auto"/>
            </w:tcBorders>
          </w:tcPr>
          <w:tbl>
            <w:tblPr>
              <w:tblW w:w="0" w:type="auto"/>
              <w:tblBorders>
                <w:top w:val="nil"/>
                <w:left w:val="nil"/>
                <w:bottom w:val="nil"/>
                <w:right w:val="nil"/>
              </w:tblBorders>
              <w:tblLook w:val="0000" w:firstRow="0" w:lastRow="0" w:firstColumn="0" w:lastColumn="0" w:noHBand="0" w:noVBand="0"/>
            </w:tblPr>
            <w:tblGrid>
              <w:gridCol w:w="1232"/>
            </w:tblGrid>
            <w:tr w:rsidR="0006624F" w:rsidRPr="004A6410">
              <w:tblPrEx>
                <w:tblCellMar>
                  <w:top w:w="0" w:type="dxa"/>
                  <w:bottom w:w="0" w:type="dxa"/>
                </w:tblCellMar>
              </w:tblPrEx>
              <w:trPr>
                <w:trHeight w:val="140"/>
              </w:trPr>
              <w:tc>
                <w:tcPr>
                  <w:tcW w:w="0" w:type="auto"/>
                </w:tcPr>
                <w:p w:rsidR="0006624F" w:rsidRPr="004A6410" w:rsidRDefault="0006624F" w:rsidP="004A6410">
                  <w:pPr>
                    <w:jc w:val="both"/>
                    <w:rPr>
                      <w:sz w:val="28"/>
                      <w:szCs w:val="28"/>
                      <w:lang w:val="ru-RU"/>
                    </w:rPr>
                  </w:pPr>
                  <w:r w:rsidRPr="004A6410">
                    <w:rPr>
                      <w:sz w:val="28"/>
                      <w:szCs w:val="28"/>
                      <w:lang w:val="ru-RU"/>
                    </w:rPr>
                    <w:t>4 N/mm</w:t>
                  </w:r>
                  <w:r w:rsidRPr="004A6410">
                    <w:rPr>
                      <w:sz w:val="28"/>
                      <w:szCs w:val="28"/>
                      <w:vertAlign w:val="superscript"/>
                      <w:lang w:val="ru-RU"/>
                    </w:rPr>
                    <w:t>2</w:t>
                  </w:r>
                  <w:r w:rsidRPr="004A6410">
                    <w:rPr>
                      <w:sz w:val="28"/>
                      <w:szCs w:val="28"/>
                      <w:lang w:val="ru-RU"/>
                    </w:rPr>
                    <w:t xml:space="preserve"> </w:t>
                  </w:r>
                </w:p>
              </w:tc>
            </w:tr>
          </w:tbl>
          <w:p w:rsidR="0006624F" w:rsidRPr="004A6410" w:rsidRDefault="0006624F" w:rsidP="00E67332">
            <w:pPr>
              <w:jc w:val="both"/>
              <w:rPr>
                <w:sz w:val="28"/>
                <w:szCs w:val="28"/>
              </w:rPr>
            </w:pPr>
          </w:p>
        </w:tc>
      </w:tr>
      <w:tr w:rsidR="0006624F" w:rsidTr="0006624F">
        <w:tc>
          <w:tcPr>
            <w:tcW w:w="3473" w:type="dxa"/>
            <w:vMerge/>
            <w:tcBorders>
              <w:left w:val="single" w:sz="18" w:space="0" w:color="auto"/>
            </w:tcBorders>
          </w:tcPr>
          <w:p w:rsidR="0006624F" w:rsidRDefault="0006624F" w:rsidP="00E67332">
            <w:pPr>
              <w:jc w:val="both"/>
              <w:rPr>
                <w:sz w:val="28"/>
                <w:szCs w:val="28"/>
              </w:rPr>
            </w:pPr>
          </w:p>
        </w:tc>
        <w:tc>
          <w:tcPr>
            <w:tcW w:w="3474" w:type="dxa"/>
          </w:tcPr>
          <w:p w:rsidR="0006624F" w:rsidRPr="004A6410" w:rsidRDefault="0006624F" w:rsidP="00E67332">
            <w:pPr>
              <w:jc w:val="both"/>
              <w:rPr>
                <w:sz w:val="28"/>
                <w:szCs w:val="28"/>
              </w:rPr>
            </w:pPr>
            <w:r w:rsidRPr="004A6410">
              <w:rPr>
                <w:sz w:val="28"/>
                <w:szCs w:val="28"/>
              </w:rPr>
              <w:t>Direction of load</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Perpendicular to bed faces</w:t>
            </w:r>
          </w:p>
        </w:tc>
      </w:tr>
      <w:tr w:rsidR="0006624F" w:rsidTr="0006624F">
        <w:tc>
          <w:tcPr>
            <w:tcW w:w="3473" w:type="dxa"/>
            <w:vMerge/>
            <w:tcBorders>
              <w:left w:val="single" w:sz="18" w:space="0" w:color="auto"/>
            </w:tcBorders>
          </w:tcPr>
          <w:p w:rsidR="0006624F" w:rsidRDefault="0006624F" w:rsidP="00E67332">
            <w:pPr>
              <w:jc w:val="both"/>
              <w:rPr>
                <w:sz w:val="28"/>
                <w:szCs w:val="28"/>
              </w:rPr>
            </w:pPr>
          </w:p>
        </w:tc>
        <w:tc>
          <w:tcPr>
            <w:tcW w:w="3474" w:type="dxa"/>
          </w:tcPr>
          <w:p w:rsidR="0006624F" w:rsidRPr="004A6410" w:rsidRDefault="0006624F" w:rsidP="00E67332">
            <w:pPr>
              <w:jc w:val="both"/>
              <w:rPr>
                <w:sz w:val="28"/>
                <w:szCs w:val="28"/>
              </w:rPr>
            </w:pPr>
            <w:r w:rsidRPr="004A6410">
              <w:rPr>
                <w:sz w:val="28"/>
                <w:szCs w:val="28"/>
              </w:rPr>
              <w:t>Unit category</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Category I</w:t>
            </w:r>
          </w:p>
        </w:tc>
      </w:tr>
      <w:tr w:rsidR="0006624F" w:rsidTr="0006624F">
        <w:tc>
          <w:tcPr>
            <w:tcW w:w="6947" w:type="dxa"/>
            <w:gridSpan w:val="2"/>
            <w:tcBorders>
              <w:left w:val="single" w:sz="18" w:space="0" w:color="auto"/>
              <w:bottom w:val="single" w:sz="4" w:space="0" w:color="auto"/>
            </w:tcBorders>
          </w:tcPr>
          <w:p w:rsidR="0006624F" w:rsidRPr="004A6410" w:rsidRDefault="0006624F" w:rsidP="00E67332">
            <w:pPr>
              <w:jc w:val="both"/>
              <w:rPr>
                <w:sz w:val="28"/>
                <w:szCs w:val="28"/>
              </w:rPr>
            </w:pPr>
            <w:r w:rsidRPr="004A6410">
              <w:rPr>
                <w:sz w:val="28"/>
                <w:szCs w:val="28"/>
              </w:rPr>
              <w:t>Dimensional stability (1)</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 0,45 mm/m</w:t>
            </w:r>
          </w:p>
        </w:tc>
      </w:tr>
      <w:tr w:rsidR="0006624F" w:rsidTr="0006624F">
        <w:tc>
          <w:tcPr>
            <w:tcW w:w="3473" w:type="dxa"/>
            <w:tcBorders>
              <w:left w:val="single" w:sz="18" w:space="0" w:color="auto"/>
              <w:right w:val="nil"/>
            </w:tcBorders>
          </w:tcPr>
          <w:p w:rsidR="0006624F" w:rsidRDefault="0006624F" w:rsidP="00E67332">
            <w:pPr>
              <w:jc w:val="both"/>
              <w:rPr>
                <w:sz w:val="28"/>
                <w:szCs w:val="28"/>
              </w:rPr>
            </w:pPr>
            <w:r w:rsidRPr="004A6410">
              <w:rPr>
                <w:sz w:val="28"/>
                <w:szCs w:val="28"/>
              </w:rPr>
              <w:t>Bond strength (1)</w:t>
            </w:r>
          </w:p>
        </w:tc>
        <w:tc>
          <w:tcPr>
            <w:tcW w:w="3474" w:type="dxa"/>
            <w:tcBorders>
              <w:left w:val="nil"/>
              <w:bottom w:val="single" w:sz="4" w:space="0" w:color="auto"/>
            </w:tcBorders>
          </w:tcPr>
          <w:p w:rsidR="0006624F" w:rsidRPr="004A6410" w:rsidRDefault="0006624F" w:rsidP="00E67332">
            <w:pPr>
              <w:jc w:val="both"/>
              <w:rPr>
                <w:sz w:val="28"/>
                <w:szCs w:val="28"/>
              </w:rPr>
            </w:pPr>
            <w:r w:rsidRPr="004A6410">
              <w:rPr>
                <w:sz w:val="28"/>
                <w:szCs w:val="28"/>
              </w:rPr>
              <w:t>Shear bond strength</w:t>
            </w:r>
          </w:p>
        </w:tc>
        <w:tc>
          <w:tcPr>
            <w:tcW w:w="3474" w:type="dxa"/>
            <w:tcBorders>
              <w:right w:val="single" w:sz="18" w:space="0" w:color="auto"/>
            </w:tcBorders>
          </w:tcPr>
          <w:p w:rsidR="00C15C5A" w:rsidRDefault="0006624F" w:rsidP="00C15C5A">
            <w:pPr>
              <w:jc w:val="both"/>
              <w:rPr>
                <w:sz w:val="28"/>
                <w:szCs w:val="28"/>
                <w:vertAlign w:val="superscript"/>
              </w:rPr>
            </w:pPr>
            <w:r w:rsidRPr="004A6410">
              <w:rPr>
                <w:sz w:val="28"/>
                <w:szCs w:val="28"/>
              </w:rPr>
              <w:t>0,15 N/mm</w:t>
            </w:r>
            <w:r w:rsidRPr="00C15C5A">
              <w:rPr>
                <w:sz w:val="28"/>
                <w:szCs w:val="28"/>
                <w:vertAlign w:val="superscript"/>
              </w:rPr>
              <w:t>2</w:t>
            </w:r>
            <w:r w:rsidR="00C15C5A">
              <w:rPr>
                <w:sz w:val="28"/>
                <w:szCs w:val="28"/>
                <w:vertAlign w:val="superscript"/>
              </w:rPr>
              <w:t xml:space="preserve">  </w:t>
            </w:r>
          </w:p>
          <w:p w:rsidR="0006624F" w:rsidRPr="004A6410" w:rsidRDefault="0006624F" w:rsidP="00C15C5A">
            <w:pPr>
              <w:jc w:val="both"/>
              <w:rPr>
                <w:sz w:val="28"/>
                <w:szCs w:val="28"/>
              </w:rPr>
            </w:pPr>
            <w:r w:rsidRPr="004A6410">
              <w:rPr>
                <w:sz w:val="28"/>
                <w:szCs w:val="28"/>
              </w:rPr>
              <w:t>(Fixed value)</w:t>
            </w:r>
          </w:p>
        </w:tc>
      </w:tr>
      <w:tr w:rsidR="0006624F" w:rsidTr="0006624F">
        <w:tc>
          <w:tcPr>
            <w:tcW w:w="3473" w:type="dxa"/>
            <w:tcBorders>
              <w:left w:val="single" w:sz="18" w:space="0" w:color="auto"/>
              <w:right w:val="single" w:sz="4" w:space="0" w:color="auto"/>
            </w:tcBorders>
          </w:tcPr>
          <w:p w:rsidR="0006624F" w:rsidRDefault="0006624F" w:rsidP="00E67332">
            <w:pPr>
              <w:jc w:val="both"/>
              <w:rPr>
                <w:sz w:val="28"/>
                <w:szCs w:val="28"/>
              </w:rPr>
            </w:pPr>
          </w:p>
        </w:tc>
        <w:tc>
          <w:tcPr>
            <w:tcW w:w="3474" w:type="dxa"/>
            <w:tcBorders>
              <w:left w:val="single" w:sz="4" w:space="0" w:color="auto"/>
            </w:tcBorders>
          </w:tcPr>
          <w:p w:rsidR="0006624F" w:rsidRPr="004A6410" w:rsidRDefault="0006624F" w:rsidP="00E67332">
            <w:pPr>
              <w:jc w:val="both"/>
              <w:rPr>
                <w:sz w:val="28"/>
                <w:szCs w:val="28"/>
              </w:rPr>
            </w:pPr>
            <w:r w:rsidRPr="004A6410">
              <w:rPr>
                <w:sz w:val="28"/>
                <w:szCs w:val="28"/>
              </w:rPr>
              <w:t>Flexural bond strength</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NPD</w:t>
            </w:r>
          </w:p>
        </w:tc>
      </w:tr>
      <w:tr w:rsidR="0006624F" w:rsidTr="0006624F">
        <w:tc>
          <w:tcPr>
            <w:tcW w:w="6947" w:type="dxa"/>
            <w:gridSpan w:val="2"/>
            <w:tcBorders>
              <w:left w:val="single" w:sz="18" w:space="0" w:color="auto"/>
            </w:tcBorders>
          </w:tcPr>
          <w:p w:rsidR="0006624F" w:rsidRPr="004A6410" w:rsidRDefault="0006624F" w:rsidP="00E67332">
            <w:pPr>
              <w:jc w:val="both"/>
              <w:rPr>
                <w:sz w:val="28"/>
                <w:szCs w:val="28"/>
              </w:rPr>
            </w:pPr>
            <w:r w:rsidRPr="004A6410">
              <w:rPr>
                <w:sz w:val="28"/>
                <w:szCs w:val="28"/>
              </w:rPr>
              <w:t>Reaction to fire (2)</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A1 (Commission Decision 2000/605/EC)</w:t>
            </w:r>
          </w:p>
        </w:tc>
      </w:tr>
      <w:tr w:rsidR="0006624F" w:rsidTr="0006624F">
        <w:tc>
          <w:tcPr>
            <w:tcW w:w="6947" w:type="dxa"/>
            <w:gridSpan w:val="2"/>
            <w:tcBorders>
              <w:left w:val="single" w:sz="18" w:space="0" w:color="auto"/>
            </w:tcBorders>
          </w:tcPr>
          <w:p w:rsidR="0006624F" w:rsidRPr="004A6410" w:rsidRDefault="0006624F" w:rsidP="00E67332">
            <w:pPr>
              <w:jc w:val="both"/>
              <w:rPr>
                <w:sz w:val="28"/>
                <w:szCs w:val="28"/>
              </w:rPr>
            </w:pPr>
            <w:r w:rsidRPr="004A6410">
              <w:rPr>
                <w:sz w:val="28"/>
                <w:szCs w:val="28"/>
              </w:rPr>
              <w:t>Water absorption (3)</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Not to be left exposed</w:t>
            </w:r>
          </w:p>
        </w:tc>
      </w:tr>
      <w:tr w:rsidR="0006624F" w:rsidTr="0006624F">
        <w:tc>
          <w:tcPr>
            <w:tcW w:w="6947" w:type="dxa"/>
            <w:gridSpan w:val="2"/>
            <w:tcBorders>
              <w:left w:val="single" w:sz="18" w:space="0" w:color="auto"/>
            </w:tcBorders>
          </w:tcPr>
          <w:p w:rsidR="0006624F" w:rsidRPr="004A6410" w:rsidRDefault="0006624F" w:rsidP="00E67332">
            <w:pPr>
              <w:jc w:val="both"/>
              <w:rPr>
                <w:sz w:val="28"/>
                <w:szCs w:val="28"/>
              </w:rPr>
            </w:pPr>
            <w:r w:rsidRPr="004A6410">
              <w:rPr>
                <w:sz w:val="28"/>
                <w:szCs w:val="28"/>
              </w:rPr>
              <w:t>Water vapour permeability (4)</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5/15 (Tabulated value)</w:t>
            </w:r>
          </w:p>
        </w:tc>
      </w:tr>
      <w:tr w:rsidR="0006624F" w:rsidTr="0006624F">
        <w:tc>
          <w:tcPr>
            <w:tcW w:w="3473" w:type="dxa"/>
            <w:tcBorders>
              <w:left w:val="single" w:sz="18" w:space="0" w:color="auto"/>
              <w:bottom w:val="nil"/>
            </w:tcBorders>
          </w:tcPr>
          <w:p w:rsidR="0006624F" w:rsidRDefault="0006624F" w:rsidP="00E67332">
            <w:pPr>
              <w:jc w:val="both"/>
              <w:rPr>
                <w:sz w:val="28"/>
                <w:szCs w:val="28"/>
              </w:rPr>
            </w:pPr>
            <w:r w:rsidRPr="004A6410">
              <w:rPr>
                <w:sz w:val="28"/>
                <w:szCs w:val="28"/>
              </w:rPr>
              <w:t>Direct airborne sound insulation (5)</w:t>
            </w:r>
          </w:p>
        </w:tc>
        <w:tc>
          <w:tcPr>
            <w:tcW w:w="3474" w:type="dxa"/>
          </w:tcPr>
          <w:p w:rsidR="0006624F" w:rsidRPr="004A6410" w:rsidRDefault="0006624F" w:rsidP="00E67332">
            <w:pPr>
              <w:jc w:val="both"/>
              <w:rPr>
                <w:sz w:val="28"/>
                <w:szCs w:val="28"/>
              </w:rPr>
            </w:pPr>
            <w:r w:rsidRPr="004A6410">
              <w:rPr>
                <w:sz w:val="28"/>
                <w:szCs w:val="28"/>
              </w:rPr>
              <w:t>Gross dry density</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1950 kg/m</w:t>
            </w:r>
            <w:r w:rsidRPr="004A6410">
              <w:rPr>
                <w:sz w:val="28"/>
                <w:szCs w:val="28"/>
                <w:vertAlign w:val="superscript"/>
              </w:rPr>
              <w:t>3</w:t>
            </w:r>
          </w:p>
        </w:tc>
      </w:tr>
      <w:tr w:rsidR="0006624F" w:rsidTr="0006624F">
        <w:tc>
          <w:tcPr>
            <w:tcW w:w="3473" w:type="dxa"/>
            <w:tcBorders>
              <w:top w:val="nil"/>
              <w:left w:val="single" w:sz="18" w:space="0" w:color="auto"/>
            </w:tcBorders>
          </w:tcPr>
          <w:p w:rsidR="0006624F" w:rsidRPr="004A6410" w:rsidRDefault="00F60A3E" w:rsidP="00E67332">
            <w:pPr>
              <w:jc w:val="both"/>
              <w:rPr>
                <w:sz w:val="28"/>
                <w:szCs w:val="28"/>
              </w:rPr>
            </w:pPr>
            <w:r>
              <w:rPr>
                <w:sz w:val="28"/>
                <w:szCs w:val="28"/>
              </w:rPr>
              <w:t>(in end conditions</w:t>
            </w:r>
            <w:r w:rsidR="0006624F" w:rsidRPr="004A6410">
              <w:rPr>
                <w:sz w:val="28"/>
                <w:szCs w:val="28"/>
              </w:rPr>
              <w:t>)/ [Density and configuration]</w:t>
            </w:r>
          </w:p>
        </w:tc>
        <w:tc>
          <w:tcPr>
            <w:tcW w:w="3474" w:type="dxa"/>
          </w:tcPr>
          <w:p w:rsidR="0006624F" w:rsidRPr="004A6410" w:rsidRDefault="0006624F" w:rsidP="00E67332">
            <w:pPr>
              <w:jc w:val="both"/>
              <w:rPr>
                <w:sz w:val="28"/>
                <w:szCs w:val="28"/>
              </w:rPr>
            </w:pPr>
            <w:r w:rsidRPr="004A6410">
              <w:rPr>
                <w:sz w:val="28"/>
                <w:szCs w:val="28"/>
              </w:rPr>
              <w:t>Configuration; dimensions and tolerances</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See configuration</w:t>
            </w:r>
          </w:p>
        </w:tc>
      </w:tr>
      <w:tr w:rsidR="0006624F" w:rsidTr="0006624F">
        <w:tc>
          <w:tcPr>
            <w:tcW w:w="6947" w:type="dxa"/>
            <w:gridSpan w:val="2"/>
            <w:tcBorders>
              <w:left w:val="single" w:sz="18" w:space="0" w:color="auto"/>
            </w:tcBorders>
          </w:tcPr>
          <w:p w:rsidR="0006624F" w:rsidRPr="004A6410" w:rsidRDefault="0006624F" w:rsidP="00E67332">
            <w:pPr>
              <w:jc w:val="both"/>
              <w:rPr>
                <w:sz w:val="28"/>
                <w:szCs w:val="28"/>
              </w:rPr>
            </w:pPr>
            <w:r w:rsidRPr="004A6410">
              <w:rPr>
                <w:sz w:val="28"/>
                <w:szCs w:val="28"/>
              </w:rPr>
              <w:t>Thermal resistance/[Density and configuration] (for units intended to be used in elements subject to thermal insulation requirements)</w:t>
            </w:r>
          </w:p>
        </w:tc>
        <w:tc>
          <w:tcPr>
            <w:tcW w:w="3474" w:type="dxa"/>
            <w:tcBorders>
              <w:right w:val="single" w:sz="18" w:space="0" w:color="auto"/>
            </w:tcBorders>
          </w:tcPr>
          <w:p w:rsidR="0006624F" w:rsidRPr="004A6410" w:rsidRDefault="0006624F" w:rsidP="00E67332">
            <w:pPr>
              <w:jc w:val="both"/>
              <w:rPr>
                <w:sz w:val="28"/>
                <w:szCs w:val="28"/>
              </w:rPr>
            </w:pPr>
            <w:r w:rsidRPr="004A6410">
              <w:rPr>
                <w:sz w:val="28"/>
                <w:szCs w:val="28"/>
              </w:rPr>
              <w:t>NPD</w:t>
            </w:r>
          </w:p>
        </w:tc>
      </w:tr>
      <w:tr w:rsidR="0006624F" w:rsidTr="0006624F">
        <w:tc>
          <w:tcPr>
            <w:tcW w:w="6947" w:type="dxa"/>
            <w:gridSpan w:val="2"/>
            <w:tcBorders>
              <w:left w:val="single" w:sz="18" w:space="0" w:color="auto"/>
            </w:tcBorders>
          </w:tcPr>
          <w:p w:rsidR="0006624F" w:rsidRPr="004A6410" w:rsidRDefault="0006624F" w:rsidP="00E67332">
            <w:pPr>
              <w:jc w:val="both"/>
              <w:rPr>
                <w:sz w:val="28"/>
                <w:szCs w:val="28"/>
              </w:rPr>
            </w:pPr>
            <w:r w:rsidRPr="00D64D9A">
              <w:rPr>
                <w:sz w:val="28"/>
                <w:szCs w:val="28"/>
              </w:rPr>
              <w:t>Durability against freeze/thaw</w:t>
            </w:r>
          </w:p>
        </w:tc>
        <w:tc>
          <w:tcPr>
            <w:tcW w:w="3474" w:type="dxa"/>
            <w:tcBorders>
              <w:right w:val="single" w:sz="18" w:space="0" w:color="auto"/>
            </w:tcBorders>
          </w:tcPr>
          <w:p w:rsidR="0006624F" w:rsidRPr="004A6410" w:rsidRDefault="0006624F" w:rsidP="00E67332">
            <w:pPr>
              <w:jc w:val="both"/>
              <w:rPr>
                <w:sz w:val="28"/>
                <w:szCs w:val="28"/>
              </w:rPr>
            </w:pPr>
            <w:r w:rsidRPr="00D64D9A">
              <w:rPr>
                <w:sz w:val="28"/>
                <w:szCs w:val="28"/>
              </w:rPr>
              <w:t>Not to be left exposed</w:t>
            </w:r>
          </w:p>
        </w:tc>
      </w:tr>
      <w:tr w:rsidR="0006624F" w:rsidTr="0006624F">
        <w:tc>
          <w:tcPr>
            <w:tcW w:w="3473" w:type="dxa"/>
            <w:tcBorders>
              <w:left w:val="single" w:sz="18" w:space="0" w:color="auto"/>
            </w:tcBorders>
          </w:tcPr>
          <w:p w:rsidR="0006624F" w:rsidRPr="00D64D9A" w:rsidRDefault="0006624F" w:rsidP="00E67332">
            <w:pPr>
              <w:jc w:val="both"/>
              <w:rPr>
                <w:sz w:val="28"/>
                <w:szCs w:val="28"/>
              </w:rPr>
            </w:pPr>
            <w:r w:rsidRPr="00D64D9A">
              <w:rPr>
                <w:sz w:val="28"/>
                <w:szCs w:val="28"/>
              </w:rPr>
              <w:t>Dangerous substances</w:t>
            </w:r>
          </w:p>
        </w:tc>
        <w:tc>
          <w:tcPr>
            <w:tcW w:w="3474" w:type="dxa"/>
          </w:tcPr>
          <w:p w:rsidR="0006624F" w:rsidRPr="004A6410" w:rsidRDefault="0006624F" w:rsidP="00E67332">
            <w:pPr>
              <w:jc w:val="both"/>
              <w:rPr>
                <w:sz w:val="28"/>
                <w:szCs w:val="28"/>
              </w:rPr>
            </w:pPr>
          </w:p>
        </w:tc>
        <w:tc>
          <w:tcPr>
            <w:tcW w:w="3474" w:type="dxa"/>
            <w:tcBorders>
              <w:right w:val="single" w:sz="18" w:space="0" w:color="auto"/>
            </w:tcBorders>
          </w:tcPr>
          <w:p w:rsidR="0006624F" w:rsidRPr="00D64D9A" w:rsidRDefault="0006624F" w:rsidP="00E67332">
            <w:pPr>
              <w:jc w:val="both"/>
              <w:rPr>
                <w:sz w:val="28"/>
                <w:szCs w:val="28"/>
              </w:rPr>
            </w:pPr>
            <w:r w:rsidRPr="00D64D9A">
              <w:rPr>
                <w:sz w:val="28"/>
                <w:szCs w:val="28"/>
              </w:rPr>
              <w:t>NPD</w:t>
            </w:r>
          </w:p>
        </w:tc>
      </w:tr>
      <w:tr w:rsidR="0006624F" w:rsidTr="0006624F">
        <w:tc>
          <w:tcPr>
            <w:tcW w:w="10421" w:type="dxa"/>
            <w:gridSpan w:val="3"/>
            <w:tcBorders>
              <w:left w:val="single" w:sz="18" w:space="0" w:color="auto"/>
              <w:bottom w:val="single" w:sz="18" w:space="0" w:color="auto"/>
              <w:right w:val="single" w:sz="18" w:space="0" w:color="auto"/>
            </w:tcBorders>
          </w:tcPr>
          <w:p w:rsidR="0006624F" w:rsidRPr="0006624F" w:rsidRDefault="0006624F" w:rsidP="00D64D9A">
            <w:pPr>
              <w:jc w:val="both"/>
              <w:rPr>
                <w:szCs w:val="28"/>
              </w:rPr>
            </w:pPr>
            <w:r w:rsidRPr="0006624F">
              <w:rPr>
                <w:szCs w:val="28"/>
              </w:rPr>
              <w:t>(1) for units intended to be used in elements subject to structural requirements</w:t>
            </w:r>
          </w:p>
          <w:p w:rsidR="0006624F" w:rsidRPr="0006624F" w:rsidRDefault="0006624F" w:rsidP="00D64D9A">
            <w:pPr>
              <w:jc w:val="both"/>
              <w:rPr>
                <w:szCs w:val="28"/>
              </w:rPr>
            </w:pPr>
            <w:r w:rsidRPr="0006624F">
              <w:rPr>
                <w:szCs w:val="28"/>
              </w:rPr>
              <w:t>(2) for units intended to be used in elements subject to fire requirements</w:t>
            </w:r>
          </w:p>
          <w:p w:rsidR="0006624F" w:rsidRPr="0006624F" w:rsidRDefault="0006624F" w:rsidP="00D64D9A">
            <w:pPr>
              <w:jc w:val="both"/>
              <w:rPr>
                <w:szCs w:val="28"/>
              </w:rPr>
            </w:pPr>
            <w:r w:rsidRPr="0006624F">
              <w:rPr>
                <w:szCs w:val="28"/>
              </w:rPr>
              <w:t>(3) for units intended to be used in damp proof courses or in external elements with exposed face</w:t>
            </w:r>
          </w:p>
          <w:p w:rsidR="0006624F" w:rsidRPr="0006624F" w:rsidRDefault="0006624F" w:rsidP="00D64D9A">
            <w:pPr>
              <w:jc w:val="both"/>
              <w:rPr>
                <w:szCs w:val="28"/>
              </w:rPr>
            </w:pPr>
            <w:r w:rsidRPr="0006624F">
              <w:rPr>
                <w:szCs w:val="28"/>
              </w:rPr>
              <w:t>(4) for units intended to be used in external elements</w:t>
            </w:r>
          </w:p>
          <w:p w:rsidR="0006624F" w:rsidRPr="00D64D9A" w:rsidRDefault="0006624F" w:rsidP="00D64D9A">
            <w:pPr>
              <w:jc w:val="both"/>
              <w:rPr>
                <w:sz w:val="28"/>
                <w:szCs w:val="28"/>
              </w:rPr>
            </w:pPr>
            <w:r w:rsidRPr="0006624F">
              <w:rPr>
                <w:szCs w:val="28"/>
              </w:rPr>
              <w:t>(5) for units to be used in elements subject to acoustic requirements</w:t>
            </w:r>
          </w:p>
        </w:tc>
      </w:tr>
    </w:tbl>
    <w:p w:rsidR="00C05615" w:rsidRDefault="00C05615" w:rsidP="00E67332">
      <w:pPr>
        <w:jc w:val="both"/>
        <w:rPr>
          <w:sz w:val="28"/>
          <w:szCs w:val="28"/>
        </w:rPr>
      </w:pPr>
    </w:p>
    <w:p w:rsidR="00197DD2" w:rsidRDefault="00197DD2" w:rsidP="00197DD2">
      <w:pPr>
        <w:jc w:val="both"/>
        <w:rPr>
          <w:sz w:val="28"/>
          <w:szCs w:val="28"/>
        </w:rPr>
      </w:pPr>
      <w:r w:rsidRPr="00197DD2">
        <w:rPr>
          <w:sz w:val="28"/>
          <w:szCs w:val="28"/>
        </w:rPr>
        <w:t>— The performance of the product identified above is in conformity with the declared performance.</w:t>
      </w:r>
    </w:p>
    <w:p w:rsidR="00197DD2" w:rsidRPr="00197DD2" w:rsidRDefault="00197DD2" w:rsidP="00197DD2">
      <w:pPr>
        <w:jc w:val="both"/>
        <w:rPr>
          <w:sz w:val="28"/>
          <w:szCs w:val="28"/>
        </w:rPr>
      </w:pPr>
    </w:p>
    <w:p w:rsidR="00197DD2" w:rsidRDefault="00197DD2" w:rsidP="00197DD2">
      <w:pPr>
        <w:jc w:val="both"/>
        <w:rPr>
          <w:sz w:val="28"/>
          <w:szCs w:val="28"/>
        </w:rPr>
      </w:pPr>
      <w:r w:rsidRPr="00197DD2">
        <w:rPr>
          <w:sz w:val="28"/>
          <w:szCs w:val="28"/>
        </w:rPr>
        <w:t>This declaration of performance is issued, in accordance with Regulation (EU) No 305/2011, under the sole responsibility of the manufacturer identified above.</w:t>
      </w:r>
    </w:p>
    <w:p w:rsidR="00197DD2" w:rsidRPr="00197DD2" w:rsidRDefault="00197DD2" w:rsidP="00197DD2">
      <w:pPr>
        <w:jc w:val="both"/>
        <w:rPr>
          <w:sz w:val="28"/>
          <w:szCs w:val="28"/>
        </w:rPr>
      </w:pPr>
    </w:p>
    <w:p w:rsidR="00197DD2" w:rsidRPr="00197DD2" w:rsidRDefault="00197DD2" w:rsidP="00197DD2">
      <w:pPr>
        <w:jc w:val="both"/>
        <w:rPr>
          <w:sz w:val="28"/>
          <w:szCs w:val="28"/>
        </w:rPr>
      </w:pPr>
      <w:r w:rsidRPr="00197DD2">
        <w:rPr>
          <w:sz w:val="28"/>
          <w:szCs w:val="28"/>
        </w:rPr>
        <w:t>Signed for and on behalf of the manufacturer: (name)</w:t>
      </w:r>
    </w:p>
    <w:p w:rsidR="00197DD2" w:rsidRDefault="00197DD2" w:rsidP="00197DD2">
      <w:pPr>
        <w:jc w:val="both"/>
        <w:rPr>
          <w:sz w:val="28"/>
          <w:szCs w:val="28"/>
        </w:rPr>
      </w:pPr>
    </w:p>
    <w:p w:rsidR="00C05615" w:rsidRPr="00197DD2" w:rsidRDefault="00197DD2" w:rsidP="00197DD2">
      <w:pPr>
        <w:jc w:val="both"/>
        <w:rPr>
          <w:b/>
          <w:sz w:val="28"/>
          <w:szCs w:val="28"/>
        </w:rPr>
      </w:pPr>
      <w:r w:rsidRPr="00197DD2">
        <w:rPr>
          <w:b/>
          <w:sz w:val="28"/>
          <w:szCs w:val="28"/>
        </w:rPr>
        <w:t>At Concretetown on 30.06.2014</w:t>
      </w:r>
      <w:r w:rsidRPr="00197DD2">
        <w:rPr>
          <w:b/>
          <w:sz w:val="28"/>
          <w:szCs w:val="28"/>
        </w:rPr>
        <w:tab/>
      </w:r>
      <w:r w:rsidRPr="00197DD2">
        <w:rPr>
          <w:b/>
          <w:sz w:val="28"/>
          <w:szCs w:val="28"/>
        </w:rPr>
        <w:tab/>
      </w:r>
      <w:r w:rsidRPr="00197DD2">
        <w:rPr>
          <w:b/>
          <w:sz w:val="28"/>
          <w:szCs w:val="28"/>
        </w:rPr>
        <w:tab/>
      </w:r>
      <w:r w:rsidRPr="00197DD2">
        <w:rPr>
          <w:b/>
          <w:sz w:val="28"/>
          <w:szCs w:val="28"/>
        </w:rPr>
        <w:tab/>
      </w:r>
      <w:r w:rsidRPr="00F15C25">
        <w:rPr>
          <w:sz w:val="28"/>
          <w:szCs w:val="28"/>
        </w:rPr>
        <w:t>(Signature)</w:t>
      </w: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197DD2" w:rsidRDefault="00197DD2" w:rsidP="00E67332">
      <w:pPr>
        <w:jc w:val="both"/>
        <w:rPr>
          <w:sz w:val="28"/>
          <w:szCs w:val="28"/>
        </w:rPr>
      </w:pPr>
    </w:p>
    <w:p w:rsidR="0006624F" w:rsidRPr="00C05615" w:rsidRDefault="00197DD2" w:rsidP="0006624F">
      <w:pPr>
        <w:jc w:val="center"/>
        <w:rPr>
          <w:b/>
          <w:sz w:val="28"/>
          <w:szCs w:val="28"/>
        </w:rPr>
      </w:pPr>
      <w:r>
        <w:rPr>
          <w:b/>
          <w:sz w:val="28"/>
          <w:szCs w:val="28"/>
        </w:rPr>
        <w:lastRenderedPageBreak/>
        <w:t>ДЕКЛАРАЦІЯ ЕКСПЛУАТАЦІЙНИХ ХАРАКТЕРИСТИК</w:t>
      </w:r>
    </w:p>
    <w:p w:rsidR="0006624F" w:rsidRDefault="0006624F" w:rsidP="0006624F">
      <w:pPr>
        <w:jc w:val="center"/>
        <w:rPr>
          <w:b/>
          <w:sz w:val="28"/>
          <w:szCs w:val="28"/>
        </w:rPr>
      </w:pPr>
      <w:r>
        <w:rPr>
          <w:b/>
          <w:sz w:val="28"/>
          <w:szCs w:val="28"/>
        </w:rPr>
        <w:t>№</w:t>
      </w:r>
      <w:r w:rsidRPr="00C05615">
        <w:rPr>
          <w:b/>
          <w:sz w:val="28"/>
          <w:szCs w:val="28"/>
        </w:rPr>
        <w:t xml:space="preserve"> 12345</w:t>
      </w:r>
    </w:p>
    <w:p w:rsidR="0006624F" w:rsidRPr="00C05615" w:rsidRDefault="0006624F" w:rsidP="0006624F">
      <w:pPr>
        <w:jc w:val="center"/>
        <w:rPr>
          <w:b/>
          <w:sz w:val="28"/>
          <w:szCs w:val="28"/>
        </w:rPr>
      </w:pPr>
    </w:p>
    <w:p w:rsidR="0006624F" w:rsidRDefault="0006624F" w:rsidP="0006624F">
      <w:pPr>
        <w:jc w:val="both"/>
        <w:rPr>
          <w:sz w:val="28"/>
          <w:szCs w:val="28"/>
        </w:rPr>
      </w:pPr>
      <w:r w:rsidRPr="00C05615">
        <w:rPr>
          <w:sz w:val="28"/>
          <w:szCs w:val="28"/>
        </w:rPr>
        <w:t xml:space="preserve">— </w:t>
      </w:r>
      <w:r>
        <w:rPr>
          <w:sz w:val="28"/>
          <w:szCs w:val="28"/>
        </w:rPr>
        <w:t>Унікальний ідентифікаційний код типу виробу</w:t>
      </w:r>
      <w:r w:rsidRPr="00C05615">
        <w:rPr>
          <w:sz w:val="28"/>
          <w:szCs w:val="28"/>
        </w:rPr>
        <w:t>:</w:t>
      </w:r>
    </w:p>
    <w:p w:rsidR="0006624F" w:rsidRPr="00C05615" w:rsidRDefault="0006624F" w:rsidP="0006624F">
      <w:pPr>
        <w:jc w:val="both"/>
        <w:rPr>
          <w:sz w:val="28"/>
          <w:szCs w:val="28"/>
        </w:rPr>
      </w:pPr>
    </w:p>
    <w:p w:rsidR="0006624F" w:rsidRDefault="0006624F" w:rsidP="0006624F">
      <w:pPr>
        <w:jc w:val="center"/>
        <w:rPr>
          <w:b/>
          <w:i/>
          <w:sz w:val="28"/>
          <w:szCs w:val="28"/>
        </w:rPr>
      </w:pPr>
      <w:r w:rsidRPr="00C05615">
        <w:rPr>
          <w:b/>
          <w:i/>
          <w:sz w:val="28"/>
          <w:szCs w:val="28"/>
        </w:rPr>
        <w:t>CB B40</w:t>
      </w:r>
    </w:p>
    <w:p w:rsidR="0006624F" w:rsidRPr="00C05615" w:rsidRDefault="0006624F" w:rsidP="0006624F">
      <w:pPr>
        <w:jc w:val="center"/>
        <w:rPr>
          <w:b/>
          <w:i/>
          <w:sz w:val="28"/>
          <w:szCs w:val="28"/>
        </w:rPr>
      </w:pPr>
    </w:p>
    <w:p w:rsidR="0006624F" w:rsidRDefault="0006624F" w:rsidP="0006624F">
      <w:pPr>
        <w:jc w:val="both"/>
        <w:rPr>
          <w:sz w:val="28"/>
          <w:szCs w:val="28"/>
        </w:rPr>
      </w:pPr>
      <w:r w:rsidRPr="00C05615">
        <w:rPr>
          <w:sz w:val="28"/>
          <w:szCs w:val="28"/>
        </w:rPr>
        <w:t xml:space="preserve">— </w:t>
      </w:r>
      <w:r>
        <w:rPr>
          <w:sz w:val="28"/>
          <w:szCs w:val="28"/>
        </w:rPr>
        <w:t>Визначене призначення або застосування</w:t>
      </w:r>
      <w:r w:rsidRPr="00C05615">
        <w:rPr>
          <w:sz w:val="28"/>
          <w:szCs w:val="28"/>
        </w:rPr>
        <w:t>:</w:t>
      </w:r>
    </w:p>
    <w:p w:rsidR="0006624F" w:rsidRPr="00C05615" w:rsidRDefault="0006624F" w:rsidP="0006624F">
      <w:pPr>
        <w:jc w:val="both"/>
        <w:rPr>
          <w:sz w:val="28"/>
          <w:szCs w:val="28"/>
        </w:rPr>
      </w:pPr>
    </w:p>
    <w:p w:rsidR="0006624F" w:rsidRDefault="0006624F" w:rsidP="0006624F">
      <w:pPr>
        <w:jc w:val="center"/>
        <w:rPr>
          <w:b/>
          <w:sz w:val="28"/>
          <w:szCs w:val="28"/>
        </w:rPr>
      </w:pPr>
      <w:r>
        <w:rPr>
          <w:b/>
          <w:sz w:val="28"/>
          <w:szCs w:val="28"/>
        </w:rPr>
        <w:t>У стінах, колонах та перегородках</w:t>
      </w:r>
    </w:p>
    <w:p w:rsidR="0006624F" w:rsidRPr="00C05615" w:rsidRDefault="0006624F" w:rsidP="0006624F">
      <w:pPr>
        <w:jc w:val="center"/>
        <w:rPr>
          <w:b/>
          <w:sz w:val="28"/>
          <w:szCs w:val="28"/>
        </w:rPr>
      </w:pPr>
    </w:p>
    <w:p w:rsidR="0006624F" w:rsidRDefault="0006624F" w:rsidP="0006624F">
      <w:pPr>
        <w:jc w:val="both"/>
        <w:rPr>
          <w:sz w:val="28"/>
          <w:szCs w:val="28"/>
        </w:rPr>
      </w:pPr>
      <w:r w:rsidRPr="00C05615">
        <w:rPr>
          <w:sz w:val="28"/>
          <w:szCs w:val="28"/>
        </w:rPr>
        <w:t xml:space="preserve">— </w:t>
      </w:r>
      <w:r>
        <w:rPr>
          <w:sz w:val="28"/>
          <w:szCs w:val="28"/>
        </w:rPr>
        <w:t>Виробник</w:t>
      </w:r>
      <w:r w:rsidRPr="00C05615">
        <w:rPr>
          <w:sz w:val="28"/>
          <w:szCs w:val="28"/>
        </w:rPr>
        <w:t>:</w:t>
      </w:r>
    </w:p>
    <w:p w:rsidR="0006624F" w:rsidRPr="00C05615" w:rsidRDefault="0006624F" w:rsidP="0006624F">
      <w:pPr>
        <w:jc w:val="center"/>
        <w:rPr>
          <w:b/>
          <w:sz w:val="28"/>
          <w:szCs w:val="28"/>
        </w:rPr>
      </w:pPr>
      <w:r>
        <w:rPr>
          <w:b/>
          <w:sz w:val="28"/>
          <w:szCs w:val="28"/>
        </w:rPr>
        <w:t>Будь-яка компанія</w:t>
      </w:r>
      <w:r w:rsidRPr="00C05615">
        <w:rPr>
          <w:b/>
          <w:sz w:val="28"/>
          <w:szCs w:val="28"/>
        </w:rPr>
        <w:t>,</w:t>
      </w:r>
    </w:p>
    <w:p w:rsidR="0006624F" w:rsidRPr="00C05615" w:rsidRDefault="0006624F" w:rsidP="0006624F">
      <w:pPr>
        <w:jc w:val="center"/>
        <w:rPr>
          <w:b/>
          <w:sz w:val="28"/>
          <w:szCs w:val="28"/>
        </w:rPr>
      </w:pPr>
      <w:r>
        <w:rPr>
          <w:b/>
          <w:sz w:val="28"/>
          <w:szCs w:val="28"/>
        </w:rPr>
        <w:t>Будь-яка вулиця</w:t>
      </w:r>
      <w:r w:rsidRPr="00C05615">
        <w:rPr>
          <w:b/>
          <w:sz w:val="28"/>
          <w:szCs w:val="28"/>
        </w:rPr>
        <w:t xml:space="preserve"> 1</w:t>
      </w:r>
    </w:p>
    <w:p w:rsidR="0006624F" w:rsidRPr="00C05615" w:rsidRDefault="0006624F" w:rsidP="0006624F">
      <w:pPr>
        <w:jc w:val="center"/>
        <w:rPr>
          <w:b/>
          <w:sz w:val="28"/>
          <w:szCs w:val="28"/>
        </w:rPr>
      </w:pPr>
      <w:r w:rsidRPr="00C05615">
        <w:rPr>
          <w:b/>
          <w:sz w:val="28"/>
          <w:szCs w:val="28"/>
        </w:rPr>
        <w:t xml:space="preserve">B-1050, </w:t>
      </w:r>
      <w:r>
        <w:rPr>
          <w:b/>
          <w:sz w:val="28"/>
          <w:szCs w:val="28"/>
        </w:rPr>
        <w:t>Брюссель</w:t>
      </w:r>
      <w:r w:rsidRPr="00C05615">
        <w:rPr>
          <w:b/>
          <w:sz w:val="28"/>
          <w:szCs w:val="28"/>
        </w:rPr>
        <w:t>,</w:t>
      </w:r>
      <w:r>
        <w:rPr>
          <w:b/>
          <w:sz w:val="28"/>
          <w:szCs w:val="28"/>
        </w:rPr>
        <w:t xml:space="preserve"> Бельгія</w:t>
      </w:r>
    </w:p>
    <w:p w:rsidR="0006624F" w:rsidRPr="00C05615" w:rsidRDefault="0006624F" w:rsidP="0006624F">
      <w:pPr>
        <w:jc w:val="center"/>
        <w:rPr>
          <w:b/>
          <w:sz w:val="28"/>
          <w:szCs w:val="28"/>
        </w:rPr>
      </w:pPr>
      <w:r w:rsidRPr="00C05615">
        <w:rPr>
          <w:b/>
          <w:sz w:val="28"/>
          <w:szCs w:val="28"/>
        </w:rPr>
        <w:t xml:space="preserve">e-mail: </w:t>
      </w:r>
      <w:hyperlink r:id="rId25" w:history="1">
        <w:r w:rsidRPr="00C05615">
          <w:rPr>
            <w:rStyle w:val="a7"/>
            <w:b/>
            <w:color w:val="auto"/>
            <w:sz w:val="28"/>
            <w:szCs w:val="28"/>
          </w:rPr>
          <w:t>anyco.sa@provider.be</w:t>
        </w:r>
      </w:hyperlink>
    </w:p>
    <w:p w:rsidR="0006624F" w:rsidRPr="00C05615" w:rsidRDefault="0006624F" w:rsidP="0006624F">
      <w:pPr>
        <w:jc w:val="center"/>
        <w:rPr>
          <w:sz w:val="28"/>
          <w:szCs w:val="28"/>
        </w:rPr>
      </w:pPr>
    </w:p>
    <w:p w:rsidR="0006624F" w:rsidRPr="00C05615" w:rsidRDefault="0006624F" w:rsidP="0006624F">
      <w:pPr>
        <w:jc w:val="both"/>
        <w:rPr>
          <w:sz w:val="28"/>
          <w:szCs w:val="28"/>
        </w:rPr>
      </w:pPr>
      <w:r w:rsidRPr="00C05615">
        <w:rPr>
          <w:sz w:val="28"/>
          <w:szCs w:val="28"/>
        </w:rPr>
        <w:t xml:space="preserve">— </w:t>
      </w:r>
      <w:r>
        <w:rPr>
          <w:sz w:val="28"/>
          <w:szCs w:val="28"/>
        </w:rPr>
        <w:t>Система оцінювання та підтвердження сталості характеристик будівельної продукції</w:t>
      </w:r>
      <w:r w:rsidRPr="00C05615">
        <w:rPr>
          <w:sz w:val="28"/>
          <w:szCs w:val="28"/>
        </w:rPr>
        <w:t>:</w:t>
      </w:r>
    </w:p>
    <w:p w:rsidR="0006624F" w:rsidRDefault="0006624F" w:rsidP="0006624F">
      <w:pPr>
        <w:jc w:val="center"/>
        <w:rPr>
          <w:b/>
          <w:sz w:val="28"/>
          <w:szCs w:val="28"/>
        </w:rPr>
      </w:pPr>
      <w:r>
        <w:rPr>
          <w:b/>
          <w:sz w:val="28"/>
          <w:szCs w:val="28"/>
        </w:rPr>
        <w:t>Система</w:t>
      </w:r>
      <w:r w:rsidRPr="00C05615">
        <w:rPr>
          <w:b/>
          <w:sz w:val="28"/>
          <w:szCs w:val="28"/>
        </w:rPr>
        <w:t xml:space="preserve"> 2+</w:t>
      </w:r>
    </w:p>
    <w:p w:rsidR="0006624F" w:rsidRPr="00C05615" w:rsidRDefault="0006624F" w:rsidP="0006624F">
      <w:pPr>
        <w:jc w:val="center"/>
        <w:rPr>
          <w:b/>
          <w:sz w:val="28"/>
          <w:szCs w:val="28"/>
        </w:rPr>
      </w:pPr>
    </w:p>
    <w:p w:rsidR="0006624F" w:rsidRDefault="0006624F" w:rsidP="0006624F">
      <w:pPr>
        <w:jc w:val="center"/>
        <w:rPr>
          <w:sz w:val="28"/>
          <w:szCs w:val="28"/>
        </w:rPr>
      </w:pPr>
      <w:r>
        <w:rPr>
          <w:sz w:val="28"/>
          <w:szCs w:val="28"/>
        </w:rPr>
        <w:t>EN 771-3:</w:t>
      </w:r>
      <w:r w:rsidRPr="00C05615">
        <w:rPr>
          <w:sz w:val="28"/>
          <w:szCs w:val="28"/>
        </w:rPr>
        <w:t>2011+A1:2015</w:t>
      </w:r>
    </w:p>
    <w:p w:rsidR="0006624F" w:rsidRPr="00C05615" w:rsidRDefault="0006624F" w:rsidP="0006624F">
      <w:pPr>
        <w:jc w:val="center"/>
        <w:rPr>
          <w:sz w:val="28"/>
          <w:szCs w:val="28"/>
        </w:rPr>
      </w:pPr>
    </w:p>
    <w:p w:rsidR="0006624F" w:rsidRDefault="00C15C5A" w:rsidP="0006624F">
      <w:pPr>
        <w:jc w:val="both"/>
        <w:rPr>
          <w:sz w:val="28"/>
          <w:szCs w:val="28"/>
        </w:rPr>
      </w:pPr>
      <w:r>
        <w:rPr>
          <w:sz w:val="28"/>
          <w:szCs w:val="28"/>
        </w:rPr>
        <w:t>Уповноважений орган</w:t>
      </w:r>
    </w:p>
    <w:p w:rsidR="0006624F" w:rsidRPr="00C05615" w:rsidRDefault="0006624F" w:rsidP="0006624F">
      <w:pPr>
        <w:jc w:val="both"/>
        <w:rPr>
          <w:sz w:val="28"/>
          <w:szCs w:val="28"/>
        </w:rPr>
      </w:pPr>
    </w:p>
    <w:p w:rsidR="0006624F" w:rsidRPr="00C05615" w:rsidRDefault="0006624F" w:rsidP="0006624F">
      <w:pPr>
        <w:jc w:val="center"/>
        <w:rPr>
          <w:b/>
          <w:sz w:val="28"/>
          <w:szCs w:val="28"/>
        </w:rPr>
      </w:pPr>
      <w:r w:rsidRPr="00C05615">
        <w:rPr>
          <w:b/>
          <w:sz w:val="28"/>
          <w:szCs w:val="28"/>
        </w:rPr>
        <w:t>NB 9999, Master Inspection Ltd</w:t>
      </w:r>
    </w:p>
    <w:p w:rsidR="0006624F" w:rsidRDefault="0006624F" w:rsidP="0006624F">
      <w:pPr>
        <w:jc w:val="both"/>
        <w:rPr>
          <w:sz w:val="28"/>
          <w:szCs w:val="28"/>
        </w:rPr>
      </w:pPr>
    </w:p>
    <w:p w:rsidR="0006624F" w:rsidRDefault="0006624F" w:rsidP="0006624F">
      <w:pPr>
        <w:jc w:val="both"/>
        <w:rPr>
          <w:sz w:val="28"/>
          <w:szCs w:val="28"/>
        </w:rPr>
      </w:pPr>
      <w:r w:rsidRPr="00C05615">
        <w:rPr>
          <w:sz w:val="28"/>
          <w:szCs w:val="28"/>
        </w:rPr>
        <w:t xml:space="preserve">— </w:t>
      </w:r>
      <w:r w:rsidR="00C15C5A">
        <w:rPr>
          <w:sz w:val="28"/>
          <w:szCs w:val="28"/>
        </w:rPr>
        <w:t>Декларовані експлуатаційні характеристики</w:t>
      </w:r>
    </w:p>
    <w:tbl>
      <w:tblPr>
        <w:tblStyle w:val="a6"/>
        <w:tblW w:w="0" w:type="auto"/>
        <w:tblLook w:val="04A0" w:firstRow="1" w:lastRow="0" w:firstColumn="1" w:lastColumn="0" w:noHBand="0" w:noVBand="1"/>
      </w:tblPr>
      <w:tblGrid>
        <w:gridCol w:w="3473"/>
        <w:gridCol w:w="3474"/>
        <w:gridCol w:w="3474"/>
      </w:tblGrid>
      <w:tr w:rsidR="0006624F" w:rsidTr="00F15C25">
        <w:tc>
          <w:tcPr>
            <w:tcW w:w="6947" w:type="dxa"/>
            <w:gridSpan w:val="2"/>
            <w:tcBorders>
              <w:top w:val="single" w:sz="18" w:space="0" w:color="auto"/>
              <w:left w:val="single" w:sz="18" w:space="0" w:color="auto"/>
            </w:tcBorders>
          </w:tcPr>
          <w:p w:rsidR="0006624F" w:rsidRDefault="00C15C5A" w:rsidP="00F15C25">
            <w:pPr>
              <w:jc w:val="center"/>
              <w:rPr>
                <w:sz w:val="28"/>
                <w:szCs w:val="28"/>
              </w:rPr>
            </w:pPr>
            <w:r>
              <w:rPr>
                <w:sz w:val="28"/>
                <w:szCs w:val="28"/>
              </w:rPr>
              <w:t>Значимі характеристики</w:t>
            </w:r>
          </w:p>
        </w:tc>
        <w:tc>
          <w:tcPr>
            <w:tcW w:w="3474" w:type="dxa"/>
            <w:tcBorders>
              <w:top w:val="single" w:sz="18" w:space="0" w:color="auto"/>
              <w:right w:val="single" w:sz="18" w:space="0" w:color="auto"/>
            </w:tcBorders>
          </w:tcPr>
          <w:p w:rsidR="0006624F" w:rsidRDefault="00C15C5A" w:rsidP="00F15C25">
            <w:pPr>
              <w:jc w:val="center"/>
              <w:rPr>
                <w:sz w:val="28"/>
                <w:szCs w:val="28"/>
              </w:rPr>
            </w:pPr>
            <w:r>
              <w:rPr>
                <w:sz w:val="28"/>
                <w:szCs w:val="28"/>
              </w:rPr>
              <w:t>Властивість</w:t>
            </w:r>
          </w:p>
        </w:tc>
      </w:tr>
      <w:tr w:rsidR="0006624F" w:rsidTr="00F15C25">
        <w:tc>
          <w:tcPr>
            <w:tcW w:w="3473" w:type="dxa"/>
            <w:vMerge w:val="restart"/>
            <w:tcBorders>
              <w:left w:val="single" w:sz="18" w:space="0" w:color="auto"/>
            </w:tcBorders>
          </w:tcPr>
          <w:p w:rsidR="0006624F" w:rsidRDefault="00C15C5A" w:rsidP="00F15C25">
            <w:pPr>
              <w:jc w:val="both"/>
              <w:rPr>
                <w:sz w:val="28"/>
                <w:szCs w:val="28"/>
              </w:rPr>
            </w:pPr>
            <w:r>
              <w:rPr>
                <w:sz w:val="28"/>
                <w:szCs w:val="28"/>
              </w:rPr>
              <w:t xml:space="preserve">Розміри </w:t>
            </w:r>
            <w:r w:rsidR="0006624F" w:rsidRPr="004A6410">
              <w:rPr>
                <w:sz w:val="28"/>
                <w:szCs w:val="28"/>
              </w:rPr>
              <w:t>(1)</w:t>
            </w:r>
          </w:p>
        </w:tc>
        <w:tc>
          <w:tcPr>
            <w:tcW w:w="3474" w:type="dxa"/>
          </w:tcPr>
          <w:p w:rsidR="0006624F" w:rsidRDefault="00C15C5A" w:rsidP="00F15C25">
            <w:pPr>
              <w:jc w:val="both"/>
              <w:rPr>
                <w:sz w:val="28"/>
                <w:szCs w:val="28"/>
              </w:rPr>
            </w:pPr>
            <w:r>
              <w:rPr>
                <w:sz w:val="28"/>
                <w:szCs w:val="28"/>
              </w:rPr>
              <w:t xml:space="preserve">Довжина </w:t>
            </w:r>
          </w:p>
        </w:tc>
        <w:tc>
          <w:tcPr>
            <w:tcW w:w="3474" w:type="dxa"/>
            <w:tcBorders>
              <w:right w:val="single" w:sz="18" w:space="0" w:color="auto"/>
            </w:tcBorders>
          </w:tcPr>
          <w:p w:rsidR="0006624F" w:rsidRPr="00C15C5A" w:rsidRDefault="0006624F" w:rsidP="00C15C5A">
            <w:pPr>
              <w:pStyle w:val="Default"/>
              <w:jc w:val="both"/>
              <w:rPr>
                <w:rFonts w:ascii="Times New Roman" w:hAnsi="Times New Roman" w:cs="Times New Roman"/>
                <w:sz w:val="18"/>
                <w:szCs w:val="18"/>
                <w:lang w:val="uk-UA"/>
              </w:rPr>
            </w:pPr>
            <w:r w:rsidRPr="004A6410">
              <w:rPr>
                <w:rFonts w:ascii="Times New Roman" w:hAnsi="Times New Roman" w:cs="Times New Roman"/>
                <w:sz w:val="28"/>
                <w:szCs w:val="18"/>
              </w:rPr>
              <w:t xml:space="preserve">494 </w:t>
            </w:r>
            <w:r w:rsidR="00C15C5A">
              <w:rPr>
                <w:rFonts w:ascii="Times New Roman" w:hAnsi="Times New Roman" w:cs="Times New Roman"/>
                <w:sz w:val="28"/>
                <w:szCs w:val="18"/>
                <w:lang w:val="uk-UA"/>
              </w:rPr>
              <w:t>мм</w:t>
            </w:r>
          </w:p>
        </w:tc>
      </w:tr>
      <w:tr w:rsidR="0006624F" w:rsidTr="00F15C25">
        <w:tc>
          <w:tcPr>
            <w:tcW w:w="3473" w:type="dxa"/>
            <w:vMerge/>
            <w:tcBorders>
              <w:left w:val="single" w:sz="18" w:space="0" w:color="auto"/>
            </w:tcBorders>
          </w:tcPr>
          <w:p w:rsidR="0006624F" w:rsidRDefault="0006624F" w:rsidP="00F15C25">
            <w:pPr>
              <w:jc w:val="both"/>
              <w:rPr>
                <w:sz w:val="28"/>
                <w:szCs w:val="28"/>
              </w:rPr>
            </w:pPr>
          </w:p>
        </w:tc>
        <w:tc>
          <w:tcPr>
            <w:tcW w:w="3474" w:type="dxa"/>
          </w:tcPr>
          <w:p w:rsidR="0006624F" w:rsidRDefault="00C15C5A" w:rsidP="00F15C25">
            <w:pPr>
              <w:jc w:val="both"/>
              <w:rPr>
                <w:sz w:val="28"/>
                <w:szCs w:val="28"/>
              </w:rPr>
            </w:pPr>
            <w:r>
              <w:rPr>
                <w:sz w:val="28"/>
                <w:szCs w:val="28"/>
              </w:rPr>
              <w:t xml:space="preserve">Ширина </w:t>
            </w:r>
          </w:p>
        </w:tc>
        <w:tc>
          <w:tcPr>
            <w:tcW w:w="3474" w:type="dxa"/>
            <w:tcBorders>
              <w:right w:val="single" w:sz="18" w:space="0" w:color="auto"/>
            </w:tcBorders>
          </w:tcPr>
          <w:p w:rsidR="0006624F" w:rsidRDefault="0006624F" w:rsidP="00C15C5A">
            <w:pPr>
              <w:jc w:val="both"/>
              <w:rPr>
                <w:sz w:val="28"/>
                <w:szCs w:val="28"/>
              </w:rPr>
            </w:pPr>
            <w:r w:rsidRPr="004A6410">
              <w:rPr>
                <w:sz w:val="28"/>
                <w:szCs w:val="28"/>
              </w:rPr>
              <w:t xml:space="preserve">200 </w:t>
            </w:r>
            <w:r w:rsidR="00C15C5A">
              <w:rPr>
                <w:sz w:val="28"/>
                <w:szCs w:val="28"/>
              </w:rPr>
              <w:t>мм</w:t>
            </w:r>
          </w:p>
        </w:tc>
      </w:tr>
      <w:tr w:rsidR="0006624F" w:rsidTr="00F15C25">
        <w:tc>
          <w:tcPr>
            <w:tcW w:w="3473" w:type="dxa"/>
            <w:vMerge/>
            <w:tcBorders>
              <w:left w:val="single" w:sz="18" w:space="0" w:color="auto"/>
            </w:tcBorders>
          </w:tcPr>
          <w:p w:rsidR="0006624F" w:rsidRDefault="0006624F" w:rsidP="00F15C25">
            <w:pPr>
              <w:jc w:val="both"/>
              <w:rPr>
                <w:sz w:val="28"/>
                <w:szCs w:val="28"/>
              </w:rPr>
            </w:pPr>
          </w:p>
        </w:tc>
        <w:tc>
          <w:tcPr>
            <w:tcW w:w="3474" w:type="dxa"/>
          </w:tcPr>
          <w:p w:rsidR="0006624F" w:rsidRPr="004A6410" w:rsidRDefault="00C15C5A" w:rsidP="00F15C25">
            <w:pPr>
              <w:jc w:val="both"/>
              <w:rPr>
                <w:sz w:val="28"/>
                <w:szCs w:val="28"/>
              </w:rPr>
            </w:pPr>
            <w:r>
              <w:rPr>
                <w:sz w:val="28"/>
                <w:szCs w:val="28"/>
              </w:rPr>
              <w:t xml:space="preserve">Висота </w:t>
            </w:r>
          </w:p>
        </w:tc>
        <w:tc>
          <w:tcPr>
            <w:tcW w:w="3474" w:type="dxa"/>
            <w:tcBorders>
              <w:right w:val="single" w:sz="18" w:space="0" w:color="auto"/>
            </w:tcBorders>
          </w:tcPr>
          <w:p w:rsidR="0006624F" w:rsidRDefault="0006624F" w:rsidP="00C15C5A">
            <w:pPr>
              <w:jc w:val="both"/>
              <w:rPr>
                <w:sz w:val="28"/>
                <w:szCs w:val="28"/>
              </w:rPr>
            </w:pPr>
            <w:r w:rsidRPr="004A6410">
              <w:rPr>
                <w:sz w:val="28"/>
                <w:szCs w:val="28"/>
              </w:rPr>
              <w:t xml:space="preserve">190 </w:t>
            </w:r>
            <w:r w:rsidR="00C15C5A">
              <w:rPr>
                <w:sz w:val="28"/>
                <w:szCs w:val="28"/>
              </w:rPr>
              <w:t>мм</w:t>
            </w:r>
          </w:p>
        </w:tc>
      </w:tr>
      <w:tr w:rsidR="0006624F" w:rsidTr="00F15C25">
        <w:tc>
          <w:tcPr>
            <w:tcW w:w="3473" w:type="dxa"/>
            <w:vMerge/>
            <w:tcBorders>
              <w:left w:val="single" w:sz="18" w:space="0" w:color="auto"/>
            </w:tcBorders>
          </w:tcPr>
          <w:p w:rsidR="0006624F" w:rsidRDefault="0006624F" w:rsidP="00F15C25">
            <w:pPr>
              <w:jc w:val="both"/>
              <w:rPr>
                <w:sz w:val="28"/>
                <w:szCs w:val="28"/>
              </w:rPr>
            </w:pPr>
          </w:p>
        </w:tc>
        <w:tc>
          <w:tcPr>
            <w:tcW w:w="3474" w:type="dxa"/>
          </w:tcPr>
          <w:p w:rsidR="0006624F" w:rsidRPr="004A6410" w:rsidRDefault="00C15C5A" w:rsidP="00F15C25">
            <w:pPr>
              <w:jc w:val="both"/>
              <w:rPr>
                <w:sz w:val="28"/>
                <w:szCs w:val="28"/>
              </w:rPr>
            </w:pPr>
            <w:r>
              <w:rPr>
                <w:sz w:val="28"/>
                <w:szCs w:val="28"/>
              </w:rPr>
              <w:t>Категорія допусків</w:t>
            </w:r>
          </w:p>
        </w:tc>
        <w:tc>
          <w:tcPr>
            <w:tcW w:w="3474" w:type="dxa"/>
            <w:tcBorders>
              <w:right w:val="single" w:sz="18" w:space="0" w:color="auto"/>
            </w:tcBorders>
          </w:tcPr>
          <w:p w:rsidR="0006624F" w:rsidRDefault="0006624F" w:rsidP="00F15C25">
            <w:pPr>
              <w:jc w:val="both"/>
              <w:rPr>
                <w:sz w:val="28"/>
                <w:szCs w:val="28"/>
              </w:rPr>
            </w:pPr>
            <w:r w:rsidRPr="004A6410">
              <w:rPr>
                <w:sz w:val="28"/>
                <w:szCs w:val="28"/>
              </w:rPr>
              <w:t>D1</w:t>
            </w:r>
          </w:p>
        </w:tc>
      </w:tr>
      <w:tr w:rsidR="0006624F" w:rsidTr="00F15C25">
        <w:tc>
          <w:tcPr>
            <w:tcW w:w="3473" w:type="dxa"/>
            <w:vMerge w:val="restart"/>
            <w:tcBorders>
              <w:left w:val="single" w:sz="18" w:space="0" w:color="auto"/>
            </w:tcBorders>
          </w:tcPr>
          <w:p w:rsidR="0006624F" w:rsidRDefault="00C15C5A" w:rsidP="00F15C25">
            <w:pPr>
              <w:jc w:val="both"/>
              <w:rPr>
                <w:sz w:val="28"/>
                <w:szCs w:val="28"/>
              </w:rPr>
            </w:pPr>
            <w:r>
              <w:rPr>
                <w:sz w:val="28"/>
                <w:szCs w:val="28"/>
              </w:rPr>
              <w:t>Конфігурація</w:t>
            </w:r>
            <w:r w:rsidR="0006624F" w:rsidRPr="004A6410">
              <w:rPr>
                <w:sz w:val="28"/>
                <w:szCs w:val="28"/>
              </w:rPr>
              <w:t xml:space="preserve"> (1)</w:t>
            </w:r>
          </w:p>
        </w:tc>
        <w:tc>
          <w:tcPr>
            <w:tcW w:w="3474" w:type="dxa"/>
          </w:tcPr>
          <w:p w:rsidR="0006624F" w:rsidRPr="004A6410" w:rsidRDefault="00C15C5A" w:rsidP="00F15C25">
            <w:pPr>
              <w:jc w:val="both"/>
              <w:rPr>
                <w:sz w:val="28"/>
                <w:szCs w:val="28"/>
              </w:rPr>
            </w:pPr>
            <w:r>
              <w:rPr>
                <w:sz w:val="28"/>
                <w:szCs w:val="28"/>
              </w:rPr>
              <w:t xml:space="preserve">Форма і особливості </w:t>
            </w:r>
          </w:p>
        </w:tc>
        <w:tc>
          <w:tcPr>
            <w:tcW w:w="3474" w:type="dxa"/>
            <w:tcBorders>
              <w:right w:val="single" w:sz="18" w:space="0" w:color="auto"/>
            </w:tcBorders>
          </w:tcPr>
          <w:p w:rsidR="0006624F" w:rsidRPr="004A6410" w:rsidRDefault="0006624F" w:rsidP="00F15C25">
            <w:pPr>
              <w:jc w:val="both"/>
              <w:rPr>
                <w:sz w:val="28"/>
                <w:szCs w:val="28"/>
              </w:rPr>
            </w:pPr>
            <w:r>
              <w:rPr>
                <w:noProof/>
                <w:sz w:val="28"/>
                <w:szCs w:val="28"/>
                <w:lang w:val="ru-RU"/>
              </w:rPr>
              <w:drawing>
                <wp:inline distT="0" distB="0" distL="0" distR="0" wp14:anchorId="372889B9" wp14:editId="29385E1E">
                  <wp:extent cx="1514475" cy="9429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942975"/>
                          </a:xfrm>
                          <a:prstGeom prst="rect">
                            <a:avLst/>
                          </a:prstGeom>
                          <a:noFill/>
                          <a:ln>
                            <a:noFill/>
                          </a:ln>
                        </pic:spPr>
                      </pic:pic>
                    </a:graphicData>
                  </a:graphic>
                </wp:inline>
              </w:drawing>
            </w:r>
          </w:p>
        </w:tc>
      </w:tr>
      <w:tr w:rsidR="0006624F" w:rsidTr="00197DD2">
        <w:tc>
          <w:tcPr>
            <w:tcW w:w="3473" w:type="dxa"/>
            <w:vMerge/>
            <w:tcBorders>
              <w:left w:val="single" w:sz="18" w:space="0" w:color="auto"/>
              <w:bottom w:val="single" w:sz="4" w:space="0" w:color="auto"/>
            </w:tcBorders>
          </w:tcPr>
          <w:p w:rsidR="0006624F" w:rsidRDefault="0006624F" w:rsidP="00F15C25">
            <w:pPr>
              <w:jc w:val="both"/>
              <w:rPr>
                <w:sz w:val="28"/>
                <w:szCs w:val="28"/>
              </w:rPr>
            </w:pPr>
          </w:p>
        </w:tc>
        <w:tc>
          <w:tcPr>
            <w:tcW w:w="3474" w:type="dxa"/>
            <w:tcBorders>
              <w:bottom w:val="single" w:sz="4" w:space="0" w:color="auto"/>
            </w:tcBorders>
          </w:tcPr>
          <w:p w:rsidR="0006624F" w:rsidRPr="004A6410" w:rsidRDefault="00C15C5A" w:rsidP="00C15C5A">
            <w:pPr>
              <w:jc w:val="both"/>
              <w:rPr>
                <w:sz w:val="28"/>
                <w:szCs w:val="28"/>
              </w:rPr>
            </w:pPr>
            <w:r>
              <w:rPr>
                <w:sz w:val="28"/>
                <w:szCs w:val="28"/>
              </w:rPr>
              <w:t xml:space="preserve">Група згідно з </w:t>
            </w:r>
            <w:r w:rsidR="0006624F" w:rsidRPr="004A6410">
              <w:rPr>
                <w:sz w:val="28"/>
                <w:szCs w:val="28"/>
              </w:rPr>
              <w:t>EN 1996-1-1 (EC6)</w:t>
            </w:r>
          </w:p>
        </w:tc>
        <w:tc>
          <w:tcPr>
            <w:tcW w:w="3474" w:type="dxa"/>
            <w:tcBorders>
              <w:bottom w:val="single" w:sz="4" w:space="0" w:color="auto"/>
              <w:right w:val="single" w:sz="18" w:space="0" w:color="auto"/>
            </w:tcBorders>
          </w:tcPr>
          <w:p w:rsidR="0006624F" w:rsidRPr="004A6410" w:rsidRDefault="00C15C5A" w:rsidP="00F15C25">
            <w:pPr>
              <w:jc w:val="both"/>
              <w:rPr>
                <w:sz w:val="28"/>
                <w:szCs w:val="28"/>
              </w:rPr>
            </w:pPr>
            <w:r>
              <w:rPr>
                <w:sz w:val="28"/>
                <w:szCs w:val="28"/>
              </w:rPr>
              <w:t xml:space="preserve">Група </w:t>
            </w:r>
            <w:r w:rsidR="0006624F" w:rsidRPr="004A6410">
              <w:rPr>
                <w:sz w:val="28"/>
                <w:szCs w:val="28"/>
              </w:rPr>
              <w:t>3</w:t>
            </w:r>
          </w:p>
        </w:tc>
      </w:tr>
      <w:tr w:rsidR="00197DD2" w:rsidTr="00197DD2">
        <w:tc>
          <w:tcPr>
            <w:tcW w:w="3473" w:type="dxa"/>
            <w:tcBorders>
              <w:left w:val="single" w:sz="18" w:space="0" w:color="auto"/>
              <w:bottom w:val="nil"/>
            </w:tcBorders>
          </w:tcPr>
          <w:p w:rsidR="00197DD2" w:rsidRDefault="00197DD2" w:rsidP="00F15C25">
            <w:pPr>
              <w:jc w:val="both"/>
              <w:rPr>
                <w:sz w:val="28"/>
                <w:szCs w:val="28"/>
              </w:rPr>
            </w:pPr>
            <w:r>
              <w:rPr>
                <w:sz w:val="28"/>
                <w:szCs w:val="28"/>
              </w:rPr>
              <w:t xml:space="preserve">Міцність при стиску </w:t>
            </w:r>
            <w:r w:rsidRPr="004A6410">
              <w:rPr>
                <w:sz w:val="28"/>
                <w:szCs w:val="28"/>
              </w:rPr>
              <w:t>(1)</w:t>
            </w:r>
          </w:p>
        </w:tc>
        <w:tc>
          <w:tcPr>
            <w:tcW w:w="3474" w:type="dxa"/>
            <w:tcBorders>
              <w:bottom w:val="single" w:sz="4" w:space="0" w:color="auto"/>
            </w:tcBorders>
          </w:tcPr>
          <w:p w:rsidR="00197DD2" w:rsidRPr="004A6410" w:rsidRDefault="00197DD2" w:rsidP="00F15C25">
            <w:pPr>
              <w:jc w:val="both"/>
              <w:rPr>
                <w:sz w:val="28"/>
                <w:szCs w:val="28"/>
              </w:rPr>
            </w:pPr>
            <w:r>
              <w:rPr>
                <w:sz w:val="28"/>
                <w:szCs w:val="28"/>
              </w:rPr>
              <w:t>Характеристична міцність при стиску</w:t>
            </w:r>
          </w:p>
        </w:tc>
        <w:tc>
          <w:tcPr>
            <w:tcW w:w="3474" w:type="dxa"/>
            <w:tcBorders>
              <w:bottom w:val="single" w:sz="4" w:space="0" w:color="auto"/>
              <w:right w:val="single" w:sz="18" w:space="0" w:color="auto"/>
            </w:tcBorders>
          </w:tcPr>
          <w:tbl>
            <w:tblPr>
              <w:tblW w:w="0" w:type="auto"/>
              <w:tblBorders>
                <w:top w:val="nil"/>
                <w:left w:val="nil"/>
                <w:bottom w:val="nil"/>
                <w:right w:val="nil"/>
              </w:tblBorders>
              <w:tblLook w:val="0000" w:firstRow="0" w:lastRow="0" w:firstColumn="0" w:lastColumn="0" w:noHBand="0" w:noVBand="0"/>
            </w:tblPr>
            <w:tblGrid>
              <w:gridCol w:w="1151"/>
            </w:tblGrid>
            <w:tr w:rsidR="00197DD2" w:rsidRPr="004A6410" w:rsidTr="00F15C25">
              <w:tblPrEx>
                <w:tblCellMar>
                  <w:top w:w="0" w:type="dxa"/>
                  <w:bottom w:w="0" w:type="dxa"/>
                </w:tblCellMar>
              </w:tblPrEx>
              <w:trPr>
                <w:trHeight w:val="140"/>
              </w:trPr>
              <w:tc>
                <w:tcPr>
                  <w:tcW w:w="0" w:type="auto"/>
                </w:tcPr>
                <w:p w:rsidR="00197DD2" w:rsidRPr="004A6410" w:rsidRDefault="00197DD2" w:rsidP="00F15C25">
                  <w:pPr>
                    <w:jc w:val="both"/>
                    <w:rPr>
                      <w:sz w:val="28"/>
                      <w:szCs w:val="28"/>
                      <w:lang w:val="ru-RU"/>
                    </w:rPr>
                  </w:pPr>
                  <w:r w:rsidRPr="004A6410">
                    <w:rPr>
                      <w:sz w:val="28"/>
                      <w:szCs w:val="28"/>
                      <w:lang w:val="ru-RU"/>
                    </w:rPr>
                    <w:t xml:space="preserve">4 </w:t>
                  </w:r>
                  <w:r>
                    <w:rPr>
                      <w:sz w:val="28"/>
                      <w:szCs w:val="28"/>
                      <w:lang w:val="ru-RU"/>
                    </w:rPr>
                    <w:t>Н</w:t>
                  </w:r>
                  <w:r w:rsidRPr="004A6410">
                    <w:rPr>
                      <w:sz w:val="28"/>
                      <w:szCs w:val="28"/>
                      <w:lang w:val="ru-RU"/>
                    </w:rPr>
                    <w:t>/</w:t>
                  </w:r>
                  <w:r>
                    <w:rPr>
                      <w:sz w:val="28"/>
                      <w:szCs w:val="28"/>
                      <w:lang w:val="ru-RU"/>
                    </w:rPr>
                    <w:t>мм</w:t>
                  </w:r>
                  <w:r w:rsidRPr="004A6410">
                    <w:rPr>
                      <w:sz w:val="28"/>
                      <w:szCs w:val="28"/>
                      <w:vertAlign w:val="superscript"/>
                      <w:lang w:val="ru-RU"/>
                    </w:rPr>
                    <w:t>2</w:t>
                  </w:r>
                  <w:r w:rsidRPr="004A6410">
                    <w:rPr>
                      <w:sz w:val="28"/>
                      <w:szCs w:val="28"/>
                      <w:lang w:val="ru-RU"/>
                    </w:rPr>
                    <w:t xml:space="preserve"> </w:t>
                  </w:r>
                </w:p>
              </w:tc>
            </w:tr>
          </w:tbl>
          <w:p w:rsidR="00197DD2" w:rsidRPr="004A6410" w:rsidRDefault="00197DD2" w:rsidP="00F15C25">
            <w:pPr>
              <w:jc w:val="both"/>
              <w:rPr>
                <w:sz w:val="28"/>
                <w:szCs w:val="28"/>
              </w:rPr>
            </w:pPr>
          </w:p>
        </w:tc>
      </w:tr>
      <w:tr w:rsidR="00197DD2" w:rsidTr="00197DD2">
        <w:tc>
          <w:tcPr>
            <w:tcW w:w="3473" w:type="dxa"/>
            <w:tcBorders>
              <w:top w:val="nil"/>
              <w:left w:val="single" w:sz="18" w:space="0" w:color="auto"/>
              <w:bottom w:val="nil"/>
            </w:tcBorders>
          </w:tcPr>
          <w:p w:rsidR="00197DD2" w:rsidRDefault="00197DD2" w:rsidP="00F15C25">
            <w:pPr>
              <w:jc w:val="both"/>
              <w:rPr>
                <w:sz w:val="28"/>
                <w:szCs w:val="28"/>
              </w:rPr>
            </w:pPr>
          </w:p>
        </w:tc>
        <w:tc>
          <w:tcPr>
            <w:tcW w:w="3474" w:type="dxa"/>
            <w:tcBorders>
              <w:top w:val="single" w:sz="4" w:space="0" w:color="auto"/>
              <w:bottom w:val="single" w:sz="4" w:space="0" w:color="auto"/>
            </w:tcBorders>
          </w:tcPr>
          <w:p w:rsidR="00197DD2" w:rsidRPr="004A6410" w:rsidRDefault="00197DD2" w:rsidP="00F15C25">
            <w:pPr>
              <w:jc w:val="both"/>
              <w:rPr>
                <w:sz w:val="28"/>
                <w:szCs w:val="28"/>
              </w:rPr>
            </w:pPr>
            <w:r>
              <w:rPr>
                <w:sz w:val="28"/>
                <w:szCs w:val="28"/>
              </w:rPr>
              <w:t>Напрямок навантаження</w:t>
            </w:r>
          </w:p>
        </w:tc>
        <w:tc>
          <w:tcPr>
            <w:tcW w:w="3474" w:type="dxa"/>
            <w:tcBorders>
              <w:top w:val="single" w:sz="4" w:space="0" w:color="auto"/>
              <w:bottom w:val="single" w:sz="4" w:space="0" w:color="auto"/>
              <w:right w:val="single" w:sz="18" w:space="0" w:color="auto"/>
            </w:tcBorders>
          </w:tcPr>
          <w:p w:rsidR="00197DD2" w:rsidRPr="004A6410" w:rsidRDefault="00197DD2" w:rsidP="00F15C25">
            <w:pPr>
              <w:jc w:val="both"/>
              <w:rPr>
                <w:sz w:val="28"/>
                <w:szCs w:val="28"/>
              </w:rPr>
            </w:pPr>
            <w:r>
              <w:rPr>
                <w:sz w:val="28"/>
                <w:szCs w:val="28"/>
              </w:rPr>
              <w:t>Перпендикулярно грані постелі</w:t>
            </w:r>
          </w:p>
        </w:tc>
      </w:tr>
      <w:tr w:rsidR="00197DD2" w:rsidTr="00197DD2">
        <w:tc>
          <w:tcPr>
            <w:tcW w:w="3473" w:type="dxa"/>
            <w:tcBorders>
              <w:top w:val="nil"/>
              <w:left w:val="single" w:sz="18" w:space="0" w:color="auto"/>
              <w:bottom w:val="single" w:sz="18" w:space="0" w:color="auto"/>
            </w:tcBorders>
          </w:tcPr>
          <w:p w:rsidR="00197DD2" w:rsidRDefault="00197DD2" w:rsidP="00F15C25">
            <w:pPr>
              <w:jc w:val="both"/>
              <w:rPr>
                <w:sz w:val="28"/>
                <w:szCs w:val="28"/>
              </w:rPr>
            </w:pPr>
          </w:p>
        </w:tc>
        <w:tc>
          <w:tcPr>
            <w:tcW w:w="3474" w:type="dxa"/>
            <w:tcBorders>
              <w:top w:val="single" w:sz="4" w:space="0" w:color="auto"/>
              <w:bottom w:val="single" w:sz="18" w:space="0" w:color="auto"/>
            </w:tcBorders>
          </w:tcPr>
          <w:p w:rsidR="00197DD2" w:rsidRPr="004A6410" w:rsidRDefault="00197DD2" w:rsidP="00F15C25">
            <w:pPr>
              <w:jc w:val="both"/>
              <w:rPr>
                <w:sz w:val="28"/>
                <w:szCs w:val="28"/>
              </w:rPr>
            </w:pPr>
            <w:r>
              <w:rPr>
                <w:sz w:val="28"/>
                <w:szCs w:val="28"/>
              </w:rPr>
              <w:t>Категорія виробу</w:t>
            </w:r>
          </w:p>
        </w:tc>
        <w:tc>
          <w:tcPr>
            <w:tcW w:w="3474" w:type="dxa"/>
            <w:tcBorders>
              <w:top w:val="single" w:sz="4" w:space="0" w:color="auto"/>
              <w:bottom w:val="single" w:sz="18" w:space="0" w:color="auto"/>
              <w:right w:val="single" w:sz="18" w:space="0" w:color="auto"/>
            </w:tcBorders>
          </w:tcPr>
          <w:p w:rsidR="00197DD2" w:rsidRPr="004A6410" w:rsidRDefault="00197DD2" w:rsidP="00F15C25">
            <w:pPr>
              <w:jc w:val="both"/>
              <w:rPr>
                <w:sz w:val="28"/>
                <w:szCs w:val="28"/>
              </w:rPr>
            </w:pPr>
            <w:r>
              <w:rPr>
                <w:sz w:val="28"/>
                <w:szCs w:val="28"/>
              </w:rPr>
              <w:t>Категорія</w:t>
            </w:r>
            <w:r w:rsidRPr="004A6410">
              <w:rPr>
                <w:sz w:val="28"/>
                <w:szCs w:val="28"/>
              </w:rPr>
              <w:t xml:space="preserve"> I</w:t>
            </w:r>
          </w:p>
        </w:tc>
      </w:tr>
    </w:tbl>
    <w:p w:rsidR="0006624F" w:rsidRDefault="0006624F" w:rsidP="0006624F">
      <w:pPr>
        <w:jc w:val="both"/>
        <w:rPr>
          <w:sz w:val="28"/>
          <w:szCs w:val="28"/>
        </w:rPr>
      </w:pPr>
      <w:r>
        <w:rPr>
          <w:sz w:val="28"/>
          <w:szCs w:val="28"/>
        </w:rPr>
        <w:lastRenderedPageBreak/>
        <w:t xml:space="preserve">   </w:t>
      </w:r>
    </w:p>
    <w:p w:rsidR="0006624F" w:rsidRDefault="0006624F" w:rsidP="0006624F">
      <w:pPr>
        <w:jc w:val="both"/>
        <w:rPr>
          <w:sz w:val="28"/>
          <w:szCs w:val="28"/>
        </w:rPr>
      </w:pPr>
    </w:p>
    <w:p w:rsidR="0006624F" w:rsidRDefault="0006624F" w:rsidP="0006624F">
      <w:pPr>
        <w:jc w:val="both"/>
        <w:rPr>
          <w:sz w:val="28"/>
          <w:szCs w:val="28"/>
        </w:rPr>
        <w:sectPr w:rsidR="0006624F" w:rsidSect="003158FB">
          <w:type w:val="continuous"/>
          <w:pgSz w:w="11906" w:h="16838" w:code="9"/>
          <w:pgMar w:top="567" w:right="567" w:bottom="567" w:left="1134" w:header="567" w:footer="709" w:gutter="0"/>
          <w:cols w:space="708"/>
          <w:titlePg/>
          <w:docGrid w:linePitch="360"/>
        </w:sectPr>
      </w:pPr>
    </w:p>
    <w:tbl>
      <w:tblPr>
        <w:tblStyle w:val="a6"/>
        <w:tblW w:w="0" w:type="auto"/>
        <w:tblLook w:val="04A0" w:firstRow="1" w:lastRow="0" w:firstColumn="1" w:lastColumn="0" w:noHBand="0" w:noVBand="1"/>
      </w:tblPr>
      <w:tblGrid>
        <w:gridCol w:w="3473"/>
        <w:gridCol w:w="3474"/>
        <w:gridCol w:w="3474"/>
      </w:tblGrid>
      <w:tr w:rsidR="0006624F" w:rsidTr="00F15C25">
        <w:tc>
          <w:tcPr>
            <w:tcW w:w="6947" w:type="dxa"/>
            <w:gridSpan w:val="2"/>
            <w:tcBorders>
              <w:top w:val="single" w:sz="18" w:space="0" w:color="auto"/>
              <w:left w:val="single" w:sz="18" w:space="0" w:color="auto"/>
            </w:tcBorders>
          </w:tcPr>
          <w:p w:rsidR="0006624F" w:rsidRDefault="00C15C5A" w:rsidP="00F15C25">
            <w:pPr>
              <w:jc w:val="center"/>
              <w:rPr>
                <w:sz w:val="28"/>
                <w:szCs w:val="28"/>
              </w:rPr>
            </w:pPr>
            <w:r>
              <w:rPr>
                <w:sz w:val="28"/>
                <w:szCs w:val="28"/>
              </w:rPr>
              <w:lastRenderedPageBreak/>
              <w:t>Значимі характеристики</w:t>
            </w:r>
          </w:p>
        </w:tc>
        <w:tc>
          <w:tcPr>
            <w:tcW w:w="3474" w:type="dxa"/>
            <w:tcBorders>
              <w:top w:val="single" w:sz="18" w:space="0" w:color="auto"/>
              <w:right w:val="single" w:sz="18" w:space="0" w:color="auto"/>
            </w:tcBorders>
          </w:tcPr>
          <w:p w:rsidR="0006624F" w:rsidRDefault="00C15C5A" w:rsidP="00F15C25">
            <w:pPr>
              <w:jc w:val="center"/>
              <w:rPr>
                <w:sz w:val="28"/>
                <w:szCs w:val="28"/>
              </w:rPr>
            </w:pPr>
            <w:r>
              <w:rPr>
                <w:sz w:val="28"/>
                <w:szCs w:val="28"/>
              </w:rPr>
              <w:t xml:space="preserve">Властивість </w:t>
            </w:r>
          </w:p>
        </w:tc>
      </w:tr>
      <w:tr w:rsidR="0006624F" w:rsidTr="00F15C25">
        <w:tc>
          <w:tcPr>
            <w:tcW w:w="6947" w:type="dxa"/>
            <w:gridSpan w:val="2"/>
            <w:tcBorders>
              <w:left w:val="single" w:sz="18" w:space="0" w:color="auto"/>
              <w:bottom w:val="single" w:sz="4" w:space="0" w:color="auto"/>
            </w:tcBorders>
          </w:tcPr>
          <w:p w:rsidR="0006624F" w:rsidRPr="004A6410" w:rsidRDefault="00C15C5A" w:rsidP="00F15C25">
            <w:pPr>
              <w:jc w:val="both"/>
              <w:rPr>
                <w:sz w:val="28"/>
                <w:szCs w:val="28"/>
              </w:rPr>
            </w:pPr>
            <w:r>
              <w:rPr>
                <w:sz w:val="28"/>
                <w:szCs w:val="28"/>
              </w:rPr>
              <w:t>Стабільність розмірів</w:t>
            </w:r>
            <w:r w:rsidR="0006624F" w:rsidRPr="004A6410">
              <w:rPr>
                <w:sz w:val="28"/>
                <w:szCs w:val="28"/>
              </w:rPr>
              <w:t xml:space="preserve"> (1)</w:t>
            </w:r>
          </w:p>
        </w:tc>
        <w:tc>
          <w:tcPr>
            <w:tcW w:w="3474" w:type="dxa"/>
            <w:tcBorders>
              <w:right w:val="single" w:sz="18" w:space="0" w:color="auto"/>
            </w:tcBorders>
          </w:tcPr>
          <w:p w:rsidR="0006624F" w:rsidRPr="004A6410" w:rsidRDefault="0006624F" w:rsidP="00C15C5A">
            <w:pPr>
              <w:jc w:val="both"/>
              <w:rPr>
                <w:sz w:val="28"/>
                <w:szCs w:val="28"/>
              </w:rPr>
            </w:pPr>
            <w:r w:rsidRPr="004A6410">
              <w:rPr>
                <w:sz w:val="28"/>
                <w:szCs w:val="28"/>
              </w:rPr>
              <w:t xml:space="preserve">≤ 0,45 </w:t>
            </w:r>
            <w:r w:rsidR="00C15C5A">
              <w:rPr>
                <w:sz w:val="28"/>
                <w:szCs w:val="28"/>
              </w:rPr>
              <w:t>мм</w:t>
            </w:r>
            <w:r w:rsidRPr="004A6410">
              <w:rPr>
                <w:sz w:val="28"/>
                <w:szCs w:val="28"/>
              </w:rPr>
              <w:t>/</w:t>
            </w:r>
            <w:r w:rsidR="00C15C5A">
              <w:rPr>
                <w:sz w:val="28"/>
                <w:szCs w:val="28"/>
              </w:rPr>
              <w:t>м</w:t>
            </w:r>
          </w:p>
        </w:tc>
      </w:tr>
      <w:tr w:rsidR="0006624F" w:rsidTr="00F15C25">
        <w:tc>
          <w:tcPr>
            <w:tcW w:w="3473" w:type="dxa"/>
            <w:tcBorders>
              <w:left w:val="single" w:sz="18" w:space="0" w:color="auto"/>
              <w:right w:val="nil"/>
            </w:tcBorders>
          </w:tcPr>
          <w:p w:rsidR="0006624F" w:rsidRDefault="00C15C5A" w:rsidP="00F15C25">
            <w:pPr>
              <w:jc w:val="both"/>
              <w:rPr>
                <w:sz w:val="28"/>
                <w:szCs w:val="28"/>
              </w:rPr>
            </w:pPr>
            <w:r>
              <w:rPr>
                <w:sz w:val="28"/>
                <w:szCs w:val="28"/>
              </w:rPr>
              <w:t>Міцність мурування на зчеплення</w:t>
            </w:r>
            <w:r w:rsidR="0006624F" w:rsidRPr="004A6410">
              <w:rPr>
                <w:sz w:val="28"/>
                <w:szCs w:val="28"/>
              </w:rPr>
              <w:t xml:space="preserve"> (1)</w:t>
            </w:r>
          </w:p>
        </w:tc>
        <w:tc>
          <w:tcPr>
            <w:tcW w:w="3474" w:type="dxa"/>
            <w:tcBorders>
              <w:left w:val="nil"/>
              <w:bottom w:val="single" w:sz="4" w:space="0" w:color="auto"/>
            </w:tcBorders>
          </w:tcPr>
          <w:p w:rsidR="0006624F" w:rsidRPr="004A6410" w:rsidRDefault="00C15C5A" w:rsidP="00F15C25">
            <w:pPr>
              <w:jc w:val="both"/>
              <w:rPr>
                <w:sz w:val="28"/>
                <w:szCs w:val="28"/>
              </w:rPr>
            </w:pPr>
            <w:r w:rsidRPr="00C15C5A">
              <w:rPr>
                <w:sz w:val="28"/>
                <w:szCs w:val="28"/>
              </w:rPr>
              <w:t>Міцність мурування на зчеплення</w:t>
            </w:r>
            <w:r>
              <w:rPr>
                <w:sz w:val="28"/>
                <w:szCs w:val="28"/>
              </w:rPr>
              <w:t xml:space="preserve"> при зсуві</w:t>
            </w:r>
          </w:p>
        </w:tc>
        <w:tc>
          <w:tcPr>
            <w:tcW w:w="3474" w:type="dxa"/>
            <w:tcBorders>
              <w:right w:val="single" w:sz="18" w:space="0" w:color="auto"/>
            </w:tcBorders>
          </w:tcPr>
          <w:p w:rsidR="0006624F" w:rsidRPr="004A6410" w:rsidRDefault="0006624F" w:rsidP="00F15C25">
            <w:pPr>
              <w:jc w:val="both"/>
              <w:rPr>
                <w:sz w:val="28"/>
                <w:szCs w:val="28"/>
              </w:rPr>
            </w:pPr>
            <w:r w:rsidRPr="004A6410">
              <w:rPr>
                <w:sz w:val="28"/>
                <w:szCs w:val="28"/>
              </w:rPr>
              <w:t xml:space="preserve">0,15 </w:t>
            </w:r>
            <w:r w:rsidR="00C15C5A">
              <w:rPr>
                <w:sz w:val="28"/>
                <w:szCs w:val="28"/>
              </w:rPr>
              <w:t>Н</w:t>
            </w:r>
            <w:r w:rsidRPr="004A6410">
              <w:rPr>
                <w:sz w:val="28"/>
                <w:szCs w:val="28"/>
              </w:rPr>
              <w:t>/</w:t>
            </w:r>
            <w:r w:rsidR="00C15C5A">
              <w:rPr>
                <w:sz w:val="28"/>
                <w:szCs w:val="28"/>
              </w:rPr>
              <w:t>мм</w:t>
            </w:r>
            <w:r w:rsidRPr="00C15C5A">
              <w:rPr>
                <w:sz w:val="28"/>
                <w:szCs w:val="28"/>
                <w:vertAlign w:val="superscript"/>
              </w:rPr>
              <w:t>2</w:t>
            </w:r>
          </w:p>
          <w:p w:rsidR="0006624F" w:rsidRPr="004A6410" w:rsidRDefault="0006624F" w:rsidP="00C15C5A">
            <w:pPr>
              <w:jc w:val="both"/>
              <w:rPr>
                <w:sz w:val="28"/>
                <w:szCs w:val="28"/>
              </w:rPr>
            </w:pPr>
            <w:r w:rsidRPr="004A6410">
              <w:rPr>
                <w:sz w:val="28"/>
                <w:szCs w:val="28"/>
              </w:rPr>
              <w:t>(</w:t>
            </w:r>
            <w:r w:rsidR="00C15C5A">
              <w:rPr>
                <w:sz w:val="28"/>
                <w:szCs w:val="28"/>
              </w:rPr>
              <w:t>Фіксована величина</w:t>
            </w:r>
            <w:r w:rsidRPr="004A6410">
              <w:rPr>
                <w:sz w:val="28"/>
                <w:szCs w:val="28"/>
              </w:rPr>
              <w:t>)</w:t>
            </w:r>
          </w:p>
        </w:tc>
      </w:tr>
      <w:tr w:rsidR="0006624F" w:rsidTr="00F15C25">
        <w:tc>
          <w:tcPr>
            <w:tcW w:w="3473" w:type="dxa"/>
            <w:tcBorders>
              <w:left w:val="single" w:sz="18" w:space="0" w:color="auto"/>
              <w:right w:val="single" w:sz="4" w:space="0" w:color="auto"/>
            </w:tcBorders>
          </w:tcPr>
          <w:p w:rsidR="0006624F" w:rsidRDefault="0006624F" w:rsidP="00F15C25">
            <w:pPr>
              <w:jc w:val="both"/>
              <w:rPr>
                <w:sz w:val="28"/>
                <w:szCs w:val="28"/>
              </w:rPr>
            </w:pPr>
          </w:p>
        </w:tc>
        <w:tc>
          <w:tcPr>
            <w:tcW w:w="3474" w:type="dxa"/>
            <w:tcBorders>
              <w:left w:val="single" w:sz="4" w:space="0" w:color="auto"/>
            </w:tcBorders>
          </w:tcPr>
          <w:p w:rsidR="0006624F" w:rsidRPr="004A6410" w:rsidRDefault="00C15C5A" w:rsidP="00F15C25">
            <w:pPr>
              <w:jc w:val="both"/>
              <w:rPr>
                <w:sz w:val="28"/>
                <w:szCs w:val="28"/>
              </w:rPr>
            </w:pPr>
            <w:r w:rsidRPr="00C15C5A">
              <w:rPr>
                <w:sz w:val="28"/>
                <w:szCs w:val="28"/>
              </w:rPr>
              <w:t>Міцність мурування на зчеплення</w:t>
            </w:r>
            <w:r>
              <w:rPr>
                <w:sz w:val="28"/>
                <w:szCs w:val="28"/>
              </w:rPr>
              <w:t xml:space="preserve"> при вигині</w:t>
            </w:r>
          </w:p>
        </w:tc>
        <w:tc>
          <w:tcPr>
            <w:tcW w:w="3474" w:type="dxa"/>
            <w:tcBorders>
              <w:right w:val="single" w:sz="18" w:space="0" w:color="auto"/>
            </w:tcBorders>
          </w:tcPr>
          <w:p w:rsidR="0006624F" w:rsidRPr="004A6410" w:rsidRDefault="0006624F" w:rsidP="00F15C25">
            <w:pPr>
              <w:jc w:val="both"/>
              <w:rPr>
                <w:sz w:val="28"/>
                <w:szCs w:val="28"/>
              </w:rPr>
            </w:pPr>
            <w:r w:rsidRPr="004A6410">
              <w:rPr>
                <w:sz w:val="28"/>
                <w:szCs w:val="28"/>
              </w:rPr>
              <w:t>NPD</w:t>
            </w:r>
          </w:p>
        </w:tc>
      </w:tr>
      <w:tr w:rsidR="0006624F" w:rsidTr="00F15C25">
        <w:tc>
          <w:tcPr>
            <w:tcW w:w="6947" w:type="dxa"/>
            <w:gridSpan w:val="2"/>
            <w:tcBorders>
              <w:left w:val="single" w:sz="18" w:space="0" w:color="auto"/>
            </w:tcBorders>
          </w:tcPr>
          <w:p w:rsidR="0006624F" w:rsidRPr="004A6410" w:rsidRDefault="00C15C5A" w:rsidP="00F15C25">
            <w:pPr>
              <w:jc w:val="both"/>
              <w:rPr>
                <w:sz w:val="28"/>
                <w:szCs w:val="28"/>
              </w:rPr>
            </w:pPr>
            <w:r>
              <w:rPr>
                <w:sz w:val="28"/>
                <w:szCs w:val="28"/>
              </w:rPr>
              <w:t>Реакція на вогонь</w:t>
            </w:r>
            <w:r w:rsidR="0006624F" w:rsidRPr="004A6410">
              <w:rPr>
                <w:sz w:val="28"/>
                <w:szCs w:val="28"/>
              </w:rPr>
              <w:t xml:space="preserve"> (2)</w:t>
            </w:r>
          </w:p>
        </w:tc>
        <w:tc>
          <w:tcPr>
            <w:tcW w:w="3474" w:type="dxa"/>
            <w:tcBorders>
              <w:right w:val="single" w:sz="18" w:space="0" w:color="auto"/>
            </w:tcBorders>
          </w:tcPr>
          <w:p w:rsidR="0006624F" w:rsidRPr="004A6410" w:rsidRDefault="0006624F" w:rsidP="00C15C5A">
            <w:pPr>
              <w:jc w:val="both"/>
              <w:rPr>
                <w:sz w:val="28"/>
                <w:szCs w:val="28"/>
              </w:rPr>
            </w:pPr>
            <w:r w:rsidRPr="004A6410">
              <w:rPr>
                <w:sz w:val="28"/>
                <w:szCs w:val="28"/>
              </w:rPr>
              <w:t>A1 (</w:t>
            </w:r>
            <w:r w:rsidR="00C15C5A">
              <w:rPr>
                <w:sz w:val="28"/>
                <w:szCs w:val="28"/>
              </w:rPr>
              <w:t>Рішення комісії</w:t>
            </w:r>
            <w:r w:rsidRPr="004A6410">
              <w:rPr>
                <w:sz w:val="28"/>
                <w:szCs w:val="28"/>
              </w:rPr>
              <w:t xml:space="preserve"> 2000/605/EC)</w:t>
            </w:r>
          </w:p>
        </w:tc>
      </w:tr>
      <w:tr w:rsidR="0006624F" w:rsidTr="00F15C25">
        <w:tc>
          <w:tcPr>
            <w:tcW w:w="6947" w:type="dxa"/>
            <w:gridSpan w:val="2"/>
            <w:tcBorders>
              <w:left w:val="single" w:sz="18" w:space="0" w:color="auto"/>
            </w:tcBorders>
          </w:tcPr>
          <w:p w:rsidR="0006624F" w:rsidRPr="004A6410" w:rsidRDefault="00C15C5A" w:rsidP="00F15C25">
            <w:pPr>
              <w:jc w:val="both"/>
              <w:rPr>
                <w:sz w:val="28"/>
                <w:szCs w:val="28"/>
              </w:rPr>
            </w:pPr>
            <w:r>
              <w:rPr>
                <w:sz w:val="28"/>
                <w:szCs w:val="28"/>
              </w:rPr>
              <w:t>Водопоглинання</w:t>
            </w:r>
            <w:r w:rsidR="0006624F" w:rsidRPr="004A6410">
              <w:rPr>
                <w:sz w:val="28"/>
                <w:szCs w:val="28"/>
              </w:rPr>
              <w:t xml:space="preserve"> (3)</w:t>
            </w:r>
          </w:p>
        </w:tc>
        <w:tc>
          <w:tcPr>
            <w:tcW w:w="3474" w:type="dxa"/>
            <w:tcBorders>
              <w:right w:val="single" w:sz="18" w:space="0" w:color="auto"/>
            </w:tcBorders>
          </w:tcPr>
          <w:p w:rsidR="0006624F" w:rsidRPr="004A6410" w:rsidRDefault="00C15C5A" w:rsidP="005E049D">
            <w:pPr>
              <w:jc w:val="both"/>
              <w:rPr>
                <w:sz w:val="28"/>
                <w:szCs w:val="28"/>
              </w:rPr>
            </w:pPr>
            <w:r>
              <w:rPr>
                <w:sz w:val="28"/>
                <w:szCs w:val="28"/>
              </w:rPr>
              <w:t>Не</w:t>
            </w:r>
            <w:r w:rsidR="005E049D">
              <w:rPr>
                <w:sz w:val="28"/>
                <w:szCs w:val="28"/>
              </w:rPr>
              <w:t xml:space="preserve"> залишати</w:t>
            </w:r>
            <w:r>
              <w:rPr>
                <w:sz w:val="28"/>
                <w:szCs w:val="28"/>
              </w:rPr>
              <w:t xml:space="preserve"> відкритим</w:t>
            </w:r>
            <w:r w:rsidR="005E049D">
              <w:rPr>
                <w:sz w:val="28"/>
                <w:szCs w:val="28"/>
              </w:rPr>
              <w:t>и</w:t>
            </w:r>
          </w:p>
        </w:tc>
      </w:tr>
      <w:tr w:rsidR="0006624F" w:rsidTr="00F15C25">
        <w:tc>
          <w:tcPr>
            <w:tcW w:w="6947" w:type="dxa"/>
            <w:gridSpan w:val="2"/>
            <w:tcBorders>
              <w:left w:val="single" w:sz="18" w:space="0" w:color="auto"/>
            </w:tcBorders>
          </w:tcPr>
          <w:p w:rsidR="0006624F" w:rsidRPr="004A6410" w:rsidRDefault="00C15C5A" w:rsidP="00F15C25">
            <w:pPr>
              <w:jc w:val="both"/>
              <w:rPr>
                <w:sz w:val="28"/>
                <w:szCs w:val="28"/>
              </w:rPr>
            </w:pPr>
            <w:r>
              <w:rPr>
                <w:sz w:val="28"/>
                <w:szCs w:val="28"/>
              </w:rPr>
              <w:t xml:space="preserve">Паропроникність </w:t>
            </w:r>
            <w:r w:rsidR="0006624F" w:rsidRPr="004A6410">
              <w:rPr>
                <w:sz w:val="28"/>
                <w:szCs w:val="28"/>
              </w:rPr>
              <w:t xml:space="preserve"> (4)</w:t>
            </w:r>
          </w:p>
        </w:tc>
        <w:tc>
          <w:tcPr>
            <w:tcW w:w="3474" w:type="dxa"/>
            <w:tcBorders>
              <w:right w:val="single" w:sz="18" w:space="0" w:color="auto"/>
            </w:tcBorders>
          </w:tcPr>
          <w:p w:rsidR="0006624F" w:rsidRPr="004A6410" w:rsidRDefault="0006624F" w:rsidP="00C15C5A">
            <w:pPr>
              <w:jc w:val="both"/>
              <w:rPr>
                <w:sz w:val="28"/>
                <w:szCs w:val="28"/>
              </w:rPr>
            </w:pPr>
            <w:r w:rsidRPr="004A6410">
              <w:rPr>
                <w:sz w:val="28"/>
                <w:szCs w:val="28"/>
              </w:rPr>
              <w:t>5/15 (</w:t>
            </w:r>
            <w:r w:rsidR="00C15C5A">
              <w:rPr>
                <w:sz w:val="28"/>
                <w:szCs w:val="28"/>
              </w:rPr>
              <w:t>Таблична величина</w:t>
            </w:r>
            <w:r w:rsidRPr="004A6410">
              <w:rPr>
                <w:sz w:val="28"/>
                <w:szCs w:val="28"/>
              </w:rPr>
              <w:t>)</w:t>
            </w:r>
          </w:p>
        </w:tc>
      </w:tr>
      <w:tr w:rsidR="0006624F" w:rsidTr="00F15C25">
        <w:tc>
          <w:tcPr>
            <w:tcW w:w="3473" w:type="dxa"/>
            <w:tcBorders>
              <w:left w:val="single" w:sz="18" w:space="0" w:color="auto"/>
              <w:bottom w:val="nil"/>
            </w:tcBorders>
          </w:tcPr>
          <w:p w:rsidR="0006624F" w:rsidRDefault="00CC11A4" w:rsidP="00CC11A4">
            <w:pPr>
              <w:jc w:val="both"/>
              <w:rPr>
                <w:sz w:val="28"/>
                <w:szCs w:val="28"/>
              </w:rPr>
            </w:pPr>
            <w:r w:rsidRPr="00CC11A4">
              <w:rPr>
                <w:sz w:val="28"/>
                <w:szCs w:val="28"/>
              </w:rPr>
              <w:t xml:space="preserve">Ізоляція направленого повітряного шуму </w:t>
            </w:r>
            <w:r w:rsidR="0006624F" w:rsidRPr="004A6410">
              <w:rPr>
                <w:sz w:val="28"/>
                <w:szCs w:val="28"/>
              </w:rPr>
              <w:t>(5)</w:t>
            </w:r>
          </w:p>
        </w:tc>
        <w:tc>
          <w:tcPr>
            <w:tcW w:w="3474" w:type="dxa"/>
          </w:tcPr>
          <w:p w:rsidR="0006624F" w:rsidRPr="004A6410" w:rsidRDefault="00CC11A4" w:rsidP="00F15C25">
            <w:pPr>
              <w:jc w:val="both"/>
              <w:rPr>
                <w:sz w:val="28"/>
                <w:szCs w:val="28"/>
              </w:rPr>
            </w:pPr>
            <w:r>
              <w:rPr>
                <w:sz w:val="28"/>
                <w:szCs w:val="28"/>
              </w:rPr>
              <w:t>Середня густина виробу</w:t>
            </w:r>
          </w:p>
        </w:tc>
        <w:tc>
          <w:tcPr>
            <w:tcW w:w="3474" w:type="dxa"/>
            <w:tcBorders>
              <w:right w:val="single" w:sz="18" w:space="0" w:color="auto"/>
            </w:tcBorders>
          </w:tcPr>
          <w:p w:rsidR="0006624F" w:rsidRPr="004A6410" w:rsidRDefault="0006624F" w:rsidP="00CC11A4">
            <w:pPr>
              <w:jc w:val="both"/>
              <w:rPr>
                <w:sz w:val="28"/>
                <w:szCs w:val="28"/>
              </w:rPr>
            </w:pPr>
            <w:r w:rsidRPr="004A6410">
              <w:rPr>
                <w:sz w:val="28"/>
                <w:szCs w:val="28"/>
              </w:rPr>
              <w:t xml:space="preserve">1950 </w:t>
            </w:r>
            <w:r w:rsidR="00CC11A4">
              <w:rPr>
                <w:sz w:val="28"/>
                <w:szCs w:val="28"/>
              </w:rPr>
              <w:t>кг</w:t>
            </w:r>
            <w:r w:rsidRPr="004A6410">
              <w:rPr>
                <w:sz w:val="28"/>
                <w:szCs w:val="28"/>
              </w:rPr>
              <w:t>/</w:t>
            </w:r>
            <w:r w:rsidR="00CC11A4">
              <w:rPr>
                <w:sz w:val="28"/>
                <w:szCs w:val="28"/>
              </w:rPr>
              <w:t>м</w:t>
            </w:r>
            <w:r w:rsidRPr="004A6410">
              <w:rPr>
                <w:sz w:val="28"/>
                <w:szCs w:val="28"/>
                <w:vertAlign w:val="superscript"/>
              </w:rPr>
              <w:t>3</w:t>
            </w:r>
          </w:p>
        </w:tc>
      </w:tr>
      <w:tr w:rsidR="0006624F" w:rsidTr="00F15C25">
        <w:tc>
          <w:tcPr>
            <w:tcW w:w="3473" w:type="dxa"/>
            <w:tcBorders>
              <w:top w:val="nil"/>
              <w:left w:val="single" w:sz="18" w:space="0" w:color="auto"/>
            </w:tcBorders>
          </w:tcPr>
          <w:p w:rsidR="0006624F" w:rsidRPr="004A6410" w:rsidRDefault="00CC11A4" w:rsidP="00F15C25">
            <w:pPr>
              <w:jc w:val="both"/>
              <w:rPr>
                <w:sz w:val="28"/>
                <w:szCs w:val="28"/>
              </w:rPr>
            </w:pPr>
            <w:r w:rsidRPr="00CC11A4">
              <w:rPr>
                <w:sz w:val="28"/>
                <w:szCs w:val="28"/>
              </w:rPr>
              <w:t xml:space="preserve">(у граничних умовах)/ [Густина і конфігурація] </w:t>
            </w:r>
            <w:r w:rsidRPr="004A6410">
              <w:rPr>
                <w:sz w:val="28"/>
                <w:szCs w:val="28"/>
              </w:rPr>
              <w:t xml:space="preserve"> </w:t>
            </w:r>
          </w:p>
        </w:tc>
        <w:tc>
          <w:tcPr>
            <w:tcW w:w="3474" w:type="dxa"/>
          </w:tcPr>
          <w:p w:rsidR="0006624F" w:rsidRPr="004A6410" w:rsidRDefault="00CC11A4" w:rsidP="00CC11A4">
            <w:pPr>
              <w:jc w:val="both"/>
              <w:rPr>
                <w:sz w:val="28"/>
                <w:szCs w:val="28"/>
              </w:rPr>
            </w:pPr>
            <w:r>
              <w:rPr>
                <w:sz w:val="28"/>
                <w:szCs w:val="28"/>
              </w:rPr>
              <w:t>Конфігурація</w:t>
            </w:r>
            <w:r w:rsidR="0006624F" w:rsidRPr="004A6410">
              <w:rPr>
                <w:sz w:val="28"/>
                <w:szCs w:val="28"/>
              </w:rPr>
              <w:t xml:space="preserve">; </w:t>
            </w:r>
            <w:r>
              <w:rPr>
                <w:sz w:val="28"/>
                <w:szCs w:val="28"/>
              </w:rPr>
              <w:t>розміри і допуски</w:t>
            </w:r>
          </w:p>
        </w:tc>
        <w:tc>
          <w:tcPr>
            <w:tcW w:w="3474" w:type="dxa"/>
            <w:tcBorders>
              <w:right w:val="single" w:sz="18" w:space="0" w:color="auto"/>
            </w:tcBorders>
          </w:tcPr>
          <w:p w:rsidR="0006624F" w:rsidRPr="004A6410" w:rsidRDefault="0006624F" w:rsidP="00F15C25">
            <w:pPr>
              <w:jc w:val="both"/>
              <w:rPr>
                <w:sz w:val="28"/>
                <w:szCs w:val="28"/>
              </w:rPr>
            </w:pPr>
            <w:r w:rsidRPr="004A6410">
              <w:rPr>
                <w:sz w:val="28"/>
                <w:szCs w:val="28"/>
              </w:rPr>
              <w:t>See configuration</w:t>
            </w:r>
          </w:p>
        </w:tc>
      </w:tr>
      <w:tr w:rsidR="0006624F" w:rsidTr="00F15C25">
        <w:tc>
          <w:tcPr>
            <w:tcW w:w="6947" w:type="dxa"/>
            <w:gridSpan w:val="2"/>
            <w:tcBorders>
              <w:left w:val="single" w:sz="18" w:space="0" w:color="auto"/>
            </w:tcBorders>
          </w:tcPr>
          <w:p w:rsidR="0006624F" w:rsidRPr="004A6410" w:rsidRDefault="00264DA4" w:rsidP="005E049D">
            <w:pPr>
              <w:jc w:val="both"/>
              <w:rPr>
                <w:sz w:val="28"/>
                <w:szCs w:val="28"/>
              </w:rPr>
            </w:pPr>
            <w:r>
              <w:rPr>
                <w:sz w:val="28"/>
                <w:szCs w:val="28"/>
              </w:rPr>
              <w:t>Т</w:t>
            </w:r>
            <w:r w:rsidR="005E049D" w:rsidRPr="005E049D">
              <w:rPr>
                <w:sz w:val="28"/>
                <w:szCs w:val="28"/>
              </w:rPr>
              <w:t xml:space="preserve">ермічний опір </w:t>
            </w:r>
            <w:r w:rsidR="0006624F" w:rsidRPr="004A6410">
              <w:rPr>
                <w:sz w:val="28"/>
                <w:szCs w:val="28"/>
              </w:rPr>
              <w:t>/[</w:t>
            </w:r>
            <w:r w:rsidR="005E049D">
              <w:t xml:space="preserve"> </w:t>
            </w:r>
            <w:r w:rsidR="005E049D" w:rsidRPr="005E049D">
              <w:rPr>
                <w:sz w:val="28"/>
                <w:szCs w:val="28"/>
              </w:rPr>
              <w:t>Густина і конфігурація</w:t>
            </w:r>
            <w:r w:rsidR="0006624F" w:rsidRPr="004A6410">
              <w:rPr>
                <w:sz w:val="28"/>
                <w:szCs w:val="28"/>
              </w:rPr>
              <w:t>] (</w:t>
            </w:r>
            <w:r w:rsidR="005E049D">
              <w:rPr>
                <w:sz w:val="28"/>
                <w:szCs w:val="28"/>
              </w:rPr>
              <w:t>для виробів, передбачених для застосування</w:t>
            </w:r>
            <w:r w:rsidR="0006624F" w:rsidRPr="004A6410">
              <w:rPr>
                <w:sz w:val="28"/>
                <w:szCs w:val="28"/>
              </w:rPr>
              <w:t xml:space="preserve"> </w:t>
            </w:r>
            <w:r w:rsidR="005E049D" w:rsidRPr="005E049D">
              <w:rPr>
                <w:sz w:val="28"/>
                <w:szCs w:val="28"/>
              </w:rPr>
              <w:t>в елементах,</w:t>
            </w:r>
            <w:r w:rsidR="005E049D">
              <w:rPr>
                <w:sz w:val="28"/>
                <w:szCs w:val="28"/>
              </w:rPr>
              <w:t xml:space="preserve"> до</w:t>
            </w:r>
            <w:r w:rsidR="005E049D" w:rsidRPr="005E049D">
              <w:rPr>
                <w:sz w:val="28"/>
                <w:szCs w:val="28"/>
              </w:rPr>
              <w:t xml:space="preserve"> як</w:t>
            </w:r>
            <w:r w:rsidR="005E049D">
              <w:rPr>
                <w:sz w:val="28"/>
                <w:szCs w:val="28"/>
              </w:rPr>
              <w:t>их</w:t>
            </w:r>
            <w:r w:rsidR="005E049D" w:rsidRPr="005E049D">
              <w:rPr>
                <w:sz w:val="28"/>
                <w:szCs w:val="28"/>
              </w:rPr>
              <w:t xml:space="preserve"> </w:t>
            </w:r>
            <w:r w:rsidR="005E049D">
              <w:rPr>
                <w:sz w:val="28"/>
                <w:szCs w:val="28"/>
              </w:rPr>
              <w:t>висуваються</w:t>
            </w:r>
            <w:r w:rsidR="005E049D" w:rsidRPr="005E049D">
              <w:rPr>
                <w:sz w:val="28"/>
                <w:szCs w:val="28"/>
              </w:rPr>
              <w:t xml:space="preserve"> вимог</w:t>
            </w:r>
            <w:r w:rsidR="005E049D">
              <w:rPr>
                <w:sz w:val="28"/>
                <w:szCs w:val="28"/>
              </w:rPr>
              <w:t>и щодо</w:t>
            </w:r>
            <w:r w:rsidR="005E049D" w:rsidRPr="005E049D">
              <w:rPr>
                <w:sz w:val="28"/>
                <w:szCs w:val="28"/>
              </w:rPr>
              <w:t xml:space="preserve"> теплоізоляці</w:t>
            </w:r>
            <w:r w:rsidR="005E049D">
              <w:rPr>
                <w:sz w:val="28"/>
                <w:szCs w:val="28"/>
              </w:rPr>
              <w:t>ї</w:t>
            </w:r>
            <w:r w:rsidR="0006624F" w:rsidRPr="004A6410">
              <w:rPr>
                <w:sz w:val="28"/>
                <w:szCs w:val="28"/>
              </w:rPr>
              <w:t>)</w:t>
            </w:r>
          </w:p>
        </w:tc>
        <w:tc>
          <w:tcPr>
            <w:tcW w:w="3474" w:type="dxa"/>
            <w:tcBorders>
              <w:right w:val="single" w:sz="18" w:space="0" w:color="auto"/>
            </w:tcBorders>
          </w:tcPr>
          <w:p w:rsidR="0006624F" w:rsidRPr="004A6410" w:rsidRDefault="0006624F" w:rsidP="00F15C25">
            <w:pPr>
              <w:jc w:val="both"/>
              <w:rPr>
                <w:sz w:val="28"/>
                <w:szCs w:val="28"/>
              </w:rPr>
            </w:pPr>
            <w:r w:rsidRPr="004A6410">
              <w:rPr>
                <w:sz w:val="28"/>
                <w:szCs w:val="28"/>
              </w:rPr>
              <w:t>NPD</w:t>
            </w:r>
          </w:p>
        </w:tc>
      </w:tr>
      <w:tr w:rsidR="0006624F" w:rsidTr="005E049D">
        <w:tc>
          <w:tcPr>
            <w:tcW w:w="6947" w:type="dxa"/>
            <w:gridSpan w:val="2"/>
            <w:tcBorders>
              <w:left w:val="single" w:sz="18" w:space="0" w:color="auto"/>
              <w:bottom w:val="single" w:sz="4" w:space="0" w:color="auto"/>
            </w:tcBorders>
          </w:tcPr>
          <w:p w:rsidR="0006624F" w:rsidRPr="004A6410" w:rsidRDefault="005E049D" w:rsidP="00F15C25">
            <w:pPr>
              <w:jc w:val="both"/>
              <w:rPr>
                <w:sz w:val="28"/>
                <w:szCs w:val="28"/>
              </w:rPr>
            </w:pPr>
            <w:r>
              <w:rPr>
                <w:sz w:val="28"/>
                <w:szCs w:val="28"/>
              </w:rPr>
              <w:t>Стійкість до заморожування/відтавання</w:t>
            </w:r>
          </w:p>
        </w:tc>
        <w:tc>
          <w:tcPr>
            <w:tcW w:w="3474" w:type="dxa"/>
            <w:tcBorders>
              <w:right w:val="single" w:sz="18" w:space="0" w:color="auto"/>
            </w:tcBorders>
          </w:tcPr>
          <w:p w:rsidR="0006624F" w:rsidRPr="004A6410" w:rsidRDefault="005E049D" w:rsidP="00F15C25">
            <w:pPr>
              <w:jc w:val="both"/>
              <w:rPr>
                <w:sz w:val="28"/>
                <w:szCs w:val="28"/>
              </w:rPr>
            </w:pPr>
            <w:r w:rsidRPr="005E049D">
              <w:rPr>
                <w:sz w:val="28"/>
                <w:szCs w:val="28"/>
              </w:rPr>
              <w:t>Не залишати відкритими</w:t>
            </w:r>
          </w:p>
        </w:tc>
      </w:tr>
      <w:tr w:rsidR="0006624F" w:rsidTr="005E049D">
        <w:tc>
          <w:tcPr>
            <w:tcW w:w="3473" w:type="dxa"/>
            <w:tcBorders>
              <w:left w:val="single" w:sz="18" w:space="0" w:color="auto"/>
              <w:right w:val="nil"/>
            </w:tcBorders>
          </w:tcPr>
          <w:p w:rsidR="0006624F" w:rsidRPr="00D64D9A" w:rsidRDefault="005E049D" w:rsidP="00F15C25">
            <w:pPr>
              <w:jc w:val="both"/>
              <w:rPr>
                <w:sz w:val="28"/>
                <w:szCs w:val="28"/>
              </w:rPr>
            </w:pPr>
            <w:r>
              <w:rPr>
                <w:sz w:val="28"/>
                <w:szCs w:val="28"/>
              </w:rPr>
              <w:t>Небезпечні речовини</w:t>
            </w:r>
          </w:p>
        </w:tc>
        <w:tc>
          <w:tcPr>
            <w:tcW w:w="3474" w:type="dxa"/>
            <w:tcBorders>
              <w:left w:val="nil"/>
            </w:tcBorders>
          </w:tcPr>
          <w:p w:rsidR="0006624F" w:rsidRPr="004A6410" w:rsidRDefault="0006624F" w:rsidP="00F15C25">
            <w:pPr>
              <w:jc w:val="both"/>
              <w:rPr>
                <w:sz w:val="28"/>
                <w:szCs w:val="28"/>
              </w:rPr>
            </w:pPr>
          </w:p>
        </w:tc>
        <w:tc>
          <w:tcPr>
            <w:tcW w:w="3474" w:type="dxa"/>
            <w:tcBorders>
              <w:right w:val="single" w:sz="18" w:space="0" w:color="auto"/>
            </w:tcBorders>
          </w:tcPr>
          <w:p w:rsidR="0006624F" w:rsidRPr="00D64D9A" w:rsidRDefault="0006624F" w:rsidP="00F15C25">
            <w:pPr>
              <w:jc w:val="both"/>
              <w:rPr>
                <w:sz w:val="28"/>
                <w:szCs w:val="28"/>
              </w:rPr>
            </w:pPr>
            <w:r w:rsidRPr="00D64D9A">
              <w:rPr>
                <w:sz w:val="28"/>
                <w:szCs w:val="28"/>
              </w:rPr>
              <w:t>NPD</w:t>
            </w:r>
          </w:p>
        </w:tc>
      </w:tr>
      <w:tr w:rsidR="0006624F" w:rsidTr="00F15C25">
        <w:tc>
          <w:tcPr>
            <w:tcW w:w="10421" w:type="dxa"/>
            <w:gridSpan w:val="3"/>
            <w:tcBorders>
              <w:left w:val="single" w:sz="18" w:space="0" w:color="auto"/>
              <w:bottom w:val="single" w:sz="18" w:space="0" w:color="auto"/>
              <w:right w:val="single" w:sz="18" w:space="0" w:color="auto"/>
            </w:tcBorders>
          </w:tcPr>
          <w:p w:rsidR="0006624F" w:rsidRPr="00F60A3E" w:rsidRDefault="0006624F" w:rsidP="00F15C25">
            <w:pPr>
              <w:jc w:val="both"/>
              <w:rPr>
                <w:szCs w:val="28"/>
              </w:rPr>
            </w:pPr>
            <w:r w:rsidRPr="00F60A3E">
              <w:rPr>
                <w:szCs w:val="28"/>
              </w:rPr>
              <w:t xml:space="preserve">(1) </w:t>
            </w:r>
            <w:r w:rsidR="00197DD2" w:rsidRPr="00F60A3E">
              <w:rPr>
                <w:szCs w:val="28"/>
              </w:rPr>
              <w:t>для виробів, призначених для застосування в елементах, до яких висуваються конструктивні вимоги</w:t>
            </w:r>
          </w:p>
          <w:p w:rsidR="0006624F" w:rsidRPr="00F60A3E" w:rsidRDefault="0006624F" w:rsidP="00F15C25">
            <w:pPr>
              <w:jc w:val="both"/>
              <w:rPr>
                <w:szCs w:val="28"/>
              </w:rPr>
            </w:pPr>
            <w:r w:rsidRPr="00F60A3E">
              <w:rPr>
                <w:szCs w:val="28"/>
              </w:rPr>
              <w:t xml:space="preserve">(2) </w:t>
            </w:r>
            <w:r w:rsidR="00197DD2" w:rsidRPr="00F60A3E">
              <w:rPr>
                <w:szCs w:val="28"/>
              </w:rPr>
              <w:t>для виробів, призначених для застосування в елементах, до яких висуваються вимоги щодо вогнестійкості</w:t>
            </w:r>
          </w:p>
          <w:p w:rsidR="0006624F" w:rsidRPr="00F60A3E" w:rsidRDefault="0006624F" w:rsidP="00F15C25">
            <w:pPr>
              <w:jc w:val="both"/>
              <w:rPr>
                <w:szCs w:val="28"/>
              </w:rPr>
            </w:pPr>
            <w:r w:rsidRPr="00F60A3E">
              <w:rPr>
                <w:szCs w:val="28"/>
              </w:rPr>
              <w:t xml:space="preserve">(3) </w:t>
            </w:r>
            <w:r w:rsidR="00197DD2" w:rsidRPr="00F60A3E">
              <w:rPr>
                <w:szCs w:val="28"/>
              </w:rPr>
              <w:t>для виробів, призначених для застосування у вологих умовах і або в зовнішніх елементах з відкритою поверхнею</w:t>
            </w:r>
          </w:p>
          <w:p w:rsidR="0006624F" w:rsidRPr="00F60A3E" w:rsidRDefault="0006624F" w:rsidP="00F15C25">
            <w:pPr>
              <w:jc w:val="both"/>
              <w:rPr>
                <w:szCs w:val="28"/>
              </w:rPr>
            </w:pPr>
            <w:r w:rsidRPr="00F60A3E">
              <w:rPr>
                <w:szCs w:val="28"/>
              </w:rPr>
              <w:t xml:space="preserve">(4) </w:t>
            </w:r>
            <w:r w:rsidR="00197DD2" w:rsidRPr="00F60A3E">
              <w:rPr>
                <w:szCs w:val="28"/>
              </w:rPr>
              <w:t>для виробів, призначених для застосування у зовнішніх елементах</w:t>
            </w:r>
          </w:p>
          <w:p w:rsidR="0006624F" w:rsidRPr="00D64D9A" w:rsidRDefault="0006624F" w:rsidP="00F15C25">
            <w:pPr>
              <w:jc w:val="both"/>
              <w:rPr>
                <w:sz w:val="28"/>
                <w:szCs w:val="28"/>
              </w:rPr>
            </w:pPr>
            <w:r w:rsidRPr="00F60A3E">
              <w:rPr>
                <w:szCs w:val="28"/>
              </w:rPr>
              <w:t xml:space="preserve">(5) </w:t>
            </w:r>
            <w:r w:rsidR="00197DD2" w:rsidRPr="00F60A3E">
              <w:rPr>
                <w:szCs w:val="28"/>
              </w:rPr>
              <w:t>для виробів, призначених для застосування в елементах, до яких висуваються вимоги щодо акустичних властивостей</w:t>
            </w:r>
          </w:p>
        </w:tc>
      </w:tr>
    </w:tbl>
    <w:p w:rsidR="00C05615" w:rsidRDefault="00C05615" w:rsidP="00E67332">
      <w:pPr>
        <w:jc w:val="both"/>
        <w:rPr>
          <w:sz w:val="28"/>
          <w:szCs w:val="28"/>
        </w:rPr>
      </w:pPr>
    </w:p>
    <w:p w:rsidR="00197DD2" w:rsidRPr="00197DD2" w:rsidRDefault="00197DD2" w:rsidP="00197DD2">
      <w:pPr>
        <w:jc w:val="both"/>
        <w:rPr>
          <w:sz w:val="28"/>
          <w:szCs w:val="28"/>
        </w:rPr>
      </w:pPr>
      <w:r w:rsidRPr="00197DD2">
        <w:rPr>
          <w:sz w:val="28"/>
          <w:szCs w:val="28"/>
        </w:rPr>
        <w:t xml:space="preserve">— </w:t>
      </w:r>
      <w:r w:rsidR="002B0D09">
        <w:rPr>
          <w:sz w:val="28"/>
          <w:szCs w:val="28"/>
        </w:rPr>
        <w:t>Властивості виробу</w:t>
      </w:r>
      <w:r w:rsidR="002B0D09" w:rsidRPr="002B0D09">
        <w:rPr>
          <w:sz w:val="28"/>
          <w:szCs w:val="28"/>
        </w:rPr>
        <w:t xml:space="preserve"> визначені вище відповідно до заявлен</w:t>
      </w:r>
      <w:r w:rsidR="002B0D09">
        <w:rPr>
          <w:sz w:val="28"/>
          <w:szCs w:val="28"/>
        </w:rPr>
        <w:t>их</w:t>
      </w:r>
      <w:r w:rsidR="002B0D09" w:rsidRPr="002B0D09">
        <w:rPr>
          <w:sz w:val="28"/>
          <w:szCs w:val="28"/>
        </w:rPr>
        <w:t xml:space="preserve"> </w:t>
      </w:r>
      <w:r w:rsidR="002B0D09">
        <w:rPr>
          <w:sz w:val="28"/>
          <w:szCs w:val="28"/>
        </w:rPr>
        <w:t>експлуатаційних характеристик</w:t>
      </w:r>
      <w:r w:rsidRPr="00197DD2">
        <w:rPr>
          <w:sz w:val="28"/>
          <w:szCs w:val="28"/>
        </w:rPr>
        <w:t>.</w:t>
      </w:r>
    </w:p>
    <w:p w:rsidR="00197DD2" w:rsidRPr="00197DD2" w:rsidRDefault="00197DD2" w:rsidP="00197DD2">
      <w:pPr>
        <w:jc w:val="both"/>
        <w:rPr>
          <w:sz w:val="28"/>
          <w:szCs w:val="28"/>
        </w:rPr>
      </w:pPr>
    </w:p>
    <w:p w:rsidR="00197DD2" w:rsidRPr="00197DD2" w:rsidRDefault="002B0D09" w:rsidP="00197DD2">
      <w:pPr>
        <w:jc w:val="both"/>
        <w:rPr>
          <w:sz w:val="28"/>
          <w:szCs w:val="28"/>
        </w:rPr>
      </w:pPr>
      <w:r w:rsidRPr="002B0D09">
        <w:rPr>
          <w:sz w:val="28"/>
          <w:szCs w:val="28"/>
        </w:rPr>
        <w:t xml:space="preserve">Ця декларація </w:t>
      </w:r>
      <w:r>
        <w:rPr>
          <w:sz w:val="28"/>
          <w:szCs w:val="28"/>
        </w:rPr>
        <w:t xml:space="preserve">експлуатаційних характеристик </w:t>
      </w:r>
      <w:r w:rsidRPr="002B0D09">
        <w:rPr>
          <w:sz w:val="28"/>
          <w:szCs w:val="28"/>
        </w:rPr>
        <w:t xml:space="preserve"> видається </w:t>
      </w:r>
      <w:r>
        <w:rPr>
          <w:sz w:val="28"/>
          <w:szCs w:val="28"/>
        </w:rPr>
        <w:t>згідно з Регламентом (ЄС) № 305/2011</w:t>
      </w:r>
      <w:r w:rsidRPr="002B0D09">
        <w:rPr>
          <w:sz w:val="28"/>
          <w:szCs w:val="28"/>
        </w:rPr>
        <w:t xml:space="preserve"> під </w:t>
      </w:r>
      <w:r>
        <w:rPr>
          <w:sz w:val="28"/>
          <w:szCs w:val="28"/>
        </w:rPr>
        <w:t xml:space="preserve">виключну </w:t>
      </w:r>
      <w:r w:rsidRPr="002B0D09">
        <w:rPr>
          <w:sz w:val="28"/>
          <w:szCs w:val="28"/>
        </w:rPr>
        <w:t>відповідальність виробника, зазначен</w:t>
      </w:r>
      <w:r>
        <w:rPr>
          <w:sz w:val="28"/>
          <w:szCs w:val="28"/>
        </w:rPr>
        <w:t>ого</w:t>
      </w:r>
      <w:r w:rsidRPr="002B0D09">
        <w:rPr>
          <w:sz w:val="28"/>
          <w:szCs w:val="28"/>
        </w:rPr>
        <w:t xml:space="preserve"> вище</w:t>
      </w:r>
      <w:r w:rsidR="00197DD2" w:rsidRPr="00197DD2">
        <w:rPr>
          <w:sz w:val="28"/>
          <w:szCs w:val="28"/>
        </w:rPr>
        <w:t>.</w:t>
      </w:r>
    </w:p>
    <w:p w:rsidR="00197DD2" w:rsidRPr="00197DD2" w:rsidRDefault="00197DD2" w:rsidP="00197DD2">
      <w:pPr>
        <w:jc w:val="both"/>
        <w:rPr>
          <w:sz w:val="28"/>
          <w:szCs w:val="28"/>
        </w:rPr>
      </w:pPr>
    </w:p>
    <w:p w:rsidR="00197DD2" w:rsidRPr="00197DD2" w:rsidRDefault="002B0D09" w:rsidP="00197DD2">
      <w:pPr>
        <w:jc w:val="both"/>
        <w:rPr>
          <w:sz w:val="28"/>
          <w:szCs w:val="28"/>
        </w:rPr>
      </w:pPr>
      <w:r w:rsidRPr="002B0D09">
        <w:rPr>
          <w:sz w:val="28"/>
          <w:szCs w:val="28"/>
        </w:rPr>
        <w:t>Підписано від імені та за дорученням виробника</w:t>
      </w:r>
      <w:r w:rsidR="00197DD2" w:rsidRPr="00197DD2">
        <w:rPr>
          <w:sz w:val="28"/>
          <w:szCs w:val="28"/>
        </w:rPr>
        <w:t>: (</w:t>
      </w:r>
      <w:r>
        <w:rPr>
          <w:sz w:val="28"/>
          <w:szCs w:val="28"/>
        </w:rPr>
        <w:t>назва</w:t>
      </w:r>
      <w:r w:rsidR="00197DD2" w:rsidRPr="00197DD2">
        <w:rPr>
          <w:sz w:val="28"/>
          <w:szCs w:val="28"/>
        </w:rPr>
        <w:t>)</w:t>
      </w:r>
    </w:p>
    <w:p w:rsidR="00197DD2" w:rsidRPr="00F15C25" w:rsidRDefault="00197DD2" w:rsidP="00197DD2">
      <w:pPr>
        <w:jc w:val="both"/>
        <w:rPr>
          <w:b/>
          <w:sz w:val="28"/>
          <w:szCs w:val="28"/>
        </w:rPr>
      </w:pPr>
    </w:p>
    <w:p w:rsidR="0006624F" w:rsidRDefault="002B0D09" w:rsidP="00197DD2">
      <w:pPr>
        <w:jc w:val="both"/>
        <w:rPr>
          <w:sz w:val="28"/>
          <w:szCs w:val="28"/>
        </w:rPr>
      </w:pPr>
      <w:r w:rsidRPr="00F15C25">
        <w:rPr>
          <w:b/>
          <w:sz w:val="28"/>
          <w:szCs w:val="28"/>
        </w:rPr>
        <w:t xml:space="preserve">Конкретне місто  </w:t>
      </w:r>
      <w:r w:rsidR="00197DD2" w:rsidRPr="00F15C25">
        <w:rPr>
          <w:b/>
          <w:sz w:val="28"/>
          <w:szCs w:val="28"/>
        </w:rPr>
        <w:t xml:space="preserve"> 30.06.2014</w:t>
      </w:r>
      <w:r w:rsidR="00197DD2" w:rsidRPr="00F15C25">
        <w:rPr>
          <w:b/>
          <w:sz w:val="28"/>
          <w:szCs w:val="28"/>
        </w:rPr>
        <w:tab/>
      </w:r>
      <w:r w:rsidR="00197DD2" w:rsidRPr="00F15C25">
        <w:rPr>
          <w:b/>
          <w:sz w:val="28"/>
          <w:szCs w:val="28"/>
        </w:rPr>
        <w:tab/>
      </w:r>
      <w:r w:rsidR="00197DD2" w:rsidRPr="00197DD2">
        <w:rPr>
          <w:sz w:val="28"/>
          <w:szCs w:val="28"/>
        </w:rPr>
        <w:tab/>
      </w:r>
      <w:r w:rsidR="00197DD2" w:rsidRPr="00197DD2">
        <w:rPr>
          <w:sz w:val="28"/>
          <w:szCs w:val="28"/>
        </w:rPr>
        <w:tab/>
        <w:t>(</w:t>
      </w:r>
      <w:r>
        <w:rPr>
          <w:sz w:val="28"/>
          <w:szCs w:val="28"/>
        </w:rPr>
        <w:t>підпис</w:t>
      </w:r>
      <w:r w:rsidR="00197DD2" w:rsidRPr="00197DD2">
        <w:rPr>
          <w:sz w:val="28"/>
          <w:szCs w:val="28"/>
        </w:rPr>
        <w:t>)</w:t>
      </w:r>
    </w:p>
    <w:p w:rsidR="0006624F" w:rsidRDefault="0006624F" w:rsidP="00E67332">
      <w:pPr>
        <w:jc w:val="both"/>
        <w:rPr>
          <w:sz w:val="28"/>
          <w:szCs w:val="28"/>
        </w:rPr>
      </w:pPr>
    </w:p>
    <w:p w:rsidR="0006624F" w:rsidRDefault="0006624F" w:rsidP="00E67332">
      <w:pPr>
        <w:jc w:val="both"/>
        <w:rPr>
          <w:sz w:val="28"/>
          <w:szCs w:val="28"/>
        </w:rPr>
      </w:pPr>
    </w:p>
    <w:p w:rsidR="002B0D09" w:rsidRDefault="002B0D09" w:rsidP="00E67332">
      <w:pPr>
        <w:jc w:val="both"/>
        <w:rPr>
          <w:sz w:val="28"/>
          <w:szCs w:val="28"/>
        </w:rPr>
      </w:pPr>
    </w:p>
    <w:p w:rsidR="002B0D09" w:rsidRDefault="002B0D09" w:rsidP="00E67332">
      <w:pPr>
        <w:jc w:val="both"/>
        <w:rPr>
          <w:sz w:val="28"/>
          <w:szCs w:val="28"/>
        </w:rPr>
      </w:pPr>
    </w:p>
    <w:p w:rsidR="002B0D09" w:rsidRDefault="002B0D09" w:rsidP="00E67332">
      <w:pPr>
        <w:jc w:val="both"/>
        <w:rPr>
          <w:sz w:val="28"/>
          <w:szCs w:val="28"/>
        </w:rPr>
      </w:pPr>
    </w:p>
    <w:p w:rsidR="002B0D09" w:rsidRDefault="002B0D09" w:rsidP="00E67332">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E67332" w:rsidTr="00F60A3E">
        <w:tc>
          <w:tcPr>
            <w:tcW w:w="5210" w:type="dxa"/>
          </w:tcPr>
          <w:p w:rsidR="00E67332" w:rsidRPr="002B0D09" w:rsidRDefault="002B0D09" w:rsidP="002B0D09">
            <w:pPr>
              <w:jc w:val="both"/>
              <w:rPr>
                <w:b/>
                <w:sz w:val="28"/>
                <w:szCs w:val="28"/>
                <w:lang w:val="ru-RU"/>
              </w:rPr>
            </w:pPr>
            <w:r w:rsidRPr="002B0D09">
              <w:rPr>
                <w:b/>
                <w:sz w:val="28"/>
                <w:szCs w:val="28"/>
                <w:lang w:val="ru-RU"/>
              </w:rPr>
              <w:lastRenderedPageBreak/>
              <w:t>ZA.2.2.3.3 Приклад Б</w:t>
            </w:r>
          </w:p>
        </w:tc>
        <w:tc>
          <w:tcPr>
            <w:tcW w:w="5211" w:type="dxa"/>
          </w:tcPr>
          <w:p w:rsidR="00E67332" w:rsidRPr="002B0D09" w:rsidRDefault="002B0D09" w:rsidP="00E67332">
            <w:pPr>
              <w:jc w:val="both"/>
              <w:rPr>
                <w:b/>
                <w:sz w:val="28"/>
                <w:szCs w:val="28"/>
              </w:rPr>
            </w:pPr>
            <w:r w:rsidRPr="002B0D09">
              <w:rPr>
                <w:b/>
                <w:sz w:val="28"/>
                <w:szCs w:val="28"/>
              </w:rPr>
              <w:t>ZA.2.2.3.3 Example B</w:t>
            </w:r>
          </w:p>
        </w:tc>
      </w:tr>
    </w:tbl>
    <w:p w:rsidR="002B0D09" w:rsidRPr="002B0D09" w:rsidRDefault="002B0D09" w:rsidP="002B0D09">
      <w:pPr>
        <w:jc w:val="center"/>
        <w:rPr>
          <w:sz w:val="28"/>
          <w:szCs w:val="28"/>
        </w:rPr>
      </w:pPr>
    </w:p>
    <w:p w:rsidR="002B0D09" w:rsidRPr="002B0D09" w:rsidRDefault="002B0D09" w:rsidP="002B0D09">
      <w:pPr>
        <w:jc w:val="center"/>
        <w:rPr>
          <w:b/>
          <w:bCs/>
          <w:sz w:val="28"/>
          <w:szCs w:val="28"/>
        </w:rPr>
      </w:pPr>
      <w:r w:rsidRPr="002B0D09">
        <w:rPr>
          <w:b/>
          <w:bCs/>
          <w:sz w:val="28"/>
          <w:szCs w:val="28"/>
        </w:rPr>
        <w:t>DECLARATION OF PERFORMANCE</w:t>
      </w:r>
    </w:p>
    <w:p w:rsidR="002B0D09" w:rsidRPr="002B0D09" w:rsidRDefault="002B0D09" w:rsidP="002B0D09">
      <w:pPr>
        <w:jc w:val="center"/>
        <w:rPr>
          <w:sz w:val="28"/>
          <w:szCs w:val="28"/>
        </w:rPr>
      </w:pPr>
      <w:r w:rsidRPr="002B0D09">
        <w:rPr>
          <w:b/>
          <w:bCs/>
          <w:sz w:val="28"/>
          <w:szCs w:val="28"/>
        </w:rPr>
        <w:t>No. 12346</w:t>
      </w:r>
    </w:p>
    <w:p w:rsidR="002B0D09" w:rsidRDefault="002B0D09" w:rsidP="00E67332">
      <w:pPr>
        <w:jc w:val="both"/>
        <w:rPr>
          <w:sz w:val="28"/>
          <w:szCs w:val="28"/>
        </w:rPr>
      </w:pPr>
    </w:p>
    <w:p w:rsidR="002B0D09" w:rsidRDefault="002B0D09" w:rsidP="002B0D09">
      <w:pPr>
        <w:jc w:val="both"/>
        <w:rPr>
          <w:sz w:val="28"/>
          <w:szCs w:val="28"/>
        </w:rPr>
      </w:pPr>
      <w:r w:rsidRPr="002B0D09">
        <w:rPr>
          <w:sz w:val="28"/>
          <w:szCs w:val="28"/>
        </w:rPr>
        <w:t xml:space="preserve">— Unique identification code of the product-type: </w:t>
      </w:r>
      <w:r w:rsidRPr="002B0D09">
        <w:rPr>
          <w:b/>
          <w:sz w:val="28"/>
          <w:szCs w:val="28"/>
        </w:rPr>
        <w:t>CB F6</w:t>
      </w:r>
    </w:p>
    <w:p w:rsidR="002B0D09" w:rsidRPr="002B0D09" w:rsidRDefault="002B0D09" w:rsidP="002B0D09">
      <w:pPr>
        <w:jc w:val="both"/>
        <w:rPr>
          <w:sz w:val="28"/>
          <w:szCs w:val="28"/>
        </w:rPr>
      </w:pPr>
    </w:p>
    <w:p w:rsidR="002B0D09" w:rsidRDefault="002B0D09" w:rsidP="002B0D09">
      <w:pPr>
        <w:jc w:val="both"/>
        <w:rPr>
          <w:b/>
          <w:sz w:val="28"/>
          <w:szCs w:val="28"/>
        </w:rPr>
      </w:pPr>
      <w:r w:rsidRPr="002B0D09">
        <w:rPr>
          <w:sz w:val="28"/>
          <w:szCs w:val="28"/>
        </w:rPr>
        <w:t xml:space="preserve">— Intended use: </w:t>
      </w:r>
      <w:r w:rsidRPr="002B0D09">
        <w:rPr>
          <w:b/>
          <w:sz w:val="28"/>
          <w:szCs w:val="28"/>
        </w:rPr>
        <w:t>in walls, columns and partitions</w:t>
      </w:r>
    </w:p>
    <w:p w:rsidR="002B0D09" w:rsidRPr="002B0D09" w:rsidRDefault="002B0D09" w:rsidP="002B0D09">
      <w:pPr>
        <w:jc w:val="both"/>
        <w:rPr>
          <w:b/>
          <w:sz w:val="28"/>
          <w:szCs w:val="28"/>
        </w:rPr>
      </w:pPr>
    </w:p>
    <w:p w:rsidR="002B0D09" w:rsidRDefault="002B0D09" w:rsidP="002B0D09">
      <w:pPr>
        <w:jc w:val="both"/>
        <w:rPr>
          <w:sz w:val="28"/>
          <w:szCs w:val="28"/>
        </w:rPr>
      </w:pPr>
      <w:r w:rsidRPr="002B0D09">
        <w:rPr>
          <w:sz w:val="28"/>
          <w:szCs w:val="28"/>
        </w:rPr>
        <w:t>— Manufacturer</w:t>
      </w:r>
    </w:p>
    <w:p w:rsidR="002B0D09" w:rsidRPr="00F60A3E" w:rsidRDefault="002B0D09" w:rsidP="002B0D09">
      <w:pPr>
        <w:jc w:val="center"/>
        <w:rPr>
          <w:b/>
          <w:sz w:val="28"/>
          <w:szCs w:val="28"/>
        </w:rPr>
      </w:pPr>
      <w:r w:rsidRPr="00F60A3E">
        <w:rPr>
          <w:b/>
          <w:sz w:val="28"/>
          <w:szCs w:val="28"/>
        </w:rPr>
        <w:t xml:space="preserve">AnyCo SA, </w:t>
      </w:r>
    </w:p>
    <w:p w:rsidR="00F60A3E" w:rsidRDefault="002B0D09" w:rsidP="002B0D09">
      <w:pPr>
        <w:jc w:val="center"/>
        <w:rPr>
          <w:b/>
          <w:sz w:val="28"/>
          <w:szCs w:val="28"/>
        </w:rPr>
      </w:pPr>
      <w:r w:rsidRPr="00F60A3E">
        <w:rPr>
          <w:b/>
          <w:sz w:val="28"/>
          <w:szCs w:val="28"/>
        </w:rPr>
        <w:t xml:space="preserve">Any Street 1 </w:t>
      </w:r>
    </w:p>
    <w:p w:rsidR="00F60A3E" w:rsidRPr="00F60A3E" w:rsidRDefault="002B0D09" w:rsidP="002B0D09">
      <w:pPr>
        <w:jc w:val="center"/>
        <w:rPr>
          <w:b/>
          <w:sz w:val="28"/>
          <w:szCs w:val="28"/>
        </w:rPr>
      </w:pPr>
      <w:r w:rsidRPr="00F60A3E">
        <w:rPr>
          <w:b/>
          <w:sz w:val="28"/>
          <w:szCs w:val="28"/>
        </w:rPr>
        <w:t xml:space="preserve">B-1050 Brussels, Belgium </w:t>
      </w:r>
    </w:p>
    <w:p w:rsidR="002B0D09" w:rsidRPr="00F60A3E" w:rsidRDefault="002B0D09" w:rsidP="002B0D09">
      <w:pPr>
        <w:jc w:val="center"/>
        <w:rPr>
          <w:b/>
          <w:sz w:val="28"/>
          <w:szCs w:val="28"/>
        </w:rPr>
      </w:pPr>
      <w:r w:rsidRPr="00F60A3E">
        <w:rPr>
          <w:b/>
          <w:sz w:val="28"/>
          <w:szCs w:val="28"/>
        </w:rPr>
        <w:t>e-mail: anyco.sa@provider.be</w:t>
      </w:r>
    </w:p>
    <w:p w:rsidR="002B0D09" w:rsidRDefault="002B0D09" w:rsidP="00E67332">
      <w:pPr>
        <w:jc w:val="both"/>
        <w:rPr>
          <w:sz w:val="28"/>
          <w:szCs w:val="28"/>
        </w:rPr>
      </w:pPr>
    </w:p>
    <w:p w:rsidR="002B0D09" w:rsidRDefault="002B0D09" w:rsidP="00E67332">
      <w:pPr>
        <w:jc w:val="both"/>
        <w:rPr>
          <w:sz w:val="28"/>
          <w:szCs w:val="28"/>
        </w:rPr>
      </w:pPr>
    </w:p>
    <w:p w:rsidR="00F60A3E" w:rsidRDefault="00F60A3E" w:rsidP="00F60A3E">
      <w:pPr>
        <w:jc w:val="both"/>
        <w:rPr>
          <w:sz w:val="28"/>
          <w:szCs w:val="28"/>
        </w:rPr>
      </w:pPr>
      <w:r w:rsidRPr="00F60A3E">
        <w:rPr>
          <w:sz w:val="28"/>
          <w:szCs w:val="28"/>
        </w:rPr>
        <w:t>— Authorized Representative: Not applicable</w:t>
      </w:r>
    </w:p>
    <w:p w:rsidR="00F60A3E" w:rsidRPr="00F60A3E" w:rsidRDefault="00F60A3E" w:rsidP="00F60A3E">
      <w:pPr>
        <w:jc w:val="both"/>
        <w:rPr>
          <w:sz w:val="28"/>
          <w:szCs w:val="28"/>
        </w:rPr>
      </w:pPr>
    </w:p>
    <w:p w:rsidR="00F60A3E" w:rsidRDefault="00F60A3E" w:rsidP="00F60A3E">
      <w:pPr>
        <w:jc w:val="both"/>
        <w:rPr>
          <w:sz w:val="28"/>
          <w:szCs w:val="28"/>
        </w:rPr>
      </w:pPr>
      <w:r w:rsidRPr="00F60A3E">
        <w:rPr>
          <w:sz w:val="28"/>
          <w:szCs w:val="28"/>
        </w:rPr>
        <w:t>Harmonized standard: EN 771-3:2011+A1:2015</w:t>
      </w:r>
    </w:p>
    <w:p w:rsidR="00F60A3E" w:rsidRPr="00F60A3E" w:rsidRDefault="00F60A3E" w:rsidP="00F60A3E">
      <w:pPr>
        <w:jc w:val="both"/>
        <w:rPr>
          <w:sz w:val="28"/>
          <w:szCs w:val="28"/>
        </w:rPr>
      </w:pPr>
    </w:p>
    <w:p w:rsidR="00F60A3E" w:rsidRDefault="00F60A3E" w:rsidP="00F60A3E">
      <w:pPr>
        <w:jc w:val="both"/>
        <w:rPr>
          <w:sz w:val="28"/>
          <w:szCs w:val="28"/>
        </w:rPr>
      </w:pPr>
      <w:r w:rsidRPr="00F60A3E">
        <w:rPr>
          <w:sz w:val="28"/>
          <w:szCs w:val="28"/>
        </w:rPr>
        <w:t>— AVCP System 4</w:t>
      </w:r>
    </w:p>
    <w:p w:rsidR="00F60A3E" w:rsidRPr="00F60A3E" w:rsidRDefault="00F60A3E" w:rsidP="00F60A3E">
      <w:pPr>
        <w:jc w:val="both"/>
        <w:rPr>
          <w:sz w:val="28"/>
          <w:szCs w:val="28"/>
        </w:rPr>
      </w:pPr>
    </w:p>
    <w:p w:rsidR="002B0D09" w:rsidRDefault="00F60A3E" w:rsidP="00F60A3E">
      <w:pPr>
        <w:jc w:val="both"/>
        <w:rPr>
          <w:sz w:val="28"/>
          <w:szCs w:val="28"/>
        </w:rPr>
      </w:pPr>
      <w:r w:rsidRPr="00F60A3E">
        <w:rPr>
          <w:sz w:val="28"/>
          <w:szCs w:val="28"/>
        </w:rPr>
        <w:t>— Declared performance</w:t>
      </w:r>
    </w:p>
    <w:p w:rsidR="00F60A3E" w:rsidRDefault="00F60A3E" w:rsidP="00F60A3E">
      <w:pPr>
        <w:jc w:val="both"/>
        <w:rPr>
          <w:sz w:val="28"/>
          <w:szCs w:val="28"/>
        </w:rPr>
      </w:pPr>
    </w:p>
    <w:tbl>
      <w:tblPr>
        <w:tblStyle w:val="a6"/>
        <w:tblW w:w="0" w:type="auto"/>
        <w:tblLook w:val="04A0" w:firstRow="1" w:lastRow="0" w:firstColumn="1" w:lastColumn="0" w:noHBand="0" w:noVBand="1"/>
      </w:tblPr>
      <w:tblGrid>
        <w:gridCol w:w="3473"/>
        <w:gridCol w:w="3474"/>
        <w:gridCol w:w="3474"/>
      </w:tblGrid>
      <w:tr w:rsidR="00F60A3E" w:rsidTr="00F15C25">
        <w:tc>
          <w:tcPr>
            <w:tcW w:w="6947" w:type="dxa"/>
            <w:gridSpan w:val="2"/>
            <w:tcBorders>
              <w:top w:val="single" w:sz="18" w:space="0" w:color="auto"/>
              <w:left w:val="single" w:sz="18" w:space="0" w:color="auto"/>
            </w:tcBorders>
          </w:tcPr>
          <w:p w:rsidR="00F60A3E" w:rsidRDefault="00F60A3E" w:rsidP="00F15C25">
            <w:pPr>
              <w:jc w:val="center"/>
              <w:rPr>
                <w:sz w:val="28"/>
                <w:szCs w:val="28"/>
              </w:rPr>
            </w:pPr>
            <w:r w:rsidRPr="00C05615">
              <w:rPr>
                <w:sz w:val="28"/>
                <w:szCs w:val="28"/>
              </w:rPr>
              <w:t>Essential characteristics</w:t>
            </w:r>
          </w:p>
        </w:tc>
        <w:tc>
          <w:tcPr>
            <w:tcW w:w="3474" w:type="dxa"/>
            <w:tcBorders>
              <w:top w:val="single" w:sz="18" w:space="0" w:color="auto"/>
              <w:right w:val="single" w:sz="18" w:space="0" w:color="auto"/>
            </w:tcBorders>
          </w:tcPr>
          <w:p w:rsidR="00F60A3E" w:rsidRDefault="00F60A3E" w:rsidP="00F15C25">
            <w:pPr>
              <w:jc w:val="center"/>
              <w:rPr>
                <w:sz w:val="28"/>
                <w:szCs w:val="28"/>
              </w:rPr>
            </w:pPr>
            <w:r w:rsidRPr="00C05615">
              <w:rPr>
                <w:sz w:val="28"/>
                <w:szCs w:val="28"/>
              </w:rPr>
              <w:t>Performance</w:t>
            </w:r>
          </w:p>
        </w:tc>
      </w:tr>
      <w:tr w:rsidR="00F60A3E" w:rsidTr="00F15C25">
        <w:tc>
          <w:tcPr>
            <w:tcW w:w="3473" w:type="dxa"/>
            <w:vMerge w:val="restart"/>
            <w:tcBorders>
              <w:left w:val="single" w:sz="18" w:space="0" w:color="auto"/>
            </w:tcBorders>
          </w:tcPr>
          <w:p w:rsidR="00F60A3E" w:rsidRDefault="00F60A3E" w:rsidP="00F15C25">
            <w:pPr>
              <w:jc w:val="both"/>
              <w:rPr>
                <w:sz w:val="28"/>
                <w:szCs w:val="28"/>
              </w:rPr>
            </w:pPr>
            <w:r w:rsidRPr="004A6410">
              <w:rPr>
                <w:sz w:val="28"/>
                <w:szCs w:val="28"/>
              </w:rPr>
              <w:t>Dimensions (1)</w:t>
            </w:r>
          </w:p>
        </w:tc>
        <w:tc>
          <w:tcPr>
            <w:tcW w:w="3474" w:type="dxa"/>
          </w:tcPr>
          <w:p w:rsidR="00F60A3E" w:rsidRDefault="00F60A3E" w:rsidP="00F15C25">
            <w:pPr>
              <w:jc w:val="both"/>
              <w:rPr>
                <w:sz w:val="28"/>
                <w:szCs w:val="28"/>
              </w:rPr>
            </w:pPr>
            <w:r w:rsidRPr="004A6410">
              <w:rPr>
                <w:sz w:val="28"/>
                <w:szCs w:val="28"/>
              </w:rPr>
              <w:t>Length</w:t>
            </w:r>
          </w:p>
        </w:tc>
        <w:tc>
          <w:tcPr>
            <w:tcW w:w="3474" w:type="dxa"/>
            <w:tcBorders>
              <w:right w:val="single" w:sz="18" w:space="0" w:color="auto"/>
            </w:tcBorders>
          </w:tcPr>
          <w:p w:rsidR="00F60A3E" w:rsidRPr="004A6410" w:rsidRDefault="00F60A3E" w:rsidP="00F60A3E">
            <w:pPr>
              <w:pStyle w:val="Default"/>
              <w:jc w:val="both"/>
              <w:rPr>
                <w:rFonts w:ascii="Times New Roman" w:hAnsi="Times New Roman" w:cs="Times New Roman"/>
                <w:sz w:val="18"/>
                <w:szCs w:val="18"/>
                <w:lang w:val="uk-UA"/>
              </w:rPr>
            </w:pPr>
            <w:r w:rsidRPr="004A6410">
              <w:rPr>
                <w:rFonts w:ascii="Times New Roman" w:hAnsi="Times New Roman" w:cs="Times New Roman"/>
                <w:sz w:val="28"/>
                <w:szCs w:val="18"/>
              </w:rPr>
              <w:t>4</w:t>
            </w:r>
            <w:r>
              <w:rPr>
                <w:rFonts w:ascii="Times New Roman" w:hAnsi="Times New Roman" w:cs="Times New Roman"/>
                <w:sz w:val="28"/>
                <w:szCs w:val="18"/>
                <w:lang w:val="uk-UA"/>
              </w:rPr>
              <w:t>00</w:t>
            </w:r>
            <w:r w:rsidRPr="004A6410">
              <w:rPr>
                <w:rFonts w:ascii="Times New Roman" w:hAnsi="Times New Roman" w:cs="Times New Roman"/>
                <w:sz w:val="28"/>
                <w:szCs w:val="18"/>
              </w:rPr>
              <w:t xml:space="preserve"> mm </w:t>
            </w:r>
          </w:p>
        </w:tc>
      </w:tr>
      <w:tr w:rsidR="00F60A3E" w:rsidTr="00F15C25">
        <w:tc>
          <w:tcPr>
            <w:tcW w:w="3473" w:type="dxa"/>
            <w:vMerge/>
            <w:tcBorders>
              <w:left w:val="single" w:sz="18" w:space="0" w:color="auto"/>
            </w:tcBorders>
          </w:tcPr>
          <w:p w:rsidR="00F60A3E" w:rsidRDefault="00F60A3E" w:rsidP="00F15C25">
            <w:pPr>
              <w:jc w:val="both"/>
              <w:rPr>
                <w:sz w:val="28"/>
                <w:szCs w:val="28"/>
              </w:rPr>
            </w:pPr>
          </w:p>
        </w:tc>
        <w:tc>
          <w:tcPr>
            <w:tcW w:w="3474" w:type="dxa"/>
          </w:tcPr>
          <w:p w:rsidR="00F60A3E" w:rsidRDefault="00F60A3E" w:rsidP="00F15C25">
            <w:pPr>
              <w:jc w:val="both"/>
              <w:rPr>
                <w:sz w:val="28"/>
                <w:szCs w:val="28"/>
              </w:rPr>
            </w:pPr>
            <w:r w:rsidRPr="004A6410">
              <w:rPr>
                <w:sz w:val="28"/>
                <w:szCs w:val="28"/>
              </w:rPr>
              <w:t>Width</w:t>
            </w:r>
          </w:p>
        </w:tc>
        <w:tc>
          <w:tcPr>
            <w:tcW w:w="3474" w:type="dxa"/>
            <w:tcBorders>
              <w:right w:val="single" w:sz="18" w:space="0" w:color="auto"/>
            </w:tcBorders>
          </w:tcPr>
          <w:p w:rsidR="00F60A3E" w:rsidRDefault="00F60A3E" w:rsidP="00F15C25">
            <w:pPr>
              <w:jc w:val="both"/>
              <w:rPr>
                <w:sz w:val="28"/>
                <w:szCs w:val="28"/>
              </w:rPr>
            </w:pPr>
            <w:r>
              <w:rPr>
                <w:sz w:val="28"/>
                <w:szCs w:val="28"/>
              </w:rPr>
              <w:t>1</w:t>
            </w:r>
            <w:r w:rsidRPr="004A6410">
              <w:rPr>
                <w:sz w:val="28"/>
                <w:szCs w:val="28"/>
              </w:rPr>
              <w:t>00 mm</w:t>
            </w:r>
          </w:p>
        </w:tc>
      </w:tr>
      <w:tr w:rsidR="00F60A3E" w:rsidTr="00F15C25">
        <w:tc>
          <w:tcPr>
            <w:tcW w:w="3473" w:type="dxa"/>
            <w:vMerge/>
            <w:tcBorders>
              <w:left w:val="single" w:sz="18" w:space="0" w:color="auto"/>
            </w:tcBorders>
          </w:tcPr>
          <w:p w:rsidR="00F60A3E" w:rsidRDefault="00F60A3E" w:rsidP="00F15C25">
            <w:pPr>
              <w:jc w:val="both"/>
              <w:rPr>
                <w:sz w:val="28"/>
                <w:szCs w:val="28"/>
              </w:rPr>
            </w:pPr>
          </w:p>
        </w:tc>
        <w:tc>
          <w:tcPr>
            <w:tcW w:w="3474" w:type="dxa"/>
          </w:tcPr>
          <w:p w:rsidR="00F60A3E" w:rsidRPr="004A6410" w:rsidRDefault="00F60A3E" w:rsidP="00F15C25">
            <w:pPr>
              <w:jc w:val="both"/>
              <w:rPr>
                <w:sz w:val="28"/>
                <w:szCs w:val="28"/>
              </w:rPr>
            </w:pPr>
            <w:r w:rsidRPr="004A6410">
              <w:rPr>
                <w:sz w:val="28"/>
                <w:szCs w:val="28"/>
              </w:rPr>
              <w:t>Height</w:t>
            </w:r>
          </w:p>
        </w:tc>
        <w:tc>
          <w:tcPr>
            <w:tcW w:w="3474" w:type="dxa"/>
            <w:tcBorders>
              <w:right w:val="single" w:sz="18" w:space="0" w:color="auto"/>
            </w:tcBorders>
          </w:tcPr>
          <w:p w:rsidR="00F60A3E" w:rsidRDefault="00F60A3E" w:rsidP="00F15C25">
            <w:pPr>
              <w:jc w:val="both"/>
              <w:rPr>
                <w:sz w:val="28"/>
                <w:szCs w:val="28"/>
              </w:rPr>
            </w:pPr>
            <w:r>
              <w:rPr>
                <w:sz w:val="28"/>
                <w:szCs w:val="28"/>
              </w:rPr>
              <w:t>20</w:t>
            </w:r>
            <w:r w:rsidRPr="004A6410">
              <w:rPr>
                <w:sz w:val="28"/>
                <w:szCs w:val="28"/>
              </w:rPr>
              <w:t>0 mm</w:t>
            </w:r>
          </w:p>
        </w:tc>
      </w:tr>
      <w:tr w:rsidR="00F60A3E" w:rsidTr="00F15C25">
        <w:tc>
          <w:tcPr>
            <w:tcW w:w="3473" w:type="dxa"/>
            <w:vMerge/>
            <w:tcBorders>
              <w:left w:val="single" w:sz="18" w:space="0" w:color="auto"/>
            </w:tcBorders>
          </w:tcPr>
          <w:p w:rsidR="00F60A3E" w:rsidRDefault="00F60A3E" w:rsidP="00F15C25">
            <w:pPr>
              <w:jc w:val="both"/>
              <w:rPr>
                <w:sz w:val="28"/>
                <w:szCs w:val="28"/>
              </w:rPr>
            </w:pPr>
          </w:p>
        </w:tc>
        <w:tc>
          <w:tcPr>
            <w:tcW w:w="3474" w:type="dxa"/>
          </w:tcPr>
          <w:p w:rsidR="00F60A3E" w:rsidRPr="004A6410" w:rsidRDefault="00F60A3E" w:rsidP="00F15C25">
            <w:pPr>
              <w:jc w:val="both"/>
              <w:rPr>
                <w:sz w:val="28"/>
                <w:szCs w:val="28"/>
              </w:rPr>
            </w:pPr>
            <w:r w:rsidRPr="004A6410">
              <w:rPr>
                <w:sz w:val="28"/>
                <w:szCs w:val="28"/>
              </w:rPr>
              <w:t>Tolerance category</w:t>
            </w:r>
          </w:p>
        </w:tc>
        <w:tc>
          <w:tcPr>
            <w:tcW w:w="3474" w:type="dxa"/>
            <w:tcBorders>
              <w:right w:val="single" w:sz="18" w:space="0" w:color="auto"/>
            </w:tcBorders>
          </w:tcPr>
          <w:p w:rsidR="00F60A3E" w:rsidRDefault="00F60A3E" w:rsidP="00F60A3E">
            <w:pPr>
              <w:jc w:val="both"/>
              <w:rPr>
                <w:sz w:val="28"/>
                <w:szCs w:val="28"/>
              </w:rPr>
            </w:pPr>
            <w:r w:rsidRPr="004A6410">
              <w:rPr>
                <w:sz w:val="28"/>
                <w:szCs w:val="28"/>
              </w:rPr>
              <w:t>D</w:t>
            </w:r>
            <w:r>
              <w:rPr>
                <w:sz w:val="28"/>
                <w:szCs w:val="28"/>
              </w:rPr>
              <w:t>2</w:t>
            </w:r>
          </w:p>
        </w:tc>
      </w:tr>
      <w:tr w:rsidR="00F60A3E" w:rsidTr="00F15C25">
        <w:tc>
          <w:tcPr>
            <w:tcW w:w="3473" w:type="dxa"/>
            <w:vMerge w:val="restart"/>
            <w:tcBorders>
              <w:left w:val="single" w:sz="18" w:space="0" w:color="auto"/>
            </w:tcBorders>
          </w:tcPr>
          <w:p w:rsidR="00F60A3E" w:rsidRDefault="00F60A3E" w:rsidP="00F15C25">
            <w:pPr>
              <w:jc w:val="both"/>
              <w:rPr>
                <w:sz w:val="28"/>
                <w:szCs w:val="28"/>
              </w:rPr>
            </w:pPr>
            <w:r w:rsidRPr="004A6410">
              <w:rPr>
                <w:sz w:val="28"/>
                <w:szCs w:val="28"/>
              </w:rPr>
              <w:t>Configuration (1)</w:t>
            </w:r>
          </w:p>
        </w:tc>
        <w:tc>
          <w:tcPr>
            <w:tcW w:w="3474" w:type="dxa"/>
          </w:tcPr>
          <w:p w:rsidR="00F60A3E" w:rsidRPr="004A6410" w:rsidRDefault="00F60A3E" w:rsidP="00F15C25">
            <w:pPr>
              <w:jc w:val="both"/>
              <w:rPr>
                <w:sz w:val="28"/>
                <w:szCs w:val="28"/>
              </w:rPr>
            </w:pPr>
            <w:r w:rsidRPr="004A6410">
              <w:rPr>
                <w:sz w:val="28"/>
                <w:szCs w:val="28"/>
              </w:rPr>
              <w:t>Shape and features</w:t>
            </w:r>
          </w:p>
        </w:tc>
        <w:tc>
          <w:tcPr>
            <w:tcW w:w="3474" w:type="dxa"/>
            <w:tcBorders>
              <w:right w:val="single" w:sz="18" w:space="0" w:color="auto"/>
            </w:tcBorders>
          </w:tcPr>
          <w:p w:rsidR="00F60A3E" w:rsidRPr="004A6410" w:rsidRDefault="00F60A3E" w:rsidP="00F15C25">
            <w:pPr>
              <w:jc w:val="both"/>
              <w:rPr>
                <w:sz w:val="28"/>
                <w:szCs w:val="28"/>
              </w:rPr>
            </w:pPr>
            <w:r w:rsidRPr="00F60A3E">
              <w:rPr>
                <w:sz w:val="28"/>
                <w:szCs w:val="28"/>
              </w:rPr>
              <w:t>NPD</w:t>
            </w:r>
          </w:p>
        </w:tc>
      </w:tr>
      <w:tr w:rsidR="00F60A3E" w:rsidTr="00F60A3E">
        <w:tc>
          <w:tcPr>
            <w:tcW w:w="3473" w:type="dxa"/>
            <w:vMerge/>
            <w:tcBorders>
              <w:left w:val="single" w:sz="18" w:space="0" w:color="auto"/>
            </w:tcBorders>
          </w:tcPr>
          <w:p w:rsidR="00F60A3E" w:rsidRDefault="00F60A3E" w:rsidP="00F15C25">
            <w:pPr>
              <w:jc w:val="both"/>
              <w:rPr>
                <w:sz w:val="28"/>
                <w:szCs w:val="28"/>
              </w:rPr>
            </w:pPr>
          </w:p>
        </w:tc>
        <w:tc>
          <w:tcPr>
            <w:tcW w:w="3474" w:type="dxa"/>
          </w:tcPr>
          <w:p w:rsidR="00F60A3E" w:rsidRPr="004A6410" w:rsidRDefault="00F60A3E" w:rsidP="00F15C25">
            <w:pPr>
              <w:jc w:val="both"/>
              <w:rPr>
                <w:sz w:val="28"/>
                <w:szCs w:val="28"/>
              </w:rPr>
            </w:pPr>
            <w:r w:rsidRPr="004A6410">
              <w:rPr>
                <w:sz w:val="28"/>
                <w:szCs w:val="28"/>
              </w:rPr>
              <w:t>Group according to EN 1996-1-1 (EC6)</w:t>
            </w:r>
          </w:p>
        </w:tc>
        <w:tc>
          <w:tcPr>
            <w:tcW w:w="3474" w:type="dxa"/>
            <w:tcBorders>
              <w:right w:val="single" w:sz="18" w:space="0" w:color="auto"/>
            </w:tcBorders>
          </w:tcPr>
          <w:p w:rsidR="00F60A3E" w:rsidRPr="004A6410" w:rsidRDefault="00F60A3E" w:rsidP="00F60A3E">
            <w:pPr>
              <w:jc w:val="both"/>
              <w:rPr>
                <w:sz w:val="28"/>
                <w:szCs w:val="28"/>
              </w:rPr>
            </w:pPr>
            <w:r w:rsidRPr="004A6410">
              <w:rPr>
                <w:sz w:val="28"/>
                <w:szCs w:val="28"/>
              </w:rPr>
              <w:t>Group</w:t>
            </w:r>
            <w:r>
              <w:rPr>
                <w:sz w:val="28"/>
                <w:szCs w:val="28"/>
              </w:rPr>
              <w:t xml:space="preserve"> 2</w:t>
            </w:r>
          </w:p>
        </w:tc>
      </w:tr>
      <w:tr w:rsidR="00F60A3E" w:rsidTr="00F60A3E">
        <w:tc>
          <w:tcPr>
            <w:tcW w:w="3473" w:type="dxa"/>
            <w:vMerge w:val="restart"/>
            <w:tcBorders>
              <w:left w:val="single" w:sz="18" w:space="0" w:color="auto"/>
            </w:tcBorders>
          </w:tcPr>
          <w:p w:rsidR="00F60A3E" w:rsidRDefault="00F60A3E" w:rsidP="00F15C25">
            <w:pPr>
              <w:jc w:val="both"/>
              <w:rPr>
                <w:sz w:val="28"/>
                <w:szCs w:val="28"/>
              </w:rPr>
            </w:pPr>
            <w:r w:rsidRPr="004A6410">
              <w:rPr>
                <w:sz w:val="28"/>
                <w:szCs w:val="28"/>
              </w:rPr>
              <w:t>Compressive strength</w:t>
            </w:r>
            <w:r>
              <w:rPr>
                <w:sz w:val="28"/>
                <w:szCs w:val="28"/>
              </w:rPr>
              <w:t xml:space="preserve"> </w:t>
            </w:r>
            <w:r w:rsidRPr="004A6410">
              <w:rPr>
                <w:sz w:val="28"/>
                <w:szCs w:val="28"/>
              </w:rPr>
              <w:t>(1)</w:t>
            </w:r>
          </w:p>
        </w:tc>
        <w:tc>
          <w:tcPr>
            <w:tcW w:w="3474" w:type="dxa"/>
          </w:tcPr>
          <w:p w:rsidR="00F60A3E" w:rsidRPr="004A6410" w:rsidRDefault="00F60A3E" w:rsidP="00F15C25">
            <w:pPr>
              <w:jc w:val="both"/>
              <w:rPr>
                <w:sz w:val="28"/>
                <w:szCs w:val="28"/>
              </w:rPr>
            </w:pPr>
            <w:r w:rsidRPr="00F60A3E">
              <w:rPr>
                <w:sz w:val="28"/>
                <w:szCs w:val="28"/>
              </w:rPr>
              <w:t>Mean compressive strength</w:t>
            </w:r>
          </w:p>
        </w:tc>
        <w:tc>
          <w:tcPr>
            <w:tcW w:w="3474" w:type="dxa"/>
            <w:tcBorders>
              <w:right w:val="single" w:sz="18" w:space="0" w:color="auto"/>
            </w:tcBorders>
          </w:tcPr>
          <w:tbl>
            <w:tblPr>
              <w:tblW w:w="0" w:type="auto"/>
              <w:tblBorders>
                <w:top w:val="nil"/>
                <w:left w:val="nil"/>
                <w:bottom w:val="nil"/>
                <w:right w:val="nil"/>
              </w:tblBorders>
              <w:tblLook w:val="0000" w:firstRow="0" w:lastRow="0" w:firstColumn="0" w:lastColumn="0" w:noHBand="0" w:noVBand="0"/>
            </w:tblPr>
            <w:tblGrid>
              <w:gridCol w:w="1232"/>
            </w:tblGrid>
            <w:tr w:rsidR="00F60A3E" w:rsidRPr="004A6410" w:rsidTr="00F15C25">
              <w:tblPrEx>
                <w:tblCellMar>
                  <w:top w:w="0" w:type="dxa"/>
                  <w:bottom w:w="0" w:type="dxa"/>
                </w:tblCellMar>
              </w:tblPrEx>
              <w:trPr>
                <w:trHeight w:val="140"/>
              </w:trPr>
              <w:tc>
                <w:tcPr>
                  <w:tcW w:w="0" w:type="auto"/>
                </w:tcPr>
                <w:p w:rsidR="00F60A3E" w:rsidRPr="004A6410" w:rsidRDefault="00F60A3E" w:rsidP="00F15C25">
                  <w:pPr>
                    <w:jc w:val="both"/>
                    <w:rPr>
                      <w:sz w:val="28"/>
                      <w:szCs w:val="28"/>
                      <w:lang w:val="ru-RU"/>
                    </w:rPr>
                  </w:pPr>
                  <w:r>
                    <w:rPr>
                      <w:sz w:val="28"/>
                      <w:szCs w:val="28"/>
                      <w:lang w:val="ru-RU"/>
                    </w:rPr>
                    <w:t>6</w:t>
                  </w:r>
                  <w:r w:rsidRPr="004A6410">
                    <w:rPr>
                      <w:sz w:val="28"/>
                      <w:szCs w:val="28"/>
                      <w:lang w:val="ru-RU"/>
                    </w:rPr>
                    <w:t xml:space="preserve"> N/mm</w:t>
                  </w:r>
                  <w:r w:rsidRPr="004A6410">
                    <w:rPr>
                      <w:sz w:val="28"/>
                      <w:szCs w:val="28"/>
                      <w:vertAlign w:val="superscript"/>
                      <w:lang w:val="ru-RU"/>
                    </w:rPr>
                    <w:t>2</w:t>
                  </w:r>
                  <w:r w:rsidRPr="004A6410">
                    <w:rPr>
                      <w:sz w:val="28"/>
                      <w:szCs w:val="28"/>
                      <w:lang w:val="ru-RU"/>
                    </w:rPr>
                    <w:t xml:space="preserve"> </w:t>
                  </w:r>
                </w:p>
              </w:tc>
            </w:tr>
          </w:tbl>
          <w:p w:rsidR="00F60A3E" w:rsidRPr="004A6410" w:rsidRDefault="00F60A3E" w:rsidP="00F15C25">
            <w:pPr>
              <w:jc w:val="both"/>
              <w:rPr>
                <w:sz w:val="28"/>
                <w:szCs w:val="28"/>
              </w:rPr>
            </w:pPr>
          </w:p>
        </w:tc>
      </w:tr>
      <w:tr w:rsidR="00F60A3E" w:rsidTr="00F60A3E">
        <w:tc>
          <w:tcPr>
            <w:tcW w:w="3473" w:type="dxa"/>
            <w:vMerge/>
            <w:tcBorders>
              <w:left w:val="single" w:sz="18" w:space="0" w:color="auto"/>
            </w:tcBorders>
          </w:tcPr>
          <w:p w:rsidR="00F60A3E" w:rsidRDefault="00F60A3E" w:rsidP="00F15C25">
            <w:pPr>
              <w:jc w:val="both"/>
              <w:rPr>
                <w:sz w:val="28"/>
                <w:szCs w:val="28"/>
              </w:rPr>
            </w:pPr>
          </w:p>
        </w:tc>
        <w:tc>
          <w:tcPr>
            <w:tcW w:w="3474" w:type="dxa"/>
          </w:tcPr>
          <w:p w:rsidR="00F60A3E" w:rsidRPr="004A6410" w:rsidRDefault="00F60A3E" w:rsidP="00F15C25">
            <w:pPr>
              <w:jc w:val="both"/>
              <w:rPr>
                <w:sz w:val="28"/>
                <w:szCs w:val="28"/>
              </w:rPr>
            </w:pPr>
            <w:r w:rsidRPr="004A6410">
              <w:rPr>
                <w:sz w:val="28"/>
                <w:szCs w:val="28"/>
              </w:rPr>
              <w:t>Direction of load</w:t>
            </w:r>
          </w:p>
        </w:tc>
        <w:tc>
          <w:tcPr>
            <w:tcW w:w="3474" w:type="dxa"/>
            <w:tcBorders>
              <w:right w:val="single" w:sz="18" w:space="0" w:color="auto"/>
            </w:tcBorders>
          </w:tcPr>
          <w:p w:rsidR="00F60A3E" w:rsidRPr="004A6410" w:rsidRDefault="00F60A3E" w:rsidP="00F15C25">
            <w:pPr>
              <w:jc w:val="both"/>
              <w:rPr>
                <w:sz w:val="28"/>
                <w:szCs w:val="28"/>
              </w:rPr>
            </w:pPr>
            <w:r w:rsidRPr="004A6410">
              <w:rPr>
                <w:sz w:val="28"/>
                <w:szCs w:val="28"/>
              </w:rPr>
              <w:t>Perpendicular to bed faces</w:t>
            </w:r>
          </w:p>
        </w:tc>
      </w:tr>
      <w:tr w:rsidR="00F60A3E" w:rsidTr="00F60A3E">
        <w:tc>
          <w:tcPr>
            <w:tcW w:w="3473" w:type="dxa"/>
            <w:vMerge/>
            <w:tcBorders>
              <w:left w:val="single" w:sz="18" w:space="0" w:color="auto"/>
            </w:tcBorders>
          </w:tcPr>
          <w:p w:rsidR="00F60A3E" w:rsidRDefault="00F60A3E" w:rsidP="00F15C25">
            <w:pPr>
              <w:jc w:val="both"/>
              <w:rPr>
                <w:sz w:val="28"/>
                <w:szCs w:val="28"/>
              </w:rPr>
            </w:pPr>
          </w:p>
        </w:tc>
        <w:tc>
          <w:tcPr>
            <w:tcW w:w="3474" w:type="dxa"/>
          </w:tcPr>
          <w:p w:rsidR="00F60A3E" w:rsidRPr="004A6410" w:rsidRDefault="00F60A3E" w:rsidP="00F15C25">
            <w:pPr>
              <w:jc w:val="both"/>
              <w:rPr>
                <w:sz w:val="28"/>
                <w:szCs w:val="28"/>
              </w:rPr>
            </w:pPr>
            <w:r w:rsidRPr="004A6410">
              <w:rPr>
                <w:sz w:val="28"/>
                <w:szCs w:val="28"/>
              </w:rPr>
              <w:t>Unit category</w:t>
            </w:r>
          </w:p>
        </w:tc>
        <w:tc>
          <w:tcPr>
            <w:tcW w:w="3474" w:type="dxa"/>
            <w:tcBorders>
              <w:right w:val="single" w:sz="18" w:space="0" w:color="auto"/>
            </w:tcBorders>
          </w:tcPr>
          <w:p w:rsidR="00F60A3E" w:rsidRPr="004A6410" w:rsidRDefault="00F60A3E" w:rsidP="00F15C25">
            <w:pPr>
              <w:jc w:val="both"/>
              <w:rPr>
                <w:sz w:val="28"/>
                <w:szCs w:val="28"/>
              </w:rPr>
            </w:pPr>
            <w:r w:rsidRPr="004A6410">
              <w:rPr>
                <w:sz w:val="28"/>
                <w:szCs w:val="28"/>
              </w:rPr>
              <w:t>Category I</w:t>
            </w:r>
            <w:r>
              <w:rPr>
                <w:sz w:val="28"/>
                <w:szCs w:val="28"/>
              </w:rPr>
              <w:t>І</w:t>
            </w:r>
          </w:p>
        </w:tc>
      </w:tr>
      <w:tr w:rsidR="00F60A3E" w:rsidTr="00F15C25">
        <w:tc>
          <w:tcPr>
            <w:tcW w:w="6947" w:type="dxa"/>
            <w:gridSpan w:val="2"/>
            <w:tcBorders>
              <w:left w:val="single" w:sz="18" w:space="0" w:color="auto"/>
            </w:tcBorders>
          </w:tcPr>
          <w:p w:rsidR="00F60A3E" w:rsidRPr="004A6410" w:rsidRDefault="00F60A3E" w:rsidP="00F15C25">
            <w:pPr>
              <w:jc w:val="both"/>
              <w:rPr>
                <w:sz w:val="28"/>
                <w:szCs w:val="28"/>
              </w:rPr>
            </w:pPr>
            <w:r w:rsidRPr="004A6410">
              <w:rPr>
                <w:sz w:val="28"/>
                <w:szCs w:val="28"/>
              </w:rPr>
              <w:t>Dimensional stability (1)</w:t>
            </w:r>
          </w:p>
        </w:tc>
        <w:tc>
          <w:tcPr>
            <w:tcW w:w="3474" w:type="dxa"/>
            <w:tcBorders>
              <w:right w:val="single" w:sz="18" w:space="0" w:color="auto"/>
            </w:tcBorders>
          </w:tcPr>
          <w:p w:rsidR="00F60A3E" w:rsidRPr="004A6410" w:rsidRDefault="00F60A3E" w:rsidP="00F15C25">
            <w:pPr>
              <w:jc w:val="both"/>
              <w:rPr>
                <w:sz w:val="28"/>
                <w:szCs w:val="28"/>
              </w:rPr>
            </w:pPr>
            <w:r w:rsidRPr="00F60A3E">
              <w:rPr>
                <w:sz w:val="28"/>
                <w:szCs w:val="28"/>
              </w:rPr>
              <w:t>NPD</w:t>
            </w:r>
          </w:p>
        </w:tc>
      </w:tr>
      <w:tr w:rsidR="00F60A3E" w:rsidTr="00F60A3E">
        <w:tc>
          <w:tcPr>
            <w:tcW w:w="3473" w:type="dxa"/>
            <w:vMerge w:val="restart"/>
            <w:tcBorders>
              <w:left w:val="single" w:sz="18" w:space="0" w:color="auto"/>
            </w:tcBorders>
          </w:tcPr>
          <w:p w:rsidR="00F60A3E" w:rsidRDefault="00F60A3E" w:rsidP="00F15C25">
            <w:pPr>
              <w:jc w:val="both"/>
              <w:rPr>
                <w:sz w:val="28"/>
                <w:szCs w:val="28"/>
              </w:rPr>
            </w:pPr>
            <w:r w:rsidRPr="004A6410">
              <w:rPr>
                <w:sz w:val="28"/>
                <w:szCs w:val="28"/>
              </w:rPr>
              <w:t>Bond strength (1)</w:t>
            </w:r>
          </w:p>
        </w:tc>
        <w:tc>
          <w:tcPr>
            <w:tcW w:w="3474" w:type="dxa"/>
          </w:tcPr>
          <w:p w:rsidR="00F60A3E" w:rsidRPr="004A6410" w:rsidRDefault="00F60A3E" w:rsidP="00F15C25">
            <w:pPr>
              <w:jc w:val="both"/>
              <w:rPr>
                <w:sz w:val="28"/>
                <w:szCs w:val="28"/>
              </w:rPr>
            </w:pPr>
            <w:r w:rsidRPr="004A6410">
              <w:rPr>
                <w:sz w:val="28"/>
                <w:szCs w:val="28"/>
              </w:rPr>
              <w:t>Shear bond strength</w:t>
            </w:r>
          </w:p>
        </w:tc>
        <w:tc>
          <w:tcPr>
            <w:tcW w:w="3474" w:type="dxa"/>
            <w:tcBorders>
              <w:right w:val="single" w:sz="18" w:space="0" w:color="auto"/>
            </w:tcBorders>
          </w:tcPr>
          <w:p w:rsidR="00F60A3E" w:rsidRPr="004A6410" w:rsidRDefault="00F60A3E" w:rsidP="00F15C25">
            <w:pPr>
              <w:jc w:val="both"/>
              <w:rPr>
                <w:sz w:val="28"/>
                <w:szCs w:val="28"/>
              </w:rPr>
            </w:pPr>
            <w:r w:rsidRPr="00F60A3E">
              <w:rPr>
                <w:sz w:val="28"/>
                <w:szCs w:val="28"/>
              </w:rPr>
              <w:t>NPD</w:t>
            </w:r>
          </w:p>
        </w:tc>
      </w:tr>
      <w:tr w:rsidR="00F60A3E" w:rsidTr="00F60A3E">
        <w:tc>
          <w:tcPr>
            <w:tcW w:w="3473" w:type="dxa"/>
            <w:vMerge/>
            <w:tcBorders>
              <w:left w:val="single" w:sz="18" w:space="0" w:color="auto"/>
              <w:bottom w:val="single" w:sz="4" w:space="0" w:color="auto"/>
            </w:tcBorders>
          </w:tcPr>
          <w:p w:rsidR="00F60A3E" w:rsidRDefault="00F60A3E" w:rsidP="00F15C25">
            <w:pPr>
              <w:jc w:val="both"/>
              <w:rPr>
                <w:sz w:val="28"/>
                <w:szCs w:val="28"/>
              </w:rPr>
            </w:pPr>
          </w:p>
        </w:tc>
        <w:tc>
          <w:tcPr>
            <w:tcW w:w="3474" w:type="dxa"/>
          </w:tcPr>
          <w:p w:rsidR="00F60A3E" w:rsidRPr="004A6410" w:rsidRDefault="00F60A3E" w:rsidP="00F15C25">
            <w:pPr>
              <w:jc w:val="both"/>
              <w:rPr>
                <w:sz w:val="28"/>
                <w:szCs w:val="28"/>
              </w:rPr>
            </w:pPr>
            <w:r w:rsidRPr="004A6410">
              <w:rPr>
                <w:sz w:val="28"/>
                <w:szCs w:val="28"/>
              </w:rPr>
              <w:t>Flexural bond strength</w:t>
            </w:r>
          </w:p>
        </w:tc>
        <w:tc>
          <w:tcPr>
            <w:tcW w:w="3474" w:type="dxa"/>
            <w:tcBorders>
              <w:right w:val="single" w:sz="18" w:space="0" w:color="auto"/>
            </w:tcBorders>
          </w:tcPr>
          <w:p w:rsidR="00F60A3E" w:rsidRPr="004A6410" w:rsidRDefault="00F60A3E" w:rsidP="00F15C25">
            <w:pPr>
              <w:jc w:val="both"/>
              <w:rPr>
                <w:sz w:val="28"/>
                <w:szCs w:val="28"/>
              </w:rPr>
            </w:pPr>
            <w:r w:rsidRPr="004A6410">
              <w:rPr>
                <w:sz w:val="28"/>
                <w:szCs w:val="28"/>
              </w:rPr>
              <w:t>NPD</w:t>
            </w:r>
          </w:p>
        </w:tc>
      </w:tr>
      <w:tr w:rsidR="00F60A3E" w:rsidTr="00F15C25">
        <w:tc>
          <w:tcPr>
            <w:tcW w:w="6947" w:type="dxa"/>
            <w:gridSpan w:val="2"/>
            <w:tcBorders>
              <w:left w:val="single" w:sz="18" w:space="0" w:color="auto"/>
            </w:tcBorders>
          </w:tcPr>
          <w:p w:rsidR="00F60A3E" w:rsidRPr="004A6410" w:rsidRDefault="00F60A3E" w:rsidP="00F15C25">
            <w:pPr>
              <w:jc w:val="both"/>
              <w:rPr>
                <w:sz w:val="28"/>
                <w:szCs w:val="28"/>
              </w:rPr>
            </w:pPr>
            <w:r w:rsidRPr="004A6410">
              <w:rPr>
                <w:sz w:val="28"/>
                <w:szCs w:val="28"/>
              </w:rPr>
              <w:t>Reaction to fire (2)</w:t>
            </w:r>
          </w:p>
        </w:tc>
        <w:tc>
          <w:tcPr>
            <w:tcW w:w="3474" w:type="dxa"/>
            <w:tcBorders>
              <w:right w:val="single" w:sz="18" w:space="0" w:color="auto"/>
            </w:tcBorders>
          </w:tcPr>
          <w:p w:rsidR="00F60A3E" w:rsidRPr="004A6410" w:rsidRDefault="00F60A3E" w:rsidP="00F60A3E">
            <w:pPr>
              <w:jc w:val="both"/>
              <w:rPr>
                <w:sz w:val="28"/>
                <w:szCs w:val="28"/>
              </w:rPr>
            </w:pPr>
            <w:r>
              <w:rPr>
                <w:sz w:val="28"/>
                <w:szCs w:val="28"/>
              </w:rPr>
              <w:t xml:space="preserve">A1 </w:t>
            </w:r>
            <w:r w:rsidRPr="004A6410">
              <w:rPr>
                <w:sz w:val="28"/>
                <w:szCs w:val="28"/>
              </w:rPr>
              <w:t>(Commission Decision 2000/605/EC)</w:t>
            </w:r>
          </w:p>
        </w:tc>
      </w:tr>
      <w:tr w:rsidR="00F60A3E" w:rsidTr="00F60A3E">
        <w:tc>
          <w:tcPr>
            <w:tcW w:w="3473" w:type="dxa"/>
            <w:tcBorders>
              <w:left w:val="single" w:sz="18" w:space="0" w:color="auto"/>
            </w:tcBorders>
          </w:tcPr>
          <w:p w:rsidR="00F60A3E" w:rsidRDefault="00F60A3E" w:rsidP="00F15C25">
            <w:pPr>
              <w:jc w:val="both"/>
              <w:rPr>
                <w:sz w:val="28"/>
                <w:szCs w:val="28"/>
              </w:rPr>
            </w:pPr>
            <w:r w:rsidRPr="004A6410">
              <w:rPr>
                <w:sz w:val="28"/>
                <w:szCs w:val="28"/>
              </w:rPr>
              <w:t>Water absorption (3)</w:t>
            </w:r>
          </w:p>
        </w:tc>
        <w:tc>
          <w:tcPr>
            <w:tcW w:w="3474" w:type="dxa"/>
          </w:tcPr>
          <w:p w:rsidR="00F60A3E" w:rsidRPr="004A6410" w:rsidRDefault="00F60A3E" w:rsidP="00F15C25">
            <w:pPr>
              <w:jc w:val="both"/>
              <w:rPr>
                <w:sz w:val="28"/>
                <w:szCs w:val="28"/>
              </w:rPr>
            </w:pPr>
          </w:p>
        </w:tc>
        <w:tc>
          <w:tcPr>
            <w:tcW w:w="3474" w:type="dxa"/>
            <w:tcBorders>
              <w:right w:val="single" w:sz="18" w:space="0" w:color="auto"/>
            </w:tcBorders>
          </w:tcPr>
          <w:p w:rsidR="00F60A3E" w:rsidRPr="004A6410" w:rsidRDefault="00F60A3E" w:rsidP="00F15C25">
            <w:pPr>
              <w:jc w:val="both"/>
              <w:rPr>
                <w:sz w:val="28"/>
                <w:szCs w:val="28"/>
              </w:rPr>
            </w:pPr>
            <w:r w:rsidRPr="00F60A3E">
              <w:rPr>
                <w:sz w:val="28"/>
                <w:szCs w:val="28"/>
              </w:rPr>
              <w:t>&lt; 3 g/m</w:t>
            </w:r>
            <w:r w:rsidRPr="00F60A3E">
              <w:rPr>
                <w:sz w:val="28"/>
                <w:szCs w:val="28"/>
                <w:vertAlign w:val="superscript"/>
              </w:rPr>
              <w:t>2</w:t>
            </w:r>
            <w:r w:rsidRPr="00F60A3E">
              <w:rPr>
                <w:sz w:val="28"/>
                <w:szCs w:val="28"/>
              </w:rPr>
              <w:t>s</w:t>
            </w:r>
          </w:p>
        </w:tc>
      </w:tr>
      <w:tr w:rsidR="00F60A3E" w:rsidTr="00F60A3E">
        <w:tc>
          <w:tcPr>
            <w:tcW w:w="6947" w:type="dxa"/>
            <w:gridSpan w:val="2"/>
            <w:tcBorders>
              <w:left w:val="single" w:sz="18" w:space="0" w:color="auto"/>
              <w:bottom w:val="single" w:sz="18" w:space="0" w:color="auto"/>
            </w:tcBorders>
          </w:tcPr>
          <w:p w:rsidR="00F60A3E" w:rsidRPr="004A6410" w:rsidRDefault="00F60A3E" w:rsidP="00F15C25">
            <w:pPr>
              <w:jc w:val="both"/>
              <w:rPr>
                <w:sz w:val="28"/>
                <w:szCs w:val="28"/>
              </w:rPr>
            </w:pPr>
            <w:r w:rsidRPr="004A6410">
              <w:rPr>
                <w:sz w:val="28"/>
                <w:szCs w:val="28"/>
              </w:rPr>
              <w:t>Water vapour permeability (4)</w:t>
            </w:r>
          </w:p>
        </w:tc>
        <w:tc>
          <w:tcPr>
            <w:tcW w:w="3474" w:type="dxa"/>
            <w:tcBorders>
              <w:bottom w:val="single" w:sz="18" w:space="0" w:color="auto"/>
              <w:right w:val="single" w:sz="18" w:space="0" w:color="auto"/>
            </w:tcBorders>
          </w:tcPr>
          <w:p w:rsidR="00F60A3E" w:rsidRPr="004A6410" w:rsidRDefault="00F60A3E" w:rsidP="00F15C25">
            <w:pPr>
              <w:jc w:val="both"/>
              <w:rPr>
                <w:sz w:val="28"/>
                <w:szCs w:val="28"/>
              </w:rPr>
            </w:pPr>
            <w:r w:rsidRPr="004A6410">
              <w:rPr>
                <w:sz w:val="28"/>
                <w:szCs w:val="28"/>
              </w:rPr>
              <w:t>5/15 (Tabulated value)</w:t>
            </w:r>
          </w:p>
        </w:tc>
      </w:tr>
    </w:tbl>
    <w:p w:rsidR="00F60A3E" w:rsidRDefault="00F60A3E" w:rsidP="00F60A3E">
      <w:pPr>
        <w:jc w:val="both"/>
        <w:rPr>
          <w:sz w:val="28"/>
          <w:szCs w:val="28"/>
        </w:rPr>
      </w:pPr>
      <w:r>
        <w:rPr>
          <w:sz w:val="28"/>
          <w:szCs w:val="28"/>
        </w:rPr>
        <w:t xml:space="preserve">   </w:t>
      </w:r>
    </w:p>
    <w:p w:rsidR="00F60A3E" w:rsidRDefault="00F60A3E" w:rsidP="00F60A3E">
      <w:pPr>
        <w:jc w:val="both"/>
        <w:rPr>
          <w:sz w:val="28"/>
          <w:szCs w:val="28"/>
        </w:rPr>
      </w:pPr>
    </w:p>
    <w:p w:rsidR="00F60A3E" w:rsidRDefault="00F60A3E" w:rsidP="00F60A3E">
      <w:pPr>
        <w:jc w:val="both"/>
        <w:rPr>
          <w:sz w:val="28"/>
          <w:szCs w:val="28"/>
        </w:rPr>
        <w:sectPr w:rsidR="00F60A3E" w:rsidSect="003158FB">
          <w:type w:val="continuous"/>
          <w:pgSz w:w="11906" w:h="16838" w:code="9"/>
          <w:pgMar w:top="567" w:right="567" w:bottom="567" w:left="1134" w:header="567" w:footer="709" w:gutter="0"/>
          <w:cols w:space="708"/>
          <w:titlePg/>
          <w:docGrid w:linePitch="360"/>
        </w:sectPr>
      </w:pPr>
    </w:p>
    <w:tbl>
      <w:tblPr>
        <w:tblStyle w:val="a6"/>
        <w:tblW w:w="0" w:type="auto"/>
        <w:tblLook w:val="04A0" w:firstRow="1" w:lastRow="0" w:firstColumn="1" w:lastColumn="0" w:noHBand="0" w:noVBand="1"/>
      </w:tblPr>
      <w:tblGrid>
        <w:gridCol w:w="3473"/>
        <w:gridCol w:w="3474"/>
        <w:gridCol w:w="3474"/>
      </w:tblGrid>
      <w:tr w:rsidR="00F60A3E" w:rsidTr="00F15C25">
        <w:tc>
          <w:tcPr>
            <w:tcW w:w="6947" w:type="dxa"/>
            <w:gridSpan w:val="2"/>
            <w:tcBorders>
              <w:top w:val="single" w:sz="18" w:space="0" w:color="auto"/>
              <w:left w:val="single" w:sz="18" w:space="0" w:color="auto"/>
            </w:tcBorders>
          </w:tcPr>
          <w:p w:rsidR="00F60A3E" w:rsidRDefault="00F60A3E" w:rsidP="00F15C25">
            <w:pPr>
              <w:jc w:val="center"/>
              <w:rPr>
                <w:sz w:val="28"/>
                <w:szCs w:val="28"/>
              </w:rPr>
            </w:pPr>
            <w:r w:rsidRPr="00C05615">
              <w:rPr>
                <w:sz w:val="28"/>
                <w:szCs w:val="28"/>
              </w:rPr>
              <w:lastRenderedPageBreak/>
              <w:t>Essential characteristics</w:t>
            </w:r>
          </w:p>
        </w:tc>
        <w:tc>
          <w:tcPr>
            <w:tcW w:w="3474" w:type="dxa"/>
            <w:tcBorders>
              <w:top w:val="single" w:sz="18" w:space="0" w:color="auto"/>
              <w:right w:val="single" w:sz="18" w:space="0" w:color="auto"/>
            </w:tcBorders>
          </w:tcPr>
          <w:p w:rsidR="00F60A3E" w:rsidRDefault="00F60A3E" w:rsidP="00F15C25">
            <w:pPr>
              <w:jc w:val="center"/>
              <w:rPr>
                <w:sz w:val="28"/>
                <w:szCs w:val="28"/>
              </w:rPr>
            </w:pPr>
            <w:r w:rsidRPr="00C05615">
              <w:rPr>
                <w:sz w:val="28"/>
                <w:szCs w:val="28"/>
              </w:rPr>
              <w:t>Performance</w:t>
            </w:r>
          </w:p>
        </w:tc>
      </w:tr>
      <w:tr w:rsidR="00F60A3E" w:rsidTr="00F15C25">
        <w:tc>
          <w:tcPr>
            <w:tcW w:w="3473" w:type="dxa"/>
            <w:tcBorders>
              <w:left w:val="single" w:sz="18" w:space="0" w:color="auto"/>
              <w:bottom w:val="nil"/>
            </w:tcBorders>
          </w:tcPr>
          <w:p w:rsidR="00F60A3E" w:rsidRDefault="00F60A3E" w:rsidP="00F15C25">
            <w:pPr>
              <w:jc w:val="both"/>
              <w:rPr>
                <w:sz w:val="28"/>
                <w:szCs w:val="28"/>
              </w:rPr>
            </w:pPr>
            <w:r w:rsidRPr="004A6410">
              <w:rPr>
                <w:sz w:val="28"/>
                <w:szCs w:val="28"/>
              </w:rPr>
              <w:t>Direct airborne sound insulation (5)</w:t>
            </w:r>
          </w:p>
        </w:tc>
        <w:tc>
          <w:tcPr>
            <w:tcW w:w="3474" w:type="dxa"/>
          </w:tcPr>
          <w:p w:rsidR="00F60A3E" w:rsidRPr="004A6410" w:rsidRDefault="00F60A3E" w:rsidP="00F15C25">
            <w:pPr>
              <w:jc w:val="both"/>
              <w:rPr>
                <w:sz w:val="28"/>
                <w:szCs w:val="28"/>
              </w:rPr>
            </w:pPr>
            <w:r w:rsidRPr="004A6410">
              <w:rPr>
                <w:sz w:val="28"/>
                <w:szCs w:val="28"/>
              </w:rPr>
              <w:t>Gross dry density</w:t>
            </w:r>
          </w:p>
        </w:tc>
        <w:tc>
          <w:tcPr>
            <w:tcW w:w="3474" w:type="dxa"/>
            <w:tcBorders>
              <w:right w:val="single" w:sz="18" w:space="0" w:color="auto"/>
            </w:tcBorders>
          </w:tcPr>
          <w:p w:rsidR="00F60A3E" w:rsidRPr="004A6410" w:rsidRDefault="00F15C25" w:rsidP="00F15C25">
            <w:pPr>
              <w:jc w:val="both"/>
              <w:rPr>
                <w:sz w:val="28"/>
                <w:szCs w:val="28"/>
              </w:rPr>
            </w:pPr>
            <w:r>
              <w:rPr>
                <w:sz w:val="28"/>
                <w:szCs w:val="28"/>
              </w:rPr>
              <w:t>2050</w:t>
            </w:r>
            <w:r w:rsidR="00F60A3E" w:rsidRPr="004A6410">
              <w:rPr>
                <w:sz w:val="28"/>
                <w:szCs w:val="28"/>
              </w:rPr>
              <w:t xml:space="preserve"> kg/m</w:t>
            </w:r>
            <w:r w:rsidR="00F60A3E" w:rsidRPr="004A6410">
              <w:rPr>
                <w:sz w:val="28"/>
                <w:szCs w:val="28"/>
                <w:vertAlign w:val="superscript"/>
              </w:rPr>
              <w:t>3</w:t>
            </w:r>
          </w:p>
        </w:tc>
      </w:tr>
      <w:tr w:rsidR="00F60A3E" w:rsidTr="00F15C25">
        <w:tc>
          <w:tcPr>
            <w:tcW w:w="3473" w:type="dxa"/>
            <w:tcBorders>
              <w:top w:val="nil"/>
              <w:left w:val="single" w:sz="18" w:space="0" w:color="auto"/>
            </w:tcBorders>
          </w:tcPr>
          <w:p w:rsidR="00F60A3E" w:rsidRPr="004A6410" w:rsidRDefault="00F60A3E" w:rsidP="00F15C25">
            <w:pPr>
              <w:jc w:val="both"/>
              <w:rPr>
                <w:sz w:val="28"/>
                <w:szCs w:val="28"/>
              </w:rPr>
            </w:pPr>
            <w:r>
              <w:rPr>
                <w:sz w:val="28"/>
                <w:szCs w:val="28"/>
              </w:rPr>
              <w:t>(in end conditions</w:t>
            </w:r>
            <w:r w:rsidRPr="004A6410">
              <w:rPr>
                <w:sz w:val="28"/>
                <w:szCs w:val="28"/>
              </w:rPr>
              <w:t>)/ [Density and configuration]</w:t>
            </w:r>
          </w:p>
        </w:tc>
        <w:tc>
          <w:tcPr>
            <w:tcW w:w="3474" w:type="dxa"/>
          </w:tcPr>
          <w:p w:rsidR="00F60A3E" w:rsidRPr="004A6410" w:rsidRDefault="00F60A3E" w:rsidP="00F15C25">
            <w:pPr>
              <w:jc w:val="both"/>
              <w:rPr>
                <w:sz w:val="28"/>
                <w:szCs w:val="28"/>
              </w:rPr>
            </w:pPr>
            <w:r w:rsidRPr="004A6410">
              <w:rPr>
                <w:sz w:val="28"/>
                <w:szCs w:val="28"/>
              </w:rPr>
              <w:t>Configuration; dimensions and tolerances</w:t>
            </w:r>
          </w:p>
        </w:tc>
        <w:tc>
          <w:tcPr>
            <w:tcW w:w="3474" w:type="dxa"/>
            <w:tcBorders>
              <w:right w:val="single" w:sz="18" w:space="0" w:color="auto"/>
            </w:tcBorders>
          </w:tcPr>
          <w:p w:rsidR="00F60A3E" w:rsidRPr="004A6410" w:rsidRDefault="00F60A3E" w:rsidP="00F15C25">
            <w:pPr>
              <w:jc w:val="both"/>
              <w:rPr>
                <w:sz w:val="28"/>
                <w:szCs w:val="28"/>
              </w:rPr>
            </w:pPr>
            <w:r w:rsidRPr="004A6410">
              <w:rPr>
                <w:sz w:val="28"/>
                <w:szCs w:val="28"/>
              </w:rPr>
              <w:t>See configuration</w:t>
            </w:r>
          </w:p>
        </w:tc>
      </w:tr>
      <w:tr w:rsidR="00F60A3E" w:rsidTr="00F15C25">
        <w:tc>
          <w:tcPr>
            <w:tcW w:w="6947" w:type="dxa"/>
            <w:gridSpan w:val="2"/>
            <w:tcBorders>
              <w:left w:val="single" w:sz="18" w:space="0" w:color="auto"/>
            </w:tcBorders>
          </w:tcPr>
          <w:p w:rsidR="00F60A3E" w:rsidRPr="004A6410" w:rsidRDefault="00F60A3E" w:rsidP="00F15C25">
            <w:pPr>
              <w:jc w:val="both"/>
              <w:rPr>
                <w:sz w:val="28"/>
                <w:szCs w:val="28"/>
              </w:rPr>
            </w:pPr>
            <w:r w:rsidRPr="004A6410">
              <w:rPr>
                <w:sz w:val="28"/>
                <w:szCs w:val="28"/>
              </w:rPr>
              <w:t>Thermal resistance/[Density and configuration] (for units intended to be used in elements subject to thermal insulation requirements)</w:t>
            </w:r>
          </w:p>
        </w:tc>
        <w:tc>
          <w:tcPr>
            <w:tcW w:w="3474" w:type="dxa"/>
            <w:tcBorders>
              <w:right w:val="single" w:sz="18" w:space="0" w:color="auto"/>
            </w:tcBorders>
          </w:tcPr>
          <w:p w:rsidR="00F60A3E" w:rsidRPr="004A6410" w:rsidRDefault="00F60A3E" w:rsidP="00F15C25">
            <w:pPr>
              <w:jc w:val="both"/>
              <w:rPr>
                <w:sz w:val="28"/>
                <w:szCs w:val="28"/>
              </w:rPr>
            </w:pPr>
            <w:r w:rsidRPr="004A6410">
              <w:rPr>
                <w:sz w:val="28"/>
                <w:szCs w:val="28"/>
              </w:rPr>
              <w:t>NPD</w:t>
            </w:r>
          </w:p>
        </w:tc>
      </w:tr>
      <w:tr w:rsidR="00F60A3E" w:rsidTr="00F15C25">
        <w:tc>
          <w:tcPr>
            <w:tcW w:w="6947" w:type="dxa"/>
            <w:gridSpan w:val="2"/>
            <w:tcBorders>
              <w:left w:val="single" w:sz="18" w:space="0" w:color="auto"/>
            </w:tcBorders>
          </w:tcPr>
          <w:p w:rsidR="00F60A3E" w:rsidRPr="004A6410" w:rsidRDefault="00F60A3E" w:rsidP="00F15C25">
            <w:pPr>
              <w:jc w:val="both"/>
              <w:rPr>
                <w:sz w:val="28"/>
                <w:szCs w:val="28"/>
              </w:rPr>
            </w:pPr>
            <w:r w:rsidRPr="00D64D9A">
              <w:rPr>
                <w:sz w:val="28"/>
                <w:szCs w:val="28"/>
              </w:rPr>
              <w:t>Durability against freeze/thaw</w:t>
            </w:r>
          </w:p>
        </w:tc>
        <w:tc>
          <w:tcPr>
            <w:tcW w:w="3474" w:type="dxa"/>
            <w:tcBorders>
              <w:right w:val="single" w:sz="18" w:space="0" w:color="auto"/>
            </w:tcBorders>
          </w:tcPr>
          <w:p w:rsidR="00F60A3E" w:rsidRPr="004A6410" w:rsidRDefault="00F15C25" w:rsidP="00F15C25">
            <w:pPr>
              <w:jc w:val="both"/>
              <w:rPr>
                <w:sz w:val="28"/>
                <w:szCs w:val="28"/>
              </w:rPr>
            </w:pPr>
            <w:r w:rsidRPr="00F15C25">
              <w:rPr>
                <w:sz w:val="28"/>
                <w:szCs w:val="28"/>
              </w:rPr>
              <w:t>Frost resistant</w:t>
            </w:r>
          </w:p>
        </w:tc>
      </w:tr>
      <w:tr w:rsidR="00F60A3E" w:rsidTr="00F15C25">
        <w:tc>
          <w:tcPr>
            <w:tcW w:w="3473" w:type="dxa"/>
            <w:tcBorders>
              <w:left w:val="single" w:sz="18" w:space="0" w:color="auto"/>
            </w:tcBorders>
          </w:tcPr>
          <w:p w:rsidR="00F60A3E" w:rsidRPr="00D64D9A" w:rsidRDefault="00F60A3E" w:rsidP="00F15C25">
            <w:pPr>
              <w:jc w:val="both"/>
              <w:rPr>
                <w:sz w:val="28"/>
                <w:szCs w:val="28"/>
              </w:rPr>
            </w:pPr>
            <w:r w:rsidRPr="00D64D9A">
              <w:rPr>
                <w:sz w:val="28"/>
                <w:szCs w:val="28"/>
              </w:rPr>
              <w:t>Dangerous substances</w:t>
            </w:r>
          </w:p>
        </w:tc>
        <w:tc>
          <w:tcPr>
            <w:tcW w:w="3474" w:type="dxa"/>
          </w:tcPr>
          <w:p w:rsidR="00F60A3E" w:rsidRPr="004A6410" w:rsidRDefault="00F60A3E" w:rsidP="00F15C25">
            <w:pPr>
              <w:jc w:val="both"/>
              <w:rPr>
                <w:sz w:val="28"/>
                <w:szCs w:val="28"/>
              </w:rPr>
            </w:pPr>
          </w:p>
        </w:tc>
        <w:tc>
          <w:tcPr>
            <w:tcW w:w="3474" w:type="dxa"/>
            <w:tcBorders>
              <w:right w:val="single" w:sz="18" w:space="0" w:color="auto"/>
            </w:tcBorders>
          </w:tcPr>
          <w:p w:rsidR="00F60A3E" w:rsidRPr="00D64D9A" w:rsidRDefault="00F60A3E" w:rsidP="00F15C25">
            <w:pPr>
              <w:jc w:val="both"/>
              <w:rPr>
                <w:sz w:val="28"/>
                <w:szCs w:val="28"/>
              </w:rPr>
            </w:pPr>
            <w:r w:rsidRPr="00D64D9A">
              <w:rPr>
                <w:sz w:val="28"/>
                <w:szCs w:val="28"/>
              </w:rPr>
              <w:t>NPD</w:t>
            </w:r>
          </w:p>
        </w:tc>
      </w:tr>
      <w:tr w:rsidR="00F60A3E" w:rsidTr="00F15C25">
        <w:tc>
          <w:tcPr>
            <w:tcW w:w="10421" w:type="dxa"/>
            <w:gridSpan w:val="3"/>
            <w:tcBorders>
              <w:left w:val="single" w:sz="18" w:space="0" w:color="auto"/>
              <w:bottom w:val="single" w:sz="18" w:space="0" w:color="auto"/>
              <w:right w:val="single" w:sz="18" w:space="0" w:color="auto"/>
            </w:tcBorders>
          </w:tcPr>
          <w:p w:rsidR="00F15C25" w:rsidRPr="00F15C25" w:rsidRDefault="00F15C25" w:rsidP="00F15C25">
            <w:pPr>
              <w:jc w:val="both"/>
              <w:rPr>
                <w:szCs w:val="28"/>
              </w:rPr>
            </w:pPr>
            <w:r w:rsidRPr="00F15C25">
              <w:rPr>
                <w:szCs w:val="28"/>
              </w:rPr>
              <w:t>(1) for units intended to be used in elements subject to structural requirements</w:t>
            </w:r>
          </w:p>
          <w:p w:rsidR="00F15C25" w:rsidRPr="00F15C25" w:rsidRDefault="00F15C25" w:rsidP="00F15C25">
            <w:pPr>
              <w:jc w:val="both"/>
              <w:rPr>
                <w:szCs w:val="28"/>
              </w:rPr>
            </w:pPr>
            <w:r w:rsidRPr="00F15C25">
              <w:rPr>
                <w:szCs w:val="28"/>
              </w:rPr>
              <w:t>(2) for units intended to be used in elements subject to fire requirements</w:t>
            </w:r>
          </w:p>
          <w:p w:rsidR="00F15C25" w:rsidRPr="00F15C25" w:rsidRDefault="00F15C25" w:rsidP="00F15C25">
            <w:pPr>
              <w:jc w:val="both"/>
              <w:rPr>
                <w:szCs w:val="28"/>
              </w:rPr>
            </w:pPr>
            <w:r w:rsidRPr="00F15C25">
              <w:rPr>
                <w:szCs w:val="28"/>
              </w:rPr>
              <w:t>(3) for units intended to be used in damp proof courses or in external elements with exposed face</w:t>
            </w:r>
          </w:p>
          <w:p w:rsidR="00F15C25" w:rsidRDefault="00F15C25" w:rsidP="00F15C25">
            <w:pPr>
              <w:jc w:val="both"/>
              <w:rPr>
                <w:szCs w:val="28"/>
              </w:rPr>
            </w:pPr>
            <w:r w:rsidRPr="00F15C25">
              <w:rPr>
                <w:szCs w:val="28"/>
              </w:rPr>
              <w:t>(4) for units intended to be used in external elements</w:t>
            </w:r>
          </w:p>
          <w:p w:rsidR="00F15C25" w:rsidRPr="00F15C25" w:rsidRDefault="00F15C25" w:rsidP="00F15C25">
            <w:pPr>
              <w:jc w:val="both"/>
              <w:rPr>
                <w:szCs w:val="28"/>
              </w:rPr>
            </w:pPr>
            <w:r w:rsidRPr="00F15C25">
              <w:rPr>
                <w:szCs w:val="28"/>
              </w:rPr>
              <w:t>(5) for units to be used in elements subject to acoustic requirements</w:t>
            </w:r>
          </w:p>
        </w:tc>
      </w:tr>
    </w:tbl>
    <w:p w:rsidR="00F15C25" w:rsidRDefault="00F15C25" w:rsidP="00F15C25">
      <w:pPr>
        <w:jc w:val="both"/>
        <w:rPr>
          <w:sz w:val="28"/>
          <w:szCs w:val="28"/>
        </w:rPr>
      </w:pPr>
    </w:p>
    <w:p w:rsidR="00F15C25" w:rsidRDefault="00F15C25" w:rsidP="00F15C25">
      <w:pPr>
        <w:jc w:val="both"/>
        <w:rPr>
          <w:sz w:val="28"/>
          <w:szCs w:val="28"/>
        </w:rPr>
      </w:pPr>
      <w:r w:rsidRPr="00F15C25">
        <w:rPr>
          <w:sz w:val="28"/>
          <w:szCs w:val="28"/>
        </w:rPr>
        <w:t>— The performance of the product identified above is in conformity with the declared performance.</w:t>
      </w:r>
    </w:p>
    <w:p w:rsidR="00F15C25" w:rsidRPr="00F15C25" w:rsidRDefault="00F15C25" w:rsidP="00F15C25">
      <w:pPr>
        <w:jc w:val="both"/>
        <w:rPr>
          <w:sz w:val="28"/>
          <w:szCs w:val="28"/>
        </w:rPr>
      </w:pPr>
    </w:p>
    <w:p w:rsidR="00F15C25" w:rsidRDefault="00F15C25" w:rsidP="00F15C25">
      <w:pPr>
        <w:jc w:val="both"/>
        <w:rPr>
          <w:sz w:val="28"/>
          <w:szCs w:val="28"/>
        </w:rPr>
      </w:pPr>
      <w:r w:rsidRPr="00F15C25">
        <w:rPr>
          <w:sz w:val="28"/>
          <w:szCs w:val="28"/>
        </w:rPr>
        <w:t>This declaration of performance is issued in accordance with Regulation (EU) No 305/2011, under the sole responsibility of the manufacturer identified above.</w:t>
      </w:r>
    </w:p>
    <w:p w:rsidR="00F15C25" w:rsidRPr="00F15C25" w:rsidRDefault="00F15C25" w:rsidP="00F15C25">
      <w:pPr>
        <w:jc w:val="both"/>
        <w:rPr>
          <w:sz w:val="28"/>
          <w:szCs w:val="28"/>
        </w:rPr>
      </w:pPr>
    </w:p>
    <w:p w:rsidR="00F15C25" w:rsidRPr="00F15C25" w:rsidRDefault="00F15C25" w:rsidP="00F15C25">
      <w:pPr>
        <w:jc w:val="both"/>
        <w:rPr>
          <w:sz w:val="28"/>
          <w:szCs w:val="28"/>
        </w:rPr>
      </w:pPr>
      <w:r w:rsidRPr="00F15C25">
        <w:rPr>
          <w:sz w:val="28"/>
          <w:szCs w:val="28"/>
        </w:rPr>
        <w:t>Signed for and</w:t>
      </w:r>
      <w:r>
        <w:rPr>
          <w:sz w:val="28"/>
          <w:szCs w:val="28"/>
        </w:rPr>
        <w:t xml:space="preserve"> on behalf of the manufacturer:  </w:t>
      </w:r>
      <w:r w:rsidRPr="00F15C25">
        <w:rPr>
          <w:sz w:val="28"/>
          <w:szCs w:val="28"/>
        </w:rPr>
        <w:t>(name)</w:t>
      </w:r>
    </w:p>
    <w:p w:rsidR="00F15C25" w:rsidRDefault="00F15C25" w:rsidP="00F15C25">
      <w:pPr>
        <w:jc w:val="both"/>
        <w:rPr>
          <w:sz w:val="28"/>
          <w:szCs w:val="28"/>
        </w:rPr>
      </w:pPr>
    </w:p>
    <w:p w:rsidR="00F60A3E" w:rsidRDefault="00F15C25" w:rsidP="00F15C25">
      <w:pPr>
        <w:jc w:val="both"/>
        <w:rPr>
          <w:sz w:val="28"/>
          <w:szCs w:val="28"/>
        </w:rPr>
      </w:pPr>
      <w:r w:rsidRPr="00F15C25">
        <w:rPr>
          <w:b/>
          <w:sz w:val="28"/>
          <w:szCs w:val="28"/>
        </w:rPr>
        <w:t>At Concretetown, on 30.06.2014</w:t>
      </w:r>
      <w:r>
        <w:rPr>
          <w:sz w:val="28"/>
          <w:szCs w:val="28"/>
        </w:rPr>
        <w:tab/>
      </w:r>
      <w:r>
        <w:rPr>
          <w:sz w:val="28"/>
          <w:szCs w:val="28"/>
        </w:rPr>
        <w:tab/>
      </w:r>
      <w:r>
        <w:rPr>
          <w:sz w:val="28"/>
          <w:szCs w:val="28"/>
        </w:rPr>
        <w:tab/>
      </w:r>
      <w:r w:rsidRPr="00F15C25">
        <w:rPr>
          <w:sz w:val="28"/>
          <w:szCs w:val="28"/>
        </w:rPr>
        <w:t>(Signature)</w:t>
      </w:r>
    </w:p>
    <w:p w:rsidR="00F60A3E" w:rsidRDefault="00F60A3E" w:rsidP="00F60A3E">
      <w:pPr>
        <w:jc w:val="both"/>
        <w:rPr>
          <w:sz w:val="28"/>
          <w:szCs w:val="28"/>
        </w:rPr>
      </w:pPr>
    </w:p>
    <w:p w:rsidR="00F15C25" w:rsidRPr="00F15C25" w:rsidRDefault="00F15C25" w:rsidP="00F15C25">
      <w:pPr>
        <w:jc w:val="center"/>
        <w:rPr>
          <w:b/>
          <w:sz w:val="28"/>
          <w:szCs w:val="28"/>
        </w:rPr>
      </w:pPr>
      <w:r w:rsidRPr="00F15C25">
        <w:rPr>
          <w:b/>
          <w:sz w:val="28"/>
          <w:szCs w:val="28"/>
        </w:rPr>
        <w:t>ДЕКЛАРАЦІЯ ЕКСПЛУАТАЦІЙНИХ ХАРАКТЕРИСТИК</w:t>
      </w:r>
    </w:p>
    <w:p w:rsidR="00F15C25" w:rsidRPr="00F15C25" w:rsidRDefault="00F15C25" w:rsidP="00F15C25">
      <w:pPr>
        <w:jc w:val="center"/>
        <w:rPr>
          <w:b/>
          <w:sz w:val="28"/>
          <w:szCs w:val="28"/>
        </w:rPr>
      </w:pPr>
      <w:r w:rsidRPr="00F15C25">
        <w:rPr>
          <w:b/>
          <w:sz w:val="28"/>
          <w:szCs w:val="28"/>
        </w:rPr>
        <w:t>№ 12346</w:t>
      </w:r>
    </w:p>
    <w:p w:rsidR="00F15C25" w:rsidRDefault="00F15C25" w:rsidP="00F60A3E">
      <w:pPr>
        <w:jc w:val="both"/>
        <w:rPr>
          <w:sz w:val="28"/>
          <w:szCs w:val="28"/>
        </w:rPr>
      </w:pPr>
    </w:p>
    <w:p w:rsidR="00F15C25" w:rsidRPr="00F15C25" w:rsidRDefault="00F15C25" w:rsidP="00F15C25">
      <w:pPr>
        <w:jc w:val="both"/>
        <w:rPr>
          <w:sz w:val="28"/>
          <w:szCs w:val="28"/>
        </w:rPr>
      </w:pPr>
      <w:r w:rsidRPr="00F15C25">
        <w:rPr>
          <w:sz w:val="28"/>
          <w:szCs w:val="28"/>
        </w:rPr>
        <w:t>— Унікальний ідентифікаційний код типу виробу:</w:t>
      </w:r>
      <w:r>
        <w:rPr>
          <w:sz w:val="28"/>
          <w:szCs w:val="28"/>
        </w:rPr>
        <w:t xml:space="preserve">  </w:t>
      </w:r>
      <w:r w:rsidRPr="00F15C25">
        <w:rPr>
          <w:b/>
          <w:sz w:val="28"/>
          <w:szCs w:val="28"/>
        </w:rPr>
        <w:t>CB F6</w:t>
      </w:r>
    </w:p>
    <w:p w:rsidR="00F15C25" w:rsidRPr="00F15C25" w:rsidRDefault="00F15C25" w:rsidP="00F15C25">
      <w:pPr>
        <w:jc w:val="both"/>
        <w:rPr>
          <w:sz w:val="28"/>
          <w:szCs w:val="28"/>
        </w:rPr>
      </w:pPr>
    </w:p>
    <w:p w:rsidR="00F15C25" w:rsidRPr="00F15C25" w:rsidRDefault="00F15C25" w:rsidP="00F15C25">
      <w:pPr>
        <w:jc w:val="both"/>
        <w:rPr>
          <w:sz w:val="28"/>
          <w:szCs w:val="28"/>
        </w:rPr>
      </w:pPr>
      <w:r w:rsidRPr="00F15C25">
        <w:rPr>
          <w:sz w:val="28"/>
          <w:szCs w:val="28"/>
        </w:rPr>
        <w:t>— Визначене призначення або застосування:</w:t>
      </w:r>
      <w:r>
        <w:rPr>
          <w:sz w:val="28"/>
          <w:szCs w:val="28"/>
        </w:rPr>
        <w:t xml:space="preserve"> </w:t>
      </w:r>
      <w:r w:rsidRPr="00F15C25">
        <w:rPr>
          <w:b/>
          <w:sz w:val="28"/>
          <w:szCs w:val="28"/>
        </w:rPr>
        <w:t>У стінах, колонах та перегородках</w:t>
      </w:r>
    </w:p>
    <w:p w:rsidR="00F15C25" w:rsidRPr="00F15C25" w:rsidRDefault="00F15C25" w:rsidP="00F15C25">
      <w:pPr>
        <w:jc w:val="both"/>
        <w:rPr>
          <w:sz w:val="28"/>
          <w:szCs w:val="28"/>
        </w:rPr>
      </w:pPr>
    </w:p>
    <w:p w:rsidR="00F15C25" w:rsidRPr="00F15C25" w:rsidRDefault="00F15C25" w:rsidP="00F15C25">
      <w:pPr>
        <w:jc w:val="both"/>
        <w:rPr>
          <w:sz w:val="28"/>
          <w:szCs w:val="28"/>
        </w:rPr>
      </w:pPr>
      <w:r w:rsidRPr="00F15C25">
        <w:rPr>
          <w:sz w:val="28"/>
          <w:szCs w:val="28"/>
        </w:rPr>
        <w:t>— Виробник:</w:t>
      </w:r>
    </w:p>
    <w:p w:rsidR="00F15C25" w:rsidRPr="00F15C25" w:rsidRDefault="00F15C25" w:rsidP="00F15C25">
      <w:pPr>
        <w:jc w:val="center"/>
        <w:rPr>
          <w:b/>
          <w:sz w:val="28"/>
          <w:szCs w:val="28"/>
        </w:rPr>
      </w:pPr>
      <w:r w:rsidRPr="00F15C25">
        <w:rPr>
          <w:b/>
          <w:sz w:val="28"/>
          <w:szCs w:val="28"/>
        </w:rPr>
        <w:t>Будь-яка компанія,</w:t>
      </w:r>
    </w:p>
    <w:p w:rsidR="00F15C25" w:rsidRPr="00F15C25" w:rsidRDefault="00F15C25" w:rsidP="00F15C25">
      <w:pPr>
        <w:jc w:val="center"/>
        <w:rPr>
          <w:b/>
          <w:sz w:val="28"/>
          <w:szCs w:val="28"/>
        </w:rPr>
      </w:pPr>
      <w:r w:rsidRPr="00F15C25">
        <w:rPr>
          <w:b/>
          <w:sz w:val="28"/>
          <w:szCs w:val="28"/>
        </w:rPr>
        <w:t>Будь-яка вулиця 1</w:t>
      </w:r>
    </w:p>
    <w:p w:rsidR="00F15C25" w:rsidRPr="00F15C25" w:rsidRDefault="00F15C25" w:rsidP="00F15C25">
      <w:pPr>
        <w:jc w:val="center"/>
        <w:rPr>
          <w:b/>
          <w:sz w:val="28"/>
          <w:szCs w:val="28"/>
        </w:rPr>
      </w:pPr>
      <w:r w:rsidRPr="00F15C25">
        <w:rPr>
          <w:b/>
          <w:sz w:val="28"/>
          <w:szCs w:val="28"/>
        </w:rPr>
        <w:t>B-1050, Брюссель, Бельгія</w:t>
      </w:r>
    </w:p>
    <w:p w:rsidR="00F15C25" w:rsidRPr="00F15C25" w:rsidRDefault="00F15C25" w:rsidP="00F15C25">
      <w:pPr>
        <w:jc w:val="center"/>
        <w:rPr>
          <w:b/>
          <w:sz w:val="28"/>
          <w:szCs w:val="28"/>
        </w:rPr>
      </w:pPr>
      <w:r w:rsidRPr="00F15C25">
        <w:rPr>
          <w:b/>
          <w:sz w:val="28"/>
          <w:szCs w:val="28"/>
        </w:rPr>
        <w:t>e-mail: anyco.sa@provider.be</w:t>
      </w:r>
    </w:p>
    <w:p w:rsidR="00F15C25" w:rsidRDefault="00F15C25" w:rsidP="00F60A3E">
      <w:pPr>
        <w:jc w:val="both"/>
        <w:rPr>
          <w:sz w:val="28"/>
          <w:szCs w:val="28"/>
        </w:rPr>
      </w:pPr>
    </w:p>
    <w:p w:rsidR="00F15C25" w:rsidRDefault="00F15C25" w:rsidP="00F60A3E">
      <w:pPr>
        <w:jc w:val="both"/>
        <w:rPr>
          <w:sz w:val="28"/>
          <w:szCs w:val="28"/>
        </w:rPr>
      </w:pPr>
      <w:r w:rsidRPr="00F15C25">
        <w:rPr>
          <w:sz w:val="28"/>
          <w:szCs w:val="28"/>
        </w:rPr>
        <w:t>—</w:t>
      </w:r>
      <w:r>
        <w:rPr>
          <w:sz w:val="28"/>
          <w:szCs w:val="28"/>
        </w:rPr>
        <w:t xml:space="preserve"> </w:t>
      </w:r>
      <w:r w:rsidRPr="00F15C25">
        <w:rPr>
          <w:sz w:val="28"/>
          <w:szCs w:val="28"/>
        </w:rPr>
        <w:t xml:space="preserve">Уповноважений представник: </w:t>
      </w:r>
      <w:r>
        <w:rPr>
          <w:sz w:val="28"/>
          <w:szCs w:val="28"/>
        </w:rPr>
        <w:t xml:space="preserve">  </w:t>
      </w:r>
      <w:r w:rsidRPr="00F15C25">
        <w:rPr>
          <w:sz w:val="28"/>
          <w:szCs w:val="28"/>
        </w:rPr>
        <w:t>Не застосовується</w:t>
      </w:r>
    </w:p>
    <w:p w:rsidR="00F15C25" w:rsidRDefault="00F15C25" w:rsidP="00F60A3E">
      <w:pPr>
        <w:jc w:val="both"/>
        <w:rPr>
          <w:sz w:val="28"/>
          <w:szCs w:val="28"/>
        </w:rPr>
      </w:pPr>
    </w:p>
    <w:p w:rsidR="00F15C25" w:rsidRPr="00F15C25" w:rsidRDefault="00F15C25" w:rsidP="00F15C25">
      <w:pPr>
        <w:jc w:val="both"/>
        <w:rPr>
          <w:sz w:val="28"/>
          <w:szCs w:val="28"/>
        </w:rPr>
      </w:pPr>
      <w:r>
        <w:rPr>
          <w:sz w:val="28"/>
          <w:szCs w:val="28"/>
        </w:rPr>
        <w:t>Гармонізований стандарт</w:t>
      </w:r>
      <w:r w:rsidRPr="00F15C25">
        <w:rPr>
          <w:sz w:val="28"/>
          <w:szCs w:val="28"/>
        </w:rPr>
        <w:t>: EN 771-3:2011+A1:2015</w:t>
      </w:r>
    </w:p>
    <w:p w:rsidR="00F15C25" w:rsidRPr="00F15C25" w:rsidRDefault="00F15C25" w:rsidP="00F15C25">
      <w:pPr>
        <w:jc w:val="both"/>
        <w:rPr>
          <w:sz w:val="28"/>
          <w:szCs w:val="28"/>
        </w:rPr>
      </w:pPr>
    </w:p>
    <w:p w:rsidR="00F15C25" w:rsidRDefault="00F15C25" w:rsidP="00F15C25">
      <w:pPr>
        <w:jc w:val="both"/>
        <w:rPr>
          <w:sz w:val="28"/>
          <w:szCs w:val="28"/>
        </w:rPr>
      </w:pPr>
      <w:r w:rsidRPr="00F15C25">
        <w:rPr>
          <w:sz w:val="28"/>
          <w:szCs w:val="28"/>
        </w:rPr>
        <w:t xml:space="preserve">— </w:t>
      </w:r>
      <w:r>
        <w:rPr>
          <w:sz w:val="28"/>
          <w:szCs w:val="28"/>
        </w:rPr>
        <w:t>ОПСХ система</w:t>
      </w:r>
      <w:r w:rsidRPr="00F15C25">
        <w:rPr>
          <w:sz w:val="28"/>
          <w:szCs w:val="28"/>
        </w:rPr>
        <w:t xml:space="preserve"> </w:t>
      </w:r>
      <w:r>
        <w:rPr>
          <w:sz w:val="28"/>
          <w:szCs w:val="28"/>
        </w:rPr>
        <w:t xml:space="preserve">   </w:t>
      </w:r>
      <w:r w:rsidRPr="00F15C25">
        <w:rPr>
          <w:sz w:val="28"/>
          <w:szCs w:val="28"/>
        </w:rPr>
        <w:t>4</w:t>
      </w:r>
    </w:p>
    <w:p w:rsidR="00F15C25" w:rsidRDefault="00F15C25" w:rsidP="00F60A3E">
      <w:pPr>
        <w:jc w:val="both"/>
        <w:rPr>
          <w:sz w:val="28"/>
          <w:szCs w:val="28"/>
        </w:rPr>
      </w:pPr>
    </w:p>
    <w:p w:rsidR="00F15C25" w:rsidRDefault="00F15C25" w:rsidP="00F15C25">
      <w:pPr>
        <w:jc w:val="both"/>
        <w:rPr>
          <w:sz w:val="28"/>
          <w:szCs w:val="28"/>
        </w:rPr>
      </w:pPr>
      <w:r w:rsidRPr="00C05615">
        <w:rPr>
          <w:sz w:val="28"/>
          <w:szCs w:val="28"/>
        </w:rPr>
        <w:t xml:space="preserve">— </w:t>
      </w:r>
      <w:r>
        <w:rPr>
          <w:sz w:val="28"/>
          <w:szCs w:val="28"/>
        </w:rPr>
        <w:t>Декларовані експлуатаційні характеристики</w:t>
      </w:r>
    </w:p>
    <w:tbl>
      <w:tblPr>
        <w:tblStyle w:val="a6"/>
        <w:tblW w:w="10421" w:type="dxa"/>
        <w:tblLook w:val="04A0" w:firstRow="1" w:lastRow="0" w:firstColumn="1" w:lastColumn="0" w:noHBand="0" w:noVBand="1"/>
      </w:tblPr>
      <w:tblGrid>
        <w:gridCol w:w="3473"/>
        <w:gridCol w:w="3474"/>
        <w:gridCol w:w="3474"/>
      </w:tblGrid>
      <w:tr w:rsidR="00264DA4" w:rsidTr="00264DA4">
        <w:tc>
          <w:tcPr>
            <w:tcW w:w="6947" w:type="dxa"/>
            <w:gridSpan w:val="2"/>
            <w:tcBorders>
              <w:top w:val="single" w:sz="18" w:space="0" w:color="auto"/>
              <w:left w:val="single" w:sz="18" w:space="0" w:color="auto"/>
            </w:tcBorders>
          </w:tcPr>
          <w:p w:rsidR="00264DA4" w:rsidRPr="003901EF" w:rsidRDefault="00264DA4" w:rsidP="00F15C25">
            <w:pPr>
              <w:jc w:val="center"/>
              <w:rPr>
                <w:sz w:val="26"/>
                <w:szCs w:val="26"/>
              </w:rPr>
            </w:pPr>
            <w:r w:rsidRPr="003901EF">
              <w:rPr>
                <w:sz w:val="26"/>
                <w:szCs w:val="26"/>
              </w:rPr>
              <w:lastRenderedPageBreak/>
              <w:t>Значимі характеристики</w:t>
            </w:r>
          </w:p>
        </w:tc>
        <w:tc>
          <w:tcPr>
            <w:tcW w:w="3474" w:type="dxa"/>
            <w:tcBorders>
              <w:top w:val="single" w:sz="18" w:space="0" w:color="auto"/>
              <w:right w:val="single" w:sz="18" w:space="0" w:color="auto"/>
            </w:tcBorders>
          </w:tcPr>
          <w:p w:rsidR="00264DA4" w:rsidRPr="003901EF" w:rsidRDefault="00264DA4" w:rsidP="00F15C25">
            <w:pPr>
              <w:jc w:val="center"/>
              <w:rPr>
                <w:sz w:val="26"/>
                <w:szCs w:val="26"/>
              </w:rPr>
            </w:pPr>
            <w:r w:rsidRPr="003901EF">
              <w:rPr>
                <w:sz w:val="26"/>
                <w:szCs w:val="26"/>
              </w:rPr>
              <w:t>Властивість</w:t>
            </w:r>
          </w:p>
        </w:tc>
      </w:tr>
      <w:tr w:rsidR="00264DA4" w:rsidTr="00264DA4">
        <w:tc>
          <w:tcPr>
            <w:tcW w:w="3473" w:type="dxa"/>
            <w:vMerge w:val="restart"/>
            <w:tcBorders>
              <w:left w:val="single" w:sz="18" w:space="0" w:color="auto"/>
            </w:tcBorders>
          </w:tcPr>
          <w:p w:rsidR="00264DA4" w:rsidRPr="003901EF" w:rsidRDefault="00264DA4" w:rsidP="00F15C25">
            <w:pPr>
              <w:jc w:val="both"/>
              <w:rPr>
                <w:sz w:val="26"/>
                <w:szCs w:val="26"/>
              </w:rPr>
            </w:pPr>
            <w:r w:rsidRPr="003901EF">
              <w:rPr>
                <w:sz w:val="26"/>
                <w:szCs w:val="26"/>
              </w:rPr>
              <w:t>Розміри (1)</w:t>
            </w:r>
          </w:p>
        </w:tc>
        <w:tc>
          <w:tcPr>
            <w:tcW w:w="3474" w:type="dxa"/>
          </w:tcPr>
          <w:p w:rsidR="00264DA4" w:rsidRPr="003901EF" w:rsidRDefault="00264DA4" w:rsidP="00F15C25">
            <w:pPr>
              <w:jc w:val="both"/>
              <w:rPr>
                <w:sz w:val="26"/>
                <w:szCs w:val="26"/>
              </w:rPr>
            </w:pPr>
            <w:r w:rsidRPr="003901EF">
              <w:rPr>
                <w:sz w:val="26"/>
                <w:szCs w:val="26"/>
              </w:rPr>
              <w:t xml:space="preserve">Довжина </w:t>
            </w:r>
          </w:p>
        </w:tc>
        <w:tc>
          <w:tcPr>
            <w:tcW w:w="3474" w:type="dxa"/>
            <w:tcBorders>
              <w:right w:val="single" w:sz="18" w:space="0" w:color="auto"/>
            </w:tcBorders>
          </w:tcPr>
          <w:p w:rsidR="00264DA4" w:rsidRPr="003901EF" w:rsidRDefault="00264DA4" w:rsidP="00F15C25">
            <w:pPr>
              <w:pStyle w:val="Default"/>
              <w:jc w:val="both"/>
              <w:rPr>
                <w:rFonts w:ascii="Times New Roman" w:hAnsi="Times New Roman" w:cs="Times New Roman"/>
                <w:sz w:val="26"/>
                <w:szCs w:val="26"/>
                <w:lang w:val="uk-UA"/>
              </w:rPr>
            </w:pPr>
            <w:r w:rsidRPr="003901EF">
              <w:rPr>
                <w:rFonts w:ascii="Times New Roman" w:hAnsi="Times New Roman" w:cs="Times New Roman"/>
                <w:sz w:val="26"/>
                <w:szCs w:val="26"/>
              </w:rPr>
              <w:t>4</w:t>
            </w:r>
            <w:r w:rsidRPr="003901EF">
              <w:rPr>
                <w:rFonts w:ascii="Times New Roman" w:hAnsi="Times New Roman" w:cs="Times New Roman"/>
                <w:sz w:val="26"/>
                <w:szCs w:val="26"/>
                <w:lang w:val="en-US"/>
              </w:rPr>
              <w:t>00</w:t>
            </w:r>
            <w:r w:rsidRPr="003901EF">
              <w:rPr>
                <w:rFonts w:ascii="Times New Roman" w:hAnsi="Times New Roman" w:cs="Times New Roman"/>
                <w:sz w:val="26"/>
                <w:szCs w:val="26"/>
              </w:rPr>
              <w:t xml:space="preserve"> </w:t>
            </w:r>
            <w:r w:rsidRPr="003901EF">
              <w:rPr>
                <w:rFonts w:ascii="Times New Roman" w:hAnsi="Times New Roman" w:cs="Times New Roman"/>
                <w:sz w:val="26"/>
                <w:szCs w:val="26"/>
                <w:lang w:val="uk-UA"/>
              </w:rPr>
              <w:t>мм</w:t>
            </w:r>
          </w:p>
        </w:tc>
      </w:tr>
      <w:tr w:rsidR="00264DA4" w:rsidTr="00264DA4">
        <w:tc>
          <w:tcPr>
            <w:tcW w:w="3473" w:type="dxa"/>
            <w:vMerge/>
            <w:tcBorders>
              <w:left w:val="single" w:sz="18" w:space="0" w:color="auto"/>
            </w:tcBorders>
          </w:tcPr>
          <w:p w:rsidR="00264DA4" w:rsidRPr="003901EF" w:rsidRDefault="00264DA4" w:rsidP="00F15C25">
            <w:pPr>
              <w:jc w:val="both"/>
              <w:rPr>
                <w:sz w:val="26"/>
                <w:szCs w:val="26"/>
              </w:rPr>
            </w:pPr>
          </w:p>
        </w:tc>
        <w:tc>
          <w:tcPr>
            <w:tcW w:w="3474" w:type="dxa"/>
          </w:tcPr>
          <w:p w:rsidR="00264DA4" w:rsidRPr="003901EF" w:rsidRDefault="00264DA4" w:rsidP="00F15C25">
            <w:pPr>
              <w:jc w:val="both"/>
              <w:rPr>
                <w:sz w:val="26"/>
                <w:szCs w:val="26"/>
              </w:rPr>
            </w:pPr>
            <w:r w:rsidRPr="003901EF">
              <w:rPr>
                <w:sz w:val="26"/>
                <w:szCs w:val="26"/>
              </w:rPr>
              <w:t xml:space="preserve">Ширина </w:t>
            </w:r>
          </w:p>
        </w:tc>
        <w:tc>
          <w:tcPr>
            <w:tcW w:w="3474" w:type="dxa"/>
            <w:tcBorders>
              <w:right w:val="single" w:sz="18" w:space="0" w:color="auto"/>
            </w:tcBorders>
          </w:tcPr>
          <w:p w:rsidR="00264DA4" w:rsidRPr="003901EF" w:rsidRDefault="00264DA4" w:rsidP="00F15C25">
            <w:pPr>
              <w:jc w:val="both"/>
              <w:rPr>
                <w:sz w:val="26"/>
                <w:szCs w:val="26"/>
              </w:rPr>
            </w:pPr>
            <w:r w:rsidRPr="003901EF">
              <w:rPr>
                <w:sz w:val="26"/>
                <w:szCs w:val="26"/>
                <w:lang w:val="en-US"/>
              </w:rPr>
              <w:t>1</w:t>
            </w:r>
            <w:r w:rsidRPr="003901EF">
              <w:rPr>
                <w:sz w:val="26"/>
                <w:szCs w:val="26"/>
              </w:rPr>
              <w:t>00 мм</w:t>
            </w:r>
          </w:p>
        </w:tc>
      </w:tr>
      <w:tr w:rsidR="00264DA4" w:rsidTr="00264DA4">
        <w:tc>
          <w:tcPr>
            <w:tcW w:w="3473" w:type="dxa"/>
            <w:vMerge/>
            <w:tcBorders>
              <w:left w:val="single" w:sz="18" w:space="0" w:color="auto"/>
            </w:tcBorders>
          </w:tcPr>
          <w:p w:rsidR="00264DA4" w:rsidRPr="003901EF" w:rsidRDefault="00264DA4" w:rsidP="00F15C25">
            <w:pPr>
              <w:jc w:val="both"/>
              <w:rPr>
                <w:sz w:val="26"/>
                <w:szCs w:val="26"/>
              </w:rPr>
            </w:pPr>
          </w:p>
        </w:tc>
        <w:tc>
          <w:tcPr>
            <w:tcW w:w="3474" w:type="dxa"/>
          </w:tcPr>
          <w:p w:rsidR="00264DA4" w:rsidRPr="003901EF" w:rsidRDefault="00264DA4" w:rsidP="00F15C25">
            <w:pPr>
              <w:jc w:val="both"/>
              <w:rPr>
                <w:sz w:val="26"/>
                <w:szCs w:val="26"/>
              </w:rPr>
            </w:pPr>
            <w:r w:rsidRPr="003901EF">
              <w:rPr>
                <w:sz w:val="26"/>
                <w:szCs w:val="26"/>
              </w:rPr>
              <w:t xml:space="preserve">Висота </w:t>
            </w:r>
          </w:p>
        </w:tc>
        <w:tc>
          <w:tcPr>
            <w:tcW w:w="3474" w:type="dxa"/>
            <w:tcBorders>
              <w:right w:val="single" w:sz="18" w:space="0" w:color="auto"/>
            </w:tcBorders>
          </w:tcPr>
          <w:p w:rsidR="00264DA4" w:rsidRPr="003901EF" w:rsidRDefault="00264DA4" w:rsidP="00F15C25">
            <w:pPr>
              <w:jc w:val="both"/>
              <w:rPr>
                <w:sz w:val="26"/>
                <w:szCs w:val="26"/>
              </w:rPr>
            </w:pPr>
            <w:r w:rsidRPr="003901EF">
              <w:rPr>
                <w:sz w:val="26"/>
                <w:szCs w:val="26"/>
                <w:lang w:val="en-US"/>
              </w:rPr>
              <w:t>200</w:t>
            </w:r>
            <w:r w:rsidRPr="003901EF">
              <w:rPr>
                <w:sz w:val="26"/>
                <w:szCs w:val="26"/>
              </w:rPr>
              <w:t xml:space="preserve"> мм</w:t>
            </w:r>
          </w:p>
        </w:tc>
      </w:tr>
      <w:tr w:rsidR="00264DA4" w:rsidTr="00264DA4">
        <w:tc>
          <w:tcPr>
            <w:tcW w:w="3473" w:type="dxa"/>
            <w:vMerge/>
            <w:tcBorders>
              <w:left w:val="single" w:sz="18" w:space="0" w:color="auto"/>
            </w:tcBorders>
          </w:tcPr>
          <w:p w:rsidR="00264DA4" w:rsidRPr="003901EF" w:rsidRDefault="00264DA4" w:rsidP="00F15C25">
            <w:pPr>
              <w:jc w:val="both"/>
              <w:rPr>
                <w:sz w:val="26"/>
                <w:szCs w:val="26"/>
              </w:rPr>
            </w:pPr>
          </w:p>
        </w:tc>
        <w:tc>
          <w:tcPr>
            <w:tcW w:w="3474" w:type="dxa"/>
          </w:tcPr>
          <w:p w:rsidR="00264DA4" w:rsidRPr="003901EF" w:rsidRDefault="00264DA4" w:rsidP="00F15C25">
            <w:pPr>
              <w:jc w:val="both"/>
              <w:rPr>
                <w:sz w:val="26"/>
                <w:szCs w:val="26"/>
              </w:rPr>
            </w:pPr>
            <w:r w:rsidRPr="003901EF">
              <w:rPr>
                <w:sz w:val="26"/>
                <w:szCs w:val="26"/>
              </w:rPr>
              <w:t>Категорія допусків</w:t>
            </w:r>
          </w:p>
        </w:tc>
        <w:tc>
          <w:tcPr>
            <w:tcW w:w="3474" w:type="dxa"/>
            <w:tcBorders>
              <w:right w:val="single" w:sz="18" w:space="0" w:color="auto"/>
            </w:tcBorders>
          </w:tcPr>
          <w:p w:rsidR="00264DA4" w:rsidRPr="003901EF" w:rsidRDefault="00264DA4" w:rsidP="00F15C25">
            <w:pPr>
              <w:jc w:val="both"/>
              <w:rPr>
                <w:sz w:val="26"/>
                <w:szCs w:val="26"/>
                <w:lang w:val="en-US"/>
              </w:rPr>
            </w:pPr>
            <w:r w:rsidRPr="003901EF">
              <w:rPr>
                <w:sz w:val="26"/>
                <w:szCs w:val="26"/>
              </w:rPr>
              <w:t>D</w:t>
            </w:r>
            <w:r w:rsidRPr="003901EF">
              <w:rPr>
                <w:sz w:val="26"/>
                <w:szCs w:val="26"/>
                <w:lang w:val="en-US"/>
              </w:rPr>
              <w:t>2</w:t>
            </w:r>
          </w:p>
        </w:tc>
      </w:tr>
      <w:tr w:rsidR="00264DA4" w:rsidTr="00264DA4">
        <w:tc>
          <w:tcPr>
            <w:tcW w:w="3473" w:type="dxa"/>
            <w:vMerge w:val="restart"/>
            <w:tcBorders>
              <w:left w:val="single" w:sz="18" w:space="0" w:color="auto"/>
            </w:tcBorders>
          </w:tcPr>
          <w:p w:rsidR="00264DA4" w:rsidRPr="003901EF" w:rsidRDefault="00264DA4" w:rsidP="00F15C25">
            <w:pPr>
              <w:jc w:val="both"/>
              <w:rPr>
                <w:sz w:val="26"/>
                <w:szCs w:val="26"/>
              </w:rPr>
            </w:pPr>
            <w:r w:rsidRPr="003901EF">
              <w:rPr>
                <w:sz w:val="26"/>
                <w:szCs w:val="26"/>
              </w:rPr>
              <w:t>Конфігурація (1)</w:t>
            </w:r>
          </w:p>
        </w:tc>
        <w:tc>
          <w:tcPr>
            <w:tcW w:w="3474" w:type="dxa"/>
          </w:tcPr>
          <w:p w:rsidR="00264DA4" w:rsidRPr="003901EF" w:rsidRDefault="00264DA4" w:rsidP="00F15C25">
            <w:pPr>
              <w:jc w:val="both"/>
              <w:rPr>
                <w:sz w:val="26"/>
                <w:szCs w:val="26"/>
              </w:rPr>
            </w:pPr>
            <w:r w:rsidRPr="003901EF">
              <w:rPr>
                <w:sz w:val="26"/>
                <w:szCs w:val="26"/>
              </w:rPr>
              <w:t xml:space="preserve">Форма і особливості </w:t>
            </w:r>
          </w:p>
        </w:tc>
        <w:tc>
          <w:tcPr>
            <w:tcW w:w="3474" w:type="dxa"/>
            <w:tcBorders>
              <w:right w:val="single" w:sz="18" w:space="0" w:color="auto"/>
            </w:tcBorders>
          </w:tcPr>
          <w:p w:rsidR="00264DA4" w:rsidRPr="003901EF" w:rsidRDefault="00264DA4" w:rsidP="00F15C25">
            <w:pPr>
              <w:jc w:val="both"/>
              <w:rPr>
                <w:sz w:val="26"/>
                <w:szCs w:val="26"/>
                <w:lang w:val="en-US"/>
              </w:rPr>
            </w:pPr>
            <w:r w:rsidRPr="003901EF">
              <w:rPr>
                <w:noProof/>
                <w:sz w:val="26"/>
                <w:szCs w:val="26"/>
                <w:lang w:val="en-US"/>
              </w:rPr>
              <w:t>NPD</w:t>
            </w:r>
          </w:p>
        </w:tc>
      </w:tr>
      <w:tr w:rsidR="00264DA4" w:rsidTr="00264DA4">
        <w:tc>
          <w:tcPr>
            <w:tcW w:w="3473" w:type="dxa"/>
            <w:vMerge/>
            <w:tcBorders>
              <w:left w:val="single" w:sz="18" w:space="0" w:color="auto"/>
              <w:bottom w:val="single" w:sz="4" w:space="0" w:color="auto"/>
            </w:tcBorders>
          </w:tcPr>
          <w:p w:rsidR="00264DA4" w:rsidRPr="003901EF" w:rsidRDefault="00264DA4" w:rsidP="00F15C25">
            <w:pPr>
              <w:jc w:val="both"/>
              <w:rPr>
                <w:sz w:val="26"/>
                <w:szCs w:val="26"/>
              </w:rPr>
            </w:pPr>
          </w:p>
        </w:tc>
        <w:tc>
          <w:tcPr>
            <w:tcW w:w="3474" w:type="dxa"/>
            <w:tcBorders>
              <w:bottom w:val="single" w:sz="4" w:space="0" w:color="auto"/>
            </w:tcBorders>
          </w:tcPr>
          <w:p w:rsidR="00264DA4" w:rsidRPr="003901EF" w:rsidRDefault="00264DA4" w:rsidP="00F15C25">
            <w:pPr>
              <w:jc w:val="both"/>
              <w:rPr>
                <w:sz w:val="26"/>
                <w:szCs w:val="26"/>
              </w:rPr>
            </w:pPr>
            <w:r w:rsidRPr="003901EF">
              <w:rPr>
                <w:sz w:val="26"/>
                <w:szCs w:val="26"/>
              </w:rPr>
              <w:t>Група згідно з EN 1996-1-1 (EC6)</w:t>
            </w:r>
          </w:p>
        </w:tc>
        <w:tc>
          <w:tcPr>
            <w:tcW w:w="3474" w:type="dxa"/>
            <w:tcBorders>
              <w:bottom w:val="single" w:sz="4" w:space="0" w:color="auto"/>
              <w:right w:val="single" w:sz="18" w:space="0" w:color="auto"/>
            </w:tcBorders>
          </w:tcPr>
          <w:p w:rsidR="00264DA4" w:rsidRPr="003901EF" w:rsidRDefault="00264DA4" w:rsidP="00F15C25">
            <w:pPr>
              <w:jc w:val="both"/>
              <w:rPr>
                <w:sz w:val="26"/>
                <w:szCs w:val="26"/>
                <w:lang w:val="en-US"/>
              </w:rPr>
            </w:pPr>
            <w:r w:rsidRPr="003901EF">
              <w:rPr>
                <w:sz w:val="26"/>
                <w:szCs w:val="26"/>
              </w:rPr>
              <w:t xml:space="preserve">Група </w:t>
            </w:r>
            <w:r w:rsidRPr="003901EF">
              <w:rPr>
                <w:sz w:val="26"/>
                <w:szCs w:val="26"/>
                <w:lang w:val="en-US"/>
              </w:rPr>
              <w:t>2</w:t>
            </w:r>
          </w:p>
        </w:tc>
      </w:tr>
      <w:tr w:rsidR="00264DA4" w:rsidTr="00264DA4">
        <w:tc>
          <w:tcPr>
            <w:tcW w:w="3473" w:type="dxa"/>
            <w:tcBorders>
              <w:left w:val="single" w:sz="18" w:space="0" w:color="auto"/>
              <w:bottom w:val="nil"/>
            </w:tcBorders>
          </w:tcPr>
          <w:p w:rsidR="00264DA4" w:rsidRPr="003901EF" w:rsidRDefault="00264DA4" w:rsidP="00F15C25">
            <w:pPr>
              <w:jc w:val="both"/>
              <w:rPr>
                <w:sz w:val="26"/>
                <w:szCs w:val="26"/>
              </w:rPr>
            </w:pPr>
            <w:r w:rsidRPr="003901EF">
              <w:rPr>
                <w:sz w:val="26"/>
                <w:szCs w:val="26"/>
              </w:rPr>
              <w:t>Міцність при стиску (1)</w:t>
            </w:r>
          </w:p>
        </w:tc>
        <w:tc>
          <w:tcPr>
            <w:tcW w:w="3474" w:type="dxa"/>
            <w:tcBorders>
              <w:bottom w:val="single" w:sz="4" w:space="0" w:color="auto"/>
            </w:tcBorders>
          </w:tcPr>
          <w:p w:rsidR="00264DA4" w:rsidRPr="003901EF" w:rsidRDefault="00264DA4" w:rsidP="00F15C25">
            <w:pPr>
              <w:jc w:val="both"/>
              <w:rPr>
                <w:sz w:val="26"/>
                <w:szCs w:val="26"/>
              </w:rPr>
            </w:pPr>
            <w:r w:rsidRPr="003901EF">
              <w:rPr>
                <w:sz w:val="26"/>
                <w:szCs w:val="26"/>
              </w:rPr>
              <w:t>Характеристична міцність при стиску</w:t>
            </w:r>
          </w:p>
        </w:tc>
        <w:tc>
          <w:tcPr>
            <w:tcW w:w="3474" w:type="dxa"/>
            <w:tcBorders>
              <w:bottom w:val="single" w:sz="4" w:space="0" w:color="auto"/>
              <w:right w:val="single" w:sz="18" w:space="0" w:color="auto"/>
            </w:tcBorders>
          </w:tcPr>
          <w:tbl>
            <w:tblPr>
              <w:tblW w:w="0" w:type="auto"/>
              <w:tblBorders>
                <w:top w:val="nil"/>
                <w:left w:val="nil"/>
                <w:bottom w:val="nil"/>
                <w:right w:val="nil"/>
              </w:tblBorders>
              <w:tblLook w:val="0000" w:firstRow="0" w:lastRow="0" w:firstColumn="0" w:lastColumn="0" w:noHBand="0" w:noVBand="0"/>
            </w:tblPr>
            <w:tblGrid>
              <w:gridCol w:w="1086"/>
            </w:tblGrid>
            <w:tr w:rsidR="00264DA4" w:rsidRPr="003901EF" w:rsidTr="00F15C25">
              <w:tblPrEx>
                <w:tblCellMar>
                  <w:top w:w="0" w:type="dxa"/>
                  <w:bottom w:w="0" w:type="dxa"/>
                </w:tblCellMar>
              </w:tblPrEx>
              <w:trPr>
                <w:trHeight w:val="140"/>
              </w:trPr>
              <w:tc>
                <w:tcPr>
                  <w:tcW w:w="0" w:type="auto"/>
                </w:tcPr>
                <w:p w:rsidR="00264DA4" w:rsidRPr="003901EF" w:rsidRDefault="00264DA4" w:rsidP="00F15C25">
                  <w:pPr>
                    <w:jc w:val="both"/>
                    <w:rPr>
                      <w:sz w:val="26"/>
                      <w:szCs w:val="26"/>
                      <w:lang w:val="ru-RU"/>
                    </w:rPr>
                  </w:pPr>
                  <w:r w:rsidRPr="003901EF">
                    <w:rPr>
                      <w:sz w:val="26"/>
                      <w:szCs w:val="26"/>
                      <w:lang w:val="en-US"/>
                    </w:rPr>
                    <w:t>6</w:t>
                  </w:r>
                  <w:r w:rsidRPr="003901EF">
                    <w:rPr>
                      <w:sz w:val="26"/>
                      <w:szCs w:val="26"/>
                      <w:lang w:val="ru-RU"/>
                    </w:rPr>
                    <w:t xml:space="preserve"> Н/мм</w:t>
                  </w:r>
                  <w:r w:rsidRPr="003901EF">
                    <w:rPr>
                      <w:sz w:val="26"/>
                      <w:szCs w:val="26"/>
                      <w:vertAlign w:val="superscript"/>
                      <w:lang w:val="ru-RU"/>
                    </w:rPr>
                    <w:t>2</w:t>
                  </w:r>
                  <w:r w:rsidRPr="003901EF">
                    <w:rPr>
                      <w:sz w:val="26"/>
                      <w:szCs w:val="26"/>
                      <w:lang w:val="ru-RU"/>
                    </w:rPr>
                    <w:t xml:space="preserve"> </w:t>
                  </w:r>
                </w:p>
              </w:tc>
            </w:tr>
          </w:tbl>
          <w:p w:rsidR="00264DA4" w:rsidRPr="003901EF" w:rsidRDefault="00264DA4" w:rsidP="00F15C25">
            <w:pPr>
              <w:jc w:val="both"/>
              <w:rPr>
                <w:sz w:val="26"/>
                <w:szCs w:val="26"/>
              </w:rPr>
            </w:pPr>
          </w:p>
        </w:tc>
      </w:tr>
      <w:tr w:rsidR="00264DA4" w:rsidTr="00264DA4">
        <w:tc>
          <w:tcPr>
            <w:tcW w:w="3473" w:type="dxa"/>
            <w:tcBorders>
              <w:top w:val="nil"/>
              <w:left w:val="single" w:sz="18" w:space="0" w:color="auto"/>
              <w:bottom w:val="nil"/>
            </w:tcBorders>
          </w:tcPr>
          <w:p w:rsidR="00264DA4" w:rsidRPr="003901EF" w:rsidRDefault="00264DA4" w:rsidP="00F15C25">
            <w:pPr>
              <w:jc w:val="both"/>
              <w:rPr>
                <w:sz w:val="26"/>
                <w:szCs w:val="26"/>
              </w:rPr>
            </w:pP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r w:rsidRPr="003901EF">
              <w:rPr>
                <w:sz w:val="26"/>
                <w:szCs w:val="26"/>
              </w:rPr>
              <w:t>Напрямок навантаження</w:t>
            </w: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sz w:val="26"/>
                <w:szCs w:val="26"/>
              </w:rPr>
            </w:pPr>
            <w:r w:rsidRPr="003901EF">
              <w:rPr>
                <w:sz w:val="26"/>
                <w:szCs w:val="26"/>
              </w:rPr>
              <w:t>Перпендикулярно грані постелі</w:t>
            </w:r>
          </w:p>
        </w:tc>
      </w:tr>
      <w:tr w:rsidR="00264DA4" w:rsidTr="00264DA4">
        <w:tc>
          <w:tcPr>
            <w:tcW w:w="3473" w:type="dxa"/>
            <w:tcBorders>
              <w:top w:val="nil"/>
              <w:left w:val="single" w:sz="18" w:space="0" w:color="auto"/>
              <w:bottom w:val="single" w:sz="4" w:space="0" w:color="auto"/>
            </w:tcBorders>
          </w:tcPr>
          <w:p w:rsidR="00264DA4" w:rsidRPr="003901EF" w:rsidRDefault="00264DA4" w:rsidP="00F15C25">
            <w:pPr>
              <w:jc w:val="both"/>
              <w:rPr>
                <w:sz w:val="26"/>
                <w:szCs w:val="26"/>
              </w:rPr>
            </w:pP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r w:rsidRPr="003901EF">
              <w:rPr>
                <w:sz w:val="26"/>
                <w:szCs w:val="26"/>
              </w:rPr>
              <w:t>Категорія виробу</w:t>
            </w: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sz w:val="26"/>
                <w:szCs w:val="26"/>
                <w:lang w:val="en-US"/>
              </w:rPr>
            </w:pPr>
            <w:r w:rsidRPr="003901EF">
              <w:rPr>
                <w:sz w:val="26"/>
                <w:szCs w:val="26"/>
              </w:rPr>
              <w:t>Категорія I</w:t>
            </w:r>
            <w:r w:rsidRPr="003901EF">
              <w:rPr>
                <w:sz w:val="26"/>
                <w:szCs w:val="26"/>
                <w:lang w:val="en-US"/>
              </w:rPr>
              <w:t>I</w:t>
            </w:r>
          </w:p>
        </w:tc>
      </w:tr>
      <w:tr w:rsidR="00264DA4" w:rsidTr="00264DA4">
        <w:tc>
          <w:tcPr>
            <w:tcW w:w="3473" w:type="dxa"/>
            <w:tcBorders>
              <w:top w:val="single" w:sz="4" w:space="0" w:color="auto"/>
              <w:left w:val="single" w:sz="18" w:space="0" w:color="auto"/>
              <w:bottom w:val="single" w:sz="4" w:space="0" w:color="auto"/>
            </w:tcBorders>
          </w:tcPr>
          <w:p w:rsidR="00264DA4" w:rsidRPr="003901EF" w:rsidRDefault="00264DA4" w:rsidP="00F15C25">
            <w:pPr>
              <w:jc w:val="both"/>
              <w:rPr>
                <w:sz w:val="26"/>
                <w:szCs w:val="26"/>
              </w:rPr>
            </w:pPr>
            <w:r w:rsidRPr="003901EF">
              <w:rPr>
                <w:sz w:val="26"/>
                <w:szCs w:val="26"/>
              </w:rPr>
              <w:t>Стабільність розмірів (1)</w:t>
            </w: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sz w:val="26"/>
                <w:szCs w:val="26"/>
              </w:rPr>
            </w:pPr>
            <w:r w:rsidRPr="003901EF">
              <w:rPr>
                <w:noProof/>
                <w:sz w:val="26"/>
                <w:szCs w:val="26"/>
                <w:lang w:val="en-US"/>
              </w:rPr>
              <w:t>NPD</w:t>
            </w:r>
          </w:p>
        </w:tc>
      </w:tr>
      <w:tr w:rsidR="00264DA4" w:rsidTr="00264DA4">
        <w:tc>
          <w:tcPr>
            <w:tcW w:w="3473" w:type="dxa"/>
            <w:vMerge w:val="restart"/>
            <w:tcBorders>
              <w:top w:val="single" w:sz="4" w:space="0" w:color="auto"/>
              <w:left w:val="single" w:sz="18" w:space="0" w:color="auto"/>
            </w:tcBorders>
          </w:tcPr>
          <w:p w:rsidR="00264DA4" w:rsidRPr="003901EF" w:rsidRDefault="00264DA4" w:rsidP="00F15C25">
            <w:pPr>
              <w:jc w:val="both"/>
              <w:rPr>
                <w:sz w:val="26"/>
                <w:szCs w:val="26"/>
              </w:rPr>
            </w:pPr>
            <w:r w:rsidRPr="003901EF">
              <w:rPr>
                <w:sz w:val="26"/>
                <w:szCs w:val="26"/>
              </w:rPr>
              <w:t>Міцність мурування на зчеплення (1)</w:t>
            </w: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r w:rsidRPr="003901EF">
              <w:rPr>
                <w:sz w:val="26"/>
                <w:szCs w:val="26"/>
              </w:rPr>
              <w:t>Міцність мурування на зчеплення при зсуві</w:t>
            </w: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sz w:val="26"/>
                <w:szCs w:val="26"/>
              </w:rPr>
            </w:pPr>
            <w:r w:rsidRPr="003901EF">
              <w:rPr>
                <w:sz w:val="26"/>
                <w:szCs w:val="26"/>
              </w:rPr>
              <w:t>NPD</w:t>
            </w:r>
          </w:p>
        </w:tc>
      </w:tr>
      <w:tr w:rsidR="00264DA4" w:rsidTr="00264DA4">
        <w:tc>
          <w:tcPr>
            <w:tcW w:w="3473" w:type="dxa"/>
            <w:vMerge/>
            <w:tcBorders>
              <w:left w:val="single" w:sz="18" w:space="0" w:color="auto"/>
              <w:bottom w:val="single" w:sz="4" w:space="0" w:color="auto"/>
            </w:tcBorders>
          </w:tcPr>
          <w:p w:rsidR="00264DA4" w:rsidRPr="003901EF" w:rsidRDefault="00264DA4" w:rsidP="00F15C25">
            <w:pPr>
              <w:jc w:val="both"/>
              <w:rPr>
                <w:sz w:val="26"/>
                <w:szCs w:val="26"/>
              </w:rPr>
            </w:pP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r w:rsidRPr="003901EF">
              <w:rPr>
                <w:sz w:val="26"/>
                <w:szCs w:val="26"/>
              </w:rPr>
              <w:t>Міцність мурування на зчеплення при вигині</w:t>
            </w: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sz w:val="26"/>
                <w:szCs w:val="26"/>
              </w:rPr>
            </w:pPr>
            <w:r w:rsidRPr="003901EF">
              <w:rPr>
                <w:sz w:val="26"/>
                <w:szCs w:val="26"/>
              </w:rPr>
              <w:t>NPD</w:t>
            </w:r>
          </w:p>
        </w:tc>
      </w:tr>
      <w:tr w:rsidR="00264DA4" w:rsidTr="00264DA4">
        <w:tc>
          <w:tcPr>
            <w:tcW w:w="3473" w:type="dxa"/>
            <w:tcBorders>
              <w:top w:val="single" w:sz="4" w:space="0" w:color="auto"/>
              <w:left w:val="single" w:sz="18" w:space="0" w:color="auto"/>
              <w:bottom w:val="single" w:sz="4" w:space="0" w:color="auto"/>
            </w:tcBorders>
          </w:tcPr>
          <w:p w:rsidR="00264DA4" w:rsidRPr="003901EF" w:rsidRDefault="00264DA4" w:rsidP="00F15C25">
            <w:pPr>
              <w:jc w:val="both"/>
              <w:rPr>
                <w:sz w:val="26"/>
                <w:szCs w:val="26"/>
              </w:rPr>
            </w:pPr>
            <w:r w:rsidRPr="003901EF">
              <w:rPr>
                <w:sz w:val="26"/>
                <w:szCs w:val="26"/>
              </w:rPr>
              <w:t>Реакція на вогонь (2)</w:t>
            </w: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r w:rsidRPr="003901EF">
              <w:rPr>
                <w:sz w:val="26"/>
                <w:szCs w:val="26"/>
              </w:rPr>
              <w:t>A1 (Рішення комісії 2000/605/EC)</w:t>
            </w: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noProof/>
                <w:sz w:val="26"/>
                <w:szCs w:val="26"/>
                <w:lang w:val="en-US"/>
              </w:rPr>
            </w:pPr>
          </w:p>
        </w:tc>
      </w:tr>
      <w:tr w:rsidR="00264DA4" w:rsidTr="00264DA4">
        <w:tc>
          <w:tcPr>
            <w:tcW w:w="3473" w:type="dxa"/>
            <w:tcBorders>
              <w:top w:val="single" w:sz="4" w:space="0" w:color="auto"/>
              <w:left w:val="single" w:sz="18" w:space="0" w:color="auto"/>
              <w:bottom w:val="single" w:sz="4" w:space="0" w:color="auto"/>
            </w:tcBorders>
          </w:tcPr>
          <w:p w:rsidR="00264DA4" w:rsidRPr="003901EF" w:rsidRDefault="00264DA4" w:rsidP="00F15C25">
            <w:pPr>
              <w:jc w:val="both"/>
              <w:rPr>
                <w:sz w:val="26"/>
                <w:szCs w:val="26"/>
              </w:rPr>
            </w:pPr>
            <w:r w:rsidRPr="003901EF">
              <w:rPr>
                <w:sz w:val="26"/>
                <w:szCs w:val="26"/>
              </w:rPr>
              <w:t>Водопоглинання (3)</w:t>
            </w:r>
          </w:p>
        </w:tc>
        <w:tc>
          <w:tcPr>
            <w:tcW w:w="3474" w:type="dxa"/>
            <w:tcBorders>
              <w:top w:val="single" w:sz="4" w:space="0" w:color="auto"/>
              <w:bottom w:val="single" w:sz="4" w:space="0" w:color="auto"/>
            </w:tcBorders>
          </w:tcPr>
          <w:p w:rsidR="00264DA4" w:rsidRPr="003901EF" w:rsidRDefault="00264DA4" w:rsidP="00F15C25">
            <w:pPr>
              <w:jc w:val="both"/>
              <w:rPr>
                <w:sz w:val="26"/>
                <w:szCs w:val="26"/>
              </w:rPr>
            </w:pPr>
          </w:p>
        </w:tc>
        <w:tc>
          <w:tcPr>
            <w:tcW w:w="3474" w:type="dxa"/>
            <w:tcBorders>
              <w:top w:val="single" w:sz="4" w:space="0" w:color="auto"/>
              <w:bottom w:val="single" w:sz="4" w:space="0" w:color="auto"/>
              <w:right w:val="single" w:sz="18" w:space="0" w:color="auto"/>
            </w:tcBorders>
          </w:tcPr>
          <w:p w:rsidR="00264DA4" w:rsidRPr="003901EF" w:rsidRDefault="00264DA4" w:rsidP="00264DA4">
            <w:pPr>
              <w:jc w:val="both"/>
              <w:rPr>
                <w:noProof/>
                <w:sz w:val="26"/>
                <w:szCs w:val="26"/>
              </w:rPr>
            </w:pPr>
            <w:r w:rsidRPr="003901EF">
              <w:rPr>
                <w:noProof/>
                <w:sz w:val="26"/>
                <w:szCs w:val="26"/>
                <w:lang w:val="en-US"/>
              </w:rPr>
              <w:t xml:space="preserve">&lt; 3 </w:t>
            </w:r>
            <w:r w:rsidRPr="003901EF">
              <w:rPr>
                <w:noProof/>
                <w:sz w:val="26"/>
                <w:szCs w:val="26"/>
              </w:rPr>
              <w:t>г</w:t>
            </w:r>
            <w:r w:rsidRPr="003901EF">
              <w:rPr>
                <w:noProof/>
                <w:sz w:val="26"/>
                <w:szCs w:val="26"/>
                <w:lang w:val="en-US"/>
              </w:rPr>
              <w:t>/</w:t>
            </w:r>
            <w:r w:rsidRPr="003901EF">
              <w:rPr>
                <w:noProof/>
                <w:sz w:val="26"/>
                <w:szCs w:val="26"/>
              </w:rPr>
              <w:t>м</w:t>
            </w:r>
            <w:r w:rsidRPr="003901EF">
              <w:rPr>
                <w:noProof/>
                <w:sz w:val="26"/>
                <w:szCs w:val="26"/>
                <w:vertAlign w:val="superscript"/>
                <w:lang w:val="en-US"/>
              </w:rPr>
              <w:t>2</w:t>
            </w:r>
            <w:r w:rsidRPr="003901EF">
              <w:rPr>
                <w:noProof/>
                <w:sz w:val="26"/>
                <w:szCs w:val="26"/>
                <w:lang w:val="en-US"/>
              </w:rPr>
              <w:t xml:space="preserve"> </w:t>
            </w:r>
            <w:r w:rsidRPr="003901EF">
              <w:rPr>
                <w:noProof/>
                <w:sz w:val="26"/>
                <w:szCs w:val="26"/>
              </w:rPr>
              <w:t>с</w:t>
            </w:r>
          </w:p>
        </w:tc>
      </w:tr>
      <w:tr w:rsidR="00264DA4" w:rsidTr="00264DA4">
        <w:tc>
          <w:tcPr>
            <w:tcW w:w="3473" w:type="dxa"/>
            <w:tcBorders>
              <w:top w:val="single" w:sz="4" w:space="0" w:color="auto"/>
              <w:left w:val="single" w:sz="18" w:space="0" w:color="auto"/>
              <w:bottom w:val="single" w:sz="4" w:space="0" w:color="auto"/>
            </w:tcBorders>
          </w:tcPr>
          <w:p w:rsidR="00264DA4" w:rsidRPr="003901EF" w:rsidRDefault="00264DA4" w:rsidP="00F24816">
            <w:pPr>
              <w:jc w:val="both"/>
              <w:rPr>
                <w:sz w:val="26"/>
                <w:szCs w:val="26"/>
              </w:rPr>
            </w:pPr>
            <w:r w:rsidRPr="003901EF">
              <w:rPr>
                <w:sz w:val="26"/>
                <w:szCs w:val="26"/>
              </w:rPr>
              <w:t>Паропроникність  (4)</w:t>
            </w:r>
          </w:p>
        </w:tc>
        <w:tc>
          <w:tcPr>
            <w:tcW w:w="3474" w:type="dxa"/>
            <w:tcBorders>
              <w:top w:val="single" w:sz="4" w:space="0" w:color="auto"/>
              <w:bottom w:val="single" w:sz="4" w:space="0" w:color="auto"/>
            </w:tcBorders>
          </w:tcPr>
          <w:p w:rsidR="00264DA4" w:rsidRPr="003901EF" w:rsidRDefault="00264DA4" w:rsidP="00F24816">
            <w:pPr>
              <w:jc w:val="both"/>
              <w:rPr>
                <w:sz w:val="26"/>
                <w:szCs w:val="26"/>
              </w:rPr>
            </w:pPr>
          </w:p>
        </w:tc>
        <w:tc>
          <w:tcPr>
            <w:tcW w:w="3474" w:type="dxa"/>
            <w:tcBorders>
              <w:top w:val="single" w:sz="4" w:space="0" w:color="auto"/>
              <w:bottom w:val="single" w:sz="4" w:space="0" w:color="auto"/>
              <w:right w:val="single" w:sz="18" w:space="0" w:color="auto"/>
            </w:tcBorders>
          </w:tcPr>
          <w:p w:rsidR="00264DA4" w:rsidRPr="003901EF" w:rsidRDefault="00264DA4" w:rsidP="00F15C25">
            <w:pPr>
              <w:jc w:val="both"/>
              <w:rPr>
                <w:noProof/>
                <w:sz w:val="26"/>
                <w:szCs w:val="26"/>
                <w:lang w:val="en-US"/>
              </w:rPr>
            </w:pPr>
            <w:r w:rsidRPr="003901EF">
              <w:rPr>
                <w:sz w:val="26"/>
                <w:szCs w:val="26"/>
              </w:rPr>
              <w:t>5/15 (Таблична величина)</w:t>
            </w:r>
          </w:p>
        </w:tc>
      </w:tr>
      <w:tr w:rsidR="00264DA4" w:rsidTr="00264DA4">
        <w:tc>
          <w:tcPr>
            <w:tcW w:w="3473" w:type="dxa"/>
            <w:tcBorders>
              <w:top w:val="single" w:sz="4" w:space="0" w:color="auto"/>
              <w:left w:val="single" w:sz="18" w:space="0" w:color="auto"/>
              <w:bottom w:val="nil"/>
            </w:tcBorders>
          </w:tcPr>
          <w:p w:rsidR="00264DA4" w:rsidRPr="003901EF" w:rsidRDefault="00264DA4" w:rsidP="00F24816">
            <w:pPr>
              <w:jc w:val="both"/>
              <w:rPr>
                <w:sz w:val="26"/>
                <w:szCs w:val="26"/>
              </w:rPr>
            </w:pPr>
            <w:r w:rsidRPr="003901EF">
              <w:rPr>
                <w:sz w:val="26"/>
                <w:szCs w:val="26"/>
              </w:rPr>
              <w:t>Ізоляція направленого повітряного шуму (5)</w:t>
            </w:r>
          </w:p>
        </w:tc>
        <w:tc>
          <w:tcPr>
            <w:tcW w:w="3474" w:type="dxa"/>
            <w:tcBorders>
              <w:top w:val="single" w:sz="4" w:space="0" w:color="auto"/>
              <w:bottom w:val="single" w:sz="4" w:space="0" w:color="auto"/>
            </w:tcBorders>
          </w:tcPr>
          <w:p w:rsidR="00264DA4" w:rsidRPr="003901EF" w:rsidRDefault="00264DA4" w:rsidP="00F24816">
            <w:pPr>
              <w:jc w:val="both"/>
              <w:rPr>
                <w:sz w:val="26"/>
                <w:szCs w:val="26"/>
              </w:rPr>
            </w:pPr>
            <w:r w:rsidRPr="003901EF">
              <w:rPr>
                <w:sz w:val="26"/>
                <w:szCs w:val="26"/>
              </w:rPr>
              <w:t>Середня густина виробу</w:t>
            </w:r>
          </w:p>
        </w:tc>
        <w:tc>
          <w:tcPr>
            <w:tcW w:w="3474" w:type="dxa"/>
            <w:tcBorders>
              <w:top w:val="single" w:sz="4" w:space="0" w:color="auto"/>
              <w:bottom w:val="single" w:sz="4" w:space="0" w:color="auto"/>
              <w:right w:val="single" w:sz="18" w:space="0" w:color="auto"/>
            </w:tcBorders>
          </w:tcPr>
          <w:p w:rsidR="00264DA4" w:rsidRPr="003901EF" w:rsidRDefault="00264DA4" w:rsidP="00F24816">
            <w:pPr>
              <w:jc w:val="both"/>
              <w:rPr>
                <w:sz w:val="26"/>
                <w:szCs w:val="26"/>
              </w:rPr>
            </w:pPr>
            <w:r w:rsidRPr="003901EF">
              <w:rPr>
                <w:sz w:val="26"/>
                <w:szCs w:val="26"/>
              </w:rPr>
              <w:t>2050 кг/м</w:t>
            </w:r>
            <w:r w:rsidRPr="003901EF">
              <w:rPr>
                <w:sz w:val="26"/>
                <w:szCs w:val="26"/>
                <w:vertAlign w:val="superscript"/>
              </w:rPr>
              <w:t>3</w:t>
            </w:r>
          </w:p>
        </w:tc>
      </w:tr>
      <w:tr w:rsidR="00264DA4" w:rsidTr="00264DA4">
        <w:tc>
          <w:tcPr>
            <w:tcW w:w="3473" w:type="dxa"/>
            <w:tcBorders>
              <w:top w:val="nil"/>
              <w:left w:val="single" w:sz="18" w:space="0" w:color="auto"/>
              <w:bottom w:val="single" w:sz="4" w:space="0" w:color="auto"/>
            </w:tcBorders>
          </w:tcPr>
          <w:p w:rsidR="00264DA4" w:rsidRPr="003901EF" w:rsidRDefault="00264DA4" w:rsidP="00F24816">
            <w:pPr>
              <w:jc w:val="both"/>
              <w:rPr>
                <w:sz w:val="26"/>
                <w:szCs w:val="26"/>
              </w:rPr>
            </w:pPr>
            <w:r w:rsidRPr="003901EF">
              <w:rPr>
                <w:sz w:val="26"/>
                <w:szCs w:val="26"/>
              </w:rPr>
              <w:t xml:space="preserve">(у граничних умовах)/ [Густина і конфігурація]  </w:t>
            </w:r>
          </w:p>
        </w:tc>
        <w:tc>
          <w:tcPr>
            <w:tcW w:w="3474" w:type="dxa"/>
            <w:tcBorders>
              <w:top w:val="single" w:sz="4" w:space="0" w:color="auto"/>
              <w:bottom w:val="single" w:sz="4" w:space="0" w:color="auto"/>
            </w:tcBorders>
          </w:tcPr>
          <w:p w:rsidR="00264DA4" w:rsidRPr="003901EF" w:rsidRDefault="00264DA4" w:rsidP="00F24816">
            <w:pPr>
              <w:jc w:val="both"/>
              <w:rPr>
                <w:sz w:val="26"/>
                <w:szCs w:val="26"/>
              </w:rPr>
            </w:pPr>
            <w:r w:rsidRPr="003901EF">
              <w:rPr>
                <w:sz w:val="26"/>
                <w:szCs w:val="26"/>
              </w:rPr>
              <w:t>Конфігурація; розміри і допуски</w:t>
            </w:r>
          </w:p>
        </w:tc>
        <w:tc>
          <w:tcPr>
            <w:tcW w:w="3474" w:type="dxa"/>
            <w:tcBorders>
              <w:top w:val="single" w:sz="4" w:space="0" w:color="auto"/>
              <w:bottom w:val="single" w:sz="4" w:space="0" w:color="auto"/>
              <w:right w:val="single" w:sz="18" w:space="0" w:color="auto"/>
            </w:tcBorders>
          </w:tcPr>
          <w:p w:rsidR="00264DA4" w:rsidRPr="003901EF" w:rsidRDefault="00264DA4" w:rsidP="00F24816">
            <w:pPr>
              <w:jc w:val="both"/>
              <w:rPr>
                <w:sz w:val="26"/>
                <w:szCs w:val="26"/>
              </w:rPr>
            </w:pPr>
            <w:r w:rsidRPr="003901EF">
              <w:rPr>
                <w:sz w:val="26"/>
                <w:szCs w:val="26"/>
              </w:rPr>
              <w:t>See configuration</w:t>
            </w:r>
          </w:p>
        </w:tc>
      </w:tr>
      <w:tr w:rsidR="00264DA4" w:rsidTr="00264DA4">
        <w:tc>
          <w:tcPr>
            <w:tcW w:w="6947" w:type="dxa"/>
            <w:gridSpan w:val="2"/>
            <w:tcBorders>
              <w:top w:val="single" w:sz="4" w:space="0" w:color="auto"/>
              <w:left w:val="single" w:sz="18" w:space="0" w:color="auto"/>
              <w:bottom w:val="single" w:sz="4" w:space="0" w:color="auto"/>
            </w:tcBorders>
          </w:tcPr>
          <w:p w:rsidR="00264DA4" w:rsidRPr="003901EF" w:rsidRDefault="00264DA4" w:rsidP="00F24816">
            <w:pPr>
              <w:jc w:val="both"/>
              <w:rPr>
                <w:sz w:val="26"/>
                <w:szCs w:val="26"/>
              </w:rPr>
            </w:pPr>
            <w:r w:rsidRPr="003901EF">
              <w:rPr>
                <w:sz w:val="26"/>
                <w:szCs w:val="26"/>
              </w:rPr>
              <w:t>Термічний опір /[ Густина і конфігурація] (для виробів, передбачених для застосування в елементах, до яких висуваються вимоги щодо теплоізоляції)</w:t>
            </w:r>
          </w:p>
        </w:tc>
        <w:tc>
          <w:tcPr>
            <w:tcW w:w="3474" w:type="dxa"/>
            <w:tcBorders>
              <w:top w:val="single" w:sz="4" w:space="0" w:color="auto"/>
              <w:bottom w:val="single" w:sz="4" w:space="0" w:color="auto"/>
              <w:right w:val="single" w:sz="18" w:space="0" w:color="auto"/>
            </w:tcBorders>
          </w:tcPr>
          <w:p w:rsidR="00264DA4" w:rsidRPr="003901EF" w:rsidRDefault="00264DA4" w:rsidP="00F24816">
            <w:pPr>
              <w:jc w:val="both"/>
              <w:rPr>
                <w:sz w:val="26"/>
                <w:szCs w:val="26"/>
              </w:rPr>
            </w:pPr>
            <w:r w:rsidRPr="003901EF">
              <w:rPr>
                <w:sz w:val="26"/>
                <w:szCs w:val="26"/>
              </w:rPr>
              <w:t>NPD</w:t>
            </w:r>
          </w:p>
        </w:tc>
      </w:tr>
      <w:tr w:rsidR="00264DA4" w:rsidTr="00264DA4">
        <w:tc>
          <w:tcPr>
            <w:tcW w:w="6947" w:type="dxa"/>
            <w:gridSpan w:val="2"/>
            <w:tcBorders>
              <w:top w:val="single" w:sz="4" w:space="0" w:color="auto"/>
              <w:left w:val="single" w:sz="18" w:space="0" w:color="auto"/>
              <w:bottom w:val="single" w:sz="4" w:space="0" w:color="auto"/>
            </w:tcBorders>
          </w:tcPr>
          <w:p w:rsidR="00264DA4" w:rsidRPr="003901EF" w:rsidRDefault="00264DA4" w:rsidP="00F24816">
            <w:pPr>
              <w:jc w:val="both"/>
              <w:rPr>
                <w:sz w:val="26"/>
                <w:szCs w:val="26"/>
              </w:rPr>
            </w:pPr>
            <w:r w:rsidRPr="003901EF">
              <w:rPr>
                <w:sz w:val="26"/>
                <w:szCs w:val="26"/>
              </w:rPr>
              <w:t>Стійкість до заморожування/відтавання</w:t>
            </w:r>
          </w:p>
        </w:tc>
        <w:tc>
          <w:tcPr>
            <w:tcW w:w="3474" w:type="dxa"/>
            <w:tcBorders>
              <w:top w:val="single" w:sz="4" w:space="0" w:color="auto"/>
              <w:bottom w:val="single" w:sz="4" w:space="0" w:color="auto"/>
              <w:right w:val="single" w:sz="18" w:space="0" w:color="auto"/>
            </w:tcBorders>
          </w:tcPr>
          <w:p w:rsidR="00264DA4" w:rsidRPr="003901EF" w:rsidRDefault="00264DA4" w:rsidP="00264DA4">
            <w:pPr>
              <w:jc w:val="both"/>
              <w:rPr>
                <w:sz w:val="26"/>
                <w:szCs w:val="26"/>
              </w:rPr>
            </w:pPr>
            <w:r w:rsidRPr="003901EF">
              <w:rPr>
                <w:sz w:val="26"/>
                <w:szCs w:val="26"/>
              </w:rPr>
              <w:t>Морозостійкий</w:t>
            </w:r>
          </w:p>
        </w:tc>
      </w:tr>
      <w:tr w:rsidR="00264DA4" w:rsidTr="00264DA4">
        <w:tc>
          <w:tcPr>
            <w:tcW w:w="6947" w:type="dxa"/>
            <w:gridSpan w:val="2"/>
            <w:tcBorders>
              <w:top w:val="single" w:sz="4" w:space="0" w:color="auto"/>
              <w:left w:val="single" w:sz="18" w:space="0" w:color="auto"/>
              <w:bottom w:val="single" w:sz="4" w:space="0" w:color="auto"/>
            </w:tcBorders>
          </w:tcPr>
          <w:p w:rsidR="00264DA4" w:rsidRPr="003901EF" w:rsidRDefault="00264DA4" w:rsidP="00F24816">
            <w:pPr>
              <w:jc w:val="both"/>
              <w:rPr>
                <w:sz w:val="26"/>
                <w:szCs w:val="26"/>
              </w:rPr>
            </w:pPr>
            <w:r w:rsidRPr="003901EF">
              <w:rPr>
                <w:sz w:val="26"/>
                <w:szCs w:val="26"/>
              </w:rPr>
              <w:t>Небезпечні речовини</w:t>
            </w:r>
          </w:p>
        </w:tc>
        <w:tc>
          <w:tcPr>
            <w:tcW w:w="3474" w:type="dxa"/>
            <w:tcBorders>
              <w:top w:val="single" w:sz="4" w:space="0" w:color="auto"/>
              <w:bottom w:val="single" w:sz="4" w:space="0" w:color="auto"/>
              <w:right w:val="single" w:sz="18" w:space="0" w:color="auto"/>
            </w:tcBorders>
          </w:tcPr>
          <w:p w:rsidR="00264DA4" w:rsidRPr="003901EF" w:rsidRDefault="00264DA4" w:rsidP="00F24816">
            <w:pPr>
              <w:jc w:val="both"/>
              <w:rPr>
                <w:sz w:val="26"/>
                <w:szCs w:val="26"/>
              </w:rPr>
            </w:pPr>
            <w:r w:rsidRPr="003901EF">
              <w:rPr>
                <w:sz w:val="26"/>
                <w:szCs w:val="26"/>
              </w:rPr>
              <w:t>NPD</w:t>
            </w:r>
          </w:p>
        </w:tc>
      </w:tr>
      <w:tr w:rsidR="00264DA4" w:rsidTr="00F24816">
        <w:tc>
          <w:tcPr>
            <w:tcW w:w="10421" w:type="dxa"/>
            <w:gridSpan w:val="3"/>
            <w:tcBorders>
              <w:top w:val="single" w:sz="4" w:space="0" w:color="auto"/>
              <w:left w:val="single" w:sz="18" w:space="0" w:color="auto"/>
              <w:bottom w:val="single" w:sz="18" w:space="0" w:color="auto"/>
              <w:right w:val="single" w:sz="18" w:space="0" w:color="auto"/>
            </w:tcBorders>
          </w:tcPr>
          <w:p w:rsidR="00264DA4" w:rsidRPr="003901EF" w:rsidRDefault="00264DA4" w:rsidP="00264DA4">
            <w:pPr>
              <w:jc w:val="both"/>
              <w:rPr>
                <w:sz w:val="26"/>
                <w:szCs w:val="26"/>
              </w:rPr>
            </w:pPr>
            <w:r w:rsidRPr="003901EF">
              <w:rPr>
                <w:sz w:val="26"/>
                <w:szCs w:val="26"/>
              </w:rPr>
              <w:t>(1) для виробів, призначених для застосування в елементах, до яких висуваються конструктивні вимоги</w:t>
            </w:r>
          </w:p>
          <w:p w:rsidR="00264DA4" w:rsidRPr="003901EF" w:rsidRDefault="00264DA4" w:rsidP="00264DA4">
            <w:pPr>
              <w:jc w:val="both"/>
              <w:rPr>
                <w:sz w:val="26"/>
                <w:szCs w:val="26"/>
              </w:rPr>
            </w:pPr>
            <w:r w:rsidRPr="003901EF">
              <w:rPr>
                <w:sz w:val="26"/>
                <w:szCs w:val="26"/>
              </w:rPr>
              <w:t>(2) для виробів, призначених для застосування в елементах, до яких висуваються вимоги щодо вогнестійкості</w:t>
            </w:r>
          </w:p>
          <w:p w:rsidR="00264DA4" w:rsidRPr="003901EF" w:rsidRDefault="00264DA4" w:rsidP="00264DA4">
            <w:pPr>
              <w:jc w:val="both"/>
              <w:rPr>
                <w:sz w:val="26"/>
                <w:szCs w:val="26"/>
              </w:rPr>
            </w:pPr>
            <w:r w:rsidRPr="003901EF">
              <w:rPr>
                <w:sz w:val="26"/>
                <w:szCs w:val="26"/>
              </w:rPr>
              <w:t>(3) для виробів, призначених для застосування у вологих умовах і або в зовнішніх елементах з відкритою поверхнею</w:t>
            </w:r>
          </w:p>
          <w:p w:rsidR="00264DA4" w:rsidRPr="003901EF" w:rsidRDefault="00264DA4" w:rsidP="00264DA4">
            <w:pPr>
              <w:jc w:val="both"/>
              <w:rPr>
                <w:sz w:val="26"/>
                <w:szCs w:val="26"/>
              </w:rPr>
            </w:pPr>
            <w:r w:rsidRPr="003901EF">
              <w:rPr>
                <w:sz w:val="26"/>
                <w:szCs w:val="26"/>
              </w:rPr>
              <w:t>(4) для виробів, призначених для застосування у зовнішніх елементах</w:t>
            </w:r>
          </w:p>
          <w:p w:rsidR="00264DA4" w:rsidRPr="003901EF" w:rsidRDefault="00264DA4" w:rsidP="00F24816">
            <w:pPr>
              <w:jc w:val="both"/>
              <w:rPr>
                <w:sz w:val="26"/>
                <w:szCs w:val="26"/>
              </w:rPr>
            </w:pPr>
            <w:r w:rsidRPr="003901EF">
              <w:rPr>
                <w:sz w:val="26"/>
                <w:szCs w:val="26"/>
              </w:rPr>
              <w:t>(5) для виробів, призначених для застосування в елементах, до яких висуваються вимоги щодо акустичних властивостей</w:t>
            </w:r>
          </w:p>
        </w:tc>
      </w:tr>
    </w:tbl>
    <w:p w:rsidR="00264DA4" w:rsidRPr="00197DD2" w:rsidRDefault="00264DA4" w:rsidP="003901EF">
      <w:pPr>
        <w:spacing w:before="120" w:after="120"/>
        <w:jc w:val="both"/>
        <w:rPr>
          <w:sz w:val="28"/>
          <w:szCs w:val="28"/>
        </w:rPr>
      </w:pPr>
      <w:r w:rsidRPr="00197DD2">
        <w:rPr>
          <w:sz w:val="28"/>
          <w:szCs w:val="28"/>
        </w:rPr>
        <w:t xml:space="preserve">— </w:t>
      </w:r>
      <w:r>
        <w:rPr>
          <w:sz w:val="28"/>
          <w:szCs w:val="28"/>
        </w:rPr>
        <w:t>Властивості виробу</w:t>
      </w:r>
      <w:r w:rsidRPr="002B0D09">
        <w:rPr>
          <w:sz w:val="28"/>
          <w:szCs w:val="28"/>
        </w:rPr>
        <w:t xml:space="preserve"> визначені вище відповідно до заявлен</w:t>
      </w:r>
      <w:r>
        <w:rPr>
          <w:sz w:val="28"/>
          <w:szCs w:val="28"/>
        </w:rPr>
        <w:t>их</w:t>
      </w:r>
      <w:r w:rsidRPr="002B0D09">
        <w:rPr>
          <w:sz w:val="28"/>
          <w:szCs w:val="28"/>
        </w:rPr>
        <w:t xml:space="preserve"> </w:t>
      </w:r>
      <w:r>
        <w:rPr>
          <w:sz w:val="28"/>
          <w:szCs w:val="28"/>
        </w:rPr>
        <w:t>експлуатаційних характеристик</w:t>
      </w:r>
      <w:r w:rsidRPr="00197DD2">
        <w:rPr>
          <w:sz w:val="28"/>
          <w:szCs w:val="28"/>
        </w:rPr>
        <w:t>.</w:t>
      </w:r>
    </w:p>
    <w:p w:rsidR="00264DA4" w:rsidRPr="00197DD2" w:rsidRDefault="00264DA4" w:rsidP="003901EF">
      <w:pPr>
        <w:spacing w:before="120" w:after="120"/>
        <w:jc w:val="both"/>
        <w:rPr>
          <w:sz w:val="28"/>
          <w:szCs w:val="28"/>
        </w:rPr>
      </w:pPr>
      <w:r w:rsidRPr="002B0D09">
        <w:rPr>
          <w:sz w:val="28"/>
          <w:szCs w:val="28"/>
        </w:rPr>
        <w:t xml:space="preserve">Ця декларація </w:t>
      </w:r>
      <w:r>
        <w:rPr>
          <w:sz w:val="28"/>
          <w:szCs w:val="28"/>
        </w:rPr>
        <w:t xml:space="preserve">експлуатаційних характеристик </w:t>
      </w:r>
      <w:r w:rsidRPr="002B0D09">
        <w:rPr>
          <w:sz w:val="28"/>
          <w:szCs w:val="28"/>
        </w:rPr>
        <w:t xml:space="preserve"> видається </w:t>
      </w:r>
      <w:r>
        <w:rPr>
          <w:sz w:val="28"/>
          <w:szCs w:val="28"/>
        </w:rPr>
        <w:t>згідно з Регламентом (ЄС) № 305/2011</w:t>
      </w:r>
      <w:r w:rsidRPr="002B0D09">
        <w:rPr>
          <w:sz w:val="28"/>
          <w:szCs w:val="28"/>
        </w:rPr>
        <w:t xml:space="preserve"> під </w:t>
      </w:r>
      <w:r>
        <w:rPr>
          <w:sz w:val="28"/>
          <w:szCs w:val="28"/>
        </w:rPr>
        <w:t xml:space="preserve">виключну </w:t>
      </w:r>
      <w:r w:rsidRPr="002B0D09">
        <w:rPr>
          <w:sz w:val="28"/>
          <w:szCs w:val="28"/>
        </w:rPr>
        <w:t>відповідальність виробника, зазначен</w:t>
      </w:r>
      <w:r>
        <w:rPr>
          <w:sz w:val="28"/>
          <w:szCs w:val="28"/>
        </w:rPr>
        <w:t>ого</w:t>
      </w:r>
      <w:r w:rsidRPr="002B0D09">
        <w:rPr>
          <w:sz w:val="28"/>
          <w:szCs w:val="28"/>
        </w:rPr>
        <w:t xml:space="preserve"> вище</w:t>
      </w:r>
      <w:r w:rsidRPr="00197DD2">
        <w:rPr>
          <w:sz w:val="28"/>
          <w:szCs w:val="28"/>
        </w:rPr>
        <w:t>.</w:t>
      </w:r>
    </w:p>
    <w:p w:rsidR="00264DA4" w:rsidRPr="00197DD2" w:rsidRDefault="00264DA4" w:rsidP="003901EF">
      <w:pPr>
        <w:spacing w:before="120" w:after="120"/>
        <w:jc w:val="both"/>
        <w:rPr>
          <w:sz w:val="28"/>
          <w:szCs w:val="28"/>
        </w:rPr>
      </w:pPr>
      <w:r w:rsidRPr="002B0D09">
        <w:rPr>
          <w:sz w:val="28"/>
          <w:szCs w:val="28"/>
        </w:rPr>
        <w:t>Підписано від імені та за дорученням виробника</w:t>
      </w:r>
      <w:r w:rsidRPr="00197DD2">
        <w:rPr>
          <w:sz w:val="28"/>
          <w:szCs w:val="28"/>
        </w:rPr>
        <w:t>: (</w:t>
      </w:r>
      <w:r>
        <w:rPr>
          <w:sz w:val="28"/>
          <w:szCs w:val="28"/>
        </w:rPr>
        <w:t>назва</w:t>
      </w:r>
      <w:r w:rsidRPr="00197DD2">
        <w:rPr>
          <w:sz w:val="28"/>
          <w:szCs w:val="28"/>
        </w:rPr>
        <w:t>)</w:t>
      </w:r>
    </w:p>
    <w:p w:rsidR="00264DA4" w:rsidRDefault="00264DA4" w:rsidP="003901EF">
      <w:pPr>
        <w:spacing w:before="120" w:after="120"/>
        <w:jc w:val="both"/>
        <w:rPr>
          <w:sz w:val="28"/>
          <w:szCs w:val="28"/>
        </w:rPr>
      </w:pPr>
      <w:r w:rsidRPr="00F15C25">
        <w:rPr>
          <w:b/>
          <w:sz w:val="28"/>
          <w:szCs w:val="28"/>
        </w:rPr>
        <w:t>Конкретне місто   30.06.2014</w:t>
      </w:r>
      <w:r w:rsidRPr="00F15C25">
        <w:rPr>
          <w:b/>
          <w:sz w:val="28"/>
          <w:szCs w:val="28"/>
        </w:rPr>
        <w:tab/>
      </w:r>
      <w:r w:rsidRPr="00F15C25">
        <w:rPr>
          <w:b/>
          <w:sz w:val="28"/>
          <w:szCs w:val="28"/>
        </w:rPr>
        <w:tab/>
      </w:r>
      <w:r w:rsidRPr="00197DD2">
        <w:rPr>
          <w:sz w:val="28"/>
          <w:szCs w:val="28"/>
        </w:rPr>
        <w:tab/>
      </w:r>
      <w:r w:rsidRPr="00197DD2">
        <w:rPr>
          <w:sz w:val="28"/>
          <w:szCs w:val="28"/>
        </w:rPr>
        <w:tab/>
        <w:t>(</w:t>
      </w:r>
      <w:r>
        <w:rPr>
          <w:sz w:val="28"/>
          <w:szCs w:val="28"/>
        </w:rPr>
        <w:t>підпис</w:t>
      </w:r>
      <w:r w:rsidRPr="00197DD2">
        <w:rPr>
          <w:sz w:val="28"/>
          <w:szCs w:val="28"/>
        </w:rPr>
        <w:t>)</w:t>
      </w:r>
    </w:p>
    <w:p w:rsidR="00F15C25" w:rsidRDefault="00F15C25" w:rsidP="00F15C25">
      <w:pPr>
        <w:jc w:val="both"/>
        <w:rPr>
          <w:sz w:val="28"/>
          <w:szCs w:val="28"/>
        </w:rPr>
        <w:sectPr w:rsidR="00F15C25" w:rsidSect="003158FB">
          <w:type w:val="continuous"/>
          <w:pgSz w:w="11906" w:h="16838" w:code="9"/>
          <w:pgMar w:top="567" w:right="567" w:bottom="567" w:left="1134" w:header="567" w:footer="709" w:gutter="0"/>
          <w:cols w:space="708"/>
          <w:titlePg/>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4"/>
        <w:gridCol w:w="1702"/>
        <w:gridCol w:w="3509"/>
      </w:tblGrid>
      <w:tr w:rsidR="00A905EA" w:rsidTr="00BD4EC1">
        <w:tc>
          <w:tcPr>
            <w:tcW w:w="5210" w:type="dxa"/>
            <w:gridSpan w:val="2"/>
          </w:tcPr>
          <w:p w:rsidR="00A905EA" w:rsidRPr="00A905EA" w:rsidRDefault="00A905EA" w:rsidP="006C31F6">
            <w:pPr>
              <w:jc w:val="both"/>
              <w:rPr>
                <w:b/>
                <w:sz w:val="28"/>
                <w:szCs w:val="28"/>
              </w:rPr>
            </w:pPr>
            <w:r w:rsidRPr="006451E5">
              <w:rPr>
                <w:b/>
                <w:sz w:val="28"/>
                <w:szCs w:val="28"/>
                <w:lang w:val="en-US"/>
              </w:rPr>
              <w:lastRenderedPageBreak/>
              <w:t>ZA</w:t>
            </w:r>
            <w:r w:rsidRPr="00F15C25">
              <w:rPr>
                <w:b/>
                <w:sz w:val="28"/>
                <w:szCs w:val="28"/>
              </w:rPr>
              <w:t>.3</w:t>
            </w:r>
            <w:r>
              <w:rPr>
                <w:b/>
                <w:sz w:val="28"/>
                <w:szCs w:val="28"/>
              </w:rPr>
              <w:t xml:space="preserve"> СЄ маркування та етикетування</w:t>
            </w:r>
          </w:p>
        </w:tc>
        <w:tc>
          <w:tcPr>
            <w:tcW w:w="5211" w:type="dxa"/>
            <w:gridSpan w:val="2"/>
          </w:tcPr>
          <w:p w:rsidR="00A905EA" w:rsidRPr="00F15C25" w:rsidRDefault="00A905EA" w:rsidP="006451E5">
            <w:pPr>
              <w:jc w:val="both"/>
              <w:rPr>
                <w:b/>
                <w:sz w:val="28"/>
                <w:szCs w:val="28"/>
              </w:rPr>
            </w:pPr>
            <w:r w:rsidRPr="006451E5">
              <w:rPr>
                <w:b/>
                <w:sz w:val="28"/>
                <w:szCs w:val="28"/>
                <w:lang w:val="en-US"/>
              </w:rPr>
              <w:t>ZA</w:t>
            </w:r>
            <w:r w:rsidRPr="00F15C25">
              <w:rPr>
                <w:b/>
                <w:sz w:val="28"/>
                <w:szCs w:val="28"/>
              </w:rPr>
              <w:t xml:space="preserve">.3 </w:t>
            </w:r>
            <w:r w:rsidRPr="006451E5">
              <w:rPr>
                <w:b/>
                <w:sz w:val="28"/>
                <w:szCs w:val="28"/>
                <w:lang w:val="en-US"/>
              </w:rPr>
              <w:t>CE</w:t>
            </w:r>
            <w:r w:rsidRPr="00F15C25">
              <w:rPr>
                <w:b/>
                <w:sz w:val="28"/>
                <w:szCs w:val="28"/>
              </w:rPr>
              <w:t xml:space="preserve"> </w:t>
            </w:r>
            <w:r w:rsidRPr="006451E5">
              <w:rPr>
                <w:b/>
                <w:sz w:val="28"/>
                <w:szCs w:val="28"/>
                <w:lang w:val="en-US"/>
              </w:rPr>
              <w:t>marking</w:t>
            </w:r>
            <w:r w:rsidRPr="00F15C25">
              <w:rPr>
                <w:b/>
                <w:sz w:val="28"/>
                <w:szCs w:val="28"/>
              </w:rPr>
              <w:t xml:space="preserve"> </w:t>
            </w:r>
            <w:r w:rsidRPr="006451E5">
              <w:rPr>
                <w:b/>
                <w:sz w:val="28"/>
                <w:szCs w:val="28"/>
                <w:lang w:val="en-US"/>
              </w:rPr>
              <w:t>and</w:t>
            </w:r>
            <w:r w:rsidRPr="00F15C25">
              <w:rPr>
                <w:b/>
                <w:sz w:val="28"/>
                <w:szCs w:val="28"/>
              </w:rPr>
              <w:t xml:space="preserve"> </w:t>
            </w:r>
            <w:r w:rsidRPr="006451E5">
              <w:rPr>
                <w:b/>
                <w:sz w:val="28"/>
                <w:szCs w:val="28"/>
                <w:lang w:val="en-US"/>
              </w:rPr>
              <w:t>labelling</w:t>
            </w:r>
          </w:p>
        </w:tc>
      </w:tr>
      <w:tr w:rsidR="004F0D8C" w:rsidTr="00BD4EC1">
        <w:tc>
          <w:tcPr>
            <w:tcW w:w="5210" w:type="dxa"/>
            <w:gridSpan w:val="2"/>
          </w:tcPr>
          <w:p w:rsidR="004F0D8C" w:rsidRPr="004F0D8C" w:rsidRDefault="004F0D8C" w:rsidP="0072261A">
            <w:pPr>
              <w:jc w:val="both"/>
              <w:rPr>
                <w:sz w:val="28"/>
                <w:szCs w:val="28"/>
              </w:rPr>
            </w:pPr>
            <w:r w:rsidRPr="004F0D8C">
              <w:rPr>
                <w:sz w:val="28"/>
                <w:szCs w:val="28"/>
              </w:rPr>
              <w:t>Символ СЕ маркування повинен бути відповідно до загальних принципів, викладених у статті 30 Регламенту (ЄС) № 765/2008 і повинн</w:t>
            </w:r>
            <w:r>
              <w:rPr>
                <w:sz w:val="28"/>
                <w:szCs w:val="28"/>
              </w:rPr>
              <w:t>ен</w:t>
            </w:r>
            <w:r w:rsidRPr="004F0D8C">
              <w:rPr>
                <w:sz w:val="28"/>
                <w:szCs w:val="28"/>
              </w:rPr>
              <w:t xml:space="preserve"> бути </w:t>
            </w:r>
            <w:r w:rsidR="0072261A">
              <w:rPr>
                <w:sz w:val="28"/>
                <w:szCs w:val="28"/>
              </w:rPr>
              <w:t>нанесений</w:t>
            </w:r>
            <w:r w:rsidRPr="004F0D8C">
              <w:rPr>
                <w:sz w:val="28"/>
                <w:szCs w:val="28"/>
              </w:rPr>
              <w:t xml:space="preserve"> помітно, чітк</w:t>
            </w:r>
            <w:r>
              <w:rPr>
                <w:sz w:val="28"/>
                <w:szCs w:val="28"/>
              </w:rPr>
              <w:t>о</w:t>
            </w:r>
            <w:r w:rsidRPr="004F0D8C">
              <w:rPr>
                <w:sz w:val="28"/>
                <w:szCs w:val="28"/>
              </w:rPr>
              <w:t xml:space="preserve"> і незмивною</w:t>
            </w:r>
            <w:r>
              <w:rPr>
                <w:sz w:val="28"/>
                <w:szCs w:val="28"/>
              </w:rPr>
              <w:t xml:space="preserve"> фарбою</w:t>
            </w:r>
            <w:r w:rsidRPr="004F0D8C">
              <w:rPr>
                <w:sz w:val="28"/>
                <w:szCs w:val="28"/>
              </w:rPr>
              <w:t>:</w:t>
            </w:r>
          </w:p>
        </w:tc>
        <w:tc>
          <w:tcPr>
            <w:tcW w:w="5211" w:type="dxa"/>
            <w:gridSpan w:val="2"/>
          </w:tcPr>
          <w:p w:rsidR="004F0D8C" w:rsidRPr="004F0D8C" w:rsidRDefault="004F0D8C" w:rsidP="006451E5">
            <w:pPr>
              <w:jc w:val="both"/>
              <w:rPr>
                <w:sz w:val="28"/>
                <w:szCs w:val="28"/>
              </w:rPr>
            </w:pPr>
            <w:r w:rsidRPr="004F0D8C">
              <w:rPr>
                <w:sz w:val="28"/>
                <w:szCs w:val="28"/>
              </w:rPr>
              <w:t>The CE marking symbol shall be in accordance with the general principles set out in Article 30 of Regulation (EC) No 765/2008 and shall be affixed visibly, legibly and indelibly:</w:t>
            </w:r>
          </w:p>
        </w:tc>
      </w:tr>
      <w:tr w:rsidR="004F0D8C" w:rsidTr="00BD4EC1">
        <w:tc>
          <w:tcPr>
            <w:tcW w:w="5210" w:type="dxa"/>
            <w:gridSpan w:val="2"/>
          </w:tcPr>
          <w:p w:rsidR="004F0D8C" w:rsidRPr="0072261A" w:rsidRDefault="0072261A" w:rsidP="0072261A">
            <w:pPr>
              <w:jc w:val="both"/>
              <w:rPr>
                <w:b/>
                <w:sz w:val="28"/>
                <w:szCs w:val="28"/>
                <w:lang w:val="ru-RU"/>
              </w:rPr>
            </w:pPr>
            <w:r w:rsidRPr="004F0D8C">
              <w:rPr>
                <w:sz w:val="28"/>
                <w:szCs w:val="28"/>
              </w:rPr>
              <w:t>—</w:t>
            </w:r>
            <w:r>
              <w:rPr>
                <w:sz w:val="28"/>
                <w:szCs w:val="28"/>
              </w:rPr>
              <w:t xml:space="preserve"> на бетонний стіновий виріб або</w:t>
            </w:r>
          </w:p>
        </w:tc>
        <w:tc>
          <w:tcPr>
            <w:tcW w:w="5211" w:type="dxa"/>
            <w:gridSpan w:val="2"/>
          </w:tcPr>
          <w:p w:rsidR="004F0D8C" w:rsidRPr="003901EF" w:rsidRDefault="004F0D8C" w:rsidP="003901EF">
            <w:pPr>
              <w:jc w:val="both"/>
              <w:rPr>
                <w:spacing w:val="-4"/>
                <w:sz w:val="28"/>
                <w:szCs w:val="28"/>
              </w:rPr>
            </w:pPr>
            <w:r w:rsidRPr="003901EF">
              <w:rPr>
                <w:spacing w:val="-4"/>
                <w:sz w:val="28"/>
                <w:szCs w:val="28"/>
              </w:rPr>
              <w:t>— to the aggregate concrete masonry unit</w:t>
            </w:r>
            <w:r w:rsidR="003901EF" w:rsidRPr="003901EF">
              <w:rPr>
                <w:spacing w:val="-4"/>
                <w:sz w:val="28"/>
                <w:szCs w:val="28"/>
              </w:rPr>
              <w:t xml:space="preserve"> </w:t>
            </w:r>
            <w:r w:rsidRPr="003901EF">
              <w:rPr>
                <w:spacing w:val="-4"/>
                <w:sz w:val="28"/>
                <w:szCs w:val="28"/>
              </w:rPr>
              <w:t>or</w:t>
            </w:r>
          </w:p>
        </w:tc>
      </w:tr>
      <w:tr w:rsidR="004F0D8C" w:rsidTr="00BD4EC1">
        <w:tc>
          <w:tcPr>
            <w:tcW w:w="5210" w:type="dxa"/>
            <w:gridSpan w:val="2"/>
          </w:tcPr>
          <w:p w:rsidR="004F0D8C" w:rsidRPr="0072261A" w:rsidRDefault="0072261A" w:rsidP="0072261A">
            <w:pPr>
              <w:jc w:val="both"/>
              <w:rPr>
                <w:b/>
                <w:sz w:val="28"/>
                <w:szCs w:val="28"/>
                <w:lang w:val="ru-RU"/>
              </w:rPr>
            </w:pPr>
            <w:r w:rsidRPr="004F0D8C">
              <w:rPr>
                <w:sz w:val="28"/>
                <w:szCs w:val="28"/>
              </w:rPr>
              <w:t>—</w:t>
            </w:r>
            <w:r>
              <w:rPr>
                <w:sz w:val="28"/>
                <w:szCs w:val="28"/>
              </w:rPr>
              <w:t xml:space="preserve"> на етикетку, що додається до нього.</w:t>
            </w:r>
          </w:p>
        </w:tc>
        <w:tc>
          <w:tcPr>
            <w:tcW w:w="5211" w:type="dxa"/>
            <w:gridSpan w:val="2"/>
          </w:tcPr>
          <w:p w:rsidR="004F0D8C" w:rsidRPr="004F0D8C" w:rsidRDefault="004F0D8C" w:rsidP="004F0D8C">
            <w:pPr>
              <w:jc w:val="both"/>
              <w:rPr>
                <w:sz w:val="28"/>
                <w:szCs w:val="28"/>
              </w:rPr>
            </w:pPr>
            <w:r w:rsidRPr="004F0D8C">
              <w:rPr>
                <w:sz w:val="28"/>
                <w:szCs w:val="28"/>
              </w:rPr>
              <w:t>— to a label attached to it.</w:t>
            </w:r>
          </w:p>
        </w:tc>
      </w:tr>
      <w:tr w:rsidR="004F0D8C" w:rsidTr="00BD4EC1">
        <w:tc>
          <w:tcPr>
            <w:tcW w:w="5210" w:type="dxa"/>
            <w:gridSpan w:val="2"/>
          </w:tcPr>
          <w:p w:rsidR="004F0D8C" w:rsidRPr="0072261A" w:rsidRDefault="0072261A" w:rsidP="0072261A">
            <w:pPr>
              <w:jc w:val="both"/>
              <w:rPr>
                <w:sz w:val="28"/>
                <w:szCs w:val="28"/>
                <w:lang w:val="ru-RU"/>
              </w:rPr>
            </w:pPr>
            <w:r w:rsidRPr="0072261A">
              <w:rPr>
                <w:sz w:val="28"/>
                <w:szCs w:val="28"/>
                <w:lang w:val="ru-RU"/>
              </w:rPr>
              <w:t>Там, де це неможливо або не виправдано через природ</w:t>
            </w:r>
            <w:r>
              <w:rPr>
                <w:sz w:val="28"/>
                <w:szCs w:val="28"/>
                <w:lang w:val="ru-RU"/>
              </w:rPr>
              <w:t>у</w:t>
            </w:r>
            <w:r w:rsidRPr="0072261A">
              <w:rPr>
                <w:sz w:val="28"/>
                <w:szCs w:val="28"/>
                <w:lang w:val="ru-RU"/>
              </w:rPr>
              <w:t xml:space="preserve"> </w:t>
            </w:r>
            <w:r>
              <w:rPr>
                <w:sz w:val="28"/>
                <w:szCs w:val="28"/>
                <w:lang w:val="ru-RU"/>
              </w:rPr>
              <w:t>виробу</w:t>
            </w:r>
            <w:r w:rsidRPr="0072261A">
              <w:rPr>
                <w:sz w:val="28"/>
                <w:szCs w:val="28"/>
                <w:lang w:val="ru-RU"/>
              </w:rPr>
              <w:t xml:space="preserve">, він повинен бути </w:t>
            </w:r>
            <w:r>
              <w:rPr>
                <w:sz w:val="28"/>
                <w:szCs w:val="28"/>
                <w:lang w:val="ru-RU"/>
              </w:rPr>
              <w:t>нанесений</w:t>
            </w:r>
            <w:r w:rsidRPr="0072261A">
              <w:rPr>
                <w:sz w:val="28"/>
                <w:szCs w:val="28"/>
                <w:lang w:val="ru-RU"/>
              </w:rPr>
              <w:t>:</w:t>
            </w:r>
          </w:p>
        </w:tc>
        <w:tc>
          <w:tcPr>
            <w:tcW w:w="5211" w:type="dxa"/>
            <w:gridSpan w:val="2"/>
          </w:tcPr>
          <w:p w:rsidR="004F0D8C" w:rsidRPr="004F0D8C" w:rsidRDefault="004F0D8C" w:rsidP="004F0D8C">
            <w:pPr>
              <w:jc w:val="both"/>
              <w:rPr>
                <w:sz w:val="28"/>
                <w:szCs w:val="28"/>
              </w:rPr>
            </w:pPr>
            <w:r w:rsidRPr="004F0D8C">
              <w:rPr>
                <w:sz w:val="28"/>
                <w:szCs w:val="28"/>
              </w:rPr>
              <w:t>Where this is not possible or not warranted on account of the nature of the product, it shall be affixed:</w:t>
            </w:r>
          </w:p>
        </w:tc>
      </w:tr>
      <w:tr w:rsidR="004F0D8C" w:rsidTr="00BD4EC1">
        <w:tc>
          <w:tcPr>
            <w:tcW w:w="5210" w:type="dxa"/>
            <w:gridSpan w:val="2"/>
          </w:tcPr>
          <w:p w:rsidR="004F0D8C" w:rsidRPr="006451E5" w:rsidRDefault="0072261A" w:rsidP="006C31F6">
            <w:pPr>
              <w:jc w:val="both"/>
              <w:rPr>
                <w:b/>
                <w:sz w:val="28"/>
                <w:szCs w:val="28"/>
                <w:lang w:val="en-US"/>
              </w:rPr>
            </w:pPr>
            <w:r w:rsidRPr="004F0D8C">
              <w:rPr>
                <w:sz w:val="28"/>
                <w:szCs w:val="28"/>
              </w:rPr>
              <w:t>—</w:t>
            </w:r>
            <w:r>
              <w:rPr>
                <w:sz w:val="28"/>
                <w:szCs w:val="28"/>
              </w:rPr>
              <w:t xml:space="preserve"> на паковання або</w:t>
            </w:r>
          </w:p>
        </w:tc>
        <w:tc>
          <w:tcPr>
            <w:tcW w:w="5211" w:type="dxa"/>
            <w:gridSpan w:val="2"/>
          </w:tcPr>
          <w:p w:rsidR="004F0D8C" w:rsidRPr="004F0D8C" w:rsidRDefault="004F0D8C" w:rsidP="00BD4EC1">
            <w:pPr>
              <w:jc w:val="both"/>
              <w:rPr>
                <w:sz w:val="28"/>
                <w:szCs w:val="28"/>
              </w:rPr>
            </w:pPr>
            <w:r w:rsidRPr="004F0D8C">
              <w:rPr>
                <w:sz w:val="28"/>
                <w:szCs w:val="28"/>
              </w:rPr>
              <w:t>— to the packaging</w:t>
            </w:r>
            <w:r w:rsidR="00BD4EC1">
              <w:rPr>
                <w:sz w:val="28"/>
                <w:szCs w:val="28"/>
              </w:rPr>
              <w:t xml:space="preserve">  </w:t>
            </w:r>
            <w:r w:rsidRPr="004F0D8C">
              <w:rPr>
                <w:sz w:val="28"/>
                <w:szCs w:val="28"/>
              </w:rPr>
              <w:t>or</w:t>
            </w:r>
          </w:p>
        </w:tc>
      </w:tr>
      <w:tr w:rsidR="004F0D8C" w:rsidTr="00BD4EC1">
        <w:tc>
          <w:tcPr>
            <w:tcW w:w="5210" w:type="dxa"/>
            <w:gridSpan w:val="2"/>
          </w:tcPr>
          <w:p w:rsidR="004F0D8C" w:rsidRPr="006451E5" w:rsidRDefault="0072261A" w:rsidP="006C31F6">
            <w:pPr>
              <w:jc w:val="both"/>
              <w:rPr>
                <w:b/>
                <w:sz w:val="28"/>
                <w:szCs w:val="28"/>
                <w:lang w:val="en-US"/>
              </w:rPr>
            </w:pPr>
            <w:r w:rsidRPr="004F0D8C">
              <w:rPr>
                <w:sz w:val="28"/>
                <w:szCs w:val="28"/>
              </w:rPr>
              <w:t>—</w:t>
            </w:r>
            <w:r>
              <w:rPr>
                <w:sz w:val="28"/>
                <w:szCs w:val="28"/>
              </w:rPr>
              <w:t xml:space="preserve"> у супровідних документах.</w:t>
            </w:r>
          </w:p>
        </w:tc>
        <w:tc>
          <w:tcPr>
            <w:tcW w:w="5211" w:type="dxa"/>
            <w:gridSpan w:val="2"/>
          </w:tcPr>
          <w:p w:rsidR="004F0D8C" w:rsidRPr="004F0D8C" w:rsidRDefault="004F0D8C" w:rsidP="004F0D8C">
            <w:pPr>
              <w:jc w:val="both"/>
              <w:rPr>
                <w:sz w:val="28"/>
                <w:szCs w:val="28"/>
              </w:rPr>
            </w:pPr>
            <w:r w:rsidRPr="004F0D8C">
              <w:rPr>
                <w:sz w:val="28"/>
                <w:szCs w:val="28"/>
              </w:rPr>
              <w:t>— to the accompanying documents.</w:t>
            </w:r>
          </w:p>
        </w:tc>
      </w:tr>
      <w:tr w:rsidR="0072261A" w:rsidTr="00BD4EC1">
        <w:tc>
          <w:tcPr>
            <w:tcW w:w="5210" w:type="dxa"/>
            <w:gridSpan w:val="2"/>
          </w:tcPr>
          <w:p w:rsidR="0072261A" w:rsidRPr="004F0D8C" w:rsidRDefault="0072261A" w:rsidP="0072261A">
            <w:pPr>
              <w:jc w:val="both"/>
              <w:rPr>
                <w:sz w:val="28"/>
                <w:szCs w:val="28"/>
              </w:rPr>
            </w:pPr>
            <w:r w:rsidRPr="0072261A">
              <w:rPr>
                <w:sz w:val="28"/>
                <w:szCs w:val="28"/>
              </w:rPr>
              <w:t>Маркування СЕ повинн</w:t>
            </w:r>
            <w:r>
              <w:rPr>
                <w:sz w:val="28"/>
                <w:szCs w:val="28"/>
              </w:rPr>
              <w:t>о</w:t>
            </w:r>
            <w:r w:rsidRPr="0072261A">
              <w:rPr>
                <w:sz w:val="28"/>
                <w:szCs w:val="28"/>
              </w:rPr>
              <w:t xml:space="preserve"> супроводжуватися</w:t>
            </w:r>
            <w:r>
              <w:rPr>
                <w:sz w:val="28"/>
                <w:szCs w:val="28"/>
              </w:rPr>
              <w:t xml:space="preserve"> наступним</w:t>
            </w:r>
            <w:r w:rsidRPr="0072261A">
              <w:rPr>
                <w:sz w:val="28"/>
                <w:szCs w:val="28"/>
              </w:rPr>
              <w:t>:</w:t>
            </w:r>
          </w:p>
        </w:tc>
        <w:tc>
          <w:tcPr>
            <w:tcW w:w="5211" w:type="dxa"/>
            <w:gridSpan w:val="2"/>
          </w:tcPr>
          <w:p w:rsidR="0072261A" w:rsidRPr="004F0D8C" w:rsidRDefault="0072261A" w:rsidP="004F0D8C">
            <w:pPr>
              <w:jc w:val="both"/>
              <w:rPr>
                <w:sz w:val="28"/>
                <w:szCs w:val="28"/>
              </w:rPr>
            </w:pPr>
            <w:r w:rsidRPr="0072261A">
              <w:rPr>
                <w:sz w:val="28"/>
                <w:szCs w:val="28"/>
              </w:rPr>
              <w:t>The CE marking shall be followed by:</w:t>
            </w:r>
          </w:p>
        </w:tc>
      </w:tr>
      <w:tr w:rsidR="00A905EA" w:rsidTr="00BD4EC1">
        <w:tc>
          <w:tcPr>
            <w:tcW w:w="5210" w:type="dxa"/>
            <w:gridSpan w:val="2"/>
          </w:tcPr>
          <w:p w:rsidR="00A905EA" w:rsidRPr="00A905EA" w:rsidRDefault="0072261A" w:rsidP="0072261A">
            <w:pPr>
              <w:jc w:val="both"/>
              <w:rPr>
                <w:sz w:val="28"/>
                <w:szCs w:val="28"/>
                <w:lang w:val="ru-RU"/>
              </w:rPr>
            </w:pPr>
            <w:r w:rsidRPr="0072261A">
              <w:rPr>
                <w:sz w:val="28"/>
                <w:szCs w:val="28"/>
              </w:rPr>
              <w:t>—</w:t>
            </w:r>
            <w:r>
              <w:rPr>
                <w:sz w:val="28"/>
                <w:szCs w:val="28"/>
              </w:rPr>
              <w:t xml:space="preserve"> о</w:t>
            </w:r>
            <w:r w:rsidRPr="00A303F8">
              <w:rPr>
                <w:sz w:val="28"/>
                <w:szCs w:val="28"/>
              </w:rPr>
              <w:t>станні дві цифри року, в якому маркування</w:t>
            </w:r>
            <w:r>
              <w:rPr>
                <w:sz w:val="28"/>
                <w:szCs w:val="28"/>
              </w:rPr>
              <w:t xml:space="preserve"> було вперше</w:t>
            </w:r>
            <w:r w:rsidRPr="00A303F8">
              <w:rPr>
                <w:sz w:val="28"/>
                <w:szCs w:val="28"/>
              </w:rPr>
              <w:t xml:space="preserve"> нанесено;</w:t>
            </w:r>
          </w:p>
        </w:tc>
        <w:tc>
          <w:tcPr>
            <w:tcW w:w="5211" w:type="dxa"/>
            <w:gridSpan w:val="2"/>
          </w:tcPr>
          <w:p w:rsidR="00A905EA" w:rsidRPr="006451E5" w:rsidRDefault="0072261A" w:rsidP="006451E5">
            <w:pPr>
              <w:jc w:val="both"/>
              <w:rPr>
                <w:sz w:val="28"/>
                <w:szCs w:val="28"/>
                <w:lang w:val="en-US"/>
              </w:rPr>
            </w:pPr>
            <w:r w:rsidRPr="0072261A">
              <w:rPr>
                <w:sz w:val="28"/>
                <w:szCs w:val="28"/>
                <w:lang w:val="en-US"/>
              </w:rPr>
              <w:t>— the last two digits of the year in which the marking was first affixed;</w:t>
            </w:r>
          </w:p>
        </w:tc>
      </w:tr>
      <w:tr w:rsidR="0072261A" w:rsidTr="00BD4EC1">
        <w:tc>
          <w:tcPr>
            <w:tcW w:w="5210" w:type="dxa"/>
            <w:gridSpan w:val="2"/>
          </w:tcPr>
          <w:p w:rsidR="0072261A" w:rsidRPr="0072261A" w:rsidRDefault="0072261A" w:rsidP="0072261A">
            <w:pPr>
              <w:jc w:val="both"/>
              <w:rPr>
                <w:sz w:val="28"/>
                <w:szCs w:val="28"/>
              </w:rPr>
            </w:pPr>
            <w:r w:rsidRPr="0072261A">
              <w:rPr>
                <w:sz w:val="28"/>
                <w:szCs w:val="28"/>
              </w:rPr>
              <w:t xml:space="preserve">— </w:t>
            </w:r>
            <w:r>
              <w:rPr>
                <w:sz w:val="28"/>
                <w:szCs w:val="28"/>
              </w:rPr>
              <w:t>н</w:t>
            </w:r>
            <w:r w:rsidRPr="0072261A">
              <w:rPr>
                <w:sz w:val="28"/>
                <w:szCs w:val="28"/>
              </w:rPr>
              <w:t>айменування та юридична адреса виробника, або розпізнавальний знак</w:t>
            </w:r>
            <w:r>
              <w:rPr>
                <w:sz w:val="28"/>
                <w:szCs w:val="28"/>
              </w:rPr>
              <w:t>, що</w:t>
            </w:r>
            <w:r w:rsidRPr="0072261A">
              <w:rPr>
                <w:sz w:val="28"/>
                <w:szCs w:val="28"/>
              </w:rPr>
              <w:t xml:space="preserve"> дозволяє ідентифікувати </w:t>
            </w:r>
            <w:r>
              <w:rPr>
                <w:sz w:val="28"/>
                <w:szCs w:val="28"/>
              </w:rPr>
              <w:t>назву</w:t>
            </w:r>
            <w:r w:rsidRPr="0072261A">
              <w:rPr>
                <w:sz w:val="28"/>
                <w:szCs w:val="28"/>
              </w:rPr>
              <w:t xml:space="preserve"> та адресу виробника легко і без будь-якої двозначності;</w:t>
            </w:r>
          </w:p>
        </w:tc>
        <w:tc>
          <w:tcPr>
            <w:tcW w:w="5211" w:type="dxa"/>
            <w:gridSpan w:val="2"/>
          </w:tcPr>
          <w:p w:rsidR="0072261A" w:rsidRPr="0072261A" w:rsidRDefault="0072261A" w:rsidP="006451E5">
            <w:pPr>
              <w:jc w:val="both"/>
              <w:rPr>
                <w:sz w:val="28"/>
                <w:szCs w:val="28"/>
                <w:lang w:val="en-US"/>
              </w:rPr>
            </w:pPr>
            <w:r w:rsidRPr="0072261A">
              <w:rPr>
                <w:sz w:val="28"/>
                <w:szCs w:val="28"/>
                <w:lang w:val="en-US"/>
              </w:rPr>
              <w:t>— the name and the registered address of the manufacturer, or the identifying mark allowing identification of the name and address of the manufacturer easily and without any ambiguity;</w:t>
            </w:r>
          </w:p>
        </w:tc>
      </w:tr>
      <w:tr w:rsidR="0072261A" w:rsidTr="00BD4EC1">
        <w:tc>
          <w:tcPr>
            <w:tcW w:w="5210" w:type="dxa"/>
            <w:gridSpan w:val="2"/>
          </w:tcPr>
          <w:p w:rsidR="0072261A" w:rsidRPr="0072261A" w:rsidRDefault="0072261A" w:rsidP="0072261A">
            <w:pPr>
              <w:jc w:val="both"/>
              <w:rPr>
                <w:sz w:val="28"/>
                <w:szCs w:val="28"/>
              </w:rPr>
            </w:pPr>
            <w:r>
              <w:rPr>
                <w:sz w:val="28"/>
                <w:szCs w:val="28"/>
              </w:rPr>
              <w:t>— унікальний ідентифікаційний код типу продукту</w:t>
            </w:r>
            <w:r w:rsidRPr="0072261A">
              <w:rPr>
                <w:sz w:val="28"/>
                <w:szCs w:val="28"/>
              </w:rPr>
              <w:t>;</w:t>
            </w:r>
          </w:p>
        </w:tc>
        <w:tc>
          <w:tcPr>
            <w:tcW w:w="5211" w:type="dxa"/>
            <w:gridSpan w:val="2"/>
          </w:tcPr>
          <w:p w:rsidR="0072261A" w:rsidRPr="0072261A" w:rsidRDefault="0072261A" w:rsidP="006451E5">
            <w:pPr>
              <w:jc w:val="both"/>
              <w:rPr>
                <w:sz w:val="28"/>
                <w:szCs w:val="28"/>
                <w:lang w:val="en-US"/>
              </w:rPr>
            </w:pPr>
            <w:r w:rsidRPr="0072261A">
              <w:rPr>
                <w:sz w:val="28"/>
                <w:szCs w:val="28"/>
                <w:lang w:val="en-US"/>
              </w:rPr>
              <w:t>— the unique identification code of the product-type;</w:t>
            </w:r>
          </w:p>
        </w:tc>
      </w:tr>
      <w:tr w:rsidR="0072261A" w:rsidTr="00BD4EC1">
        <w:tc>
          <w:tcPr>
            <w:tcW w:w="5210" w:type="dxa"/>
            <w:gridSpan w:val="2"/>
          </w:tcPr>
          <w:p w:rsidR="0072261A" w:rsidRPr="0072261A" w:rsidRDefault="0072261A" w:rsidP="0072261A">
            <w:pPr>
              <w:jc w:val="both"/>
              <w:rPr>
                <w:sz w:val="28"/>
                <w:szCs w:val="28"/>
              </w:rPr>
            </w:pPr>
            <w:r w:rsidRPr="0072261A">
              <w:rPr>
                <w:sz w:val="28"/>
                <w:szCs w:val="28"/>
              </w:rPr>
              <w:t xml:space="preserve">— </w:t>
            </w:r>
            <w:r>
              <w:rPr>
                <w:sz w:val="28"/>
                <w:szCs w:val="28"/>
              </w:rPr>
              <w:t>посилання на</w:t>
            </w:r>
            <w:r w:rsidRPr="0072261A">
              <w:rPr>
                <w:sz w:val="28"/>
                <w:szCs w:val="28"/>
              </w:rPr>
              <w:t xml:space="preserve"> номер декларації </w:t>
            </w:r>
            <w:r>
              <w:rPr>
                <w:sz w:val="28"/>
                <w:szCs w:val="28"/>
              </w:rPr>
              <w:t>експлуатаційних характеристик [див</w:t>
            </w:r>
            <w:r w:rsidRPr="0072261A">
              <w:rPr>
                <w:sz w:val="28"/>
                <w:szCs w:val="28"/>
              </w:rPr>
              <w:t xml:space="preserve"> приклад </w:t>
            </w:r>
            <w:r>
              <w:rPr>
                <w:sz w:val="28"/>
                <w:szCs w:val="28"/>
              </w:rPr>
              <w:t>ДХ</w:t>
            </w:r>
            <w:r w:rsidRPr="0072261A">
              <w:rPr>
                <w:sz w:val="28"/>
                <w:szCs w:val="28"/>
              </w:rPr>
              <w:t>];</w:t>
            </w:r>
          </w:p>
        </w:tc>
        <w:tc>
          <w:tcPr>
            <w:tcW w:w="5211" w:type="dxa"/>
            <w:gridSpan w:val="2"/>
          </w:tcPr>
          <w:p w:rsidR="0072261A" w:rsidRPr="0072261A" w:rsidRDefault="0072261A" w:rsidP="006451E5">
            <w:pPr>
              <w:jc w:val="both"/>
              <w:rPr>
                <w:sz w:val="28"/>
                <w:szCs w:val="28"/>
                <w:lang w:val="en-US"/>
              </w:rPr>
            </w:pPr>
            <w:r w:rsidRPr="0072261A">
              <w:rPr>
                <w:sz w:val="28"/>
                <w:szCs w:val="28"/>
                <w:lang w:val="en-US"/>
              </w:rPr>
              <w:t>— the reference number of the declaration of performance [see example of DoP];</w:t>
            </w:r>
          </w:p>
        </w:tc>
      </w:tr>
      <w:tr w:rsidR="00BE4A5A" w:rsidTr="00BD4EC1">
        <w:tc>
          <w:tcPr>
            <w:tcW w:w="5210" w:type="dxa"/>
            <w:gridSpan w:val="2"/>
          </w:tcPr>
          <w:p w:rsidR="00BE4A5A" w:rsidRPr="0072261A" w:rsidRDefault="00BE4A5A" w:rsidP="00BE4A5A">
            <w:pPr>
              <w:jc w:val="both"/>
              <w:rPr>
                <w:sz w:val="28"/>
                <w:szCs w:val="28"/>
              </w:rPr>
            </w:pPr>
            <w:r w:rsidRPr="00BE4A5A">
              <w:rPr>
                <w:sz w:val="28"/>
                <w:szCs w:val="28"/>
              </w:rPr>
              <w:t xml:space="preserve">— </w:t>
            </w:r>
            <w:r>
              <w:rPr>
                <w:sz w:val="28"/>
                <w:szCs w:val="28"/>
              </w:rPr>
              <w:t>декларований рівень або клас характеристики</w:t>
            </w:r>
            <w:r w:rsidRPr="00BE4A5A">
              <w:rPr>
                <w:sz w:val="28"/>
                <w:szCs w:val="28"/>
              </w:rPr>
              <w:t>;</w:t>
            </w:r>
          </w:p>
        </w:tc>
        <w:tc>
          <w:tcPr>
            <w:tcW w:w="5211" w:type="dxa"/>
            <w:gridSpan w:val="2"/>
          </w:tcPr>
          <w:p w:rsidR="00BE4A5A" w:rsidRPr="0072261A" w:rsidRDefault="00BE4A5A" w:rsidP="006451E5">
            <w:pPr>
              <w:jc w:val="both"/>
              <w:rPr>
                <w:sz w:val="28"/>
                <w:szCs w:val="28"/>
                <w:lang w:val="en-US"/>
              </w:rPr>
            </w:pPr>
            <w:r w:rsidRPr="00BE4A5A">
              <w:rPr>
                <w:sz w:val="28"/>
                <w:szCs w:val="28"/>
                <w:lang w:val="en-US"/>
              </w:rPr>
              <w:t>— the level or class of the performance declared;</w:t>
            </w:r>
          </w:p>
        </w:tc>
      </w:tr>
      <w:tr w:rsidR="00BE4A5A" w:rsidTr="00BD4EC1">
        <w:tc>
          <w:tcPr>
            <w:tcW w:w="5210" w:type="dxa"/>
            <w:gridSpan w:val="2"/>
          </w:tcPr>
          <w:p w:rsidR="00BE4A5A" w:rsidRPr="00BE4A5A" w:rsidRDefault="00BE4A5A" w:rsidP="00BE4A5A">
            <w:pPr>
              <w:pStyle w:val="ab"/>
              <w:numPr>
                <w:ilvl w:val="0"/>
                <w:numId w:val="21"/>
              </w:numPr>
              <w:ind w:left="0" w:firstLine="0"/>
              <w:jc w:val="both"/>
              <w:rPr>
                <w:sz w:val="28"/>
                <w:szCs w:val="28"/>
              </w:rPr>
            </w:pPr>
            <w:r>
              <w:rPr>
                <w:sz w:val="28"/>
                <w:szCs w:val="28"/>
              </w:rPr>
              <w:t xml:space="preserve">посилання на застосовану узгоджену технічну специфікацію; </w:t>
            </w:r>
          </w:p>
        </w:tc>
        <w:tc>
          <w:tcPr>
            <w:tcW w:w="5211" w:type="dxa"/>
            <w:gridSpan w:val="2"/>
          </w:tcPr>
          <w:p w:rsidR="00BE4A5A" w:rsidRPr="0072261A" w:rsidRDefault="00BE4A5A" w:rsidP="006451E5">
            <w:pPr>
              <w:jc w:val="both"/>
              <w:rPr>
                <w:sz w:val="28"/>
                <w:szCs w:val="28"/>
                <w:lang w:val="en-US"/>
              </w:rPr>
            </w:pPr>
            <w:r w:rsidRPr="00BE4A5A">
              <w:rPr>
                <w:sz w:val="28"/>
                <w:szCs w:val="28"/>
                <w:lang w:val="en-US"/>
              </w:rPr>
              <w:t>— the reference to the harmonized technical specification applied;</w:t>
            </w:r>
          </w:p>
        </w:tc>
      </w:tr>
      <w:tr w:rsidR="00BE4A5A" w:rsidTr="00BD4EC1">
        <w:tc>
          <w:tcPr>
            <w:tcW w:w="5210" w:type="dxa"/>
            <w:gridSpan w:val="2"/>
          </w:tcPr>
          <w:p w:rsidR="00BE4A5A" w:rsidRDefault="00BE4A5A" w:rsidP="00BE4A5A">
            <w:pPr>
              <w:pStyle w:val="ab"/>
              <w:ind w:left="0"/>
              <w:jc w:val="both"/>
              <w:rPr>
                <w:sz w:val="28"/>
                <w:szCs w:val="28"/>
              </w:rPr>
            </w:pPr>
            <w:r w:rsidRPr="00BE4A5A">
              <w:rPr>
                <w:sz w:val="28"/>
                <w:szCs w:val="28"/>
                <w:lang w:val="ru-RU"/>
              </w:rPr>
              <w:t>—</w:t>
            </w:r>
            <w:r>
              <w:rPr>
                <w:sz w:val="28"/>
                <w:szCs w:val="28"/>
                <w:lang w:val="ru-RU"/>
              </w:rPr>
              <w:t xml:space="preserve"> </w:t>
            </w:r>
            <w:r w:rsidRPr="00A303F8">
              <w:rPr>
                <w:sz w:val="28"/>
                <w:szCs w:val="28"/>
              </w:rPr>
              <w:t xml:space="preserve">ідентифікаційний номер органу з сертифікації (тільки для продукції </w:t>
            </w:r>
            <w:r>
              <w:rPr>
                <w:sz w:val="28"/>
                <w:szCs w:val="28"/>
              </w:rPr>
              <w:t>згідно з</w:t>
            </w:r>
            <w:r w:rsidRPr="00A303F8">
              <w:rPr>
                <w:sz w:val="28"/>
                <w:szCs w:val="28"/>
              </w:rPr>
              <w:t xml:space="preserve"> систем</w:t>
            </w:r>
            <w:r>
              <w:rPr>
                <w:sz w:val="28"/>
                <w:szCs w:val="28"/>
              </w:rPr>
              <w:t>ою</w:t>
            </w:r>
            <w:r w:rsidRPr="00A303F8">
              <w:rPr>
                <w:sz w:val="28"/>
                <w:szCs w:val="28"/>
              </w:rPr>
              <w:t xml:space="preserve"> 2+);</w:t>
            </w:r>
          </w:p>
        </w:tc>
        <w:tc>
          <w:tcPr>
            <w:tcW w:w="5211" w:type="dxa"/>
            <w:gridSpan w:val="2"/>
          </w:tcPr>
          <w:p w:rsidR="00BE4A5A" w:rsidRPr="00BE4A5A" w:rsidRDefault="00BE4A5A" w:rsidP="006451E5">
            <w:pPr>
              <w:jc w:val="both"/>
              <w:rPr>
                <w:sz w:val="28"/>
                <w:szCs w:val="28"/>
                <w:lang w:val="en-US"/>
              </w:rPr>
            </w:pPr>
            <w:r w:rsidRPr="00BE4A5A">
              <w:rPr>
                <w:sz w:val="28"/>
                <w:szCs w:val="28"/>
                <w:lang w:val="en-US"/>
              </w:rPr>
              <w:t>—</w:t>
            </w:r>
            <w:r w:rsidRPr="006451E5">
              <w:rPr>
                <w:sz w:val="28"/>
                <w:szCs w:val="28"/>
                <w:lang w:val="en-US"/>
              </w:rPr>
              <w:t xml:space="preserve"> identification number of the certification body</w:t>
            </w:r>
            <w:r>
              <w:rPr>
                <w:sz w:val="28"/>
                <w:szCs w:val="28"/>
              </w:rPr>
              <w:t xml:space="preserve"> </w:t>
            </w:r>
            <w:r w:rsidRPr="006451E5">
              <w:rPr>
                <w:sz w:val="28"/>
                <w:szCs w:val="28"/>
                <w:lang w:val="en-US"/>
              </w:rPr>
              <w:t>(only for products under systems 2+);</w:t>
            </w:r>
          </w:p>
        </w:tc>
      </w:tr>
      <w:tr w:rsidR="00BE4A5A" w:rsidTr="00BD4EC1">
        <w:tc>
          <w:tcPr>
            <w:tcW w:w="5210" w:type="dxa"/>
            <w:gridSpan w:val="2"/>
          </w:tcPr>
          <w:p w:rsidR="00BE4A5A" w:rsidRPr="00BE4A5A" w:rsidRDefault="00BE4A5A" w:rsidP="00BD4EC1">
            <w:pPr>
              <w:pStyle w:val="ab"/>
              <w:ind w:left="0"/>
              <w:jc w:val="both"/>
              <w:rPr>
                <w:sz w:val="28"/>
                <w:szCs w:val="28"/>
              </w:rPr>
            </w:pPr>
            <w:r w:rsidRPr="00BE4A5A">
              <w:rPr>
                <w:sz w:val="28"/>
                <w:szCs w:val="28"/>
                <w:lang w:val="ru-RU"/>
              </w:rPr>
              <w:t xml:space="preserve">— </w:t>
            </w:r>
            <w:r>
              <w:rPr>
                <w:sz w:val="28"/>
                <w:szCs w:val="28"/>
              </w:rPr>
              <w:t xml:space="preserve">передбачуване застосування </w:t>
            </w:r>
            <w:r w:rsidR="00BD4EC1">
              <w:rPr>
                <w:sz w:val="28"/>
                <w:szCs w:val="28"/>
              </w:rPr>
              <w:t>згідно з</w:t>
            </w:r>
            <w:r>
              <w:rPr>
                <w:sz w:val="28"/>
                <w:szCs w:val="28"/>
              </w:rPr>
              <w:t xml:space="preserve"> застосован</w:t>
            </w:r>
            <w:r w:rsidR="00BD4EC1">
              <w:rPr>
                <w:sz w:val="28"/>
                <w:szCs w:val="28"/>
              </w:rPr>
              <w:t>ою</w:t>
            </w:r>
            <w:r>
              <w:rPr>
                <w:sz w:val="28"/>
                <w:szCs w:val="28"/>
              </w:rPr>
              <w:t xml:space="preserve"> узгоджен</w:t>
            </w:r>
            <w:r w:rsidR="00BD4EC1">
              <w:rPr>
                <w:sz w:val="28"/>
                <w:szCs w:val="28"/>
              </w:rPr>
              <w:t>ою</w:t>
            </w:r>
            <w:r>
              <w:rPr>
                <w:sz w:val="28"/>
                <w:szCs w:val="28"/>
              </w:rPr>
              <w:t xml:space="preserve"> технічн</w:t>
            </w:r>
            <w:r w:rsidR="00BD4EC1">
              <w:rPr>
                <w:sz w:val="28"/>
                <w:szCs w:val="28"/>
              </w:rPr>
              <w:t>ою</w:t>
            </w:r>
            <w:r>
              <w:rPr>
                <w:sz w:val="28"/>
                <w:szCs w:val="28"/>
              </w:rPr>
              <w:t xml:space="preserve"> специфікаці</w:t>
            </w:r>
            <w:r w:rsidR="00BD4EC1">
              <w:rPr>
                <w:sz w:val="28"/>
                <w:szCs w:val="28"/>
              </w:rPr>
              <w:t>єю.</w:t>
            </w:r>
          </w:p>
        </w:tc>
        <w:tc>
          <w:tcPr>
            <w:tcW w:w="5211" w:type="dxa"/>
            <w:gridSpan w:val="2"/>
          </w:tcPr>
          <w:p w:rsidR="00BE4A5A" w:rsidRPr="00BE4A5A" w:rsidRDefault="00BE4A5A" w:rsidP="006451E5">
            <w:pPr>
              <w:jc w:val="both"/>
              <w:rPr>
                <w:sz w:val="28"/>
                <w:szCs w:val="28"/>
                <w:lang w:val="en-US"/>
              </w:rPr>
            </w:pPr>
            <w:r w:rsidRPr="00BE4A5A">
              <w:rPr>
                <w:sz w:val="28"/>
                <w:szCs w:val="20"/>
              </w:rPr>
              <w:t>— the intended use as laid down in the harmonized technical specification applied.</w:t>
            </w:r>
          </w:p>
        </w:tc>
      </w:tr>
      <w:tr w:rsidR="00A905EA" w:rsidTr="00BD4EC1">
        <w:tc>
          <w:tcPr>
            <w:tcW w:w="5210" w:type="dxa"/>
            <w:gridSpan w:val="2"/>
          </w:tcPr>
          <w:p w:rsidR="00A905EA" w:rsidRPr="00A303F8" w:rsidRDefault="00BE4A5A" w:rsidP="00AA4520">
            <w:pPr>
              <w:jc w:val="both"/>
              <w:rPr>
                <w:sz w:val="28"/>
                <w:szCs w:val="28"/>
              </w:rPr>
            </w:pPr>
            <w:r w:rsidRPr="00BE4A5A">
              <w:rPr>
                <w:sz w:val="28"/>
                <w:szCs w:val="28"/>
              </w:rPr>
              <w:t>Маркування СЕ повинн</w:t>
            </w:r>
            <w:r>
              <w:rPr>
                <w:sz w:val="28"/>
                <w:szCs w:val="28"/>
              </w:rPr>
              <w:t>о</w:t>
            </w:r>
            <w:r w:rsidRPr="00BE4A5A">
              <w:rPr>
                <w:sz w:val="28"/>
                <w:szCs w:val="28"/>
              </w:rPr>
              <w:t xml:space="preserve"> бути нанесен</w:t>
            </w:r>
            <w:r>
              <w:rPr>
                <w:sz w:val="28"/>
                <w:szCs w:val="28"/>
              </w:rPr>
              <w:t>о</w:t>
            </w:r>
            <w:r w:rsidRPr="00BE4A5A">
              <w:rPr>
                <w:sz w:val="28"/>
                <w:szCs w:val="28"/>
              </w:rPr>
              <w:t xml:space="preserve"> до </w:t>
            </w:r>
            <w:r>
              <w:rPr>
                <w:sz w:val="28"/>
                <w:szCs w:val="28"/>
              </w:rPr>
              <w:t xml:space="preserve">розміщення </w:t>
            </w:r>
            <w:r w:rsidRPr="00BE4A5A">
              <w:rPr>
                <w:sz w:val="28"/>
                <w:szCs w:val="28"/>
              </w:rPr>
              <w:t>будів</w:t>
            </w:r>
            <w:r>
              <w:rPr>
                <w:sz w:val="28"/>
                <w:szCs w:val="28"/>
              </w:rPr>
              <w:t xml:space="preserve">ельної </w:t>
            </w:r>
            <w:r w:rsidRPr="00BE4A5A">
              <w:rPr>
                <w:sz w:val="28"/>
                <w:szCs w:val="28"/>
              </w:rPr>
              <w:t xml:space="preserve"> продук</w:t>
            </w:r>
            <w:r>
              <w:rPr>
                <w:sz w:val="28"/>
                <w:szCs w:val="28"/>
              </w:rPr>
              <w:t>ції на рин</w:t>
            </w:r>
            <w:r w:rsidRPr="00BE4A5A">
              <w:rPr>
                <w:sz w:val="28"/>
                <w:szCs w:val="28"/>
              </w:rPr>
              <w:t>к</w:t>
            </w:r>
            <w:r>
              <w:rPr>
                <w:sz w:val="28"/>
                <w:szCs w:val="28"/>
              </w:rPr>
              <w:t>у</w:t>
            </w:r>
            <w:r w:rsidRPr="00BE4A5A">
              <w:rPr>
                <w:sz w:val="28"/>
                <w:szCs w:val="28"/>
              </w:rPr>
              <w:t xml:space="preserve">. </w:t>
            </w:r>
            <w:r>
              <w:rPr>
                <w:sz w:val="28"/>
                <w:szCs w:val="28"/>
              </w:rPr>
              <w:t>Воно</w:t>
            </w:r>
            <w:r w:rsidRPr="00BE4A5A">
              <w:rPr>
                <w:sz w:val="28"/>
                <w:szCs w:val="28"/>
              </w:rPr>
              <w:t xml:space="preserve"> може супроводж</w:t>
            </w:r>
            <w:r>
              <w:rPr>
                <w:sz w:val="28"/>
                <w:szCs w:val="28"/>
              </w:rPr>
              <w:t>уватися піктограмою або будь-якою</w:t>
            </w:r>
            <w:r w:rsidRPr="00BE4A5A">
              <w:rPr>
                <w:sz w:val="28"/>
                <w:szCs w:val="28"/>
              </w:rPr>
              <w:t xml:space="preserve"> інш</w:t>
            </w:r>
            <w:r w:rsidR="00AA4520">
              <w:rPr>
                <w:sz w:val="28"/>
                <w:szCs w:val="28"/>
              </w:rPr>
              <w:t>ою</w:t>
            </w:r>
            <w:r w:rsidRPr="00BE4A5A">
              <w:rPr>
                <w:sz w:val="28"/>
                <w:szCs w:val="28"/>
              </w:rPr>
              <w:t xml:space="preserve"> марк</w:t>
            </w:r>
            <w:r w:rsidR="00AA4520">
              <w:rPr>
                <w:sz w:val="28"/>
                <w:szCs w:val="28"/>
              </w:rPr>
              <w:t>ою</w:t>
            </w:r>
            <w:r w:rsidRPr="00BE4A5A">
              <w:rPr>
                <w:sz w:val="28"/>
                <w:szCs w:val="28"/>
              </w:rPr>
              <w:t xml:space="preserve">, що вказує зокрема особливий ризик або </w:t>
            </w:r>
            <w:r w:rsidR="00AA4520">
              <w:rPr>
                <w:sz w:val="28"/>
                <w:szCs w:val="28"/>
              </w:rPr>
              <w:t>застосування</w:t>
            </w:r>
            <w:r w:rsidRPr="00BE4A5A">
              <w:rPr>
                <w:sz w:val="28"/>
                <w:szCs w:val="28"/>
              </w:rPr>
              <w:t>.</w:t>
            </w:r>
          </w:p>
        </w:tc>
        <w:tc>
          <w:tcPr>
            <w:tcW w:w="5211" w:type="dxa"/>
            <w:gridSpan w:val="2"/>
          </w:tcPr>
          <w:p w:rsidR="00A905EA" w:rsidRPr="00BE4A5A" w:rsidRDefault="00BE4A5A" w:rsidP="00BE4A5A">
            <w:pPr>
              <w:jc w:val="both"/>
              <w:rPr>
                <w:sz w:val="28"/>
                <w:szCs w:val="28"/>
                <w:lang w:val="en-US"/>
              </w:rPr>
            </w:pPr>
            <w:r w:rsidRPr="00BE4A5A">
              <w:rPr>
                <w:sz w:val="28"/>
                <w:szCs w:val="28"/>
                <w:lang w:val="en-US"/>
              </w:rPr>
              <w:t>The CE marking shall be affixed before the construction product is placed on the market. It may be followed by a pictogram or any other mark notably indicating a special risk or use.</w:t>
            </w:r>
          </w:p>
        </w:tc>
      </w:tr>
      <w:tr w:rsidR="00BE4A5A" w:rsidTr="00BD4EC1">
        <w:tc>
          <w:tcPr>
            <w:tcW w:w="5210" w:type="dxa"/>
            <w:gridSpan w:val="2"/>
          </w:tcPr>
          <w:p w:rsidR="00BE4A5A" w:rsidRPr="00A303F8" w:rsidRDefault="00BE4A5A" w:rsidP="00BE4A5A">
            <w:pPr>
              <w:jc w:val="both"/>
              <w:rPr>
                <w:sz w:val="28"/>
                <w:szCs w:val="28"/>
              </w:rPr>
            </w:pPr>
            <w:r>
              <w:rPr>
                <w:sz w:val="28"/>
                <w:szCs w:val="28"/>
              </w:rPr>
              <w:t>На р</w:t>
            </w:r>
            <w:r w:rsidRPr="00C90D4A">
              <w:rPr>
                <w:sz w:val="28"/>
                <w:szCs w:val="28"/>
              </w:rPr>
              <w:t>исунк</w:t>
            </w:r>
            <w:r>
              <w:rPr>
                <w:sz w:val="28"/>
                <w:szCs w:val="28"/>
              </w:rPr>
              <w:t>ах</w:t>
            </w:r>
            <w:r w:rsidRPr="00C90D4A">
              <w:rPr>
                <w:sz w:val="28"/>
                <w:szCs w:val="28"/>
              </w:rPr>
              <w:t xml:space="preserve"> </w:t>
            </w:r>
            <w:r w:rsidRPr="006451E5">
              <w:rPr>
                <w:sz w:val="28"/>
                <w:szCs w:val="28"/>
                <w:lang w:val="en-US"/>
              </w:rPr>
              <w:t>ZA</w:t>
            </w:r>
            <w:r w:rsidRPr="00C90D4A">
              <w:rPr>
                <w:sz w:val="28"/>
                <w:szCs w:val="28"/>
                <w:lang w:val="ru-RU"/>
              </w:rPr>
              <w:t xml:space="preserve">.1 </w:t>
            </w:r>
            <w:r>
              <w:rPr>
                <w:sz w:val="28"/>
                <w:szCs w:val="28"/>
              </w:rPr>
              <w:t xml:space="preserve">і </w:t>
            </w:r>
            <w:r w:rsidRPr="006451E5">
              <w:rPr>
                <w:sz w:val="28"/>
                <w:szCs w:val="28"/>
                <w:lang w:val="en-US"/>
              </w:rPr>
              <w:t>ZA</w:t>
            </w:r>
            <w:r w:rsidRPr="00C90D4A">
              <w:rPr>
                <w:sz w:val="28"/>
                <w:szCs w:val="28"/>
                <w:lang w:val="ru-RU"/>
              </w:rPr>
              <w:t>.2</w:t>
            </w:r>
            <w:r>
              <w:rPr>
                <w:sz w:val="28"/>
                <w:szCs w:val="28"/>
              </w:rPr>
              <w:t xml:space="preserve"> наведено приклади С</w:t>
            </w:r>
            <w:r w:rsidRPr="00C90D4A">
              <w:rPr>
                <w:sz w:val="28"/>
                <w:szCs w:val="28"/>
              </w:rPr>
              <w:t xml:space="preserve">Є маркування </w:t>
            </w:r>
            <w:r>
              <w:rPr>
                <w:sz w:val="28"/>
                <w:szCs w:val="28"/>
              </w:rPr>
              <w:t>для бетонних стінових виробів:</w:t>
            </w:r>
            <w:r w:rsidRPr="00C90D4A">
              <w:rPr>
                <w:sz w:val="28"/>
                <w:szCs w:val="28"/>
              </w:rPr>
              <w:t xml:space="preserve"> </w:t>
            </w:r>
          </w:p>
        </w:tc>
        <w:tc>
          <w:tcPr>
            <w:tcW w:w="5211" w:type="dxa"/>
            <w:gridSpan w:val="2"/>
          </w:tcPr>
          <w:p w:rsidR="00BE4A5A" w:rsidRPr="00BE4A5A" w:rsidRDefault="00BE4A5A" w:rsidP="00BE4A5A">
            <w:pPr>
              <w:jc w:val="both"/>
              <w:rPr>
                <w:sz w:val="28"/>
                <w:szCs w:val="28"/>
                <w:lang w:val="en-US"/>
              </w:rPr>
            </w:pPr>
            <w:r w:rsidRPr="00BE4A5A">
              <w:rPr>
                <w:sz w:val="28"/>
                <w:szCs w:val="28"/>
                <w:lang w:val="en-US"/>
              </w:rPr>
              <w:t>Figure ZA.1 and Figure ZA.2 give examples of CE marking for aggregate concrete masonry units:</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1579"/>
        </w:trPr>
        <w:tc>
          <w:tcPr>
            <w:tcW w:w="6912" w:type="dxa"/>
            <w:gridSpan w:val="3"/>
            <w:tcBorders>
              <w:top w:val="single" w:sz="18" w:space="0" w:color="auto"/>
              <w:bottom w:val="single" w:sz="18" w:space="0" w:color="auto"/>
              <w:right w:val="single" w:sz="18" w:space="0" w:color="auto"/>
            </w:tcBorders>
            <w:tcMar>
              <w:top w:w="57" w:type="dxa"/>
              <w:bottom w:w="57" w:type="dxa"/>
            </w:tcMar>
            <w:vAlign w:val="center"/>
          </w:tcPr>
          <w:p w:rsidR="00AA4520" w:rsidRPr="00E214C2" w:rsidRDefault="00AA4520" w:rsidP="00BD4EC1">
            <w:pPr>
              <w:spacing w:before="120"/>
              <w:jc w:val="center"/>
              <w:rPr>
                <w:rFonts w:ascii="Arial" w:hAnsi="Arial" w:cs="Arial"/>
                <w:sz w:val="28"/>
                <w:szCs w:val="28"/>
              </w:rPr>
            </w:pPr>
            <w:r>
              <w:rPr>
                <w:sz w:val="28"/>
                <w:szCs w:val="28"/>
              </w:rPr>
              <w:lastRenderedPageBreak/>
              <w:t xml:space="preserve"> </w:t>
            </w:r>
            <w:r w:rsidRPr="00E214C2">
              <w:rPr>
                <w:rFonts w:ascii="Arial" w:hAnsi="Arial" w:cs="Arial"/>
                <w:noProof/>
                <w:sz w:val="28"/>
                <w:szCs w:val="28"/>
                <w:lang w:val="ru-RU"/>
              </w:rPr>
              <w:drawing>
                <wp:inline distT="0" distB="0" distL="0" distR="0" wp14:anchorId="06651690" wp14:editId="6F1F4809">
                  <wp:extent cx="885825" cy="63097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8885" cy="633150"/>
                          </a:xfrm>
                          <a:prstGeom prst="rect">
                            <a:avLst/>
                          </a:prstGeom>
                          <a:noFill/>
                          <a:ln>
                            <a:noFill/>
                          </a:ln>
                        </pic:spPr>
                      </pic:pic>
                    </a:graphicData>
                  </a:graphic>
                </wp:inline>
              </w:drawing>
            </w:r>
          </w:p>
          <w:p w:rsidR="00AA4520" w:rsidRPr="00E214C2" w:rsidRDefault="00AA4520" w:rsidP="00BD4EC1">
            <w:pPr>
              <w:spacing w:before="120" w:after="120"/>
              <w:jc w:val="center"/>
              <w:rPr>
                <w:rFonts w:ascii="Arial" w:hAnsi="Arial" w:cs="Arial"/>
                <w:b/>
                <w:sz w:val="28"/>
                <w:szCs w:val="28"/>
              </w:rPr>
            </w:pPr>
            <w:r w:rsidRPr="00E214C2">
              <w:rPr>
                <w:rFonts w:ascii="Arial" w:hAnsi="Arial" w:cs="Arial"/>
                <w:b/>
                <w:sz w:val="28"/>
                <w:szCs w:val="28"/>
              </w:rPr>
              <w:t>NB 9999</w:t>
            </w:r>
          </w:p>
        </w:tc>
        <w:tc>
          <w:tcPr>
            <w:tcW w:w="3509" w:type="dxa"/>
            <w:tcBorders>
              <w:top w:val="single" w:sz="18" w:space="0" w:color="auto"/>
              <w:left w:val="single" w:sz="18" w:space="0" w:color="auto"/>
              <w:bottom w:val="nil"/>
            </w:tcBorders>
            <w:shd w:val="pct20" w:color="auto" w:fill="auto"/>
            <w:tcMar>
              <w:top w:w="57" w:type="dxa"/>
              <w:bottom w:w="57" w:type="dxa"/>
            </w:tcMar>
            <w:vAlign w:val="center"/>
          </w:tcPr>
          <w:p w:rsidR="00BD4EC1" w:rsidRDefault="00AA4520" w:rsidP="00AA4520">
            <w:pPr>
              <w:jc w:val="center"/>
              <w:rPr>
                <w:rFonts w:ascii="Arial" w:hAnsi="Arial" w:cs="Arial"/>
                <w:i/>
                <w:sz w:val="20"/>
                <w:szCs w:val="28"/>
              </w:rPr>
            </w:pPr>
            <w:r w:rsidRPr="00BD4EC1">
              <w:rPr>
                <w:rFonts w:ascii="Arial" w:hAnsi="Arial" w:cs="Arial"/>
                <w:i/>
                <w:sz w:val="20"/>
                <w:szCs w:val="28"/>
                <w:lang w:val="en-US"/>
              </w:rPr>
              <w:t xml:space="preserve">CE marking, consisting of the </w:t>
            </w:r>
          </w:p>
          <w:p w:rsidR="00AA4520" w:rsidRPr="00BD4EC1" w:rsidRDefault="00AA4520" w:rsidP="00AA4520">
            <w:pPr>
              <w:jc w:val="center"/>
              <w:rPr>
                <w:rFonts w:ascii="Arial" w:hAnsi="Arial" w:cs="Arial"/>
                <w:i/>
                <w:sz w:val="20"/>
                <w:szCs w:val="28"/>
              </w:rPr>
            </w:pPr>
            <w:r w:rsidRPr="00BD4EC1">
              <w:rPr>
                <w:rFonts w:ascii="Arial" w:hAnsi="Arial" w:cs="Arial"/>
                <w:i/>
                <w:sz w:val="20"/>
                <w:szCs w:val="28"/>
                <w:lang w:val="en-US"/>
              </w:rPr>
              <w:t>“CE”-symbol</w:t>
            </w:r>
          </w:p>
          <w:p w:rsidR="00AA4520" w:rsidRPr="00BD4EC1" w:rsidRDefault="00AA4520" w:rsidP="00AA4520">
            <w:pPr>
              <w:jc w:val="center"/>
              <w:rPr>
                <w:rFonts w:ascii="Arial" w:hAnsi="Arial" w:cs="Arial"/>
                <w:i/>
                <w:sz w:val="20"/>
                <w:szCs w:val="28"/>
              </w:rPr>
            </w:pPr>
          </w:p>
          <w:p w:rsidR="00AA4520" w:rsidRPr="00BD4EC1" w:rsidRDefault="00AA4520" w:rsidP="00AA4520">
            <w:pPr>
              <w:jc w:val="center"/>
              <w:rPr>
                <w:rFonts w:ascii="Arial" w:hAnsi="Arial" w:cs="Arial"/>
                <w:i/>
                <w:sz w:val="20"/>
                <w:szCs w:val="28"/>
              </w:rPr>
            </w:pPr>
            <w:r w:rsidRPr="00BD4EC1">
              <w:rPr>
                <w:rFonts w:ascii="Arial" w:hAnsi="Arial" w:cs="Arial"/>
                <w:i/>
                <w:sz w:val="20"/>
                <w:szCs w:val="28"/>
              </w:rPr>
              <w:t>Identification number of the notified factory production control certification body</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0"/>
        </w:trPr>
        <w:tc>
          <w:tcPr>
            <w:tcW w:w="6912" w:type="dxa"/>
            <w:gridSpan w:val="3"/>
            <w:tcBorders>
              <w:top w:val="single" w:sz="18" w:space="0" w:color="auto"/>
              <w:bottom w:val="nil"/>
              <w:right w:val="single" w:sz="18" w:space="0" w:color="auto"/>
            </w:tcBorders>
            <w:tcMar>
              <w:top w:w="57" w:type="dxa"/>
              <w:bottom w:w="57" w:type="dxa"/>
            </w:tcMar>
            <w:vAlign w:val="center"/>
          </w:tcPr>
          <w:p w:rsidR="00AA4520" w:rsidRPr="00BD4EC1" w:rsidRDefault="00AA4520" w:rsidP="00AA4520">
            <w:pPr>
              <w:jc w:val="center"/>
              <w:rPr>
                <w:rFonts w:ascii="Arial" w:hAnsi="Arial" w:cs="Arial"/>
                <w:b/>
                <w:sz w:val="26"/>
                <w:szCs w:val="26"/>
              </w:rPr>
            </w:pPr>
            <w:r w:rsidRPr="00BD4EC1">
              <w:rPr>
                <w:rFonts w:ascii="Arial" w:hAnsi="Arial" w:cs="Arial"/>
                <w:b/>
                <w:sz w:val="26"/>
                <w:szCs w:val="26"/>
              </w:rPr>
              <w:t>AnyCo SA Any Street 1</w:t>
            </w:r>
          </w:p>
          <w:p w:rsidR="00AA4520" w:rsidRPr="00BD4EC1" w:rsidRDefault="00AA4520" w:rsidP="00AA4520">
            <w:pPr>
              <w:jc w:val="center"/>
              <w:rPr>
                <w:rFonts w:ascii="Arial" w:hAnsi="Arial" w:cs="Arial"/>
                <w:b/>
                <w:sz w:val="26"/>
                <w:szCs w:val="26"/>
              </w:rPr>
            </w:pPr>
            <w:r w:rsidRPr="00BD4EC1">
              <w:rPr>
                <w:rFonts w:ascii="Arial" w:hAnsi="Arial" w:cs="Arial"/>
                <w:b/>
                <w:sz w:val="26"/>
                <w:szCs w:val="26"/>
              </w:rPr>
              <w:t>B-1050, Brussels, Belgium</w:t>
            </w:r>
          </w:p>
        </w:tc>
        <w:tc>
          <w:tcPr>
            <w:tcW w:w="3509" w:type="dxa"/>
            <w:tcBorders>
              <w:top w:val="nil"/>
              <w:left w:val="single" w:sz="18" w:space="0" w:color="auto"/>
              <w:bottom w:val="nil"/>
            </w:tcBorders>
            <w:shd w:val="pct20" w:color="auto" w:fill="auto"/>
            <w:tcMar>
              <w:top w:w="57" w:type="dxa"/>
              <w:bottom w:w="57" w:type="dxa"/>
            </w:tcMar>
            <w:vAlign w:val="center"/>
          </w:tcPr>
          <w:p w:rsidR="00AA4520" w:rsidRPr="00BD4EC1" w:rsidRDefault="00AA4520" w:rsidP="00AA4520">
            <w:pPr>
              <w:jc w:val="center"/>
              <w:rPr>
                <w:rFonts w:ascii="Arial" w:hAnsi="Arial" w:cs="Arial"/>
                <w:i/>
                <w:sz w:val="20"/>
                <w:szCs w:val="28"/>
                <w:lang w:val="en-US"/>
              </w:rPr>
            </w:pPr>
            <w:r w:rsidRPr="00BD4EC1">
              <w:rPr>
                <w:rFonts w:ascii="Arial" w:hAnsi="Arial" w:cs="Arial"/>
                <w:i/>
                <w:sz w:val="20"/>
                <w:szCs w:val="28"/>
              </w:rPr>
              <w:t xml:space="preserve">Name and the registered address </w:t>
            </w:r>
            <w:r w:rsidR="00BD4EC1" w:rsidRPr="00BD4EC1">
              <w:rPr>
                <w:rFonts w:ascii="Arial" w:hAnsi="Arial" w:cs="Arial"/>
                <w:i/>
                <w:sz w:val="20"/>
                <w:szCs w:val="28"/>
              </w:rPr>
              <w:t>of the manufacturer,</w:t>
            </w:r>
            <w:r w:rsidR="00E214C2" w:rsidRPr="00BD4EC1">
              <w:rPr>
                <w:rFonts w:ascii="Arial" w:hAnsi="Arial" w:cs="Arial"/>
                <w:i/>
                <w:sz w:val="20"/>
                <w:szCs w:val="28"/>
              </w:rPr>
              <w:t xml:space="preserve"> </w:t>
            </w:r>
            <w:r w:rsidRPr="00BD4EC1">
              <w:rPr>
                <w:rFonts w:ascii="Arial" w:hAnsi="Arial" w:cs="Arial"/>
                <w:i/>
                <w:sz w:val="20"/>
                <w:szCs w:val="28"/>
              </w:rPr>
              <w:t>or identifying mark</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0"/>
        </w:trPr>
        <w:tc>
          <w:tcPr>
            <w:tcW w:w="6912" w:type="dxa"/>
            <w:gridSpan w:val="3"/>
            <w:tcBorders>
              <w:top w:val="nil"/>
              <w:bottom w:val="nil"/>
              <w:right w:val="single" w:sz="18" w:space="0" w:color="auto"/>
            </w:tcBorders>
            <w:tcMar>
              <w:top w:w="57" w:type="dxa"/>
              <w:bottom w:w="57" w:type="dxa"/>
            </w:tcMar>
            <w:vAlign w:val="center"/>
          </w:tcPr>
          <w:p w:rsidR="00AA4520" w:rsidRPr="00BD4EC1" w:rsidRDefault="00AA4520" w:rsidP="00AA4520">
            <w:pPr>
              <w:jc w:val="center"/>
              <w:rPr>
                <w:rFonts w:ascii="Arial" w:hAnsi="Arial" w:cs="Arial"/>
                <w:b/>
                <w:sz w:val="26"/>
                <w:szCs w:val="26"/>
              </w:rPr>
            </w:pPr>
            <w:r w:rsidRPr="00BD4EC1">
              <w:rPr>
                <w:rFonts w:ascii="Arial" w:hAnsi="Arial" w:cs="Arial"/>
                <w:b/>
                <w:sz w:val="26"/>
                <w:szCs w:val="26"/>
              </w:rPr>
              <w:t>14</w:t>
            </w:r>
          </w:p>
        </w:tc>
        <w:tc>
          <w:tcPr>
            <w:tcW w:w="3509" w:type="dxa"/>
            <w:tcBorders>
              <w:top w:val="nil"/>
              <w:left w:val="single" w:sz="18" w:space="0" w:color="auto"/>
              <w:bottom w:val="nil"/>
            </w:tcBorders>
            <w:shd w:val="pct20" w:color="auto" w:fill="auto"/>
            <w:tcMar>
              <w:top w:w="57" w:type="dxa"/>
              <w:bottom w:w="57" w:type="dxa"/>
            </w:tcMar>
            <w:vAlign w:val="center"/>
          </w:tcPr>
          <w:p w:rsidR="00AA4520" w:rsidRPr="00BD4EC1" w:rsidRDefault="00AA4520" w:rsidP="00AA4520">
            <w:pPr>
              <w:jc w:val="center"/>
              <w:rPr>
                <w:rFonts w:ascii="Arial" w:hAnsi="Arial" w:cs="Arial"/>
                <w:i/>
                <w:sz w:val="20"/>
                <w:szCs w:val="28"/>
              </w:rPr>
            </w:pPr>
            <w:r w:rsidRPr="00BD4EC1">
              <w:rPr>
                <w:rFonts w:ascii="Arial" w:hAnsi="Arial" w:cs="Arial"/>
                <w:i/>
                <w:sz w:val="20"/>
                <w:szCs w:val="28"/>
              </w:rPr>
              <w:t>Last two digits of the year in which the marking was first affixed</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0"/>
        </w:trPr>
        <w:tc>
          <w:tcPr>
            <w:tcW w:w="6912" w:type="dxa"/>
            <w:gridSpan w:val="3"/>
            <w:tcBorders>
              <w:top w:val="nil"/>
              <w:bottom w:val="single" w:sz="18" w:space="0" w:color="auto"/>
              <w:right w:val="single" w:sz="18" w:space="0" w:color="auto"/>
            </w:tcBorders>
            <w:tcMar>
              <w:top w:w="57" w:type="dxa"/>
              <w:bottom w:w="57" w:type="dxa"/>
            </w:tcMar>
            <w:vAlign w:val="center"/>
          </w:tcPr>
          <w:p w:rsidR="00AA4520" w:rsidRPr="00BD4EC1" w:rsidRDefault="00AA4520" w:rsidP="00BD4EC1">
            <w:pPr>
              <w:spacing w:before="120" w:after="120"/>
              <w:jc w:val="center"/>
              <w:rPr>
                <w:rFonts w:ascii="Arial" w:hAnsi="Arial" w:cs="Arial"/>
                <w:b/>
                <w:sz w:val="26"/>
                <w:szCs w:val="26"/>
              </w:rPr>
            </w:pPr>
            <w:r w:rsidRPr="00BD4EC1">
              <w:rPr>
                <w:rFonts w:ascii="Arial" w:hAnsi="Arial" w:cs="Arial"/>
                <w:b/>
                <w:sz w:val="26"/>
                <w:szCs w:val="26"/>
              </w:rPr>
              <w:t>12345</w:t>
            </w:r>
          </w:p>
        </w:tc>
        <w:tc>
          <w:tcPr>
            <w:tcW w:w="3509" w:type="dxa"/>
            <w:tcBorders>
              <w:top w:val="nil"/>
              <w:left w:val="single" w:sz="18" w:space="0" w:color="auto"/>
              <w:bottom w:val="nil"/>
            </w:tcBorders>
            <w:shd w:val="pct20" w:color="auto" w:fill="auto"/>
            <w:tcMar>
              <w:top w:w="57" w:type="dxa"/>
              <w:bottom w:w="57" w:type="dxa"/>
            </w:tcMar>
            <w:vAlign w:val="center"/>
          </w:tcPr>
          <w:p w:rsidR="00AA4520" w:rsidRPr="00BD4EC1" w:rsidRDefault="00AA4520" w:rsidP="00AA4520">
            <w:pPr>
              <w:jc w:val="center"/>
              <w:rPr>
                <w:rFonts w:ascii="Arial" w:hAnsi="Arial" w:cs="Arial"/>
                <w:i/>
                <w:sz w:val="20"/>
                <w:szCs w:val="28"/>
              </w:rPr>
            </w:pPr>
            <w:r w:rsidRPr="00BD4EC1">
              <w:rPr>
                <w:rFonts w:ascii="Arial" w:hAnsi="Arial" w:cs="Arial"/>
                <w:i/>
                <w:sz w:val="20"/>
                <w:szCs w:val="28"/>
              </w:rPr>
              <w:t>Reference number of the DoP</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83"/>
        </w:trPr>
        <w:tc>
          <w:tcPr>
            <w:tcW w:w="6912" w:type="dxa"/>
            <w:gridSpan w:val="3"/>
            <w:tcBorders>
              <w:top w:val="single" w:sz="18" w:space="0" w:color="auto"/>
              <w:bottom w:val="nil"/>
              <w:right w:val="single" w:sz="18" w:space="0" w:color="auto"/>
            </w:tcBorders>
            <w:tcMar>
              <w:top w:w="57" w:type="dxa"/>
              <w:bottom w:w="57" w:type="dxa"/>
            </w:tcMar>
            <w:vAlign w:val="center"/>
          </w:tcPr>
          <w:p w:rsidR="00AA4520" w:rsidRPr="00BD4EC1" w:rsidRDefault="00AA4520" w:rsidP="00AA4520">
            <w:pPr>
              <w:jc w:val="center"/>
              <w:rPr>
                <w:rFonts w:ascii="Arial" w:hAnsi="Arial" w:cs="Arial"/>
                <w:b/>
                <w:sz w:val="26"/>
                <w:szCs w:val="26"/>
              </w:rPr>
            </w:pPr>
            <w:r w:rsidRPr="00BD4EC1">
              <w:rPr>
                <w:rFonts w:ascii="Arial" w:hAnsi="Arial" w:cs="Arial"/>
                <w:b/>
                <w:sz w:val="26"/>
                <w:szCs w:val="26"/>
              </w:rPr>
              <w:t>EN 771-3:2011+A1:2015</w:t>
            </w:r>
          </w:p>
        </w:tc>
        <w:tc>
          <w:tcPr>
            <w:tcW w:w="3509" w:type="dxa"/>
            <w:tcBorders>
              <w:top w:val="nil"/>
              <w:left w:val="single" w:sz="18" w:space="0" w:color="auto"/>
              <w:bottom w:val="nil"/>
            </w:tcBorders>
            <w:shd w:val="pct20" w:color="auto" w:fill="auto"/>
            <w:tcMar>
              <w:top w:w="28" w:type="dxa"/>
              <w:bottom w:w="28" w:type="dxa"/>
            </w:tcMar>
            <w:vAlign w:val="center"/>
          </w:tcPr>
          <w:p w:rsidR="00AA4520" w:rsidRPr="00BD4EC1" w:rsidRDefault="00AA4520" w:rsidP="00AA4520">
            <w:pPr>
              <w:jc w:val="center"/>
              <w:rPr>
                <w:rFonts w:ascii="Arial" w:hAnsi="Arial" w:cs="Arial"/>
                <w:i/>
                <w:sz w:val="20"/>
                <w:szCs w:val="28"/>
              </w:rPr>
            </w:pPr>
            <w:r w:rsidRPr="00BD4EC1">
              <w:rPr>
                <w:rFonts w:ascii="Arial" w:hAnsi="Arial" w:cs="Arial"/>
                <w:i/>
                <w:sz w:val="20"/>
                <w:szCs w:val="28"/>
              </w:rPr>
              <w:t>No. of European standard applied, as referenced in OJEU</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6912" w:type="dxa"/>
            <w:gridSpan w:val="3"/>
            <w:tcBorders>
              <w:top w:val="nil"/>
              <w:bottom w:val="nil"/>
              <w:right w:val="single" w:sz="18" w:space="0" w:color="auto"/>
            </w:tcBorders>
            <w:tcMar>
              <w:top w:w="57" w:type="dxa"/>
              <w:bottom w:w="57" w:type="dxa"/>
            </w:tcMar>
            <w:vAlign w:val="center"/>
          </w:tcPr>
          <w:p w:rsidR="00AA4520" w:rsidRPr="00BD4EC1" w:rsidRDefault="00AA4520" w:rsidP="00AA4520">
            <w:pPr>
              <w:jc w:val="center"/>
              <w:rPr>
                <w:rFonts w:ascii="Arial" w:hAnsi="Arial" w:cs="Arial"/>
                <w:sz w:val="26"/>
                <w:szCs w:val="26"/>
              </w:rPr>
            </w:pPr>
            <w:r w:rsidRPr="00BD4EC1">
              <w:rPr>
                <w:rFonts w:ascii="Arial" w:hAnsi="Arial" w:cs="Arial"/>
                <w:b/>
                <w:sz w:val="26"/>
                <w:szCs w:val="26"/>
              </w:rPr>
              <w:t>Product :</w:t>
            </w:r>
            <w:r w:rsidRPr="00BD4EC1">
              <w:rPr>
                <w:rFonts w:ascii="Arial" w:hAnsi="Arial" w:cs="Arial"/>
                <w:sz w:val="26"/>
                <w:szCs w:val="26"/>
              </w:rPr>
              <w:t xml:space="preserve"> CB B40</w:t>
            </w:r>
          </w:p>
        </w:tc>
        <w:tc>
          <w:tcPr>
            <w:tcW w:w="3509" w:type="dxa"/>
            <w:tcBorders>
              <w:top w:val="nil"/>
              <w:left w:val="single" w:sz="18" w:space="0" w:color="auto"/>
              <w:bottom w:val="nil"/>
            </w:tcBorders>
            <w:shd w:val="pct20" w:color="auto" w:fill="auto"/>
            <w:tcMar>
              <w:top w:w="28" w:type="dxa"/>
              <w:bottom w:w="28" w:type="dxa"/>
            </w:tcMar>
            <w:vAlign w:val="center"/>
          </w:tcPr>
          <w:p w:rsidR="00AA4520" w:rsidRPr="00BD4EC1" w:rsidRDefault="00AA4520" w:rsidP="00AA4520">
            <w:pPr>
              <w:jc w:val="center"/>
              <w:rPr>
                <w:rFonts w:ascii="Arial" w:hAnsi="Arial" w:cs="Arial"/>
                <w:i/>
                <w:sz w:val="20"/>
                <w:szCs w:val="28"/>
                <w:lang w:val="en-US"/>
              </w:rPr>
            </w:pPr>
            <w:r w:rsidRPr="00BD4EC1">
              <w:rPr>
                <w:rFonts w:ascii="Arial" w:hAnsi="Arial" w:cs="Arial"/>
                <w:i/>
                <w:sz w:val="20"/>
                <w:szCs w:val="28"/>
                <w:lang w:val="en-US"/>
              </w:rPr>
              <w:t>Unique identification code of the product-type</w:t>
            </w:r>
          </w:p>
        </w:tc>
      </w:tr>
      <w:tr w:rsidR="00AA4520"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6912" w:type="dxa"/>
            <w:gridSpan w:val="3"/>
            <w:tcBorders>
              <w:top w:val="nil"/>
              <w:bottom w:val="nil"/>
              <w:right w:val="single" w:sz="18" w:space="0" w:color="auto"/>
            </w:tcBorders>
            <w:tcMar>
              <w:top w:w="57" w:type="dxa"/>
              <w:bottom w:w="57" w:type="dxa"/>
            </w:tcMar>
            <w:vAlign w:val="center"/>
          </w:tcPr>
          <w:p w:rsidR="00AA4520" w:rsidRPr="00BD4EC1" w:rsidRDefault="00AA4520" w:rsidP="00AA4520">
            <w:pPr>
              <w:jc w:val="center"/>
              <w:rPr>
                <w:rFonts w:ascii="Arial" w:hAnsi="Arial" w:cs="Arial"/>
                <w:b/>
                <w:sz w:val="26"/>
                <w:szCs w:val="26"/>
              </w:rPr>
            </w:pPr>
            <w:r w:rsidRPr="00BD4EC1">
              <w:rPr>
                <w:rFonts w:ascii="Arial" w:hAnsi="Arial" w:cs="Arial"/>
                <w:b/>
                <w:sz w:val="26"/>
                <w:szCs w:val="26"/>
              </w:rPr>
              <w:t>Intended use (s)</w:t>
            </w:r>
          </w:p>
          <w:p w:rsidR="00AA4520" w:rsidRPr="00BD4EC1" w:rsidRDefault="00AA4520" w:rsidP="00AA4520">
            <w:pPr>
              <w:jc w:val="center"/>
              <w:rPr>
                <w:rFonts w:ascii="Arial" w:hAnsi="Arial" w:cs="Arial"/>
                <w:sz w:val="26"/>
                <w:szCs w:val="26"/>
              </w:rPr>
            </w:pPr>
            <w:r w:rsidRPr="00BD4EC1">
              <w:rPr>
                <w:rFonts w:ascii="Arial" w:hAnsi="Arial" w:cs="Arial"/>
                <w:sz w:val="26"/>
                <w:szCs w:val="26"/>
              </w:rPr>
              <w:t>In masonry walls, columns and partitions</w:t>
            </w:r>
          </w:p>
        </w:tc>
        <w:tc>
          <w:tcPr>
            <w:tcW w:w="3509" w:type="dxa"/>
            <w:tcBorders>
              <w:top w:val="nil"/>
              <w:left w:val="single" w:sz="18" w:space="0" w:color="auto"/>
              <w:bottom w:val="nil"/>
            </w:tcBorders>
            <w:shd w:val="pct20" w:color="auto" w:fill="auto"/>
            <w:tcMar>
              <w:top w:w="28" w:type="dxa"/>
              <w:bottom w:w="28" w:type="dxa"/>
            </w:tcMar>
            <w:vAlign w:val="center"/>
          </w:tcPr>
          <w:p w:rsidR="00AA4520" w:rsidRPr="00BD4EC1" w:rsidRDefault="00AA4520" w:rsidP="00AA4520">
            <w:pPr>
              <w:jc w:val="center"/>
              <w:rPr>
                <w:rFonts w:ascii="Arial" w:hAnsi="Arial" w:cs="Arial"/>
                <w:i/>
                <w:sz w:val="20"/>
                <w:szCs w:val="28"/>
                <w:lang w:val="en-US"/>
              </w:rPr>
            </w:pPr>
            <w:r w:rsidRPr="00BD4EC1">
              <w:rPr>
                <w:rFonts w:ascii="Arial" w:hAnsi="Arial" w:cs="Arial"/>
                <w:i/>
                <w:sz w:val="20"/>
                <w:szCs w:val="28"/>
                <w:lang w:val="en-US"/>
              </w:rPr>
              <w:t>Intended use (s) of the product as laid down in the European standard applied</w:t>
            </w:r>
          </w:p>
        </w:tc>
      </w:tr>
      <w:tr w:rsidR="00BD4EC1"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06"/>
        </w:trPr>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Dimensions:</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L×W×H: 494×200×190 mm</w:t>
            </w:r>
          </w:p>
        </w:tc>
        <w:tc>
          <w:tcPr>
            <w:tcW w:w="3509" w:type="dxa"/>
            <w:vMerge w:val="restart"/>
            <w:tcBorders>
              <w:top w:val="nil"/>
              <w:left w:val="single" w:sz="18" w:space="0" w:color="auto"/>
            </w:tcBorders>
            <w:shd w:val="pct20" w:color="auto" w:fill="auto"/>
            <w:tcMar>
              <w:top w:w="28" w:type="dxa"/>
              <w:bottom w:w="28" w:type="dxa"/>
            </w:tcMar>
          </w:tcPr>
          <w:p w:rsidR="00BD4EC1" w:rsidRPr="00BD4EC1" w:rsidRDefault="00BD4EC1" w:rsidP="00BD4EC1">
            <w:pPr>
              <w:jc w:val="center"/>
              <w:rPr>
                <w:rFonts w:ascii="Arial" w:hAnsi="Arial" w:cs="Arial"/>
                <w:i/>
                <w:sz w:val="20"/>
                <w:szCs w:val="28"/>
                <w:lang w:val="en-US"/>
              </w:rPr>
            </w:pPr>
            <w:r w:rsidRPr="00BD4EC1">
              <w:rPr>
                <w:rFonts w:ascii="Arial" w:hAnsi="Arial" w:cs="Arial"/>
                <w:i/>
                <w:sz w:val="20"/>
                <w:szCs w:val="28"/>
                <w:lang w:val="en-US"/>
              </w:rPr>
              <w:t>Information on regulated characteristics</w:t>
            </w: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Configuration:</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Group 3</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30"/>
        </w:trPr>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Dimensional tolerances:</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D1</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Characteristic compressive strength:</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4 N/mm</w:t>
            </w:r>
            <w:r w:rsidRPr="00BD4EC1">
              <w:rPr>
                <w:rFonts w:ascii="Arial" w:hAnsi="Arial" w:cs="Arial"/>
                <w:sz w:val="22"/>
                <w:szCs w:val="28"/>
                <w:vertAlign w:val="superscript"/>
              </w:rPr>
              <w:t>2</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Direction of load:</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perpendicular to bed faces</w:t>
            </w:r>
          </w:p>
          <w:p w:rsidR="00BD4EC1" w:rsidRPr="00BD4EC1" w:rsidRDefault="00BD4EC1" w:rsidP="00BD4EC1">
            <w:pPr>
              <w:rPr>
                <w:rFonts w:ascii="Arial" w:hAnsi="Arial" w:cs="Arial"/>
                <w:sz w:val="22"/>
                <w:szCs w:val="28"/>
              </w:rPr>
            </w:pPr>
            <w:r w:rsidRPr="00BD4EC1">
              <w:rPr>
                <w:rFonts w:ascii="Arial" w:hAnsi="Arial" w:cs="Arial"/>
                <w:sz w:val="22"/>
                <w:szCs w:val="28"/>
              </w:rPr>
              <w:t>Category I</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lang w:val="en-US"/>
              </w:rPr>
              <w:t>Moisture movement:</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lang w:val="en-US"/>
              </w:rPr>
            </w:pPr>
            <w:r w:rsidRPr="00BD4EC1">
              <w:rPr>
                <w:rFonts w:ascii="Arial" w:hAnsi="Arial" w:cs="Arial"/>
                <w:sz w:val="22"/>
                <w:szCs w:val="28"/>
                <w:lang w:val="en-US"/>
              </w:rPr>
              <w:t>≤ 0,45 mm/m</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44"/>
        </w:trPr>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Bond strength:</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0,15 N/mm</w:t>
            </w:r>
            <w:r w:rsidRPr="00BD4EC1">
              <w:rPr>
                <w:rFonts w:ascii="Arial" w:hAnsi="Arial" w:cs="Arial"/>
                <w:sz w:val="22"/>
                <w:szCs w:val="28"/>
                <w:vertAlign w:val="superscript"/>
              </w:rPr>
              <w:t>2</w:t>
            </w:r>
            <w:r w:rsidRPr="00BD4EC1">
              <w:rPr>
                <w:rFonts w:ascii="Arial" w:hAnsi="Arial" w:cs="Arial"/>
                <w:sz w:val="22"/>
                <w:szCs w:val="28"/>
              </w:rPr>
              <w:t xml:space="preserve"> (fixed values)</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191"/>
        </w:trPr>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Reaction to fire:</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A1</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60"/>
        </w:trPr>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Water absorption:</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Not to be left exposed</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BD4EC1" w:rsidTr="00F24816">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349"/>
        </w:trPr>
        <w:tc>
          <w:tcPr>
            <w:tcW w:w="3936" w:type="dxa"/>
            <w:tcBorders>
              <w:top w:val="nil"/>
              <w:bottom w:val="nil"/>
              <w:right w:val="nil"/>
            </w:tcBorders>
            <w:tcMar>
              <w:top w:w="28" w:type="dxa"/>
              <w:bottom w:w="28" w:type="dxa"/>
            </w:tcMar>
          </w:tcPr>
          <w:p w:rsidR="00BD4EC1" w:rsidRPr="00BD4EC1" w:rsidRDefault="00BD4EC1" w:rsidP="00BD4EC1">
            <w:pPr>
              <w:rPr>
                <w:rFonts w:ascii="Arial" w:hAnsi="Arial" w:cs="Arial"/>
                <w:b/>
                <w:sz w:val="22"/>
                <w:szCs w:val="28"/>
              </w:rPr>
            </w:pPr>
            <w:r w:rsidRPr="00BD4EC1">
              <w:rPr>
                <w:rFonts w:ascii="Arial" w:hAnsi="Arial" w:cs="Arial"/>
                <w:b/>
                <w:sz w:val="22"/>
                <w:szCs w:val="28"/>
              </w:rPr>
              <w:t>Water vapour permeability:</w:t>
            </w:r>
          </w:p>
        </w:tc>
        <w:tc>
          <w:tcPr>
            <w:tcW w:w="2976" w:type="dxa"/>
            <w:gridSpan w:val="2"/>
            <w:tcBorders>
              <w:top w:val="nil"/>
              <w:left w:val="nil"/>
              <w:bottom w:val="nil"/>
              <w:right w:val="single" w:sz="18" w:space="0" w:color="auto"/>
            </w:tcBorders>
            <w:tcMar>
              <w:top w:w="28" w:type="dxa"/>
              <w:bottom w:w="28" w:type="dxa"/>
            </w:tcMar>
          </w:tcPr>
          <w:p w:rsidR="00BD4EC1" w:rsidRPr="00BD4EC1" w:rsidRDefault="00BD4EC1" w:rsidP="00BD4EC1">
            <w:pPr>
              <w:rPr>
                <w:rFonts w:ascii="Arial" w:hAnsi="Arial" w:cs="Arial"/>
                <w:sz w:val="22"/>
                <w:szCs w:val="28"/>
              </w:rPr>
            </w:pPr>
            <w:r w:rsidRPr="00BD4EC1">
              <w:rPr>
                <w:rFonts w:ascii="Arial" w:hAnsi="Arial" w:cs="Arial"/>
                <w:sz w:val="22"/>
                <w:szCs w:val="28"/>
              </w:rPr>
              <w:t>5/15 (tabulated value)</w:t>
            </w:r>
          </w:p>
        </w:tc>
        <w:tc>
          <w:tcPr>
            <w:tcW w:w="3509" w:type="dxa"/>
            <w:vMerge/>
            <w:tcBorders>
              <w:left w:val="single" w:sz="18" w:space="0" w:color="auto"/>
              <w:bottom w:val="nil"/>
            </w:tcBorders>
            <w:shd w:val="pct20" w:color="auto" w:fill="auto"/>
            <w:tcMar>
              <w:top w:w="28" w:type="dxa"/>
              <w:bottom w:w="28" w:type="dxa"/>
            </w:tcMar>
            <w:vAlign w:val="center"/>
          </w:tcPr>
          <w:p w:rsidR="00BD4EC1" w:rsidRPr="00BD4EC1" w:rsidRDefault="00BD4EC1" w:rsidP="00AA4520">
            <w:pPr>
              <w:jc w:val="center"/>
              <w:rPr>
                <w:rFonts w:ascii="Arial" w:hAnsi="Arial" w:cs="Arial"/>
                <w:i/>
                <w:sz w:val="20"/>
                <w:szCs w:val="28"/>
                <w:lang w:val="en-US"/>
              </w:rPr>
            </w:pPr>
          </w:p>
        </w:tc>
      </w:tr>
      <w:tr w:rsidR="00E214C2"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214"/>
        </w:trPr>
        <w:tc>
          <w:tcPr>
            <w:tcW w:w="3936" w:type="dxa"/>
            <w:tcBorders>
              <w:top w:val="nil"/>
              <w:bottom w:val="nil"/>
              <w:right w:val="nil"/>
            </w:tcBorders>
            <w:tcMar>
              <w:top w:w="28" w:type="dxa"/>
              <w:bottom w:w="28" w:type="dxa"/>
            </w:tcMar>
          </w:tcPr>
          <w:p w:rsidR="00E214C2" w:rsidRPr="00BD4EC1" w:rsidRDefault="00E214C2" w:rsidP="00BD4EC1">
            <w:pPr>
              <w:rPr>
                <w:rFonts w:ascii="Arial" w:hAnsi="Arial" w:cs="Arial"/>
                <w:b/>
                <w:sz w:val="22"/>
                <w:szCs w:val="28"/>
              </w:rPr>
            </w:pPr>
            <w:r w:rsidRPr="00BD4EC1">
              <w:rPr>
                <w:rFonts w:ascii="Arial" w:hAnsi="Arial" w:cs="Arial"/>
                <w:b/>
                <w:sz w:val="22"/>
                <w:szCs w:val="28"/>
              </w:rPr>
              <w:t>Gross dry density:</w:t>
            </w:r>
          </w:p>
        </w:tc>
        <w:tc>
          <w:tcPr>
            <w:tcW w:w="2976" w:type="dxa"/>
            <w:gridSpan w:val="2"/>
            <w:tcBorders>
              <w:top w:val="nil"/>
              <w:left w:val="nil"/>
              <w:bottom w:val="nil"/>
              <w:right w:val="single" w:sz="18" w:space="0" w:color="auto"/>
            </w:tcBorders>
            <w:tcMar>
              <w:top w:w="28" w:type="dxa"/>
              <w:bottom w:w="28" w:type="dxa"/>
            </w:tcMar>
          </w:tcPr>
          <w:p w:rsidR="00E214C2" w:rsidRPr="00BD4EC1" w:rsidRDefault="00E214C2" w:rsidP="00BD4EC1">
            <w:pPr>
              <w:rPr>
                <w:rFonts w:ascii="Arial" w:hAnsi="Arial" w:cs="Arial"/>
                <w:sz w:val="22"/>
                <w:szCs w:val="28"/>
              </w:rPr>
            </w:pPr>
            <w:r w:rsidRPr="00BD4EC1">
              <w:rPr>
                <w:rFonts w:ascii="Arial" w:hAnsi="Arial" w:cs="Arial"/>
                <w:sz w:val="22"/>
                <w:szCs w:val="28"/>
              </w:rPr>
              <w:t>1 950 kg/m</w:t>
            </w:r>
            <w:r w:rsidRPr="00BD4EC1">
              <w:rPr>
                <w:rFonts w:ascii="Arial" w:hAnsi="Arial" w:cs="Arial"/>
                <w:sz w:val="22"/>
                <w:szCs w:val="28"/>
                <w:vertAlign w:val="superscript"/>
              </w:rPr>
              <w:t>3</w:t>
            </w:r>
          </w:p>
        </w:tc>
        <w:tc>
          <w:tcPr>
            <w:tcW w:w="3509" w:type="dxa"/>
            <w:tcBorders>
              <w:top w:val="nil"/>
              <w:left w:val="single" w:sz="18" w:space="0" w:color="auto"/>
              <w:bottom w:val="nil"/>
            </w:tcBorders>
            <w:shd w:val="pct20" w:color="auto" w:fill="auto"/>
            <w:tcMar>
              <w:top w:w="28" w:type="dxa"/>
              <w:bottom w:w="28" w:type="dxa"/>
            </w:tcMar>
            <w:vAlign w:val="center"/>
          </w:tcPr>
          <w:p w:rsidR="00E214C2" w:rsidRPr="00BD4EC1" w:rsidRDefault="00E214C2" w:rsidP="00AA4520">
            <w:pPr>
              <w:jc w:val="center"/>
              <w:rPr>
                <w:rFonts w:ascii="Arial" w:hAnsi="Arial" w:cs="Arial"/>
                <w:i/>
                <w:sz w:val="20"/>
                <w:szCs w:val="28"/>
                <w:lang w:val="en-US"/>
              </w:rPr>
            </w:pPr>
          </w:p>
        </w:tc>
      </w:tr>
      <w:tr w:rsidR="00E214C2" w:rsidTr="00BD4EC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PrEx>
        <w:trPr>
          <w:trHeight w:val="147"/>
        </w:trPr>
        <w:tc>
          <w:tcPr>
            <w:tcW w:w="3936" w:type="dxa"/>
            <w:tcBorders>
              <w:top w:val="nil"/>
              <w:bottom w:val="single" w:sz="18" w:space="0" w:color="auto"/>
              <w:right w:val="nil"/>
            </w:tcBorders>
            <w:tcMar>
              <w:top w:w="28" w:type="dxa"/>
              <w:bottom w:w="28" w:type="dxa"/>
            </w:tcMar>
            <w:vAlign w:val="center"/>
          </w:tcPr>
          <w:p w:rsidR="00BD4EC1" w:rsidRDefault="00E214C2" w:rsidP="00E214C2">
            <w:pPr>
              <w:pStyle w:val="Default"/>
              <w:rPr>
                <w:rFonts w:ascii="Arial" w:hAnsi="Arial" w:cs="Arial"/>
                <w:b/>
                <w:bCs/>
                <w:sz w:val="22"/>
                <w:szCs w:val="18"/>
                <w:lang w:val="uk-UA"/>
              </w:rPr>
            </w:pPr>
            <w:r w:rsidRPr="00BD4EC1">
              <w:rPr>
                <w:rFonts w:ascii="Arial" w:hAnsi="Arial" w:cs="Arial"/>
                <w:b/>
                <w:bCs/>
                <w:sz w:val="22"/>
                <w:szCs w:val="18"/>
              </w:rPr>
              <w:t xml:space="preserve">Durability: </w:t>
            </w:r>
          </w:p>
          <w:p w:rsidR="00BD4EC1" w:rsidRPr="00BD4EC1" w:rsidRDefault="00BD4EC1" w:rsidP="00E214C2">
            <w:pPr>
              <w:pStyle w:val="Default"/>
              <w:rPr>
                <w:rFonts w:ascii="Arial" w:hAnsi="Arial" w:cs="Arial"/>
                <w:b/>
                <w:bCs/>
                <w:sz w:val="18"/>
                <w:szCs w:val="18"/>
                <w:lang w:val="uk-UA"/>
              </w:rPr>
            </w:pPr>
          </w:p>
        </w:tc>
        <w:tc>
          <w:tcPr>
            <w:tcW w:w="2976" w:type="dxa"/>
            <w:gridSpan w:val="2"/>
            <w:tcBorders>
              <w:top w:val="nil"/>
              <w:left w:val="nil"/>
              <w:bottom w:val="single" w:sz="18" w:space="0" w:color="auto"/>
              <w:right w:val="single" w:sz="18" w:space="0" w:color="auto"/>
            </w:tcBorders>
            <w:tcMar>
              <w:top w:w="28" w:type="dxa"/>
              <w:bottom w:w="28" w:type="dxa"/>
            </w:tcMar>
            <w:vAlign w:val="center"/>
          </w:tcPr>
          <w:p w:rsidR="00BD4EC1" w:rsidRDefault="00E214C2" w:rsidP="00BD4EC1">
            <w:pPr>
              <w:rPr>
                <w:rFonts w:ascii="Arial" w:hAnsi="Arial" w:cs="Arial"/>
                <w:sz w:val="22"/>
                <w:szCs w:val="28"/>
              </w:rPr>
            </w:pPr>
            <w:r w:rsidRPr="00BD4EC1">
              <w:rPr>
                <w:rFonts w:ascii="Arial" w:hAnsi="Arial" w:cs="Arial"/>
                <w:sz w:val="22"/>
                <w:szCs w:val="28"/>
              </w:rPr>
              <w:t>Not to be left exposed</w:t>
            </w:r>
          </w:p>
          <w:p w:rsidR="00BD4EC1" w:rsidRPr="00BD4EC1" w:rsidRDefault="00BD4EC1" w:rsidP="00BD4EC1">
            <w:pPr>
              <w:spacing w:after="120"/>
              <w:rPr>
                <w:rFonts w:ascii="Arial" w:hAnsi="Arial" w:cs="Arial"/>
                <w:sz w:val="18"/>
                <w:szCs w:val="28"/>
              </w:rPr>
            </w:pPr>
          </w:p>
        </w:tc>
        <w:tc>
          <w:tcPr>
            <w:tcW w:w="3509" w:type="dxa"/>
            <w:tcBorders>
              <w:top w:val="nil"/>
              <w:left w:val="single" w:sz="18" w:space="0" w:color="auto"/>
              <w:bottom w:val="single" w:sz="18" w:space="0" w:color="auto"/>
            </w:tcBorders>
            <w:shd w:val="pct20" w:color="auto" w:fill="auto"/>
            <w:tcMar>
              <w:top w:w="28" w:type="dxa"/>
              <w:bottom w:w="28" w:type="dxa"/>
            </w:tcMar>
            <w:vAlign w:val="center"/>
          </w:tcPr>
          <w:p w:rsidR="00E214C2" w:rsidRPr="00BD4EC1" w:rsidRDefault="00E214C2" w:rsidP="00AA4520">
            <w:pPr>
              <w:jc w:val="center"/>
              <w:rPr>
                <w:rFonts w:ascii="Arial" w:hAnsi="Arial" w:cs="Arial"/>
                <w:i/>
                <w:sz w:val="20"/>
                <w:szCs w:val="28"/>
                <w:lang w:val="en-US"/>
              </w:rPr>
            </w:pPr>
          </w:p>
        </w:tc>
      </w:tr>
    </w:tbl>
    <w:p w:rsidR="00BD4EC1" w:rsidRDefault="00BD4EC1" w:rsidP="00BD4EC1">
      <w:pPr>
        <w:spacing w:before="120"/>
        <w:jc w:val="center"/>
        <w:rPr>
          <w:b/>
          <w:sz w:val="28"/>
          <w:szCs w:val="28"/>
        </w:rPr>
      </w:pPr>
      <w:r w:rsidRPr="00BD4EC1">
        <w:rPr>
          <w:b/>
          <w:sz w:val="28"/>
          <w:szCs w:val="28"/>
          <w:lang w:val="en-US"/>
        </w:rPr>
        <w:t xml:space="preserve">Figure ZA.1 — Example CE marking information of products </w:t>
      </w:r>
    </w:p>
    <w:p w:rsidR="006451E5" w:rsidRDefault="00BD4EC1" w:rsidP="00BD4EC1">
      <w:pPr>
        <w:jc w:val="center"/>
        <w:rPr>
          <w:b/>
          <w:sz w:val="28"/>
          <w:szCs w:val="28"/>
          <w:lang w:val="en-US"/>
        </w:rPr>
      </w:pPr>
      <w:r w:rsidRPr="00BD4EC1">
        <w:rPr>
          <w:b/>
          <w:sz w:val="28"/>
          <w:szCs w:val="28"/>
          <w:lang w:val="en-US"/>
        </w:rPr>
        <w:t>under AVCP system 2+ corresponding to DoP example A</w:t>
      </w:r>
    </w:p>
    <w:p w:rsidR="00C90D4A" w:rsidRDefault="00C90D4A" w:rsidP="006C31F6">
      <w:pPr>
        <w:jc w:val="both"/>
        <w:rPr>
          <w:b/>
          <w:sz w:val="28"/>
          <w:szCs w:val="28"/>
        </w:rPr>
      </w:pPr>
    </w:p>
    <w:p w:rsidR="003901EF" w:rsidRDefault="003901EF" w:rsidP="006C31F6">
      <w:pPr>
        <w:jc w:val="both"/>
        <w:rPr>
          <w:b/>
          <w:sz w:val="28"/>
          <w:szCs w:val="28"/>
        </w:rPr>
      </w:pPr>
    </w:p>
    <w:p w:rsidR="003901EF" w:rsidRDefault="003901EF" w:rsidP="006C31F6">
      <w:pPr>
        <w:jc w:val="both"/>
        <w:rPr>
          <w:b/>
          <w:sz w:val="28"/>
          <w:szCs w:val="28"/>
        </w:rPr>
      </w:pPr>
    </w:p>
    <w:p w:rsidR="003901EF" w:rsidRDefault="003901EF" w:rsidP="006C31F6">
      <w:pPr>
        <w:jc w:val="both"/>
        <w:rPr>
          <w:b/>
          <w:sz w:val="28"/>
          <w:szCs w:val="28"/>
        </w:rPr>
      </w:pPr>
    </w:p>
    <w:p w:rsidR="003901EF" w:rsidRDefault="003901EF" w:rsidP="006C31F6">
      <w:pPr>
        <w:jc w:val="both"/>
        <w:rPr>
          <w:b/>
          <w:sz w:val="28"/>
          <w:szCs w:val="28"/>
        </w:rPr>
      </w:pPr>
    </w:p>
    <w:p w:rsidR="003901EF" w:rsidRDefault="003901EF" w:rsidP="006C31F6">
      <w:pPr>
        <w:jc w:val="both"/>
        <w:rPr>
          <w:b/>
          <w:sz w:val="28"/>
          <w:szCs w:val="28"/>
        </w:rPr>
      </w:pP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36"/>
        <w:gridCol w:w="2976"/>
        <w:gridCol w:w="3509"/>
      </w:tblGrid>
      <w:tr w:rsidR="00BD4EC1" w:rsidRPr="00BD4EC1" w:rsidTr="00F24816">
        <w:trPr>
          <w:trHeight w:val="1579"/>
        </w:trPr>
        <w:tc>
          <w:tcPr>
            <w:tcW w:w="6912" w:type="dxa"/>
            <w:gridSpan w:val="2"/>
            <w:tcBorders>
              <w:top w:val="single" w:sz="18" w:space="0" w:color="auto"/>
              <w:bottom w:val="single" w:sz="18" w:space="0" w:color="auto"/>
              <w:right w:val="single" w:sz="18" w:space="0" w:color="auto"/>
            </w:tcBorders>
            <w:tcMar>
              <w:top w:w="57" w:type="dxa"/>
              <w:bottom w:w="57" w:type="dxa"/>
            </w:tcMar>
            <w:vAlign w:val="center"/>
          </w:tcPr>
          <w:p w:rsidR="00BD4EC1" w:rsidRPr="00E214C2" w:rsidRDefault="00BD4EC1" w:rsidP="00F24816">
            <w:pPr>
              <w:spacing w:before="120"/>
              <w:jc w:val="center"/>
              <w:rPr>
                <w:rFonts w:ascii="Arial" w:hAnsi="Arial" w:cs="Arial"/>
                <w:sz w:val="28"/>
                <w:szCs w:val="28"/>
              </w:rPr>
            </w:pPr>
            <w:r w:rsidRPr="00E214C2">
              <w:rPr>
                <w:rFonts w:ascii="Arial" w:hAnsi="Arial" w:cs="Arial"/>
                <w:noProof/>
                <w:sz w:val="28"/>
                <w:szCs w:val="28"/>
                <w:lang w:val="ru-RU"/>
              </w:rPr>
              <w:lastRenderedPageBreak/>
              <w:drawing>
                <wp:inline distT="0" distB="0" distL="0" distR="0" wp14:anchorId="45DA8184" wp14:editId="6AA7854F">
                  <wp:extent cx="885825" cy="63097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8885" cy="633150"/>
                          </a:xfrm>
                          <a:prstGeom prst="rect">
                            <a:avLst/>
                          </a:prstGeom>
                          <a:noFill/>
                          <a:ln>
                            <a:noFill/>
                          </a:ln>
                        </pic:spPr>
                      </pic:pic>
                    </a:graphicData>
                  </a:graphic>
                </wp:inline>
              </w:drawing>
            </w:r>
          </w:p>
          <w:p w:rsidR="00BD4EC1" w:rsidRPr="00E214C2" w:rsidRDefault="00BD4EC1" w:rsidP="00F24816">
            <w:pPr>
              <w:spacing w:before="120" w:after="120"/>
              <w:jc w:val="center"/>
              <w:rPr>
                <w:rFonts w:ascii="Arial" w:hAnsi="Arial" w:cs="Arial"/>
                <w:b/>
                <w:sz w:val="28"/>
                <w:szCs w:val="28"/>
              </w:rPr>
            </w:pPr>
            <w:r w:rsidRPr="00E214C2">
              <w:rPr>
                <w:rFonts w:ascii="Arial" w:hAnsi="Arial" w:cs="Arial"/>
                <w:b/>
                <w:sz w:val="28"/>
                <w:szCs w:val="28"/>
              </w:rPr>
              <w:t>NB 9999</w:t>
            </w:r>
          </w:p>
        </w:tc>
        <w:tc>
          <w:tcPr>
            <w:tcW w:w="3509" w:type="dxa"/>
            <w:tcBorders>
              <w:top w:val="single" w:sz="18" w:space="0" w:color="auto"/>
              <w:left w:val="single" w:sz="18" w:space="0" w:color="auto"/>
              <w:bottom w:val="nil"/>
            </w:tcBorders>
            <w:shd w:val="pct20" w:color="auto" w:fill="auto"/>
            <w:tcMar>
              <w:top w:w="57" w:type="dxa"/>
              <w:bottom w:w="57" w:type="dxa"/>
            </w:tcMar>
            <w:vAlign w:val="center"/>
          </w:tcPr>
          <w:p w:rsidR="00BD4EC1" w:rsidRDefault="00BD4EC1" w:rsidP="00F24816">
            <w:pPr>
              <w:jc w:val="center"/>
              <w:rPr>
                <w:rFonts w:ascii="Arial" w:hAnsi="Arial" w:cs="Arial"/>
                <w:i/>
                <w:sz w:val="20"/>
                <w:szCs w:val="28"/>
              </w:rPr>
            </w:pPr>
            <w:r w:rsidRPr="00BD4EC1">
              <w:rPr>
                <w:rFonts w:ascii="Arial" w:hAnsi="Arial" w:cs="Arial"/>
                <w:i/>
                <w:sz w:val="20"/>
                <w:szCs w:val="28"/>
                <w:lang w:val="en-US"/>
              </w:rPr>
              <w:t>CE</w:t>
            </w:r>
            <w:r w:rsidRPr="00BD4EC1">
              <w:rPr>
                <w:rFonts w:ascii="Arial" w:hAnsi="Arial" w:cs="Arial"/>
                <w:i/>
                <w:sz w:val="20"/>
                <w:szCs w:val="28"/>
                <w:lang w:val="ru-RU"/>
              </w:rPr>
              <w:t xml:space="preserve"> </w:t>
            </w:r>
            <w:r>
              <w:rPr>
                <w:rFonts w:ascii="Arial" w:hAnsi="Arial" w:cs="Arial"/>
                <w:i/>
                <w:sz w:val="20"/>
                <w:szCs w:val="28"/>
              </w:rPr>
              <w:t>маркування</w:t>
            </w:r>
            <w:r w:rsidRPr="00BD4EC1">
              <w:rPr>
                <w:rFonts w:ascii="Arial" w:hAnsi="Arial" w:cs="Arial"/>
                <w:i/>
                <w:sz w:val="20"/>
                <w:szCs w:val="28"/>
                <w:lang w:val="ru-RU"/>
              </w:rPr>
              <w:t xml:space="preserve">, </w:t>
            </w:r>
            <w:r>
              <w:rPr>
                <w:rFonts w:ascii="Arial" w:hAnsi="Arial" w:cs="Arial"/>
                <w:i/>
                <w:sz w:val="20"/>
                <w:szCs w:val="28"/>
              </w:rPr>
              <w:t>що містить</w:t>
            </w:r>
            <w:r w:rsidRPr="00BD4EC1">
              <w:rPr>
                <w:rFonts w:ascii="Arial" w:hAnsi="Arial" w:cs="Arial"/>
                <w:i/>
                <w:sz w:val="20"/>
                <w:szCs w:val="28"/>
                <w:lang w:val="ru-RU"/>
              </w:rPr>
              <w:t xml:space="preserve"> </w:t>
            </w:r>
          </w:p>
          <w:p w:rsidR="00BD4EC1" w:rsidRPr="00BD4EC1" w:rsidRDefault="00BD4EC1" w:rsidP="00F24816">
            <w:pPr>
              <w:jc w:val="center"/>
              <w:rPr>
                <w:rFonts w:ascii="Arial" w:hAnsi="Arial" w:cs="Arial"/>
                <w:i/>
                <w:sz w:val="20"/>
                <w:szCs w:val="28"/>
              </w:rPr>
            </w:pPr>
            <w:r w:rsidRPr="00BD4EC1">
              <w:rPr>
                <w:rFonts w:ascii="Arial" w:hAnsi="Arial" w:cs="Arial"/>
                <w:i/>
                <w:sz w:val="20"/>
                <w:szCs w:val="28"/>
                <w:lang w:val="ru-RU"/>
              </w:rPr>
              <w:t>“</w:t>
            </w:r>
            <w:r w:rsidRPr="00BD4EC1">
              <w:rPr>
                <w:rFonts w:ascii="Arial" w:hAnsi="Arial" w:cs="Arial"/>
                <w:i/>
                <w:sz w:val="20"/>
                <w:szCs w:val="28"/>
                <w:lang w:val="en-US"/>
              </w:rPr>
              <w:t>CE</w:t>
            </w:r>
            <w:r w:rsidRPr="00BD4EC1">
              <w:rPr>
                <w:rFonts w:ascii="Arial" w:hAnsi="Arial" w:cs="Arial"/>
                <w:i/>
                <w:sz w:val="20"/>
                <w:szCs w:val="28"/>
                <w:lang w:val="ru-RU"/>
              </w:rPr>
              <w:t>”-</w:t>
            </w:r>
            <w:r>
              <w:rPr>
                <w:rFonts w:ascii="Arial" w:hAnsi="Arial" w:cs="Arial"/>
                <w:i/>
                <w:sz w:val="20"/>
                <w:szCs w:val="28"/>
              </w:rPr>
              <w:t>символ</w:t>
            </w:r>
          </w:p>
          <w:p w:rsidR="00BD4EC1" w:rsidRPr="00BD4EC1" w:rsidRDefault="00BD4EC1" w:rsidP="00F24816">
            <w:pPr>
              <w:jc w:val="center"/>
              <w:rPr>
                <w:rFonts w:ascii="Arial" w:hAnsi="Arial" w:cs="Arial"/>
                <w:i/>
                <w:sz w:val="20"/>
                <w:szCs w:val="28"/>
              </w:rPr>
            </w:pPr>
          </w:p>
          <w:p w:rsidR="00BD4EC1" w:rsidRPr="00BD4EC1" w:rsidRDefault="00D116A7" w:rsidP="00F24816">
            <w:pPr>
              <w:jc w:val="center"/>
              <w:rPr>
                <w:rFonts w:ascii="Arial" w:hAnsi="Arial" w:cs="Arial"/>
                <w:i/>
                <w:sz w:val="20"/>
                <w:szCs w:val="28"/>
              </w:rPr>
            </w:pPr>
            <w:r w:rsidRPr="00D116A7">
              <w:rPr>
                <w:rFonts w:ascii="Arial" w:hAnsi="Arial" w:cs="Arial"/>
                <w:i/>
                <w:sz w:val="20"/>
                <w:szCs w:val="28"/>
              </w:rPr>
              <w:t>Ідентифікаційний номер органу з сертифікації</w:t>
            </w:r>
            <w:r>
              <w:rPr>
                <w:rFonts w:ascii="Arial" w:hAnsi="Arial" w:cs="Arial"/>
                <w:i/>
                <w:sz w:val="20"/>
                <w:szCs w:val="28"/>
              </w:rPr>
              <w:t xml:space="preserve"> заводського виробничого контролю</w:t>
            </w:r>
          </w:p>
        </w:tc>
      </w:tr>
      <w:tr w:rsidR="00BD4EC1" w:rsidRPr="00D116A7" w:rsidTr="00F24816">
        <w:trPr>
          <w:trHeight w:val="20"/>
        </w:trPr>
        <w:tc>
          <w:tcPr>
            <w:tcW w:w="6912" w:type="dxa"/>
            <w:gridSpan w:val="2"/>
            <w:tcBorders>
              <w:top w:val="single" w:sz="18" w:space="0" w:color="auto"/>
              <w:bottom w:val="nil"/>
              <w:right w:val="single" w:sz="18" w:space="0" w:color="auto"/>
            </w:tcBorders>
            <w:tcMar>
              <w:top w:w="57" w:type="dxa"/>
              <w:bottom w:w="57" w:type="dxa"/>
            </w:tcMar>
            <w:vAlign w:val="center"/>
          </w:tcPr>
          <w:p w:rsidR="00D116A7" w:rsidRPr="00D116A7" w:rsidRDefault="00D116A7" w:rsidP="00D116A7">
            <w:pPr>
              <w:jc w:val="center"/>
              <w:rPr>
                <w:rFonts w:ascii="Arial" w:hAnsi="Arial" w:cs="Arial"/>
                <w:b/>
                <w:sz w:val="26"/>
                <w:szCs w:val="26"/>
              </w:rPr>
            </w:pPr>
            <w:r w:rsidRPr="00D116A7">
              <w:rPr>
                <w:rFonts w:ascii="Arial" w:hAnsi="Arial" w:cs="Arial"/>
                <w:b/>
                <w:sz w:val="26"/>
                <w:szCs w:val="26"/>
              </w:rPr>
              <w:t>Будь-яка компанія,</w:t>
            </w:r>
            <w:r>
              <w:rPr>
                <w:rFonts w:ascii="Arial" w:hAnsi="Arial" w:cs="Arial"/>
                <w:b/>
                <w:sz w:val="26"/>
                <w:szCs w:val="26"/>
              </w:rPr>
              <w:t xml:space="preserve"> </w:t>
            </w:r>
            <w:r w:rsidRPr="00D116A7">
              <w:rPr>
                <w:rFonts w:ascii="Arial" w:hAnsi="Arial" w:cs="Arial"/>
                <w:b/>
                <w:sz w:val="26"/>
                <w:szCs w:val="26"/>
              </w:rPr>
              <w:t>Будь-яка вулиця 1</w:t>
            </w:r>
          </w:p>
          <w:p w:rsidR="00BD4EC1" w:rsidRPr="00BD4EC1" w:rsidRDefault="00D116A7" w:rsidP="00D116A7">
            <w:pPr>
              <w:jc w:val="center"/>
              <w:rPr>
                <w:rFonts w:ascii="Arial" w:hAnsi="Arial" w:cs="Arial"/>
                <w:b/>
                <w:sz w:val="26"/>
                <w:szCs w:val="26"/>
              </w:rPr>
            </w:pPr>
            <w:r w:rsidRPr="00D116A7">
              <w:rPr>
                <w:rFonts w:ascii="Arial" w:hAnsi="Arial" w:cs="Arial"/>
                <w:b/>
                <w:sz w:val="26"/>
                <w:szCs w:val="26"/>
              </w:rPr>
              <w:t>B-1050, Брюссель, Бельгія</w:t>
            </w:r>
          </w:p>
        </w:tc>
        <w:tc>
          <w:tcPr>
            <w:tcW w:w="3509" w:type="dxa"/>
            <w:tcBorders>
              <w:top w:val="nil"/>
              <w:left w:val="single" w:sz="18" w:space="0" w:color="auto"/>
              <w:bottom w:val="nil"/>
            </w:tcBorders>
            <w:shd w:val="pct20" w:color="auto" w:fill="auto"/>
            <w:tcMar>
              <w:top w:w="57" w:type="dxa"/>
              <w:bottom w:w="57" w:type="dxa"/>
            </w:tcMar>
            <w:vAlign w:val="center"/>
          </w:tcPr>
          <w:p w:rsidR="00BD4EC1" w:rsidRPr="00D116A7" w:rsidRDefault="00D116A7" w:rsidP="00D116A7">
            <w:pPr>
              <w:jc w:val="center"/>
              <w:rPr>
                <w:rFonts w:ascii="Arial" w:hAnsi="Arial" w:cs="Arial"/>
                <w:i/>
                <w:sz w:val="20"/>
                <w:szCs w:val="28"/>
                <w:lang w:val="ru-RU"/>
              </w:rPr>
            </w:pPr>
            <w:r w:rsidRPr="00D116A7">
              <w:rPr>
                <w:rFonts w:ascii="Arial" w:hAnsi="Arial" w:cs="Arial"/>
                <w:i/>
                <w:sz w:val="20"/>
                <w:szCs w:val="28"/>
              </w:rPr>
              <w:t>Найменування</w:t>
            </w:r>
            <w:r>
              <w:rPr>
                <w:rFonts w:ascii="Arial" w:hAnsi="Arial" w:cs="Arial"/>
                <w:i/>
                <w:sz w:val="20"/>
                <w:szCs w:val="28"/>
              </w:rPr>
              <w:t xml:space="preserve"> </w:t>
            </w:r>
            <w:r w:rsidRPr="00D116A7">
              <w:rPr>
                <w:rFonts w:ascii="Arial" w:hAnsi="Arial" w:cs="Arial"/>
                <w:i/>
                <w:sz w:val="20"/>
                <w:szCs w:val="28"/>
              </w:rPr>
              <w:t xml:space="preserve"> та юридична адреса виробника, або розпізнавальний знак</w:t>
            </w:r>
          </w:p>
        </w:tc>
      </w:tr>
      <w:tr w:rsidR="00BD4EC1" w:rsidRPr="00BD4EC1" w:rsidTr="00F24816">
        <w:trPr>
          <w:trHeight w:val="20"/>
        </w:trPr>
        <w:tc>
          <w:tcPr>
            <w:tcW w:w="6912" w:type="dxa"/>
            <w:gridSpan w:val="2"/>
            <w:tcBorders>
              <w:top w:val="nil"/>
              <w:bottom w:val="nil"/>
              <w:right w:val="single" w:sz="18" w:space="0" w:color="auto"/>
            </w:tcBorders>
            <w:tcMar>
              <w:top w:w="57" w:type="dxa"/>
              <w:bottom w:w="57" w:type="dxa"/>
            </w:tcMar>
            <w:vAlign w:val="center"/>
          </w:tcPr>
          <w:p w:rsidR="00BD4EC1" w:rsidRPr="00BD4EC1" w:rsidRDefault="00BD4EC1" w:rsidP="00F24816">
            <w:pPr>
              <w:jc w:val="center"/>
              <w:rPr>
                <w:rFonts w:ascii="Arial" w:hAnsi="Arial" w:cs="Arial"/>
                <w:b/>
                <w:sz w:val="26"/>
                <w:szCs w:val="26"/>
              </w:rPr>
            </w:pPr>
            <w:r w:rsidRPr="00BD4EC1">
              <w:rPr>
                <w:rFonts w:ascii="Arial" w:hAnsi="Arial" w:cs="Arial"/>
                <w:b/>
                <w:sz w:val="26"/>
                <w:szCs w:val="26"/>
              </w:rPr>
              <w:t>14</w:t>
            </w:r>
          </w:p>
        </w:tc>
        <w:tc>
          <w:tcPr>
            <w:tcW w:w="3509" w:type="dxa"/>
            <w:tcBorders>
              <w:top w:val="nil"/>
              <w:left w:val="single" w:sz="18" w:space="0" w:color="auto"/>
              <w:bottom w:val="nil"/>
            </w:tcBorders>
            <w:shd w:val="pct20" w:color="auto" w:fill="auto"/>
            <w:tcMar>
              <w:top w:w="57" w:type="dxa"/>
              <w:bottom w:w="57" w:type="dxa"/>
            </w:tcMar>
            <w:vAlign w:val="center"/>
          </w:tcPr>
          <w:p w:rsidR="00BD4EC1" w:rsidRPr="00BD4EC1" w:rsidRDefault="00D116A7" w:rsidP="00D116A7">
            <w:pPr>
              <w:jc w:val="center"/>
              <w:rPr>
                <w:rFonts w:ascii="Arial" w:hAnsi="Arial" w:cs="Arial"/>
                <w:i/>
                <w:sz w:val="20"/>
                <w:szCs w:val="28"/>
              </w:rPr>
            </w:pPr>
            <w:r w:rsidRPr="00D116A7">
              <w:rPr>
                <w:rFonts w:ascii="Arial" w:hAnsi="Arial" w:cs="Arial"/>
                <w:i/>
                <w:sz w:val="20"/>
                <w:szCs w:val="28"/>
              </w:rPr>
              <w:t>Останні</w:t>
            </w:r>
            <w:r>
              <w:rPr>
                <w:rFonts w:ascii="Arial" w:hAnsi="Arial" w:cs="Arial"/>
                <w:i/>
                <w:sz w:val="20"/>
                <w:szCs w:val="28"/>
              </w:rPr>
              <w:t xml:space="preserve"> </w:t>
            </w:r>
            <w:r w:rsidRPr="00D116A7">
              <w:rPr>
                <w:rFonts w:ascii="Arial" w:hAnsi="Arial" w:cs="Arial"/>
                <w:i/>
                <w:sz w:val="20"/>
                <w:szCs w:val="28"/>
              </w:rPr>
              <w:t>дві цифри року, в якому маркування було вперше нанесено</w:t>
            </w:r>
          </w:p>
        </w:tc>
      </w:tr>
      <w:tr w:rsidR="00BD4EC1" w:rsidRPr="00BD4EC1" w:rsidTr="00F24816">
        <w:trPr>
          <w:trHeight w:val="20"/>
        </w:trPr>
        <w:tc>
          <w:tcPr>
            <w:tcW w:w="6912" w:type="dxa"/>
            <w:gridSpan w:val="2"/>
            <w:tcBorders>
              <w:top w:val="nil"/>
              <w:bottom w:val="single" w:sz="18" w:space="0" w:color="auto"/>
              <w:right w:val="single" w:sz="18" w:space="0" w:color="auto"/>
            </w:tcBorders>
            <w:tcMar>
              <w:top w:w="57" w:type="dxa"/>
              <w:bottom w:w="57" w:type="dxa"/>
            </w:tcMar>
            <w:vAlign w:val="center"/>
          </w:tcPr>
          <w:p w:rsidR="00BD4EC1" w:rsidRPr="00BD4EC1" w:rsidRDefault="00BD4EC1" w:rsidP="00F24816">
            <w:pPr>
              <w:spacing w:before="120" w:after="120"/>
              <w:jc w:val="center"/>
              <w:rPr>
                <w:rFonts w:ascii="Arial" w:hAnsi="Arial" w:cs="Arial"/>
                <w:b/>
                <w:sz w:val="26"/>
                <w:szCs w:val="26"/>
              </w:rPr>
            </w:pPr>
            <w:r w:rsidRPr="00BD4EC1">
              <w:rPr>
                <w:rFonts w:ascii="Arial" w:hAnsi="Arial" w:cs="Arial"/>
                <w:b/>
                <w:sz w:val="26"/>
                <w:szCs w:val="26"/>
              </w:rPr>
              <w:t>12345</w:t>
            </w:r>
          </w:p>
        </w:tc>
        <w:tc>
          <w:tcPr>
            <w:tcW w:w="3509" w:type="dxa"/>
            <w:tcBorders>
              <w:top w:val="nil"/>
              <w:left w:val="single" w:sz="18" w:space="0" w:color="auto"/>
              <w:bottom w:val="nil"/>
            </w:tcBorders>
            <w:shd w:val="pct20" w:color="auto" w:fill="auto"/>
            <w:tcMar>
              <w:top w:w="57" w:type="dxa"/>
              <w:bottom w:w="57" w:type="dxa"/>
            </w:tcMar>
            <w:vAlign w:val="center"/>
          </w:tcPr>
          <w:p w:rsidR="00BD4EC1" w:rsidRPr="00BD4EC1" w:rsidRDefault="00D116A7" w:rsidP="00F24816">
            <w:pPr>
              <w:jc w:val="center"/>
              <w:rPr>
                <w:rFonts w:ascii="Arial" w:hAnsi="Arial" w:cs="Arial"/>
                <w:i/>
                <w:sz w:val="20"/>
                <w:szCs w:val="28"/>
              </w:rPr>
            </w:pPr>
            <w:r>
              <w:rPr>
                <w:rFonts w:ascii="Arial" w:hAnsi="Arial" w:cs="Arial"/>
                <w:i/>
                <w:sz w:val="20"/>
                <w:szCs w:val="28"/>
              </w:rPr>
              <w:t>Посилання но номер ДХ</w:t>
            </w:r>
          </w:p>
        </w:tc>
      </w:tr>
      <w:tr w:rsidR="00BD4EC1" w:rsidRPr="00BD4EC1" w:rsidTr="00F24816">
        <w:trPr>
          <w:trHeight w:val="383"/>
        </w:trPr>
        <w:tc>
          <w:tcPr>
            <w:tcW w:w="6912" w:type="dxa"/>
            <w:gridSpan w:val="2"/>
            <w:tcBorders>
              <w:top w:val="single" w:sz="18" w:space="0" w:color="auto"/>
              <w:bottom w:val="nil"/>
              <w:right w:val="single" w:sz="18" w:space="0" w:color="auto"/>
            </w:tcBorders>
            <w:tcMar>
              <w:top w:w="57" w:type="dxa"/>
              <w:bottom w:w="57" w:type="dxa"/>
            </w:tcMar>
            <w:vAlign w:val="center"/>
          </w:tcPr>
          <w:p w:rsidR="00BD4EC1" w:rsidRPr="00BD4EC1" w:rsidRDefault="00BD4EC1" w:rsidP="00F24816">
            <w:pPr>
              <w:jc w:val="center"/>
              <w:rPr>
                <w:rFonts w:ascii="Arial" w:hAnsi="Arial" w:cs="Arial"/>
                <w:b/>
                <w:sz w:val="26"/>
                <w:szCs w:val="26"/>
              </w:rPr>
            </w:pPr>
            <w:r w:rsidRPr="00BD4EC1">
              <w:rPr>
                <w:rFonts w:ascii="Arial" w:hAnsi="Arial" w:cs="Arial"/>
                <w:b/>
                <w:sz w:val="26"/>
                <w:szCs w:val="26"/>
              </w:rPr>
              <w:t>EN 771-3:2011+A1:2015</w:t>
            </w:r>
          </w:p>
        </w:tc>
        <w:tc>
          <w:tcPr>
            <w:tcW w:w="3509" w:type="dxa"/>
            <w:tcBorders>
              <w:top w:val="nil"/>
              <w:left w:val="single" w:sz="18" w:space="0" w:color="auto"/>
              <w:bottom w:val="nil"/>
            </w:tcBorders>
            <w:shd w:val="pct20" w:color="auto" w:fill="auto"/>
            <w:tcMar>
              <w:top w:w="28" w:type="dxa"/>
              <w:bottom w:w="28" w:type="dxa"/>
            </w:tcMar>
            <w:vAlign w:val="center"/>
          </w:tcPr>
          <w:p w:rsidR="00BD4EC1" w:rsidRPr="00BD4EC1" w:rsidRDefault="00D116A7" w:rsidP="00D116A7">
            <w:pPr>
              <w:jc w:val="center"/>
              <w:rPr>
                <w:rFonts w:ascii="Arial" w:hAnsi="Arial" w:cs="Arial"/>
                <w:i/>
                <w:sz w:val="20"/>
                <w:szCs w:val="28"/>
              </w:rPr>
            </w:pPr>
            <w:r>
              <w:rPr>
                <w:rFonts w:ascii="Arial" w:hAnsi="Arial" w:cs="Arial"/>
                <w:i/>
                <w:sz w:val="20"/>
                <w:szCs w:val="28"/>
              </w:rPr>
              <w:t>Номер застосованого стандарту</w:t>
            </w:r>
            <w:r w:rsidR="00BD4EC1" w:rsidRPr="00BD4EC1">
              <w:rPr>
                <w:rFonts w:ascii="Arial" w:hAnsi="Arial" w:cs="Arial"/>
                <w:i/>
                <w:sz w:val="20"/>
                <w:szCs w:val="28"/>
              </w:rPr>
              <w:t xml:space="preserve">, </w:t>
            </w:r>
            <w:r>
              <w:rPr>
                <w:rFonts w:ascii="Arial" w:hAnsi="Arial" w:cs="Arial"/>
                <w:i/>
                <w:sz w:val="20"/>
                <w:szCs w:val="28"/>
              </w:rPr>
              <w:t>як зазначено у</w:t>
            </w:r>
            <w:r w:rsidR="00BD4EC1" w:rsidRPr="00BD4EC1">
              <w:rPr>
                <w:rFonts w:ascii="Arial" w:hAnsi="Arial" w:cs="Arial"/>
                <w:i/>
                <w:sz w:val="20"/>
                <w:szCs w:val="28"/>
              </w:rPr>
              <w:t xml:space="preserve"> OJEU</w:t>
            </w:r>
          </w:p>
        </w:tc>
      </w:tr>
      <w:tr w:rsidR="00BD4EC1" w:rsidRPr="00BD4EC1" w:rsidTr="00F24816">
        <w:tc>
          <w:tcPr>
            <w:tcW w:w="6912" w:type="dxa"/>
            <w:gridSpan w:val="2"/>
            <w:tcBorders>
              <w:top w:val="nil"/>
              <w:bottom w:val="nil"/>
              <w:right w:val="single" w:sz="18" w:space="0" w:color="auto"/>
            </w:tcBorders>
            <w:tcMar>
              <w:top w:w="57" w:type="dxa"/>
              <w:bottom w:w="57" w:type="dxa"/>
            </w:tcMar>
            <w:vAlign w:val="center"/>
          </w:tcPr>
          <w:p w:rsidR="00BD4EC1" w:rsidRPr="00BD4EC1" w:rsidRDefault="00D116A7" w:rsidP="00F24816">
            <w:pPr>
              <w:jc w:val="center"/>
              <w:rPr>
                <w:rFonts w:ascii="Arial" w:hAnsi="Arial" w:cs="Arial"/>
                <w:sz w:val="26"/>
                <w:szCs w:val="26"/>
              </w:rPr>
            </w:pPr>
            <w:r>
              <w:rPr>
                <w:rFonts w:ascii="Arial" w:hAnsi="Arial" w:cs="Arial"/>
                <w:b/>
                <w:sz w:val="26"/>
                <w:szCs w:val="26"/>
              </w:rPr>
              <w:t>Виріб</w:t>
            </w:r>
            <w:r w:rsidR="00BD4EC1" w:rsidRPr="00BD4EC1">
              <w:rPr>
                <w:rFonts w:ascii="Arial" w:hAnsi="Arial" w:cs="Arial"/>
                <w:b/>
                <w:sz w:val="26"/>
                <w:szCs w:val="26"/>
              </w:rPr>
              <w:t>:</w:t>
            </w:r>
            <w:r w:rsidR="00BD4EC1" w:rsidRPr="00BD4EC1">
              <w:rPr>
                <w:rFonts w:ascii="Arial" w:hAnsi="Arial" w:cs="Arial"/>
                <w:sz w:val="26"/>
                <w:szCs w:val="26"/>
              </w:rPr>
              <w:t xml:space="preserve"> CB B40</w:t>
            </w:r>
          </w:p>
        </w:tc>
        <w:tc>
          <w:tcPr>
            <w:tcW w:w="3509" w:type="dxa"/>
            <w:tcBorders>
              <w:top w:val="nil"/>
              <w:left w:val="single" w:sz="18" w:space="0" w:color="auto"/>
              <w:bottom w:val="nil"/>
            </w:tcBorders>
            <w:shd w:val="pct20" w:color="auto" w:fill="auto"/>
            <w:tcMar>
              <w:top w:w="28" w:type="dxa"/>
              <w:bottom w:w="28" w:type="dxa"/>
            </w:tcMar>
            <w:vAlign w:val="center"/>
          </w:tcPr>
          <w:p w:rsidR="00BD4EC1" w:rsidRPr="00BD4EC1" w:rsidRDefault="00D116A7" w:rsidP="00D116A7">
            <w:pPr>
              <w:jc w:val="center"/>
              <w:rPr>
                <w:rFonts w:ascii="Arial" w:hAnsi="Arial" w:cs="Arial"/>
                <w:i/>
                <w:sz w:val="20"/>
                <w:szCs w:val="28"/>
                <w:lang w:val="en-US"/>
              </w:rPr>
            </w:pPr>
            <w:r>
              <w:rPr>
                <w:rFonts w:ascii="Arial" w:hAnsi="Arial" w:cs="Arial"/>
                <w:i/>
                <w:sz w:val="20"/>
                <w:szCs w:val="28"/>
              </w:rPr>
              <w:t xml:space="preserve">Унікальний ідентифікаційний код типу виробу </w:t>
            </w:r>
          </w:p>
        </w:tc>
      </w:tr>
      <w:tr w:rsidR="00BD4EC1" w:rsidRPr="00D116A7" w:rsidTr="00F24816">
        <w:tc>
          <w:tcPr>
            <w:tcW w:w="6912" w:type="dxa"/>
            <w:gridSpan w:val="2"/>
            <w:tcBorders>
              <w:top w:val="nil"/>
              <w:bottom w:val="nil"/>
              <w:right w:val="single" w:sz="18" w:space="0" w:color="auto"/>
            </w:tcBorders>
            <w:tcMar>
              <w:top w:w="57" w:type="dxa"/>
              <w:bottom w:w="57" w:type="dxa"/>
            </w:tcMar>
            <w:vAlign w:val="center"/>
          </w:tcPr>
          <w:p w:rsidR="00BD4EC1" w:rsidRPr="00BD4EC1" w:rsidRDefault="00D116A7" w:rsidP="00F24816">
            <w:pPr>
              <w:jc w:val="center"/>
              <w:rPr>
                <w:rFonts w:ascii="Arial" w:hAnsi="Arial" w:cs="Arial"/>
                <w:b/>
                <w:sz w:val="26"/>
                <w:szCs w:val="26"/>
              </w:rPr>
            </w:pPr>
            <w:r>
              <w:rPr>
                <w:rFonts w:ascii="Arial" w:hAnsi="Arial" w:cs="Arial"/>
                <w:b/>
                <w:sz w:val="26"/>
                <w:szCs w:val="26"/>
              </w:rPr>
              <w:t>Передбачуване застосування</w:t>
            </w:r>
          </w:p>
          <w:p w:rsidR="00BD4EC1" w:rsidRPr="00BD4EC1" w:rsidRDefault="00D116A7" w:rsidP="00D116A7">
            <w:pPr>
              <w:jc w:val="center"/>
              <w:rPr>
                <w:rFonts w:ascii="Arial" w:hAnsi="Arial" w:cs="Arial"/>
                <w:sz w:val="26"/>
                <w:szCs w:val="26"/>
              </w:rPr>
            </w:pPr>
            <w:r>
              <w:rPr>
                <w:rFonts w:ascii="Arial" w:hAnsi="Arial" w:cs="Arial"/>
                <w:sz w:val="26"/>
                <w:szCs w:val="26"/>
              </w:rPr>
              <w:t>При муруванні стін, колон та перегородок</w:t>
            </w:r>
            <w:r w:rsidR="00BD4EC1" w:rsidRPr="00BD4EC1">
              <w:rPr>
                <w:rFonts w:ascii="Arial" w:hAnsi="Arial" w:cs="Arial"/>
                <w:sz w:val="26"/>
                <w:szCs w:val="26"/>
              </w:rPr>
              <w:t xml:space="preserve"> </w:t>
            </w:r>
          </w:p>
        </w:tc>
        <w:tc>
          <w:tcPr>
            <w:tcW w:w="3509" w:type="dxa"/>
            <w:tcBorders>
              <w:top w:val="nil"/>
              <w:left w:val="single" w:sz="18" w:space="0" w:color="auto"/>
              <w:bottom w:val="nil"/>
            </w:tcBorders>
            <w:shd w:val="pct20" w:color="auto" w:fill="auto"/>
            <w:tcMar>
              <w:top w:w="28" w:type="dxa"/>
              <w:bottom w:w="28" w:type="dxa"/>
            </w:tcMar>
            <w:vAlign w:val="center"/>
          </w:tcPr>
          <w:p w:rsidR="00BD4EC1" w:rsidRPr="00D116A7" w:rsidRDefault="00F67777" w:rsidP="00D116A7">
            <w:pPr>
              <w:jc w:val="center"/>
              <w:rPr>
                <w:rFonts w:ascii="Arial" w:hAnsi="Arial" w:cs="Arial"/>
                <w:i/>
                <w:sz w:val="20"/>
                <w:szCs w:val="28"/>
                <w:lang w:val="ru-RU"/>
              </w:rPr>
            </w:pPr>
            <w:r>
              <w:rPr>
                <w:rFonts w:ascii="Arial" w:hAnsi="Arial" w:cs="Arial"/>
                <w:i/>
                <w:sz w:val="20"/>
                <w:szCs w:val="28"/>
                <w:lang w:val="ru-RU"/>
              </w:rPr>
              <w:t>Використання за призначенням</w:t>
            </w:r>
            <w:r w:rsidR="00D116A7" w:rsidRPr="00D116A7">
              <w:rPr>
                <w:rFonts w:ascii="Arial" w:hAnsi="Arial" w:cs="Arial"/>
                <w:i/>
                <w:sz w:val="20"/>
                <w:szCs w:val="28"/>
                <w:lang w:val="ru-RU"/>
              </w:rPr>
              <w:t xml:space="preserve"> продукту, як зазначено в стандарті</w:t>
            </w:r>
            <w:r w:rsidR="00D116A7">
              <w:rPr>
                <w:rFonts w:ascii="Arial" w:hAnsi="Arial" w:cs="Arial"/>
                <w:i/>
                <w:sz w:val="20"/>
                <w:szCs w:val="28"/>
                <w:lang w:val="ru-RU"/>
              </w:rPr>
              <w:t>, що</w:t>
            </w:r>
            <w:r w:rsidR="00D116A7" w:rsidRPr="00D116A7">
              <w:rPr>
                <w:rFonts w:ascii="Arial" w:hAnsi="Arial" w:cs="Arial"/>
                <w:i/>
                <w:sz w:val="20"/>
                <w:szCs w:val="28"/>
                <w:lang w:val="ru-RU"/>
              </w:rPr>
              <w:t xml:space="preserve"> застосовуються</w:t>
            </w:r>
          </w:p>
        </w:tc>
      </w:tr>
      <w:tr w:rsidR="00BD4EC1" w:rsidRPr="00BD4EC1" w:rsidTr="00F24816">
        <w:trPr>
          <w:trHeight w:val="306"/>
        </w:trPr>
        <w:tc>
          <w:tcPr>
            <w:tcW w:w="3936" w:type="dxa"/>
            <w:tcBorders>
              <w:top w:val="nil"/>
              <w:bottom w:val="nil"/>
              <w:right w:val="nil"/>
            </w:tcBorders>
            <w:tcMar>
              <w:top w:w="28" w:type="dxa"/>
              <w:bottom w:w="28" w:type="dxa"/>
            </w:tcMar>
          </w:tcPr>
          <w:p w:rsidR="00BD4EC1" w:rsidRPr="00BD4EC1" w:rsidRDefault="00D116A7" w:rsidP="00F24816">
            <w:pPr>
              <w:rPr>
                <w:rFonts w:ascii="Arial" w:hAnsi="Arial" w:cs="Arial"/>
                <w:b/>
                <w:sz w:val="22"/>
                <w:szCs w:val="28"/>
              </w:rPr>
            </w:pPr>
            <w:r>
              <w:rPr>
                <w:rFonts w:ascii="Arial" w:hAnsi="Arial" w:cs="Arial"/>
                <w:b/>
                <w:sz w:val="22"/>
                <w:szCs w:val="28"/>
              </w:rPr>
              <w:t>Розміри</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D116A7">
            <w:pPr>
              <w:rPr>
                <w:rFonts w:ascii="Arial" w:hAnsi="Arial" w:cs="Arial"/>
                <w:sz w:val="22"/>
                <w:szCs w:val="28"/>
              </w:rPr>
            </w:pPr>
            <w:r w:rsidRPr="00BD4EC1">
              <w:rPr>
                <w:rFonts w:ascii="Arial" w:hAnsi="Arial" w:cs="Arial"/>
                <w:sz w:val="22"/>
                <w:szCs w:val="28"/>
              </w:rPr>
              <w:t xml:space="preserve">L×W×H: 494×200×190 </w:t>
            </w:r>
            <w:r w:rsidR="00D116A7">
              <w:rPr>
                <w:rFonts w:ascii="Arial" w:hAnsi="Arial" w:cs="Arial"/>
                <w:sz w:val="22"/>
                <w:szCs w:val="28"/>
              </w:rPr>
              <w:t>мм</w:t>
            </w:r>
          </w:p>
        </w:tc>
        <w:tc>
          <w:tcPr>
            <w:tcW w:w="3509" w:type="dxa"/>
            <w:vMerge w:val="restart"/>
            <w:tcBorders>
              <w:top w:val="nil"/>
              <w:left w:val="single" w:sz="18" w:space="0" w:color="auto"/>
            </w:tcBorders>
            <w:shd w:val="pct20" w:color="auto" w:fill="auto"/>
            <w:tcMar>
              <w:top w:w="28" w:type="dxa"/>
              <w:bottom w:w="28" w:type="dxa"/>
            </w:tcMar>
          </w:tcPr>
          <w:p w:rsidR="00BD4EC1" w:rsidRPr="00D116A7" w:rsidRDefault="00D116A7" w:rsidP="00D116A7">
            <w:pPr>
              <w:jc w:val="center"/>
              <w:rPr>
                <w:rFonts w:ascii="Arial" w:hAnsi="Arial" w:cs="Arial"/>
                <w:i/>
                <w:sz w:val="20"/>
                <w:szCs w:val="28"/>
              </w:rPr>
            </w:pPr>
            <w:r>
              <w:rPr>
                <w:rFonts w:ascii="Arial" w:hAnsi="Arial" w:cs="Arial"/>
                <w:i/>
                <w:sz w:val="20"/>
                <w:szCs w:val="28"/>
              </w:rPr>
              <w:t xml:space="preserve">Інформація щодо регульованих характеристик </w:t>
            </w:r>
          </w:p>
        </w:tc>
      </w:tr>
      <w:tr w:rsidR="00BD4EC1" w:rsidRPr="00BD4EC1" w:rsidTr="00F24816">
        <w:tc>
          <w:tcPr>
            <w:tcW w:w="3936" w:type="dxa"/>
            <w:tcBorders>
              <w:top w:val="nil"/>
              <w:bottom w:val="nil"/>
              <w:right w:val="nil"/>
            </w:tcBorders>
            <w:tcMar>
              <w:top w:w="28" w:type="dxa"/>
              <w:bottom w:w="28" w:type="dxa"/>
            </w:tcMar>
          </w:tcPr>
          <w:p w:rsidR="00BD4EC1" w:rsidRPr="00BD4EC1" w:rsidRDefault="00D116A7" w:rsidP="00F24816">
            <w:pPr>
              <w:rPr>
                <w:rFonts w:ascii="Arial" w:hAnsi="Arial" w:cs="Arial"/>
                <w:b/>
                <w:sz w:val="22"/>
                <w:szCs w:val="28"/>
              </w:rPr>
            </w:pPr>
            <w:r>
              <w:rPr>
                <w:rFonts w:ascii="Arial" w:hAnsi="Arial" w:cs="Arial"/>
                <w:b/>
                <w:sz w:val="22"/>
                <w:szCs w:val="28"/>
              </w:rPr>
              <w:t>Конфігурація</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D116A7" w:rsidP="00F24816">
            <w:pPr>
              <w:rPr>
                <w:rFonts w:ascii="Arial" w:hAnsi="Arial" w:cs="Arial"/>
                <w:sz w:val="22"/>
                <w:szCs w:val="28"/>
              </w:rPr>
            </w:pPr>
            <w:r>
              <w:rPr>
                <w:rFonts w:ascii="Arial" w:hAnsi="Arial" w:cs="Arial"/>
                <w:sz w:val="22"/>
                <w:szCs w:val="28"/>
              </w:rPr>
              <w:t>Група</w:t>
            </w:r>
            <w:r w:rsidR="00BD4EC1" w:rsidRPr="00BD4EC1">
              <w:rPr>
                <w:rFonts w:ascii="Arial" w:hAnsi="Arial" w:cs="Arial"/>
                <w:sz w:val="22"/>
                <w:szCs w:val="28"/>
              </w:rPr>
              <w:t xml:space="preserve"> 3</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rPr>
            </w:pPr>
          </w:p>
        </w:tc>
      </w:tr>
      <w:tr w:rsidR="00BD4EC1" w:rsidRPr="00BD4EC1" w:rsidTr="00F24816">
        <w:trPr>
          <w:trHeight w:val="330"/>
        </w:trPr>
        <w:tc>
          <w:tcPr>
            <w:tcW w:w="3936" w:type="dxa"/>
            <w:tcBorders>
              <w:top w:val="nil"/>
              <w:bottom w:val="nil"/>
              <w:right w:val="nil"/>
            </w:tcBorders>
            <w:tcMar>
              <w:top w:w="28" w:type="dxa"/>
              <w:bottom w:w="28" w:type="dxa"/>
            </w:tcMar>
          </w:tcPr>
          <w:p w:rsidR="00BD4EC1" w:rsidRPr="00BD4EC1" w:rsidRDefault="00D116A7" w:rsidP="00F24816">
            <w:pPr>
              <w:rPr>
                <w:rFonts w:ascii="Arial" w:hAnsi="Arial" w:cs="Arial"/>
                <w:b/>
                <w:sz w:val="22"/>
                <w:szCs w:val="28"/>
              </w:rPr>
            </w:pPr>
            <w:r>
              <w:rPr>
                <w:rFonts w:ascii="Arial" w:hAnsi="Arial" w:cs="Arial"/>
                <w:b/>
                <w:sz w:val="22"/>
                <w:szCs w:val="28"/>
              </w:rPr>
              <w:t>Допуски розмірів</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F24816">
            <w:pPr>
              <w:rPr>
                <w:rFonts w:ascii="Arial" w:hAnsi="Arial" w:cs="Arial"/>
                <w:sz w:val="22"/>
                <w:szCs w:val="28"/>
              </w:rPr>
            </w:pPr>
            <w:r w:rsidRPr="00BD4EC1">
              <w:rPr>
                <w:rFonts w:ascii="Arial" w:hAnsi="Arial" w:cs="Arial"/>
                <w:sz w:val="22"/>
                <w:szCs w:val="28"/>
              </w:rPr>
              <w:t>D1</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Характеристична міцність при стиску</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3901EF">
            <w:pPr>
              <w:rPr>
                <w:rFonts w:ascii="Arial" w:hAnsi="Arial" w:cs="Arial"/>
                <w:sz w:val="22"/>
                <w:szCs w:val="28"/>
              </w:rPr>
            </w:pPr>
            <w:r w:rsidRPr="00BD4EC1">
              <w:rPr>
                <w:rFonts w:ascii="Arial" w:hAnsi="Arial" w:cs="Arial"/>
                <w:sz w:val="22"/>
                <w:szCs w:val="28"/>
              </w:rPr>
              <w:t xml:space="preserve">4 </w:t>
            </w:r>
            <w:r w:rsidR="003901EF">
              <w:rPr>
                <w:rFonts w:ascii="Arial" w:hAnsi="Arial" w:cs="Arial"/>
                <w:sz w:val="22"/>
                <w:szCs w:val="28"/>
              </w:rPr>
              <w:t>Н</w:t>
            </w:r>
            <w:r w:rsidRPr="00BD4EC1">
              <w:rPr>
                <w:rFonts w:ascii="Arial" w:hAnsi="Arial" w:cs="Arial"/>
                <w:sz w:val="22"/>
                <w:szCs w:val="28"/>
              </w:rPr>
              <w:t>/</w:t>
            </w:r>
            <w:r w:rsidR="003901EF">
              <w:rPr>
                <w:rFonts w:ascii="Arial" w:hAnsi="Arial" w:cs="Arial"/>
                <w:sz w:val="22"/>
                <w:szCs w:val="28"/>
              </w:rPr>
              <w:t>мм</w:t>
            </w:r>
            <w:r w:rsidRPr="00BD4EC1">
              <w:rPr>
                <w:rFonts w:ascii="Arial" w:hAnsi="Arial" w:cs="Arial"/>
                <w:sz w:val="22"/>
                <w:szCs w:val="28"/>
                <w:vertAlign w:val="superscript"/>
              </w:rPr>
              <w:t>2</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3901EF" w:rsidTr="00F24816">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Напрямок навантаження</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3901EF" w:rsidP="00F24816">
            <w:pPr>
              <w:rPr>
                <w:rFonts w:ascii="Arial" w:hAnsi="Arial" w:cs="Arial"/>
                <w:sz w:val="22"/>
                <w:szCs w:val="28"/>
              </w:rPr>
            </w:pPr>
            <w:r>
              <w:rPr>
                <w:rFonts w:ascii="Arial" w:hAnsi="Arial" w:cs="Arial"/>
                <w:sz w:val="22"/>
                <w:szCs w:val="28"/>
              </w:rPr>
              <w:t>Перпендикулярно до грані постелі</w:t>
            </w:r>
          </w:p>
          <w:p w:rsidR="00BD4EC1" w:rsidRPr="00BD4EC1" w:rsidRDefault="003901EF" w:rsidP="00F24816">
            <w:pPr>
              <w:rPr>
                <w:rFonts w:ascii="Arial" w:hAnsi="Arial" w:cs="Arial"/>
                <w:sz w:val="22"/>
                <w:szCs w:val="28"/>
              </w:rPr>
            </w:pPr>
            <w:r>
              <w:rPr>
                <w:rFonts w:ascii="Arial" w:hAnsi="Arial" w:cs="Arial"/>
                <w:sz w:val="22"/>
                <w:szCs w:val="28"/>
              </w:rPr>
              <w:t>Категорія</w:t>
            </w:r>
            <w:r w:rsidR="00BD4EC1" w:rsidRPr="00BD4EC1">
              <w:rPr>
                <w:rFonts w:ascii="Arial" w:hAnsi="Arial" w:cs="Arial"/>
                <w:sz w:val="22"/>
                <w:szCs w:val="28"/>
              </w:rPr>
              <w:t xml:space="preserve"> I</w:t>
            </w:r>
          </w:p>
        </w:tc>
        <w:tc>
          <w:tcPr>
            <w:tcW w:w="3509" w:type="dxa"/>
            <w:vMerge/>
            <w:tcBorders>
              <w:left w:val="single" w:sz="18" w:space="0" w:color="auto"/>
            </w:tcBorders>
            <w:shd w:val="pct20" w:color="auto" w:fill="auto"/>
            <w:tcMar>
              <w:top w:w="28" w:type="dxa"/>
              <w:bottom w:w="28" w:type="dxa"/>
            </w:tcMar>
            <w:vAlign w:val="center"/>
          </w:tcPr>
          <w:p w:rsidR="00BD4EC1" w:rsidRPr="003901EF" w:rsidRDefault="00BD4EC1" w:rsidP="00F24816">
            <w:pPr>
              <w:jc w:val="center"/>
              <w:rPr>
                <w:rFonts w:ascii="Arial" w:hAnsi="Arial" w:cs="Arial"/>
                <w:i/>
                <w:sz w:val="20"/>
                <w:szCs w:val="28"/>
                <w:lang w:val="ru-RU"/>
              </w:rPr>
            </w:pPr>
          </w:p>
        </w:tc>
      </w:tr>
      <w:tr w:rsidR="00BD4EC1" w:rsidRPr="00BD4EC1" w:rsidTr="00F24816">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Вологісна деформація</w:t>
            </w:r>
            <w:r w:rsidR="00BD4EC1" w:rsidRPr="00BD4EC1">
              <w:rPr>
                <w:rFonts w:ascii="Arial" w:hAnsi="Arial" w:cs="Arial"/>
                <w:b/>
                <w:sz w:val="22"/>
                <w:szCs w:val="28"/>
                <w:lang w:val="en-US"/>
              </w:rPr>
              <w:t>:</w:t>
            </w:r>
          </w:p>
        </w:tc>
        <w:tc>
          <w:tcPr>
            <w:tcW w:w="2976" w:type="dxa"/>
            <w:tcBorders>
              <w:top w:val="nil"/>
              <w:left w:val="nil"/>
              <w:bottom w:val="nil"/>
              <w:right w:val="single" w:sz="18" w:space="0" w:color="auto"/>
            </w:tcBorders>
            <w:tcMar>
              <w:top w:w="28" w:type="dxa"/>
              <w:bottom w:w="28" w:type="dxa"/>
            </w:tcMar>
          </w:tcPr>
          <w:p w:rsidR="00BD4EC1" w:rsidRPr="003901EF" w:rsidRDefault="00BD4EC1" w:rsidP="003901EF">
            <w:pPr>
              <w:rPr>
                <w:rFonts w:ascii="Arial" w:hAnsi="Arial" w:cs="Arial"/>
                <w:sz w:val="22"/>
                <w:szCs w:val="28"/>
              </w:rPr>
            </w:pPr>
            <w:r w:rsidRPr="00BD4EC1">
              <w:rPr>
                <w:rFonts w:ascii="Arial" w:hAnsi="Arial" w:cs="Arial"/>
                <w:sz w:val="22"/>
                <w:szCs w:val="28"/>
                <w:lang w:val="en-US"/>
              </w:rPr>
              <w:t xml:space="preserve">≤ 0,45 </w:t>
            </w:r>
            <w:r w:rsidR="003901EF">
              <w:rPr>
                <w:rFonts w:ascii="Arial" w:hAnsi="Arial" w:cs="Arial"/>
                <w:sz w:val="22"/>
                <w:szCs w:val="28"/>
              </w:rPr>
              <w:t>мм</w:t>
            </w:r>
            <w:r w:rsidRPr="00BD4EC1">
              <w:rPr>
                <w:rFonts w:ascii="Arial" w:hAnsi="Arial" w:cs="Arial"/>
                <w:sz w:val="22"/>
                <w:szCs w:val="28"/>
                <w:lang w:val="en-US"/>
              </w:rPr>
              <w:t>/</w:t>
            </w:r>
            <w:r w:rsidR="003901EF">
              <w:rPr>
                <w:rFonts w:ascii="Arial" w:hAnsi="Arial" w:cs="Arial"/>
                <w:sz w:val="22"/>
                <w:szCs w:val="28"/>
              </w:rPr>
              <w:t>м</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rPr>
          <w:trHeight w:val="244"/>
        </w:trPr>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Міцність зчеплення</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3901EF">
            <w:pPr>
              <w:rPr>
                <w:rFonts w:ascii="Arial" w:hAnsi="Arial" w:cs="Arial"/>
                <w:sz w:val="22"/>
                <w:szCs w:val="28"/>
              </w:rPr>
            </w:pPr>
            <w:r w:rsidRPr="00BD4EC1">
              <w:rPr>
                <w:rFonts w:ascii="Arial" w:hAnsi="Arial" w:cs="Arial"/>
                <w:sz w:val="22"/>
                <w:szCs w:val="28"/>
              </w:rPr>
              <w:t xml:space="preserve">0,15 </w:t>
            </w:r>
            <w:r w:rsidR="003901EF">
              <w:rPr>
                <w:rFonts w:ascii="Arial" w:hAnsi="Arial" w:cs="Arial"/>
                <w:sz w:val="22"/>
                <w:szCs w:val="28"/>
              </w:rPr>
              <w:t>Н</w:t>
            </w:r>
            <w:r w:rsidRPr="00BD4EC1">
              <w:rPr>
                <w:rFonts w:ascii="Arial" w:hAnsi="Arial" w:cs="Arial"/>
                <w:sz w:val="22"/>
                <w:szCs w:val="28"/>
              </w:rPr>
              <w:t>/</w:t>
            </w:r>
            <w:r w:rsidR="003901EF">
              <w:rPr>
                <w:rFonts w:ascii="Arial" w:hAnsi="Arial" w:cs="Arial"/>
                <w:sz w:val="22"/>
                <w:szCs w:val="28"/>
              </w:rPr>
              <w:t>мм</w:t>
            </w:r>
            <w:r w:rsidRPr="00BD4EC1">
              <w:rPr>
                <w:rFonts w:ascii="Arial" w:hAnsi="Arial" w:cs="Arial"/>
                <w:sz w:val="22"/>
                <w:szCs w:val="28"/>
                <w:vertAlign w:val="superscript"/>
              </w:rPr>
              <w:t>2</w:t>
            </w:r>
            <w:r w:rsidRPr="00BD4EC1">
              <w:rPr>
                <w:rFonts w:ascii="Arial" w:hAnsi="Arial" w:cs="Arial"/>
                <w:sz w:val="22"/>
                <w:szCs w:val="28"/>
              </w:rPr>
              <w:t xml:space="preserve"> (</w:t>
            </w:r>
            <w:r w:rsidR="003901EF">
              <w:rPr>
                <w:rFonts w:ascii="Arial" w:hAnsi="Arial" w:cs="Arial"/>
                <w:sz w:val="22"/>
                <w:szCs w:val="28"/>
              </w:rPr>
              <w:t>фіксована величина</w:t>
            </w:r>
            <w:r w:rsidRPr="00BD4EC1">
              <w:rPr>
                <w:rFonts w:ascii="Arial" w:hAnsi="Arial" w:cs="Arial"/>
                <w:sz w:val="22"/>
                <w:szCs w:val="28"/>
              </w:rPr>
              <w:t>)</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rPr>
          <w:trHeight w:val="191"/>
        </w:trPr>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Реакція на вогонь</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F24816">
            <w:pPr>
              <w:rPr>
                <w:rFonts w:ascii="Arial" w:hAnsi="Arial" w:cs="Arial"/>
                <w:sz w:val="22"/>
                <w:szCs w:val="28"/>
              </w:rPr>
            </w:pPr>
            <w:r w:rsidRPr="00BD4EC1">
              <w:rPr>
                <w:rFonts w:ascii="Arial" w:hAnsi="Arial" w:cs="Arial"/>
                <w:sz w:val="22"/>
                <w:szCs w:val="28"/>
              </w:rPr>
              <w:t>A1</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rPr>
          <w:trHeight w:val="260"/>
        </w:trPr>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Водопоглинання</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3901EF" w:rsidP="00F24816">
            <w:pPr>
              <w:rPr>
                <w:rFonts w:ascii="Arial" w:hAnsi="Arial" w:cs="Arial"/>
                <w:sz w:val="22"/>
                <w:szCs w:val="28"/>
              </w:rPr>
            </w:pPr>
            <w:r>
              <w:rPr>
                <w:rFonts w:ascii="Arial" w:hAnsi="Arial" w:cs="Arial"/>
                <w:sz w:val="22"/>
                <w:szCs w:val="28"/>
              </w:rPr>
              <w:t>Не залишати відкритими</w:t>
            </w:r>
          </w:p>
        </w:tc>
        <w:tc>
          <w:tcPr>
            <w:tcW w:w="3509" w:type="dxa"/>
            <w:vMerge/>
            <w:tcBorders>
              <w:left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rPr>
          <w:trHeight w:val="349"/>
        </w:trPr>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Паропроникність</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3901EF">
            <w:pPr>
              <w:rPr>
                <w:rFonts w:ascii="Arial" w:hAnsi="Arial" w:cs="Arial"/>
                <w:sz w:val="22"/>
                <w:szCs w:val="28"/>
              </w:rPr>
            </w:pPr>
            <w:r w:rsidRPr="00BD4EC1">
              <w:rPr>
                <w:rFonts w:ascii="Arial" w:hAnsi="Arial" w:cs="Arial"/>
                <w:sz w:val="22"/>
                <w:szCs w:val="28"/>
              </w:rPr>
              <w:t>5/15 (</w:t>
            </w:r>
            <w:r w:rsidR="003901EF">
              <w:rPr>
                <w:rFonts w:ascii="Arial" w:hAnsi="Arial" w:cs="Arial"/>
                <w:sz w:val="22"/>
                <w:szCs w:val="28"/>
              </w:rPr>
              <w:t>таблична величина</w:t>
            </w:r>
            <w:r w:rsidRPr="00BD4EC1">
              <w:rPr>
                <w:rFonts w:ascii="Arial" w:hAnsi="Arial" w:cs="Arial"/>
                <w:sz w:val="22"/>
                <w:szCs w:val="28"/>
              </w:rPr>
              <w:t>)</w:t>
            </w:r>
          </w:p>
        </w:tc>
        <w:tc>
          <w:tcPr>
            <w:tcW w:w="3509" w:type="dxa"/>
            <w:vMerge/>
            <w:tcBorders>
              <w:left w:val="single" w:sz="18" w:space="0" w:color="auto"/>
              <w:bottom w:val="nil"/>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rPr>
          <w:trHeight w:val="214"/>
        </w:trPr>
        <w:tc>
          <w:tcPr>
            <w:tcW w:w="3936" w:type="dxa"/>
            <w:tcBorders>
              <w:top w:val="nil"/>
              <w:bottom w:val="nil"/>
              <w:right w:val="nil"/>
            </w:tcBorders>
            <w:tcMar>
              <w:top w:w="28" w:type="dxa"/>
              <w:bottom w:w="28" w:type="dxa"/>
            </w:tcMar>
          </w:tcPr>
          <w:p w:rsidR="00BD4EC1" w:rsidRPr="00BD4EC1" w:rsidRDefault="003901EF" w:rsidP="00F24816">
            <w:pPr>
              <w:rPr>
                <w:rFonts w:ascii="Arial" w:hAnsi="Arial" w:cs="Arial"/>
                <w:b/>
                <w:sz w:val="22"/>
                <w:szCs w:val="28"/>
              </w:rPr>
            </w:pPr>
            <w:r>
              <w:rPr>
                <w:rFonts w:ascii="Arial" w:hAnsi="Arial" w:cs="Arial"/>
                <w:b/>
                <w:sz w:val="22"/>
                <w:szCs w:val="28"/>
              </w:rPr>
              <w:t>Середня густина виробу</w:t>
            </w:r>
            <w:r w:rsidR="00BD4EC1"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BD4EC1" w:rsidRPr="00BD4EC1" w:rsidRDefault="00BD4EC1" w:rsidP="003901EF">
            <w:pPr>
              <w:rPr>
                <w:rFonts w:ascii="Arial" w:hAnsi="Arial" w:cs="Arial"/>
                <w:sz w:val="22"/>
                <w:szCs w:val="28"/>
              </w:rPr>
            </w:pPr>
            <w:r w:rsidRPr="00BD4EC1">
              <w:rPr>
                <w:rFonts w:ascii="Arial" w:hAnsi="Arial" w:cs="Arial"/>
                <w:sz w:val="22"/>
                <w:szCs w:val="28"/>
              </w:rPr>
              <w:t xml:space="preserve">1 950 </w:t>
            </w:r>
            <w:r w:rsidR="003901EF">
              <w:rPr>
                <w:rFonts w:ascii="Arial" w:hAnsi="Arial" w:cs="Arial"/>
                <w:sz w:val="22"/>
                <w:szCs w:val="28"/>
              </w:rPr>
              <w:t>кг</w:t>
            </w:r>
            <w:r w:rsidRPr="00BD4EC1">
              <w:rPr>
                <w:rFonts w:ascii="Arial" w:hAnsi="Arial" w:cs="Arial"/>
                <w:sz w:val="22"/>
                <w:szCs w:val="28"/>
              </w:rPr>
              <w:t>/</w:t>
            </w:r>
            <w:r w:rsidR="003901EF">
              <w:rPr>
                <w:rFonts w:ascii="Arial" w:hAnsi="Arial" w:cs="Arial"/>
                <w:sz w:val="22"/>
                <w:szCs w:val="28"/>
              </w:rPr>
              <w:t>м</w:t>
            </w:r>
            <w:r w:rsidRPr="00BD4EC1">
              <w:rPr>
                <w:rFonts w:ascii="Arial" w:hAnsi="Arial" w:cs="Arial"/>
                <w:sz w:val="22"/>
                <w:szCs w:val="28"/>
                <w:vertAlign w:val="superscript"/>
              </w:rPr>
              <w:t>3</w:t>
            </w:r>
          </w:p>
        </w:tc>
        <w:tc>
          <w:tcPr>
            <w:tcW w:w="3509" w:type="dxa"/>
            <w:tcBorders>
              <w:top w:val="nil"/>
              <w:left w:val="single" w:sz="18" w:space="0" w:color="auto"/>
              <w:bottom w:val="nil"/>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r w:rsidR="00BD4EC1" w:rsidRPr="00BD4EC1" w:rsidTr="00F24816">
        <w:trPr>
          <w:trHeight w:val="147"/>
        </w:trPr>
        <w:tc>
          <w:tcPr>
            <w:tcW w:w="3936" w:type="dxa"/>
            <w:tcBorders>
              <w:top w:val="nil"/>
              <w:bottom w:val="single" w:sz="18" w:space="0" w:color="auto"/>
              <w:right w:val="nil"/>
            </w:tcBorders>
            <w:tcMar>
              <w:top w:w="28" w:type="dxa"/>
              <w:bottom w:w="28" w:type="dxa"/>
            </w:tcMar>
            <w:vAlign w:val="center"/>
          </w:tcPr>
          <w:p w:rsidR="00BD4EC1" w:rsidRDefault="003901EF" w:rsidP="00F24816">
            <w:pPr>
              <w:pStyle w:val="Default"/>
              <w:rPr>
                <w:rFonts w:ascii="Arial" w:hAnsi="Arial" w:cs="Arial"/>
                <w:b/>
                <w:bCs/>
                <w:sz w:val="22"/>
                <w:szCs w:val="18"/>
                <w:lang w:val="uk-UA"/>
              </w:rPr>
            </w:pPr>
            <w:r>
              <w:rPr>
                <w:rFonts w:ascii="Arial" w:hAnsi="Arial" w:cs="Arial"/>
                <w:b/>
                <w:bCs/>
                <w:sz w:val="22"/>
                <w:szCs w:val="18"/>
                <w:lang w:val="uk-UA"/>
              </w:rPr>
              <w:t>Довговічність</w:t>
            </w:r>
            <w:r w:rsidR="00BD4EC1" w:rsidRPr="00BD4EC1">
              <w:rPr>
                <w:rFonts w:ascii="Arial" w:hAnsi="Arial" w:cs="Arial"/>
                <w:b/>
                <w:bCs/>
                <w:sz w:val="22"/>
                <w:szCs w:val="18"/>
              </w:rPr>
              <w:t xml:space="preserve">: </w:t>
            </w:r>
          </w:p>
          <w:p w:rsidR="00BD4EC1" w:rsidRPr="00BD4EC1" w:rsidRDefault="00BD4EC1" w:rsidP="00F24816">
            <w:pPr>
              <w:pStyle w:val="Default"/>
              <w:rPr>
                <w:rFonts w:ascii="Arial" w:hAnsi="Arial" w:cs="Arial"/>
                <w:b/>
                <w:bCs/>
                <w:sz w:val="18"/>
                <w:szCs w:val="18"/>
                <w:lang w:val="uk-UA"/>
              </w:rPr>
            </w:pPr>
          </w:p>
        </w:tc>
        <w:tc>
          <w:tcPr>
            <w:tcW w:w="2976" w:type="dxa"/>
            <w:tcBorders>
              <w:top w:val="nil"/>
              <w:left w:val="nil"/>
              <w:bottom w:val="single" w:sz="18" w:space="0" w:color="auto"/>
              <w:right w:val="single" w:sz="18" w:space="0" w:color="auto"/>
            </w:tcBorders>
            <w:tcMar>
              <w:top w:w="28" w:type="dxa"/>
              <w:bottom w:w="28" w:type="dxa"/>
            </w:tcMar>
            <w:vAlign w:val="center"/>
          </w:tcPr>
          <w:p w:rsidR="00BD4EC1" w:rsidRPr="00BD4EC1" w:rsidRDefault="003901EF" w:rsidP="00F24816">
            <w:pPr>
              <w:spacing w:after="120"/>
              <w:rPr>
                <w:rFonts w:ascii="Arial" w:hAnsi="Arial" w:cs="Arial"/>
                <w:sz w:val="18"/>
                <w:szCs w:val="28"/>
              </w:rPr>
            </w:pPr>
            <w:r w:rsidRPr="003901EF">
              <w:rPr>
                <w:rFonts w:ascii="Arial" w:hAnsi="Arial" w:cs="Arial"/>
                <w:sz w:val="22"/>
                <w:szCs w:val="28"/>
              </w:rPr>
              <w:t xml:space="preserve">Не залишати відкритими </w:t>
            </w:r>
          </w:p>
        </w:tc>
        <w:tc>
          <w:tcPr>
            <w:tcW w:w="3509" w:type="dxa"/>
            <w:tcBorders>
              <w:top w:val="nil"/>
              <w:left w:val="single" w:sz="18" w:space="0" w:color="auto"/>
              <w:bottom w:val="single" w:sz="18" w:space="0" w:color="auto"/>
            </w:tcBorders>
            <w:shd w:val="pct20" w:color="auto" w:fill="auto"/>
            <w:tcMar>
              <w:top w:w="28" w:type="dxa"/>
              <w:bottom w:w="28" w:type="dxa"/>
            </w:tcMar>
            <w:vAlign w:val="center"/>
          </w:tcPr>
          <w:p w:rsidR="00BD4EC1" w:rsidRPr="00BD4EC1" w:rsidRDefault="00BD4EC1" w:rsidP="00F24816">
            <w:pPr>
              <w:jc w:val="center"/>
              <w:rPr>
                <w:rFonts w:ascii="Arial" w:hAnsi="Arial" w:cs="Arial"/>
                <w:i/>
                <w:sz w:val="20"/>
                <w:szCs w:val="28"/>
                <w:lang w:val="en-US"/>
              </w:rPr>
            </w:pPr>
          </w:p>
        </w:tc>
      </w:tr>
    </w:tbl>
    <w:p w:rsidR="00BD4EC1" w:rsidRDefault="00BD4EC1" w:rsidP="003901EF">
      <w:pPr>
        <w:jc w:val="center"/>
        <w:rPr>
          <w:b/>
          <w:sz w:val="28"/>
          <w:szCs w:val="28"/>
        </w:rPr>
      </w:pPr>
    </w:p>
    <w:p w:rsidR="003901EF" w:rsidRDefault="003901EF" w:rsidP="003901EF">
      <w:pPr>
        <w:jc w:val="center"/>
        <w:rPr>
          <w:b/>
          <w:sz w:val="28"/>
          <w:szCs w:val="28"/>
        </w:rPr>
      </w:pPr>
      <w:r>
        <w:rPr>
          <w:b/>
          <w:sz w:val="28"/>
          <w:szCs w:val="28"/>
        </w:rPr>
        <w:t>Рисунок</w:t>
      </w:r>
      <w:r w:rsidRPr="003901EF">
        <w:rPr>
          <w:b/>
          <w:sz w:val="28"/>
          <w:szCs w:val="28"/>
        </w:rPr>
        <w:t xml:space="preserve"> ZA.1 - Приклад інформаці</w:t>
      </w:r>
      <w:r>
        <w:rPr>
          <w:b/>
          <w:sz w:val="28"/>
          <w:szCs w:val="28"/>
        </w:rPr>
        <w:t xml:space="preserve">ї </w:t>
      </w:r>
      <w:r w:rsidRPr="003901EF">
        <w:rPr>
          <w:b/>
          <w:sz w:val="28"/>
          <w:szCs w:val="28"/>
        </w:rPr>
        <w:t xml:space="preserve"> </w:t>
      </w:r>
      <w:r>
        <w:rPr>
          <w:b/>
          <w:sz w:val="28"/>
          <w:szCs w:val="28"/>
        </w:rPr>
        <w:t>С</w:t>
      </w:r>
      <w:r w:rsidRPr="003901EF">
        <w:rPr>
          <w:b/>
          <w:sz w:val="28"/>
          <w:szCs w:val="28"/>
        </w:rPr>
        <w:t>Є маркування продук</w:t>
      </w:r>
      <w:r>
        <w:rPr>
          <w:b/>
          <w:sz w:val="28"/>
          <w:szCs w:val="28"/>
        </w:rPr>
        <w:t xml:space="preserve">ції </w:t>
      </w:r>
    </w:p>
    <w:p w:rsidR="00BD4EC1" w:rsidRDefault="003901EF" w:rsidP="003901EF">
      <w:pPr>
        <w:jc w:val="center"/>
        <w:rPr>
          <w:b/>
          <w:sz w:val="28"/>
          <w:szCs w:val="28"/>
        </w:rPr>
      </w:pPr>
      <w:r>
        <w:rPr>
          <w:b/>
          <w:sz w:val="28"/>
          <w:szCs w:val="28"/>
        </w:rPr>
        <w:t xml:space="preserve">згідно з </w:t>
      </w:r>
      <w:r w:rsidRPr="003901EF">
        <w:rPr>
          <w:b/>
          <w:sz w:val="28"/>
          <w:szCs w:val="28"/>
        </w:rPr>
        <w:t xml:space="preserve"> систем</w:t>
      </w:r>
      <w:r>
        <w:rPr>
          <w:b/>
          <w:sz w:val="28"/>
          <w:szCs w:val="28"/>
        </w:rPr>
        <w:t>ою</w:t>
      </w:r>
      <w:r w:rsidRPr="003901EF">
        <w:rPr>
          <w:b/>
          <w:sz w:val="28"/>
          <w:szCs w:val="28"/>
        </w:rPr>
        <w:t xml:space="preserve"> </w:t>
      </w:r>
      <w:r>
        <w:rPr>
          <w:b/>
          <w:sz w:val="28"/>
          <w:szCs w:val="28"/>
        </w:rPr>
        <w:t>ОПСХ</w:t>
      </w:r>
      <w:r w:rsidRPr="003901EF">
        <w:rPr>
          <w:b/>
          <w:sz w:val="28"/>
          <w:szCs w:val="28"/>
        </w:rPr>
        <w:t xml:space="preserve"> 2+, відповідн</w:t>
      </w:r>
      <w:r>
        <w:rPr>
          <w:b/>
          <w:sz w:val="28"/>
          <w:szCs w:val="28"/>
        </w:rPr>
        <w:t>о до</w:t>
      </w:r>
      <w:r w:rsidRPr="003901EF">
        <w:rPr>
          <w:b/>
          <w:sz w:val="28"/>
          <w:szCs w:val="28"/>
        </w:rPr>
        <w:t xml:space="preserve"> </w:t>
      </w:r>
      <w:r>
        <w:rPr>
          <w:b/>
          <w:sz w:val="28"/>
          <w:szCs w:val="28"/>
        </w:rPr>
        <w:t xml:space="preserve">ДХ </w:t>
      </w:r>
      <w:r w:rsidRPr="003901EF">
        <w:rPr>
          <w:b/>
          <w:sz w:val="28"/>
          <w:szCs w:val="28"/>
        </w:rPr>
        <w:t>приклад А</w:t>
      </w:r>
    </w:p>
    <w:p w:rsidR="00BD4EC1" w:rsidRDefault="00BD4EC1" w:rsidP="006C31F6">
      <w:pPr>
        <w:jc w:val="both"/>
        <w:rPr>
          <w:b/>
          <w:sz w:val="28"/>
          <w:szCs w:val="28"/>
        </w:rPr>
      </w:pPr>
    </w:p>
    <w:p w:rsidR="00BD4EC1" w:rsidRDefault="00BD4EC1" w:rsidP="006C31F6">
      <w:pPr>
        <w:jc w:val="both"/>
        <w:rPr>
          <w:b/>
          <w:sz w:val="28"/>
          <w:szCs w:val="28"/>
        </w:rPr>
      </w:pPr>
    </w:p>
    <w:p w:rsidR="00F24816" w:rsidRDefault="00F24816" w:rsidP="006C31F6">
      <w:pPr>
        <w:jc w:val="both"/>
        <w:rPr>
          <w:b/>
          <w:sz w:val="28"/>
          <w:szCs w:val="28"/>
        </w:rPr>
      </w:pPr>
    </w:p>
    <w:p w:rsidR="00F24816" w:rsidRDefault="00F24816" w:rsidP="006C31F6">
      <w:pPr>
        <w:jc w:val="both"/>
        <w:rPr>
          <w:b/>
          <w:sz w:val="28"/>
          <w:szCs w:val="28"/>
        </w:rPr>
      </w:pPr>
    </w:p>
    <w:p w:rsidR="00F24816" w:rsidRDefault="00F24816" w:rsidP="006C31F6">
      <w:pPr>
        <w:jc w:val="both"/>
        <w:rPr>
          <w:b/>
          <w:sz w:val="28"/>
          <w:szCs w:val="28"/>
        </w:rPr>
      </w:pP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36"/>
        <w:gridCol w:w="2976"/>
        <w:gridCol w:w="3509"/>
      </w:tblGrid>
      <w:tr w:rsidR="00F24816" w:rsidRPr="00BD4EC1" w:rsidTr="00F24816">
        <w:trPr>
          <w:trHeight w:val="1579"/>
        </w:trPr>
        <w:tc>
          <w:tcPr>
            <w:tcW w:w="6912" w:type="dxa"/>
            <w:gridSpan w:val="2"/>
            <w:tcBorders>
              <w:top w:val="single" w:sz="18" w:space="0" w:color="auto"/>
              <w:bottom w:val="single" w:sz="18" w:space="0" w:color="auto"/>
              <w:right w:val="single" w:sz="18" w:space="0" w:color="auto"/>
            </w:tcBorders>
            <w:tcMar>
              <w:top w:w="57" w:type="dxa"/>
              <w:bottom w:w="57" w:type="dxa"/>
            </w:tcMar>
            <w:vAlign w:val="center"/>
          </w:tcPr>
          <w:p w:rsidR="00F24816" w:rsidRPr="00F24816" w:rsidRDefault="00F24816" w:rsidP="00F24816">
            <w:pPr>
              <w:spacing w:before="120"/>
              <w:jc w:val="center"/>
              <w:rPr>
                <w:rFonts w:ascii="Arial" w:hAnsi="Arial" w:cs="Arial"/>
                <w:sz w:val="28"/>
                <w:szCs w:val="28"/>
              </w:rPr>
            </w:pPr>
            <w:r w:rsidRPr="00E214C2">
              <w:rPr>
                <w:rFonts w:ascii="Arial" w:hAnsi="Arial" w:cs="Arial"/>
                <w:noProof/>
                <w:sz w:val="28"/>
                <w:szCs w:val="28"/>
                <w:lang w:val="ru-RU"/>
              </w:rPr>
              <w:lastRenderedPageBreak/>
              <w:drawing>
                <wp:inline distT="0" distB="0" distL="0" distR="0" wp14:anchorId="41F98637" wp14:editId="1C9EC5D2">
                  <wp:extent cx="885825" cy="63097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8885" cy="633150"/>
                          </a:xfrm>
                          <a:prstGeom prst="rect">
                            <a:avLst/>
                          </a:prstGeom>
                          <a:noFill/>
                          <a:ln>
                            <a:noFill/>
                          </a:ln>
                        </pic:spPr>
                      </pic:pic>
                    </a:graphicData>
                  </a:graphic>
                </wp:inline>
              </w:drawing>
            </w:r>
          </w:p>
        </w:tc>
        <w:tc>
          <w:tcPr>
            <w:tcW w:w="3509" w:type="dxa"/>
            <w:tcBorders>
              <w:top w:val="single" w:sz="18" w:space="0" w:color="auto"/>
              <w:left w:val="single" w:sz="18" w:space="0" w:color="auto"/>
              <w:bottom w:val="nil"/>
            </w:tcBorders>
            <w:shd w:val="pct20" w:color="auto" w:fill="auto"/>
            <w:tcMar>
              <w:top w:w="57" w:type="dxa"/>
              <w:bottom w:w="57" w:type="dxa"/>
            </w:tcMar>
            <w:vAlign w:val="center"/>
          </w:tcPr>
          <w:p w:rsidR="00F24816" w:rsidRDefault="00F24816" w:rsidP="00F24816">
            <w:pPr>
              <w:jc w:val="center"/>
              <w:rPr>
                <w:rFonts w:ascii="Arial" w:hAnsi="Arial" w:cs="Arial"/>
                <w:i/>
                <w:sz w:val="20"/>
                <w:szCs w:val="28"/>
              </w:rPr>
            </w:pPr>
            <w:r w:rsidRPr="00BD4EC1">
              <w:rPr>
                <w:rFonts w:ascii="Arial" w:hAnsi="Arial" w:cs="Arial"/>
                <w:i/>
                <w:sz w:val="20"/>
                <w:szCs w:val="28"/>
                <w:lang w:val="en-US"/>
              </w:rPr>
              <w:t xml:space="preserve">CE marking, consisting of the </w:t>
            </w:r>
          </w:p>
          <w:p w:rsidR="00F24816" w:rsidRPr="00BD4EC1" w:rsidRDefault="00F24816" w:rsidP="00F24816">
            <w:pPr>
              <w:jc w:val="center"/>
              <w:rPr>
                <w:rFonts w:ascii="Arial" w:hAnsi="Arial" w:cs="Arial"/>
                <w:i/>
                <w:sz w:val="20"/>
                <w:szCs w:val="28"/>
              </w:rPr>
            </w:pPr>
            <w:r w:rsidRPr="00BD4EC1">
              <w:rPr>
                <w:rFonts w:ascii="Arial" w:hAnsi="Arial" w:cs="Arial"/>
                <w:i/>
                <w:sz w:val="20"/>
                <w:szCs w:val="28"/>
                <w:lang w:val="en-US"/>
              </w:rPr>
              <w:t>“CE”-symbol</w:t>
            </w:r>
          </w:p>
        </w:tc>
      </w:tr>
      <w:tr w:rsidR="00F24816" w:rsidRPr="00BD4EC1" w:rsidTr="00F24816">
        <w:trPr>
          <w:trHeight w:val="20"/>
        </w:trPr>
        <w:tc>
          <w:tcPr>
            <w:tcW w:w="6912" w:type="dxa"/>
            <w:gridSpan w:val="2"/>
            <w:tcBorders>
              <w:top w:val="single" w:sz="18" w:space="0" w:color="auto"/>
              <w:bottom w:val="nil"/>
              <w:right w:val="single" w:sz="18" w:space="0" w:color="auto"/>
            </w:tcBorders>
            <w:tcMar>
              <w:top w:w="57" w:type="dxa"/>
              <w:bottom w:w="57" w:type="dxa"/>
            </w:tcMar>
            <w:vAlign w:val="center"/>
          </w:tcPr>
          <w:p w:rsidR="00F24816" w:rsidRPr="00BD4EC1" w:rsidRDefault="00F24816" w:rsidP="00F24816">
            <w:pPr>
              <w:jc w:val="center"/>
              <w:rPr>
                <w:rFonts w:ascii="Arial" w:hAnsi="Arial" w:cs="Arial"/>
                <w:b/>
                <w:sz w:val="26"/>
                <w:szCs w:val="26"/>
              </w:rPr>
            </w:pPr>
            <w:r w:rsidRPr="00BD4EC1">
              <w:rPr>
                <w:rFonts w:ascii="Arial" w:hAnsi="Arial" w:cs="Arial"/>
                <w:b/>
                <w:sz w:val="26"/>
                <w:szCs w:val="26"/>
              </w:rPr>
              <w:t>AnyCo SA Any Street 1</w:t>
            </w:r>
            <w:r>
              <w:rPr>
                <w:rFonts w:ascii="Arial" w:hAnsi="Arial" w:cs="Arial"/>
                <w:b/>
                <w:sz w:val="26"/>
                <w:szCs w:val="26"/>
              </w:rPr>
              <w:t xml:space="preserve"> </w:t>
            </w:r>
            <w:r w:rsidRPr="00BD4EC1">
              <w:rPr>
                <w:rFonts w:ascii="Arial" w:hAnsi="Arial" w:cs="Arial"/>
                <w:b/>
                <w:sz w:val="26"/>
                <w:szCs w:val="26"/>
              </w:rPr>
              <w:t>B-1050, Brussels, Belgium</w:t>
            </w:r>
          </w:p>
        </w:tc>
        <w:tc>
          <w:tcPr>
            <w:tcW w:w="3509" w:type="dxa"/>
            <w:tcBorders>
              <w:top w:val="nil"/>
              <w:left w:val="single" w:sz="18" w:space="0" w:color="auto"/>
              <w:bottom w:val="nil"/>
            </w:tcBorders>
            <w:shd w:val="pct20" w:color="auto" w:fill="auto"/>
            <w:tcMar>
              <w:top w:w="57" w:type="dxa"/>
              <w:bottom w:w="57" w:type="dxa"/>
            </w:tcMar>
            <w:vAlign w:val="center"/>
          </w:tcPr>
          <w:p w:rsidR="00F24816" w:rsidRPr="00BD4EC1" w:rsidRDefault="00F24816" w:rsidP="00F24816">
            <w:pPr>
              <w:jc w:val="center"/>
              <w:rPr>
                <w:rFonts w:ascii="Arial" w:hAnsi="Arial" w:cs="Arial"/>
                <w:i/>
                <w:sz w:val="20"/>
                <w:szCs w:val="28"/>
                <w:lang w:val="en-US"/>
              </w:rPr>
            </w:pPr>
            <w:r w:rsidRPr="00BD4EC1">
              <w:rPr>
                <w:rFonts w:ascii="Arial" w:hAnsi="Arial" w:cs="Arial"/>
                <w:i/>
                <w:sz w:val="20"/>
                <w:szCs w:val="28"/>
              </w:rPr>
              <w:t>Name and the registered address of the manufacturer, or identifying mark</w:t>
            </w:r>
          </w:p>
        </w:tc>
      </w:tr>
      <w:tr w:rsidR="00F24816" w:rsidRPr="00BD4EC1" w:rsidTr="00F24816">
        <w:trPr>
          <w:trHeight w:val="20"/>
        </w:trPr>
        <w:tc>
          <w:tcPr>
            <w:tcW w:w="6912" w:type="dxa"/>
            <w:gridSpan w:val="2"/>
            <w:tcBorders>
              <w:top w:val="nil"/>
              <w:bottom w:val="nil"/>
              <w:right w:val="single" w:sz="18" w:space="0" w:color="auto"/>
            </w:tcBorders>
            <w:tcMar>
              <w:top w:w="57" w:type="dxa"/>
              <w:bottom w:w="57" w:type="dxa"/>
            </w:tcMar>
            <w:vAlign w:val="center"/>
          </w:tcPr>
          <w:p w:rsidR="00F24816" w:rsidRPr="00BD4EC1" w:rsidRDefault="00F24816" w:rsidP="00F24816">
            <w:pPr>
              <w:jc w:val="center"/>
              <w:rPr>
                <w:rFonts w:ascii="Arial" w:hAnsi="Arial" w:cs="Arial"/>
                <w:b/>
                <w:sz w:val="26"/>
                <w:szCs w:val="26"/>
              </w:rPr>
            </w:pPr>
            <w:r w:rsidRPr="00BD4EC1">
              <w:rPr>
                <w:rFonts w:ascii="Arial" w:hAnsi="Arial" w:cs="Arial"/>
                <w:b/>
                <w:sz w:val="26"/>
                <w:szCs w:val="26"/>
              </w:rPr>
              <w:t>14</w:t>
            </w:r>
          </w:p>
        </w:tc>
        <w:tc>
          <w:tcPr>
            <w:tcW w:w="3509" w:type="dxa"/>
            <w:tcBorders>
              <w:top w:val="nil"/>
              <w:left w:val="single" w:sz="18" w:space="0" w:color="auto"/>
              <w:bottom w:val="nil"/>
            </w:tcBorders>
            <w:shd w:val="pct20" w:color="auto" w:fill="auto"/>
            <w:tcMar>
              <w:top w:w="57" w:type="dxa"/>
              <w:bottom w:w="57" w:type="dxa"/>
            </w:tcMar>
            <w:vAlign w:val="center"/>
          </w:tcPr>
          <w:p w:rsidR="00F24816" w:rsidRPr="00BD4EC1" w:rsidRDefault="00F24816" w:rsidP="00F24816">
            <w:pPr>
              <w:jc w:val="center"/>
              <w:rPr>
                <w:rFonts w:ascii="Arial" w:hAnsi="Arial" w:cs="Arial"/>
                <w:i/>
                <w:sz w:val="20"/>
                <w:szCs w:val="28"/>
              </w:rPr>
            </w:pPr>
            <w:r w:rsidRPr="00BD4EC1">
              <w:rPr>
                <w:rFonts w:ascii="Arial" w:hAnsi="Arial" w:cs="Arial"/>
                <w:i/>
                <w:sz w:val="20"/>
                <w:szCs w:val="28"/>
              </w:rPr>
              <w:t>Last two digits of the year in which the marking was first affixed</w:t>
            </w:r>
          </w:p>
        </w:tc>
      </w:tr>
      <w:tr w:rsidR="00F24816" w:rsidRPr="00BD4EC1" w:rsidTr="00F24816">
        <w:trPr>
          <w:trHeight w:val="20"/>
        </w:trPr>
        <w:tc>
          <w:tcPr>
            <w:tcW w:w="6912" w:type="dxa"/>
            <w:gridSpan w:val="2"/>
            <w:tcBorders>
              <w:top w:val="nil"/>
              <w:bottom w:val="single" w:sz="18" w:space="0" w:color="auto"/>
              <w:right w:val="single" w:sz="18" w:space="0" w:color="auto"/>
            </w:tcBorders>
            <w:tcMar>
              <w:top w:w="57" w:type="dxa"/>
              <w:bottom w:w="57" w:type="dxa"/>
            </w:tcMar>
            <w:vAlign w:val="center"/>
          </w:tcPr>
          <w:p w:rsidR="00F24816" w:rsidRPr="00BD4EC1" w:rsidRDefault="00F24816" w:rsidP="00F24816">
            <w:pPr>
              <w:spacing w:before="120" w:after="120"/>
              <w:jc w:val="center"/>
              <w:rPr>
                <w:rFonts w:ascii="Arial" w:hAnsi="Arial" w:cs="Arial"/>
                <w:b/>
                <w:sz w:val="26"/>
                <w:szCs w:val="26"/>
              </w:rPr>
            </w:pPr>
            <w:r w:rsidRPr="00BD4EC1">
              <w:rPr>
                <w:rFonts w:ascii="Arial" w:hAnsi="Arial" w:cs="Arial"/>
                <w:b/>
                <w:sz w:val="26"/>
                <w:szCs w:val="26"/>
              </w:rPr>
              <w:t>1234</w:t>
            </w:r>
            <w:r>
              <w:rPr>
                <w:rFonts w:ascii="Arial" w:hAnsi="Arial" w:cs="Arial"/>
                <w:b/>
                <w:sz w:val="26"/>
                <w:szCs w:val="26"/>
              </w:rPr>
              <w:t>6</w:t>
            </w:r>
          </w:p>
        </w:tc>
        <w:tc>
          <w:tcPr>
            <w:tcW w:w="3509" w:type="dxa"/>
            <w:tcBorders>
              <w:top w:val="nil"/>
              <w:left w:val="single" w:sz="18" w:space="0" w:color="auto"/>
              <w:bottom w:val="nil"/>
            </w:tcBorders>
            <w:shd w:val="pct20" w:color="auto" w:fill="auto"/>
            <w:tcMar>
              <w:top w:w="57" w:type="dxa"/>
              <w:bottom w:w="57" w:type="dxa"/>
            </w:tcMar>
            <w:vAlign w:val="center"/>
          </w:tcPr>
          <w:p w:rsidR="00F24816" w:rsidRPr="00BD4EC1" w:rsidRDefault="00F24816" w:rsidP="00F24816">
            <w:pPr>
              <w:jc w:val="center"/>
              <w:rPr>
                <w:rFonts w:ascii="Arial" w:hAnsi="Arial" w:cs="Arial"/>
                <w:i/>
                <w:sz w:val="20"/>
                <w:szCs w:val="28"/>
              </w:rPr>
            </w:pPr>
            <w:r w:rsidRPr="00BD4EC1">
              <w:rPr>
                <w:rFonts w:ascii="Arial" w:hAnsi="Arial" w:cs="Arial"/>
                <w:i/>
                <w:sz w:val="20"/>
                <w:szCs w:val="28"/>
              </w:rPr>
              <w:t>Reference number of the DoP</w:t>
            </w:r>
          </w:p>
        </w:tc>
      </w:tr>
      <w:tr w:rsidR="00F24816" w:rsidRPr="00BD4EC1" w:rsidTr="00F24816">
        <w:trPr>
          <w:trHeight w:val="383"/>
        </w:trPr>
        <w:tc>
          <w:tcPr>
            <w:tcW w:w="6912" w:type="dxa"/>
            <w:gridSpan w:val="2"/>
            <w:tcBorders>
              <w:top w:val="single" w:sz="18" w:space="0" w:color="auto"/>
              <w:bottom w:val="nil"/>
              <w:right w:val="single" w:sz="18" w:space="0" w:color="auto"/>
            </w:tcBorders>
            <w:tcMar>
              <w:top w:w="57" w:type="dxa"/>
              <w:bottom w:w="57" w:type="dxa"/>
            </w:tcMar>
            <w:vAlign w:val="center"/>
          </w:tcPr>
          <w:p w:rsidR="00F24816" w:rsidRPr="00BD4EC1" w:rsidRDefault="00F24816" w:rsidP="00F24816">
            <w:pPr>
              <w:jc w:val="center"/>
              <w:rPr>
                <w:rFonts w:ascii="Arial" w:hAnsi="Arial" w:cs="Arial"/>
                <w:b/>
                <w:sz w:val="26"/>
                <w:szCs w:val="26"/>
              </w:rPr>
            </w:pPr>
            <w:r w:rsidRPr="00BD4EC1">
              <w:rPr>
                <w:rFonts w:ascii="Arial" w:hAnsi="Arial" w:cs="Arial"/>
                <w:b/>
                <w:sz w:val="26"/>
                <w:szCs w:val="26"/>
              </w:rPr>
              <w:t>EN 771-3:2011+A1:2015</w:t>
            </w:r>
          </w:p>
        </w:tc>
        <w:tc>
          <w:tcPr>
            <w:tcW w:w="3509" w:type="dxa"/>
            <w:tcBorders>
              <w:top w:val="nil"/>
              <w:left w:val="single" w:sz="18" w:space="0" w:color="auto"/>
              <w:bottom w:val="nil"/>
            </w:tcBorders>
            <w:shd w:val="pct20" w:color="auto" w:fill="auto"/>
            <w:tcMar>
              <w:top w:w="28" w:type="dxa"/>
              <w:bottom w:w="28" w:type="dxa"/>
            </w:tcMar>
            <w:vAlign w:val="center"/>
          </w:tcPr>
          <w:p w:rsidR="00F24816" w:rsidRPr="00BD4EC1" w:rsidRDefault="00F24816" w:rsidP="00F24816">
            <w:pPr>
              <w:jc w:val="center"/>
              <w:rPr>
                <w:rFonts w:ascii="Arial" w:hAnsi="Arial" w:cs="Arial"/>
                <w:i/>
                <w:sz w:val="20"/>
                <w:szCs w:val="28"/>
              </w:rPr>
            </w:pPr>
            <w:r w:rsidRPr="00BD4EC1">
              <w:rPr>
                <w:rFonts w:ascii="Arial" w:hAnsi="Arial" w:cs="Arial"/>
                <w:i/>
                <w:sz w:val="20"/>
                <w:szCs w:val="28"/>
              </w:rPr>
              <w:t>No. of European standard applied, as referenced in OJEU</w:t>
            </w:r>
          </w:p>
        </w:tc>
      </w:tr>
      <w:tr w:rsidR="00F24816" w:rsidRPr="00BD4EC1" w:rsidTr="00F24816">
        <w:tc>
          <w:tcPr>
            <w:tcW w:w="6912" w:type="dxa"/>
            <w:gridSpan w:val="2"/>
            <w:tcBorders>
              <w:top w:val="nil"/>
              <w:bottom w:val="nil"/>
              <w:right w:val="single" w:sz="18" w:space="0" w:color="auto"/>
            </w:tcBorders>
            <w:tcMar>
              <w:top w:w="57" w:type="dxa"/>
              <w:bottom w:w="57" w:type="dxa"/>
            </w:tcMar>
            <w:vAlign w:val="center"/>
          </w:tcPr>
          <w:p w:rsidR="00F24816" w:rsidRPr="00BD4EC1" w:rsidRDefault="00F24816" w:rsidP="00F24816">
            <w:pPr>
              <w:jc w:val="center"/>
              <w:rPr>
                <w:rFonts w:ascii="Arial" w:hAnsi="Arial" w:cs="Arial"/>
                <w:sz w:val="26"/>
                <w:szCs w:val="26"/>
              </w:rPr>
            </w:pPr>
            <w:r w:rsidRPr="00BD4EC1">
              <w:rPr>
                <w:rFonts w:ascii="Arial" w:hAnsi="Arial" w:cs="Arial"/>
                <w:b/>
                <w:sz w:val="26"/>
                <w:szCs w:val="26"/>
              </w:rPr>
              <w:t>Product :</w:t>
            </w:r>
            <w:r w:rsidRPr="00BD4EC1">
              <w:rPr>
                <w:rFonts w:ascii="Arial" w:hAnsi="Arial" w:cs="Arial"/>
                <w:sz w:val="26"/>
                <w:szCs w:val="26"/>
              </w:rPr>
              <w:t xml:space="preserve"> </w:t>
            </w:r>
            <w:r w:rsidRPr="00F24816">
              <w:rPr>
                <w:rFonts w:ascii="Arial" w:hAnsi="Arial" w:cs="Arial"/>
                <w:sz w:val="26"/>
                <w:szCs w:val="26"/>
              </w:rPr>
              <w:t>CB F6</w:t>
            </w:r>
          </w:p>
        </w:tc>
        <w:tc>
          <w:tcPr>
            <w:tcW w:w="3509" w:type="dxa"/>
            <w:tcBorders>
              <w:top w:val="nil"/>
              <w:left w:val="single" w:sz="18" w:space="0" w:color="auto"/>
              <w:bottom w:val="nil"/>
            </w:tcBorders>
            <w:shd w:val="pct20" w:color="auto" w:fill="auto"/>
            <w:tcMar>
              <w:top w:w="28" w:type="dxa"/>
              <w:bottom w:w="28" w:type="dxa"/>
            </w:tcMar>
            <w:vAlign w:val="center"/>
          </w:tcPr>
          <w:p w:rsidR="00F24816" w:rsidRPr="00BD4EC1" w:rsidRDefault="00F24816" w:rsidP="00F24816">
            <w:pPr>
              <w:jc w:val="center"/>
              <w:rPr>
                <w:rFonts w:ascii="Arial" w:hAnsi="Arial" w:cs="Arial"/>
                <w:i/>
                <w:sz w:val="20"/>
                <w:szCs w:val="28"/>
                <w:lang w:val="en-US"/>
              </w:rPr>
            </w:pPr>
            <w:r w:rsidRPr="00BD4EC1">
              <w:rPr>
                <w:rFonts w:ascii="Arial" w:hAnsi="Arial" w:cs="Arial"/>
                <w:i/>
                <w:sz w:val="20"/>
                <w:szCs w:val="28"/>
                <w:lang w:val="en-US"/>
              </w:rPr>
              <w:t>Unique identification code of the product-type</w:t>
            </w:r>
          </w:p>
        </w:tc>
      </w:tr>
      <w:tr w:rsidR="00F24816" w:rsidRPr="00BD4EC1" w:rsidTr="00F67777">
        <w:tc>
          <w:tcPr>
            <w:tcW w:w="6912" w:type="dxa"/>
            <w:gridSpan w:val="2"/>
            <w:tcBorders>
              <w:top w:val="nil"/>
              <w:bottom w:val="nil"/>
              <w:right w:val="single" w:sz="18" w:space="0" w:color="auto"/>
            </w:tcBorders>
            <w:tcMar>
              <w:top w:w="57" w:type="dxa"/>
              <w:bottom w:w="57" w:type="dxa"/>
            </w:tcMar>
            <w:vAlign w:val="center"/>
          </w:tcPr>
          <w:p w:rsidR="00F24816" w:rsidRPr="00BD4EC1" w:rsidRDefault="00F24816" w:rsidP="00F24816">
            <w:pPr>
              <w:jc w:val="center"/>
              <w:rPr>
                <w:rFonts w:ascii="Arial" w:hAnsi="Arial" w:cs="Arial"/>
                <w:b/>
                <w:sz w:val="26"/>
                <w:szCs w:val="26"/>
              </w:rPr>
            </w:pPr>
            <w:r w:rsidRPr="00BD4EC1">
              <w:rPr>
                <w:rFonts w:ascii="Arial" w:hAnsi="Arial" w:cs="Arial"/>
                <w:b/>
                <w:sz w:val="26"/>
                <w:szCs w:val="26"/>
              </w:rPr>
              <w:t>Intended use (s)</w:t>
            </w:r>
          </w:p>
          <w:p w:rsidR="00F24816" w:rsidRPr="00BD4EC1" w:rsidRDefault="00F24816" w:rsidP="00F24816">
            <w:pPr>
              <w:jc w:val="center"/>
              <w:rPr>
                <w:rFonts w:ascii="Arial" w:hAnsi="Arial" w:cs="Arial"/>
                <w:sz w:val="26"/>
                <w:szCs w:val="26"/>
              </w:rPr>
            </w:pPr>
            <w:r w:rsidRPr="00BD4EC1">
              <w:rPr>
                <w:rFonts w:ascii="Arial" w:hAnsi="Arial" w:cs="Arial"/>
                <w:sz w:val="26"/>
                <w:szCs w:val="26"/>
              </w:rPr>
              <w:t>In masonry walls, columns and partitions</w:t>
            </w:r>
          </w:p>
        </w:tc>
        <w:tc>
          <w:tcPr>
            <w:tcW w:w="3509" w:type="dxa"/>
            <w:tcBorders>
              <w:top w:val="nil"/>
              <w:left w:val="single" w:sz="18" w:space="0" w:color="auto"/>
              <w:bottom w:val="nil"/>
            </w:tcBorders>
            <w:shd w:val="pct20" w:color="auto" w:fill="auto"/>
            <w:tcMar>
              <w:top w:w="28" w:type="dxa"/>
              <w:bottom w:w="28" w:type="dxa"/>
            </w:tcMar>
            <w:vAlign w:val="center"/>
          </w:tcPr>
          <w:p w:rsidR="00F24816" w:rsidRPr="00BD4EC1" w:rsidRDefault="00F24816" w:rsidP="00F24816">
            <w:pPr>
              <w:jc w:val="center"/>
              <w:rPr>
                <w:rFonts w:ascii="Arial" w:hAnsi="Arial" w:cs="Arial"/>
                <w:i/>
                <w:sz w:val="20"/>
                <w:szCs w:val="28"/>
                <w:lang w:val="en-US"/>
              </w:rPr>
            </w:pPr>
            <w:r w:rsidRPr="00BD4EC1">
              <w:rPr>
                <w:rFonts w:ascii="Arial" w:hAnsi="Arial" w:cs="Arial"/>
                <w:i/>
                <w:sz w:val="20"/>
                <w:szCs w:val="28"/>
                <w:lang w:val="en-US"/>
              </w:rPr>
              <w:t>Intended use (s) of the product as laid down in the European standard applied</w:t>
            </w:r>
          </w:p>
        </w:tc>
      </w:tr>
      <w:tr w:rsidR="00F24816" w:rsidRPr="00BD4EC1" w:rsidTr="00F67777">
        <w:trPr>
          <w:trHeight w:val="306"/>
        </w:trPr>
        <w:tc>
          <w:tcPr>
            <w:tcW w:w="3936" w:type="dxa"/>
            <w:tcBorders>
              <w:top w:val="nil"/>
              <w:bottom w:val="nil"/>
              <w:right w:val="nil"/>
            </w:tcBorders>
            <w:tcMar>
              <w:top w:w="28" w:type="dxa"/>
              <w:bottom w:w="28" w:type="dxa"/>
            </w:tcMar>
          </w:tcPr>
          <w:p w:rsidR="00F24816" w:rsidRPr="00BD4EC1" w:rsidRDefault="00F24816" w:rsidP="00F24816">
            <w:pPr>
              <w:rPr>
                <w:rFonts w:ascii="Arial" w:hAnsi="Arial" w:cs="Arial"/>
                <w:b/>
                <w:sz w:val="22"/>
                <w:szCs w:val="28"/>
              </w:rPr>
            </w:pPr>
            <w:r w:rsidRPr="00BD4EC1">
              <w:rPr>
                <w:rFonts w:ascii="Arial" w:hAnsi="Arial" w:cs="Arial"/>
                <w:b/>
                <w:sz w:val="22"/>
                <w:szCs w:val="28"/>
              </w:rPr>
              <w:t>Dimensions:</w:t>
            </w:r>
          </w:p>
        </w:tc>
        <w:tc>
          <w:tcPr>
            <w:tcW w:w="2976" w:type="dxa"/>
            <w:tcBorders>
              <w:top w:val="nil"/>
              <w:left w:val="nil"/>
              <w:bottom w:val="nil"/>
              <w:right w:val="single" w:sz="18" w:space="0" w:color="auto"/>
            </w:tcBorders>
            <w:tcMar>
              <w:top w:w="28" w:type="dxa"/>
              <w:bottom w:w="28" w:type="dxa"/>
            </w:tcMar>
          </w:tcPr>
          <w:p w:rsidR="00F24816" w:rsidRPr="00F24816" w:rsidRDefault="00F24816" w:rsidP="00F24816">
            <w:pPr>
              <w:rPr>
                <w:rFonts w:ascii="Arial" w:hAnsi="Arial" w:cs="Arial"/>
                <w:sz w:val="22"/>
                <w:szCs w:val="28"/>
              </w:rPr>
            </w:pPr>
            <w:r w:rsidRPr="00F24816">
              <w:rPr>
                <w:rFonts w:ascii="Arial" w:hAnsi="Arial" w:cs="Arial"/>
                <w:sz w:val="22"/>
                <w:szCs w:val="28"/>
              </w:rPr>
              <w:t>l: 400 mm, w: 100 mm,</w:t>
            </w:r>
          </w:p>
          <w:p w:rsidR="00F24816" w:rsidRPr="00BD4EC1" w:rsidRDefault="00F24816" w:rsidP="00F24816">
            <w:pPr>
              <w:rPr>
                <w:rFonts w:ascii="Arial" w:hAnsi="Arial" w:cs="Arial"/>
                <w:sz w:val="22"/>
                <w:szCs w:val="28"/>
              </w:rPr>
            </w:pPr>
            <w:r w:rsidRPr="00F24816">
              <w:rPr>
                <w:rFonts w:ascii="Arial" w:hAnsi="Arial" w:cs="Arial"/>
                <w:sz w:val="22"/>
                <w:szCs w:val="28"/>
              </w:rPr>
              <w:t>h: 200 mm</w:t>
            </w:r>
          </w:p>
        </w:tc>
        <w:tc>
          <w:tcPr>
            <w:tcW w:w="3509" w:type="dxa"/>
            <w:vMerge w:val="restart"/>
            <w:tcBorders>
              <w:top w:val="nil"/>
              <w:left w:val="single" w:sz="18" w:space="0" w:color="auto"/>
            </w:tcBorders>
            <w:shd w:val="pct20" w:color="auto" w:fill="auto"/>
            <w:tcMar>
              <w:top w:w="28" w:type="dxa"/>
              <w:bottom w:w="28" w:type="dxa"/>
            </w:tcMar>
          </w:tcPr>
          <w:p w:rsidR="00F24816" w:rsidRPr="00BD4EC1" w:rsidRDefault="00F24816" w:rsidP="00F24816">
            <w:pPr>
              <w:jc w:val="center"/>
              <w:rPr>
                <w:rFonts w:ascii="Arial" w:hAnsi="Arial" w:cs="Arial"/>
                <w:i/>
                <w:sz w:val="20"/>
                <w:szCs w:val="28"/>
                <w:lang w:val="en-US"/>
              </w:rPr>
            </w:pPr>
            <w:r w:rsidRPr="00BD4EC1">
              <w:rPr>
                <w:rFonts w:ascii="Arial" w:hAnsi="Arial" w:cs="Arial"/>
                <w:i/>
                <w:sz w:val="20"/>
                <w:szCs w:val="28"/>
                <w:lang w:val="en-US"/>
              </w:rPr>
              <w:t>Information on regulated characteristics</w:t>
            </w:r>
          </w:p>
        </w:tc>
      </w:tr>
      <w:tr w:rsidR="00F67777" w:rsidRPr="00BD4EC1" w:rsidTr="00F67777">
        <w:trPr>
          <w:trHeight w:val="306"/>
        </w:trPr>
        <w:tc>
          <w:tcPr>
            <w:tcW w:w="3936" w:type="dxa"/>
            <w:tcBorders>
              <w:top w:val="nil"/>
              <w:bottom w:val="nil"/>
              <w:right w:val="nil"/>
            </w:tcBorders>
            <w:tcMar>
              <w:top w:w="28" w:type="dxa"/>
              <w:bottom w:w="28" w:type="dxa"/>
            </w:tcMar>
          </w:tcPr>
          <w:p w:rsidR="00F67777" w:rsidRDefault="00F67777" w:rsidP="00035B26">
            <w:pPr>
              <w:rPr>
                <w:rFonts w:ascii="Arial" w:hAnsi="Arial" w:cs="Arial"/>
                <w:b/>
                <w:sz w:val="22"/>
                <w:szCs w:val="28"/>
              </w:rPr>
            </w:pPr>
            <w:r w:rsidRPr="00BD4EC1">
              <w:rPr>
                <w:rFonts w:ascii="Arial" w:hAnsi="Arial" w:cs="Arial"/>
                <w:b/>
                <w:sz w:val="22"/>
                <w:szCs w:val="28"/>
              </w:rPr>
              <w:t>Dimensional tolerances:</w:t>
            </w:r>
          </w:p>
          <w:p w:rsidR="00F67777" w:rsidRPr="00F67777" w:rsidRDefault="00F67777" w:rsidP="00F67777">
            <w:pPr>
              <w:rPr>
                <w:rFonts w:ascii="Arial" w:hAnsi="Arial" w:cs="Arial"/>
                <w:sz w:val="22"/>
                <w:szCs w:val="28"/>
              </w:rPr>
            </w:pPr>
            <w:r>
              <w:rPr>
                <w:rFonts w:ascii="Arial" w:hAnsi="Arial" w:cs="Arial"/>
                <w:sz w:val="22"/>
                <w:szCs w:val="28"/>
              </w:rPr>
              <w:t xml:space="preserve">       </w:t>
            </w:r>
            <w:r w:rsidRPr="00F67777">
              <w:rPr>
                <w:rFonts w:ascii="Arial" w:hAnsi="Arial" w:cs="Arial"/>
                <w:sz w:val="22"/>
                <w:szCs w:val="28"/>
              </w:rPr>
              <w:t>Category</w:t>
            </w:r>
            <w:r>
              <w:rPr>
                <w:rFonts w:ascii="Arial" w:hAnsi="Arial" w:cs="Arial"/>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F67777">
            <w:pPr>
              <w:rPr>
                <w:rFonts w:ascii="Arial" w:hAnsi="Arial" w:cs="Arial"/>
                <w:sz w:val="22"/>
                <w:szCs w:val="28"/>
              </w:rPr>
            </w:pPr>
            <w:r w:rsidRPr="00BD4EC1">
              <w:rPr>
                <w:rFonts w:ascii="Arial" w:hAnsi="Arial" w:cs="Arial"/>
                <w:sz w:val="22"/>
                <w:szCs w:val="28"/>
              </w:rPr>
              <w:t>D</w:t>
            </w:r>
            <w:r>
              <w:rPr>
                <w:rFonts w:ascii="Arial" w:hAnsi="Arial" w:cs="Arial"/>
                <w:sz w:val="22"/>
                <w:szCs w:val="28"/>
              </w:rPr>
              <w:t>2</w:t>
            </w:r>
          </w:p>
        </w:tc>
        <w:tc>
          <w:tcPr>
            <w:tcW w:w="3509" w:type="dxa"/>
            <w:vMerge/>
            <w:tcBorders>
              <w:top w:val="nil"/>
              <w:left w:val="single" w:sz="18" w:space="0" w:color="auto"/>
            </w:tcBorders>
            <w:shd w:val="pct20" w:color="auto" w:fill="auto"/>
            <w:tcMar>
              <w:top w:w="28" w:type="dxa"/>
              <w:bottom w:w="28" w:type="dxa"/>
            </w:tcMar>
          </w:tcPr>
          <w:p w:rsidR="00F67777" w:rsidRPr="00BD4EC1" w:rsidRDefault="00F67777" w:rsidP="00F24816">
            <w:pPr>
              <w:jc w:val="center"/>
              <w:rPr>
                <w:rFonts w:ascii="Arial" w:hAnsi="Arial" w:cs="Arial"/>
                <w:i/>
                <w:sz w:val="20"/>
                <w:szCs w:val="28"/>
                <w:lang w:val="en-US"/>
              </w:rPr>
            </w:pPr>
          </w:p>
        </w:tc>
      </w:tr>
      <w:tr w:rsidR="00F67777" w:rsidRPr="00BD4EC1" w:rsidTr="00F67777">
        <w:tc>
          <w:tcPr>
            <w:tcW w:w="3936" w:type="dxa"/>
            <w:tcBorders>
              <w:top w:val="nil"/>
              <w:bottom w:val="nil"/>
              <w:right w:val="nil"/>
            </w:tcBorders>
            <w:tcMar>
              <w:top w:w="28" w:type="dxa"/>
              <w:bottom w:w="28" w:type="dxa"/>
            </w:tcMar>
          </w:tcPr>
          <w:p w:rsidR="00F67777" w:rsidRPr="00BD4EC1" w:rsidRDefault="00F67777" w:rsidP="00F24816">
            <w:pPr>
              <w:rPr>
                <w:rFonts w:ascii="Arial" w:hAnsi="Arial" w:cs="Arial"/>
                <w:b/>
                <w:sz w:val="22"/>
                <w:szCs w:val="28"/>
              </w:rPr>
            </w:pPr>
            <w:r w:rsidRPr="00BD4EC1">
              <w:rPr>
                <w:rFonts w:ascii="Arial" w:hAnsi="Arial" w:cs="Arial"/>
                <w:b/>
                <w:sz w:val="22"/>
                <w:szCs w:val="28"/>
              </w:rPr>
              <w:t>Configuration:</w:t>
            </w:r>
          </w:p>
        </w:tc>
        <w:tc>
          <w:tcPr>
            <w:tcW w:w="2976" w:type="dxa"/>
            <w:tcBorders>
              <w:top w:val="nil"/>
              <w:left w:val="nil"/>
              <w:bottom w:val="nil"/>
              <w:right w:val="single" w:sz="18" w:space="0" w:color="auto"/>
            </w:tcBorders>
            <w:tcMar>
              <w:top w:w="28" w:type="dxa"/>
              <w:bottom w:w="28" w:type="dxa"/>
            </w:tcMar>
          </w:tcPr>
          <w:p w:rsidR="00F67777" w:rsidRPr="00BD4EC1" w:rsidRDefault="00F67777" w:rsidP="00F67777">
            <w:pPr>
              <w:rPr>
                <w:rFonts w:ascii="Arial" w:hAnsi="Arial" w:cs="Arial"/>
                <w:sz w:val="22"/>
                <w:szCs w:val="28"/>
              </w:rPr>
            </w:pPr>
            <w:r w:rsidRPr="00BD4EC1">
              <w:rPr>
                <w:rFonts w:ascii="Arial" w:hAnsi="Arial" w:cs="Arial"/>
                <w:sz w:val="22"/>
                <w:szCs w:val="28"/>
              </w:rPr>
              <w:t xml:space="preserve">Group </w:t>
            </w:r>
            <w:r>
              <w:rPr>
                <w:rFonts w:ascii="Arial" w:hAnsi="Arial" w:cs="Arial"/>
                <w:sz w:val="22"/>
                <w:szCs w:val="28"/>
              </w:rPr>
              <w:t>2</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rPr>
            </w:pPr>
          </w:p>
        </w:tc>
      </w:tr>
      <w:tr w:rsidR="00F67777" w:rsidRPr="00BD4EC1" w:rsidTr="00F67777">
        <w:trPr>
          <w:trHeight w:val="330"/>
        </w:trPr>
        <w:tc>
          <w:tcPr>
            <w:tcW w:w="3936" w:type="dxa"/>
            <w:tcBorders>
              <w:top w:val="nil"/>
              <w:bottom w:val="nil"/>
              <w:right w:val="nil"/>
            </w:tcBorders>
            <w:tcMar>
              <w:top w:w="28" w:type="dxa"/>
              <w:bottom w:w="28" w:type="dxa"/>
            </w:tcMar>
          </w:tcPr>
          <w:p w:rsidR="00F67777" w:rsidRPr="00F67777" w:rsidRDefault="00F67777" w:rsidP="00F24816">
            <w:pPr>
              <w:rPr>
                <w:rFonts w:ascii="Arial" w:hAnsi="Arial" w:cs="Arial"/>
                <w:sz w:val="22"/>
                <w:szCs w:val="28"/>
              </w:rPr>
            </w:pPr>
            <w:r w:rsidRPr="00F67777">
              <w:rPr>
                <w:rFonts w:ascii="Arial" w:hAnsi="Arial" w:cs="Arial"/>
                <w:b/>
                <w:sz w:val="22"/>
                <w:szCs w:val="28"/>
              </w:rPr>
              <w:t xml:space="preserve">Compressive strength: </w:t>
            </w:r>
            <w:r w:rsidRPr="00F67777">
              <w:rPr>
                <w:rFonts w:ascii="Arial" w:hAnsi="Arial" w:cs="Arial"/>
                <w:sz w:val="22"/>
                <w:szCs w:val="28"/>
              </w:rPr>
              <w:t>mean:</w:t>
            </w:r>
          </w:p>
          <w:p w:rsidR="00F67777" w:rsidRPr="00BD4EC1" w:rsidRDefault="00F67777" w:rsidP="00F24816">
            <w:pPr>
              <w:rPr>
                <w:rFonts w:ascii="Arial" w:hAnsi="Arial" w:cs="Arial"/>
                <w:b/>
                <w:sz w:val="22"/>
                <w:szCs w:val="28"/>
              </w:rPr>
            </w:pPr>
            <w:r w:rsidRPr="00F67777">
              <w:rPr>
                <w:rFonts w:ascii="Arial" w:hAnsi="Arial" w:cs="Arial"/>
                <w:sz w:val="22"/>
                <w:szCs w:val="28"/>
              </w:rPr>
              <w:t>(</w:t>
            </w:r>
            <w:r w:rsidRPr="00F67777">
              <w:rPr>
                <w:rFonts w:ascii="Cambria Math" w:hAnsi="Cambria Math" w:cs="Cambria Math"/>
                <w:sz w:val="22"/>
                <w:szCs w:val="28"/>
              </w:rPr>
              <w:t>⊥</w:t>
            </w:r>
            <w:r w:rsidRPr="00F67777">
              <w:rPr>
                <w:rFonts w:ascii="Arial" w:hAnsi="Arial" w:cs="Arial"/>
                <w:sz w:val="22"/>
                <w:szCs w:val="28"/>
              </w:rPr>
              <w:t xml:space="preserve"> bed face)</w:t>
            </w:r>
          </w:p>
        </w:tc>
        <w:tc>
          <w:tcPr>
            <w:tcW w:w="2976" w:type="dxa"/>
            <w:tcBorders>
              <w:top w:val="nil"/>
              <w:left w:val="nil"/>
              <w:bottom w:val="nil"/>
              <w:right w:val="single" w:sz="18" w:space="0" w:color="auto"/>
            </w:tcBorders>
            <w:tcMar>
              <w:top w:w="28" w:type="dxa"/>
              <w:bottom w:w="28" w:type="dxa"/>
            </w:tcMar>
          </w:tcPr>
          <w:p w:rsidR="00F67777" w:rsidRDefault="00F67777" w:rsidP="00F24816">
            <w:pPr>
              <w:rPr>
                <w:rFonts w:ascii="Arial" w:hAnsi="Arial" w:cs="Arial"/>
                <w:sz w:val="22"/>
                <w:szCs w:val="28"/>
                <w:vertAlign w:val="superscript"/>
              </w:rPr>
            </w:pPr>
            <w:r>
              <w:rPr>
                <w:rFonts w:ascii="Arial" w:hAnsi="Arial" w:cs="Arial"/>
                <w:sz w:val="22"/>
                <w:szCs w:val="28"/>
              </w:rPr>
              <w:t>6</w:t>
            </w:r>
            <w:r w:rsidRPr="00BD4EC1">
              <w:rPr>
                <w:rFonts w:ascii="Arial" w:hAnsi="Arial" w:cs="Arial"/>
                <w:sz w:val="22"/>
                <w:szCs w:val="28"/>
              </w:rPr>
              <w:t xml:space="preserve"> N/mm</w:t>
            </w:r>
            <w:r w:rsidRPr="00BD4EC1">
              <w:rPr>
                <w:rFonts w:ascii="Arial" w:hAnsi="Arial" w:cs="Arial"/>
                <w:sz w:val="22"/>
                <w:szCs w:val="28"/>
                <w:vertAlign w:val="superscript"/>
              </w:rPr>
              <w:t>2</w:t>
            </w:r>
          </w:p>
          <w:p w:rsidR="00F67777" w:rsidRPr="00F67777" w:rsidRDefault="00F67777" w:rsidP="00F24816">
            <w:pPr>
              <w:rPr>
                <w:rFonts w:ascii="Arial" w:hAnsi="Arial" w:cs="Arial"/>
                <w:sz w:val="22"/>
                <w:szCs w:val="28"/>
              </w:rPr>
            </w:pPr>
            <w:r w:rsidRPr="00F67777">
              <w:rPr>
                <w:rFonts w:ascii="Arial" w:hAnsi="Arial" w:cs="Arial"/>
                <w:sz w:val="22"/>
                <w:szCs w:val="28"/>
              </w:rPr>
              <w:t>Category II</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c>
          <w:tcPr>
            <w:tcW w:w="3936" w:type="dxa"/>
            <w:tcBorders>
              <w:top w:val="nil"/>
              <w:bottom w:val="nil"/>
              <w:right w:val="nil"/>
            </w:tcBorders>
            <w:tcMar>
              <w:top w:w="28" w:type="dxa"/>
              <w:bottom w:w="28" w:type="dxa"/>
            </w:tcMar>
          </w:tcPr>
          <w:p w:rsidR="00F67777" w:rsidRPr="00BD4EC1" w:rsidRDefault="00F67777" w:rsidP="00DC4217">
            <w:pPr>
              <w:rPr>
                <w:rFonts w:ascii="Arial" w:hAnsi="Arial" w:cs="Arial"/>
                <w:b/>
                <w:sz w:val="22"/>
                <w:szCs w:val="28"/>
              </w:rPr>
            </w:pPr>
            <w:r w:rsidRPr="00BD4EC1">
              <w:rPr>
                <w:rFonts w:ascii="Arial" w:hAnsi="Arial" w:cs="Arial"/>
                <w:b/>
                <w:sz w:val="22"/>
                <w:szCs w:val="28"/>
              </w:rPr>
              <w:t>Reaction to fire:</w:t>
            </w:r>
          </w:p>
        </w:tc>
        <w:tc>
          <w:tcPr>
            <w:tcW w:w="2976" w:type="dxa"/>
            <w:tcBorders>
              <w:top w:val="nil"/>
              <w:left w:val="nil"/>
              <w:bottom w:val="nil"/>
              <w:right w:val="single" w:sz="18" w:space="0" w:color="auto"/>
            </w:tcBorders>
            <w:tcMar>
              <w:top w:w="28" w:type="dxa"/>
              <w:bottom w:w="28" w:type="dxa"/>
            </w:tcMar>
          </w:tcPr>
          <w:p w:rsidR="00F67777" w:rsidRPr="00BD4EC1" w:rsidRDefault="00F67777" w:rsidP="00DC4217">
            <w:pPr>
              <w:rPr>
                <w:rFonts w:ascii="Arial" w:hAnsi="Arial" w:cs="Arial"/>
                <w:sz w:val="22"/>
                <w:szCs w:val="28"/>
              </w:rPr>
            </w:pPr>
            <w:r w:rsidRPr="00F67777">
              <w:rPr>
                <w:rFonts w:ascii="Arial" w:hAnsi="Arial" w:cs="Arial"/>
                <w:sz w:val="22"/>
                <w:szCs w:val="28"/>
              </w:rPr>
              <w:t xml:space="preserve">Euroclass </w:t>
            </w:r>
            <w:r w:rsidRPr="00BD4EC1">
              <w:rPr>
                <w:rFonts w:ascii="Arial" w:hAnsi="Arial" w:cs="Arial"/>
                <w:sz w:val="22"/>
                <w:szCs w:val="28"/>
              </w:rPr>
              <w:t>A1</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c>
          <w:tcPr>
            <w:tcW w:w="3936" w:type="dxa"/>
            <w:tcBorders>
              <w:top w:val="nil"/>
              <w:bottom w:val="nil"/>
              <w:right w:val="nil"/>
            </w:tcBorders>
            <w:tcMar>
              <w:top w:w="28" w:type="dxa"/>
              <w:bottom w:w="28" w:type="dxa"/>
            </w:tcMar>
          </w:tcPr>
          <w:p w:rsidR="00F67777" w:rsidRPr="00BD4EC1" w:rsidRDefault="00F67777" w:rsidP="0093777D">
            <w:pPr>
              <w:rPr>
                <w:rFonts w:ascii="Arial" w:hAnsi="Arial" w:cs="Arial"/>
                <w:b/>
                <w:sz w:val="22"/>
                <w:szCs w:val="28"/>
              </w:rPr>
            </w:pPr>
            <w:r w:rsidRPr="00BD4EC1">
              <w:rPr>
                <w:rFonts w:ascii="Arial" w:hAnsi="Arial" w:cs="Arial"/>
                <w:b/>
                <w:sz w:val="22"/>
                <w:szCs w:val="28"/>
              </w:rPr>
              <w:t>Water absorption:</w:t>
            </w:r>
          </w:p>
        </w:tc>
        <w:tc>
          <w:tcPr>
            <w:tcW w:w="2976" w:type="dxa"/>
            <w:tcBorders>
              <w:top w:val="nil"/>
              <w:left w:val="nil"/>
              <w:bottom w:val="nil"/>
              <w:right w:val="single" w:sz="18" w:space="0" w:color="auto"/>
            </w:tcBorders>
            <w:tcMar>
              <w:top w:w="28" w:type="dxa"/>
              <w:bottom w:w="28" w:type="dxa"/>
            </w:tcMar>
          </w:tcPr>
          <w:p w:rsidR="00F67777" w:rsidRPr="00BD4EC1" w:rsidRDefault="00F67777" w:rsidP="0093777D">
            <w:pPr>
              <w:rPr>
                <w:rFonts w:ascii="Arial" w:hAnsi="Arial" w:cs="Arial"/>
                <w:sz w:val="22"/>
                <w:szCs w:val="28"/>
              </w:rPr>
            </w:pPr>
            <w:r w:rsidRPr="00F67777">
              <w:rPr>
                <w:rFonts w:ascii="Arial" w:hAnsi="Arial" w:cs="Arial"/>
                <w:sz w:val="22"/>
                <w:szCs w:val="28"/>
              </w:rPr>
              <w:t>&lt; 3 g/m</w:t>
            </w:r>
            <w:r w:rsidRPr="00F67777">
              <w:rPr>
                <w:rFonts w:ascii="Arial" w:hAnsi="Arial" w:cs="Arial"/>
                <w:sz w:val="22"/>
                <w:szCs w:val="28"/>
                <w:vertAlign w:val="superscript"/>
              </w:rPr>
              <w:t>2</w:t>
            </w:r>
            <w:r w:rsidRPr="00F67777">
              <w:rPr>
                <w:rFonts w:ascii="Arial" w:hAnsi="Arial" w:cs="Arial"/>
                <w:sz w:val="22"/>
                <w:szCs w:val="28"/>
              </w:rPr>
              <w:t>s</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c>
          <w:tcPr>
            <w:tcW w:w="3936" w:type="dxa"/>
            <w:tcBorders>
              <w:top w:val="nil"/>
              <w:bottom w:val="nil"/>
              <w:right w:val="nil"/>
            </w:tcBorders>
            <w:tcMar>
              <w:top w:w="28" w:type="dxa"/>
              <w:bottom w:w="28" w:type="dxa"/>
            </w:tcMar>
          </w:tcPr>
          <w:p w:rsidR="00F67777" w:rsidRPr="00BD4EC1" w:rsidRDefault="00F67777" w:rsidP="00F24816">
            <w:pPr>
              <w:rPr>
                <w:rFonts w:ascii="Arial" w:hAnsi="Arial" w:cs="Arial"/>
                <w:b/>
                <w:sz w:val="22"/>
                <w:szCs w:val="28"/>
              </w:rPr>
            </w:pPr>
          </w:p>
        </w:tc>
        <w:tc>
          <w:tcPr>
            <w:tcW w:w="2976" w:type="dxa"/>
            <w:tcBorders>
              <w:top w:val="nil"/>
              <w:left w:val="nil"/>
              <w:bottom w:val="nil"/>
              <w:right w:val="single" w:sz="18" w:space="0" w:color="auto"/>
            </w:tcBorders>
            <w:tcMar>
              <w:top w:w="28" w:type="dxa"/>
              <w:bottom w:w="28" w:type="dxa"/>
            </w:tcMar>
          </w:tcPr>
          <w:p w:rsidR="00F67777" w:rsidRPr="00BD4EC1" w:rsidRDefault="00F67777" w:rsidP="00F24816">
            <w:pPr>
              <w:rPr>
                <w:rFonts w:ascii="Arial" w:hAnsi="Arial" w:cs="Arial"/>
                <w:sz w:val="22"/>
                <w:szCs w:val="28"/>
              </w:rPr>
            </w:pP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c>
          <w:tcPr>
            <w:tcW w:w="3936" w:type="dxa"/>
            <w:tcBorders>
              <w:top w:val="nil"/>
              <w:bottom w:val="nil"/>
              <w:right w:val="nil"/>
            </w:tcBorders>
            <w:tcMar>
              <w:top w:w="28" w:type="dxa"/>
              <w:bottom w:w="28" w:type="dxa"/>
            </w:tcMar>
          </w:tcPr>
          <w:p w:rsidR="00F67777" w:rsidRPr="00BD4EC1" w:rsidRDefault="00F67777" w:rsidP="00F24816">
            <w:pPr>
              <w:rPr>
                <w:rFonts w:ascii="Arial" w:hAnsi="Arial" w:cs="Arial"/>
                <w:b/>
                <w:sz w:val="22"/>
                <w:szCs w:val="28"/>
              </w:rPr>
            </w:pPr>
            <w:r w:rsidRPr="00BD4EC1">
              <w:rPr>
                <w:rFonts w:ascii="Arial" w:hAnsi="Arial" w:cs="Arial"/>
                <w:b/>
                <w:sz w:val="22"/>
                <w:szCs w:val="28"/>
                <w:lang w:val="en-US"/>
              </w:rPr>
              <w:t>Moisture movement:</w:t>
            </w:r>
          </w:p>
        </w:tc>
        <w:tc>
          <w:tcPr>
            <w:tcW w:w="2976" w:type="dxa"/>
            <w:tcBorders>
              <w:top w:val="nil"/>
              <w:left w:val="nil"/>
              <w:bottom w:val="nil"/>
              <w:right w:val="single" w:sz="18" w:space="0" w:color="auto"/>
            </w:tcBorders>
            <w:tcMar>
              <w:top w:w="28" w:type="dxa"/>
              <w:bottom w:w="28" w:type="dxa"/>
            </w:tcMar>
          </w:tcPr>
          <w:p w:rsidR="00F67777" w:rsidRPr="00BD4EC1" w:rsidRDefault="00F67777" w:rsidP="00F24816">
            <w:pPr>
              <w:rPr>
                <w:rFonts w:ascii="Arial" w:hAnsi="Arial" w:cs="Arial"/>
                <w:sz w:val="22"/>
                <w:szCs w:val="28"/>
                <w:lang w:val="en-US"/>
              </w:rPr>
            </w:pPr>
            <w:r w:rsidRPr="00BD4EC1">
              <w:rPr>
                <w:rFonts w:ascii="Arial" w:hAnsi="Arial" w:cs="Arial"/>
                <w:sz w:val="22"/>
                <w:szCs w:val="28"/>
                <w:lang w:val="en-US"/>
              </w:rPr>
              <w:t>≤ 0,45 mm/m</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244"/>
        </w:trPr>
        <w:tc>
          <w:tcPr>
            <w:tcW w:w="3936" w:type="dxa"/>
            <w:tcBorders>
              <w:top w:val="nil"/>
              <w:bottom w:val="nil"/>
              <w:right w:val="nil"/>
            </w:tcBorders>
            <w:tcMar>
              <w:top w:w="28" w:type="dxa"/>
              <w:bottom w:w="28" w:type="dxa"/>
            </w:tcMar>
          </w:tcPr>
          <w:p w:rsidR="00F67777" w:rsidRPr="00BD4EC1" w:rsidRDefault="00F67777" w:rsidP="00F24816">
            <w:pPr>
              <w:rPr>
                <w:rFonts w:ascii="Arial" w:hAnsi="Arial" w:cs="Arial"/>
                <w:b/>
                <w:sz w:val="22"/>
                <w:szCs w:val="28"/>
              </w:rPr>
            </w:pPr>
            <w:r w:rsidRPr="00BD4EC1">
              <w:rPr>
                <w:rFonts w:ascii="Arial" w:hAnsi="Arial" w:cs="Arial"/>
                <w:b/>
                <w:sz w:val="22"/>
                <w:szCs w:val="28"/>
              </w:rPr>
              <w:t>Bond strength:</w:t>
            </w:r>
          </w:p>
        </w:tc>
        <w:tc>
          <w:tcPr>
            <w:tcW w:w="2976" w:type="dxa"/>
            <w:tcBorders>
              <w:top w:val="nil"/>
              <w:left w:val="nil"/>
              <w:bottom w:val="nil"/>
              <w:right w:val="single" w:sz="18" w:space="0" w:color="auto"/>
            </w:tcBorders>
            <w:tcMar>
              <w:top w:w="28" w:type="dxa"/>
              <w:bottom w:w="28" w:type="dxa"/>
            </w:tcMar>
          </w:tcPr>
          <w:p w:rsidR="00F67777" w:rsidRPr="00BD4EC1" w:rsidRDefault="00F67777" w:rsidP="00F24816">
            <w:pPr>
              <w:rPr>
                <w:rFonts w:ascii="Arial" w:hAnsi="Arial" w:cs="Arial"/>
                <w:sz w:val="22"/>
                <w:szCs w:val="28"/>
              </w:rPr>
            </w:pPr>
            <w:r w:rsidRPr="00BD4EC1">
              <w:rPr>
                <w:rFonts w:ascii="Arial" w:hAnsi="Arial" w:cs="Arial"/>
                <w:sz w:val="22"/>
                <w:szCs w:val="28"/>
              </w:rPr>
              <w:t>0,15 N/mm</w:t>
            </w:r>
            <w:r w:rsidRPr="00BD4EC1">
              <w:rPr>
                <w:rFonts w:ascii="Arial" w:hAnsi="Arial" w:cs="Arial"/>
                <w:sz w:val="22"/>
                <w:szCs w:val="28"/>
                <w:vertAlign w:val="superscript"/>
              </w:rPr>
              <w:t>2</w:t>
            </w:r>
            <w:r w:rsidRPr="00BD4EC1">
              <w:rPr>
                <w:rFonts w:ascii="Arial" w:hAnsi="Arial" w:cs="Arial"/>
                <w:sz w:val="22"/>
                <w:szCs w:val="28"/>
              </w:rPr>
              <w:t xml:space="preserve"> (fixed values)</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191"/>
        </w:trPr>
        <w:tc>
          <w:tcPr>
            <w:tcW w:w="3936" w:type="dxa"/>
            <w:tcBorders>
              <w:top w:val="nil"/>
              <w:bottom w:val="nil"/>
              <w:right w:val="nil"/>
            </w:tcBorders>
            <w:tcMar>
              <w:top w:w="28" w:type="dxa"/>
              <w:bottom w:w="28" w:type="dxa"/>
            </w:tcMar>
          </w:tcPr>
          <w:p w:rsidR="00F67777" w:rsidRPr="00BD4EC1" w:rsidRDefault="00F67777" w:rsidP="00F24816">
            <w:pPr>
              <w:rPr>
                <w:rFonts w:ascii="Arial" w:hAnsi="Arial" w:cs="Arial"/>
                <w:b/>
                <w:sz w:val="22"/>
                <w:szCs w:val="28"/>
              </w:rPr>
            </w:pPr>
            <w:r w:rsidRPr="00F67777">
              <w:rPr>
                <w:rFonts w:ascii="Arial" w:hAnsi="Arial" w:cs="Arial"/>
                <w:b/>
                <w:sz w:val="22"/>
                <w:szCs w:val="28"/>
              </w:rPr>
              <w:t>Water vapour diffusion coefficient:</w:t>
            </w:r>
          </w:p>
        </w:tc>
        <w:tc>
          <w:tcPr>
            <w:tcW w:w="2976" w:type="dxa"/>
            <w:tcBorders>
              <w:top w:val="nil"/>
              <w:left w:val="nil"/>
              <w:bottom w:val="nil"/>
              <w:right w:val="single" w:sz="18" w:space="0" w:color="auto"/>
            </w:tcBorders>
            <w:tcMar>
              <w:top w:w="28" w:type="dxa"/>
              <w:bottom w:w="28" w:type="dxa"/>
            </w:tcMar>
          </w:tcPr>
          <w:p w:rsidR="00F67777" w:rsidRPr="00BD4EC1" w:rsidRDefault="00F67777" w:rsidP="00F24816">
            <w:pPr>
              <w:rPr>
                <w:rFonts w:ascii="Arial" w:hAnsi="Arial" w:cs="Arial"/>
                <w:sz w:val="22"/>
                <w:szCs w:val="28"/>
              </w:rPr>
            </w:pPr>
            <w:r w:rsidRPr="00F67777">
              <w:rPr>
                <w:rFonts w:ascii="Arial" w:hAnsi="Arial" w:cs="Arial"/>
                <w:sz w:val="22"/>
                <w:szCs w:val="28"/>
              </w:rPr>
              <w:t>5/15</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260"/>
        </w:trPr>
        <w:tc>
          <w:tcPr>
            <w:tcW w:w="3936" w:type="dxa"/>
            <w:tcBorders>
              <w:top w:val="nil"/>
              <w:bottom w:val="nil"/>
              <w:right w:val="nil"/>
            </w:tcBorders>
            <w:tcMar>
              <w:top w:w="28" w:type="dxa"/>
              <w:bottom w:w="28" w:type="dxa"/>
            </w:tcMar>
          </w:tcPr>
          <w:p w:rsidR="00F67777" w:rsidRPr="00BD4EC1" w:rsidRDefault="00F67777" w:rsidP="00F24816">
            <w:pPr>
              <w:rPr>
                <w:rFonts w:ascii="Arial" w:hAnsi="Arial" w:cs="Arial"/>
                <w:b/>
                <w:sz w:val="22"/>
                <w:szCs w:val="28"/>
              </w:rPr>
            </w:pPr>
            <w:r w:rsidRPr="00F67777">
              <w:rPr>
                <w:rFonts w:ascii="Arial" w:hAnsi="Arial" w:cs="Arial"/>
                <w:b/>
                <w:sz w:val="22"/>
                <w:szCs w:val="28"/>
              </w:rPr>
              <w:t>Direct airborne sound insulation:</w:t>
            </w:r>
          </w:p>
        </w:tc>
        <w:tc>
          <w:tcPr>
            <w:tcW w:w="2976" w:type="dxa"/>
            <w:tcBorders>
              <w:top w:val="nil"/>
              <w:left w:val="nil"/>
              <w:bottom w:val="nil"/>
              <w:right w:val="single" w:sz="18" w:space="0" w:color="auto"/>
            </w:tcBorders>
            <w:tcMar>
              <w:top w:w="28" w:type="dxa"/>
              <w:bottom w:w="28" w:type="dxa"/>
            </w:tcMar>
          </w:tcPr>
          <w:p w:rsidR="00F67777" w:rsidRPr="00BD4EC1" w:rsidRDefault="00F67777" w:rsidP="00F24816">
            <w:pPr>
              <w:rPr>
                <w:rFonts w:ascii="Arial" w:hAnsi="Arial" w:cs="Arial"/>
                <w:sz w:val="22"/>
                <w:szCs w:val="28"/>
              </w:rPr>
            </w:pP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202"/>
        </w:trPr>
        <w:tc>
          <w:tcPr>
            <w:tcW w:w="3936" w:type="dxa"/>
            <w:tcBorders>
              <w:top w:val="nil"/>
              <w:bottom w:val="nil"/>
              <w:right w:val="nil"/>
            </w:tcBorders>
            <w:tcMar>
              <w:top w:w="28" w:type="dxa"/>
              <w:bottom w:w="28" w:type="dxa"/>
            </w:tcMar>
          </w:tcPr>
          <w:p w:rsidR="00F67777" w:rsidRPr="00F67777" w:rsidRDefault="00F67777" w:rsidP="00F24816">
            <w:pPr>
              <w:rPr>
                <w:rFonts w:ascii="Arial" w:hAnsi="Arial" w:cs="Arial"/>
                <w:sz w:val="22"/>
                <w:szCs w:val="28"/>
              </w:rPr>
            </w:pPr>
            <w:r>
              <w:rPr>
                <w:rFonts w:ascii="Arial" w:hAnsi="Arial" w:cs="Arial"/>
                <w:sz w:val="22"/>
                <w:szCs w:val="28"/>
              </w:rPr>
              <w:t xml:space="preserve">       </w:t>
            </w:r>
            <w:r w:rsidRPr="00F67777">
              <w:rPr>
                <w:rFonts w:ascii="Arial" w:hAnsi="Arial" w:cs="Arial"/>
                <w:sz w:val="22"/>
                <w:szCs w:val="28"/>
              </w:rPr>
              <w:t>Gross dry density:</w:t>
            </w:r>
          </w:p>
        </w:tc>
        <w:tc>
          <w:tcPr>
            <w:tcW w:w="2976" w:type="dxa"/>
            <w:tcBorders>
              <w:top w:val="nil"/>
              <w:left w:val="nil"/>
              <w:bottom w:val="nil"/>
              <w:right w:val="single" w:sz="18" w:space="0" w:color="auto"/>
            </w:tcBorders>
            <w:tcMar>
              <w:top w:w="28" w:type="dxa"/>
              <w:bottom w:w="28" w:type="dxa"/>
            </w:tcMar>
          </w:tcPr>
          <w:p w:rsidR="00F67777" w:rsidRPr="00BD4EC1" w:rsidRDefault="00F67777" w:rsidP="00F67777">
            <w:pPr>
              <w:rPr>
                <w:rFonts w:ascii="Arial" w:hAnsi="Arial" w:cs="Arial"/>
                <w:sz w:val="22"/>
                <w:szCs w:val="28"/>
              </w:rPr>
            </w:pPr>
            <w:r>
              <w:rPr>
                <w:rFonts w:ascii="Arial" w:hAnsi="Arial" w:cs="Arial"/>
                <w:sz w:val="22"/>
                <w:szCs w:val="28"/>
              </w:rPr>
              <w:t>2</w:t>
            </w:r>
            <w:r w:rsidRPr="00BD4EC1">
              <w:rPr>
                <w:rFonts w:ascii="Arial" w:hAnsi="Arial" w:cs="Arial"/>
                <w:sz w:val="22"/>
                <w:szCs w:val="28"/>
              </w:rPr>
              <w:t xml:space="preserve"> </w:t>
            </w:r>
            <w:r>
              <w:rPr>
                <w:rFonts w:ascii="Arial" w:hAnsi="Arial" w:cs="Arial"/>
                <w:sz w:val="22"/>
                <w:szCs w:val="28"/>
              </w:rPr>
              <w:t>0</w:t>
            </w:r>
            <w:r w:rsidRPr="00BD4EC1">
              <w:rPr>
                <w:rFonts w:ascii="Arial" w:hAnsi="Arial" w:cs="Arial"/>
                <w:sz w:val="22"/>
                <w:szCs w:val="28"/>
              </w:rPr>
              <w:t>50 kg/m</w:t>
            </w:r>
            <w:r w:rsidRPr="00BD4EC1">
              <w:rPr>
                <w:rFonts w:ascii="Arial" w:hAnsi="Arial" w:cs="Arial"/>
                <w:sz w:val="22"/>
                <w:szCs w:val="28"/>
                <w:vertAlign w:val="superscript"/>
              </w:rPr>
              <w:t>3</w:t>
            </w:r>
          </w:p>
        </w:tc>
        <w:tc>
          <w:tcPr>
            <w:tcW w:w="3509" w:type="dxa"/>
            <w:vMerge/>
            <w:tcBorders>
              <w:left w:val="single" w:sz="18" w:space="0" w:color="auto"/>
              <w:bottom w:val="nil"/>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214"/>
        </w:trPr>
        <w:tc>
          <w:tcPr>
            <w:tcW w:w="3936" w:type="dxa"/>
            <w:tcBorders>
              <w:top w:val="nil"/>
              <w:bottom w:val="nil"/>
              <w:right w:val="nil"/>
            </w:tcBorders>
            <w:tcMar>
              <w:top w:w="28" w:type="dxa"/>
              <w:bottom w:w="28" w:type="dxa"/>
            </w:tcMar>
          </w:tcPr>
          <w:p w:rsidR="00F67777" w:rsidRPr="00F67777" w:rsidRDefault="00F67777" w:rsidP="00F24816">
            <w:pPr>
              <w:rPr>
                <w:rFonts w:ascii="Arial" w:hAnsi="Arial" w:cs="Arial"/>
                <w:sz w:val="22"/>
                <w:szCs w:val="28"/>
              </w:rPr>
            </w:pPr>
            <w:r>
              <w:rPr>
                <w:rFonts w:ascii="Arial" w:hAnsi="Arial" w:cs="Arial"/>
                <w:sz w:val="22"/>
                <w:szCs w:val="28"/>
              </w:rPr>
              <w:t xml:space="preserve">       </w:t>
            </w:r>
            <w:r w:rsidRPr="00F67777">
              <w:rPr>
                <w:rFonts w:ascii="Arial" w:hAnsi="Arial" w:cs="Arial"/>
                <w:sz w:val="22"/>
                <w:szCs w:val="28"/>
              </w:rPr>
              <w:t>Configuration</w:t>
            </w:r>
          </w:p>
        </w:tc>
        <w:tc>
          <w:tcPr>
            <w:tcW w:w="2976" w:type="dxa"/>
            <w:tcBorders>
              <w:top w:val="nil"/>
              <w:left w:val="nil"/>
              <w:bottom w:val="nil"/>
              <w:right w:val="single" w:sz="18" w:space="0" w:color="auto"/>
            </w:tcBorders>
            <w:tcMar>
              <w:top w:w="28" w:type="dxa"/>
              <w:bottom w:w="28" w:type="dxa"/>
            </w:tcMar>
          </w:tcPr>
          <w:p w:rsidR="00F67777" w:rsidRPr="00BD4EC1" w:rsidRDefault="00F67777" w:rsidP="00F24816">
            <w:pPr>
              <w:rPr>
                <w:rFonts w:ascii="Arial" w:hAnsi="Arial" w:cs="Arial"/>
                <w:sz w:val="22"/>
                <w:szCs w:val="28"/>
              </w:rPr>
            </w:pPr>
            <w:r w:rsidRPr="00F67777">
              <w:rPr>
                <w:rFonts w:ascii="Arial" w:hAnsi="Arial" w:cs="Arial"/>
                <w:sz w:val="22"/>
                <w:szCs w:val="28"/>
              </w:rPr>
              <w:t>As above</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147"/>
        </w:trPr>
        <w:tc>
          <w:tcPr>
            <w:tcW w:w="3936" w:type="dxa"/>
            <w:tcBorders>
              <w:top w:val="nil"/>
              <w:bottom w:val="nil"/>
              <w:right w:val="nil"/>
            </w:tcBorders>
            <w:tcMar>
              <w:top w:w="28" w:type="dxa"/>
              <w:bottom w:w="28" w:type="dxa"/>
            </w:tcMar>
            <w:vAlign w:val="center"/>
          </w:tcPr>
          <w:p w:rsidR="00F67777" w:rsidRPr="00BD4EC1" w:rsidRDefault="00F67777" w:rsidP="00F24816">
            <w:pPr>
              <w:pStyle w:val="Default"/>
              <w:rPr>
                <w:rFonts w:ascii="Arial" w:hAnsi="Arial" w:cs="Arial"/>
                <w:b/>
                <w:bCs/>
                <w:sz w:val="18"/>
                <w:szCs w:val="18"/>
                <w:lang w:val="uk-UA"/>
              </w:rPr>
            </w:pPr>
            <w:r w:rsidRPr="00F67777">
              <w:rPr>
                <w:rFonts w:ascii="Arial" w:hAnsi="Arial" w:cs="Arial"/>
                <w:b/>
                <w:bCs/>
                <w:sz w:val="22"/>
                <w:szCs w:val="18"/>
              </w:rPr>
              <w:t xml:space="preserve">Durability against freeze-thaw: </w:t>
            </w:r>
          </w:p>
        </w:tc>
        <w:tc>
          <w:tcPr>
            <w:tcW w:w="2976" w:type="dxa"/>
            <w:tcBorders>
              <w:top w:val="nil"/>
              <w:left w:val="nil"/>
              <w:bottom w:val="nil"/>
              <w:right w:val="single" w:sz="18" w:space="0" w:color="auto"/>
            </w:tcBorders>
            <w:tcMar>
              <w:top w:w="28" w:type="dxa"/>
              <w:bottom w:w="28" w:type="dxa"/>
            </w:tcMar>
            <w:vAlign w:val="center"/>
          </w:tcPr>
          <w:p w:rsidR="00F67777" w:rsidRPr="00F67777" w:rsidRDefault="00F67777" w:rsidP="00F67777">
            <w:pPr>
              <w:rPr>
                <w:rFonts w:ascii="Arial" w:hAnsi="Arial" w:cs="Arial"/>
                <w:sz w:val="22"/>
                <w:szCs w:val="28"/>
              </w:rPr>
            </w:pPr>
            <w:r w:rsidRPr="00F67777">
              <w:rPr>
                <w:rFonts w:ascii="Arial" w:hAnsi="Arial" w:cs="Arial"/>
                <w:sz w:val="22"/>
                <w:szCs w:val="28"/>
              </w:rPr>
              <w:t>Frost resistant</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r w:rsidR="00F67777" w:rsidRPr="00BD4EC1" w:rsidTr="00F67777">
        <w:trPr>
          <w:trHeight w:val="147"/>
        </w:trPr>
        <w:tc>
          <w:tcPr>
            <w:tcW w:w="6912" w:type="dxa"/>
            <w:gridSpan w:val="2"/>
            <w:tcBorders>
              <w:top w:val="nil"/>
              <w:bottom w:val="single" w:sz="18" w:space="0" w:color="auto"/>
              <w:right w:val="single" w:sz="18" w:space="0" w:color="auto"/>
            </w:tcBorders>
            <w:tcMar>
              <w:top w:w="28" w:type="dxa"/>
              <w:bottom w:w="28" w:type="dxa"/>
            </w:tcMar>
            <w:vAlign w:val="center"/>
          </w:tcPr>
          <w:p w:rsidR="00F67777" w:rsidRDefault="00F67777" w:rsidP="00F67777">
            <w:pPr>
              <w:jc w:val="center"/>
              <w:rPr>
                <w:rFonts w:ascii="Arial" w:hAnsi="Arial" w:cs="Arial"/>
                <w:sz w:val="22"/>
                <w:szCs w:val="28"/>
              </w:rPr>
            </w:pPr>
          </w:p>
          <w:p w:rsidR="00F67777" w:rsidRDefault="00F67777" w:rsidP="00F67777">
            <w:pPr>
              <w:jc w:val="center"/>
              <w:rPr>
                <w:rFonts w:ascii="Arial" w:hAnsi="Arial" w:cs="Arial"/>
                <w:sz w:val="22"/>
                <w:szCs w:val="28"/>
              </w:rPr>
            </w:pPr>
            <w:r w:rsidRPr="00F67777">
              <w:rPr>
                <w:rFonts w:ascii="Arial" w:hAnsi="Arial" w:cs="Arial"/>
                <w:sz w:val="22"/>
                <w:szCs w:val="28"/>
              </w:rPr>
              <w:t>Other information:www.anyco.com/dop12346</w:t>
            </w:r>
          </w:p>
          <w:p w:rsidR="00F67777" w:rsidRPr="00F67777" w:rsidRDefault="00F67777" w:rsidP="00F67777">
            <w:pPr>
              <w:jc w:val="center"/>
              <w:rPr>
                <w:rFonts w:ascii="Arial" w:hAnsi="Arial" w:cs="Arial"/>
                <w:sz w:val="22"/>
                <w:szCs w:val="28"/>
              </w:rPr>
            </w:pPr>
          </w:p>
        </w:tc>
        <w:tc>
          <w:tcPr>
            <w:tcW w:w="3509" w:type="dxa"/>
            <w:tcBorders>
              <w:top w:val="nil"/>
              <w:left w:val="single" w:sz="18" w:space="0" w:color="auto"/>
              <w:bottom w:val="single" w:sz="18" w:space="0" w:color="auto"/>
            </w:tcBorders>
            <w:shd w:val="pct20" w:color="auto" w:fill="auto"/>
            <w:tcMar>
              <w:top w:w="28" w:type="dxa"/>
              <w:bottom w:w="28" w:type="dxa"/>
            </w:tcMar>
            <w:vAlign w:val="center"/>
          </w:tcPr>
          <w:p w:rsidR="00F67777" w:rsidRPr="00BD4EC1" w:rsidRDefault="00F67777" w:rsidP="00F24816">
            <w:pPr>
              <w:jc w:val="center"/>
              <w:rPr>
                <w:rFonts w:ascii="Arial" w:hAnsi="Arial" w:cs="Arial"/>
                <w:i/>
                <w:sz w:val="20"/>
                <w:szCs w:val="28"/>
                <w:lang w:val="en-US"/>
              </w:rPr>
            </w:pPr>
          </w:p>
        </w:tc>
      </w:tr>
    </w:tbl>
    <w:p w:rsidR="00C90D4A" w:rsidRDefault="00C90D4A" w:rsidP="006C31F6">
      <w:pPr>
        <w:jc w:val="both"/>
        <w:rPr>
          <w:b/>
          <w:sz w:val="28"/>
          <w:szCs w:val="28"/>
        </w:rPr>
      </w:pPr>
    </w:p>
    <w:p w:rsidR="00B50D46" w:rsidRPr="00F67777" w:rsidRDefault="00F67777" w:rsidP="00820154">
      <w:pPr>
        <w:jc w:val="center"/>
        <w:rPr>
          <w:b/>
          <w:sz w:val="28"/>
          <w:szCs w:val="28"/>
          <w:lang w:val="ru-RU"/>
        </w:rPr>
      </w:pPr>
      <w:r w:rsidRPr="00F67777">
        <w:rPr>
          <w:b/>
          <w:sz w:val="28"/>
          <w:szCs w:val="28"/>
        </w:rPr>
        <w:t>Figure ZA.2 — Example of CE marking information of products under AVCP system 4</w:t>
      </w:r>
      <w:r>
        <w:rPr>
          <w:b/>
          <w:sz w:val="28"/>
          <w:szCs w:val="28"/>
        </w:rPr>
        <w:t xml:space="preserve"> corresponding to DoP example B </w:t>
      </w:r>
      <w:r>
        <w:rPr>
          <w:rFonts w:ascii="Calibri" w:eastAsia="Calibri" w:hAnsi="Calibri"/>
          <w:noProof/>
          <w:sz w:val="22"/>
          <w:szCs w:val="22"/>
          <w:lang w:val="ru-RU"/>
        </w:rPr>
        <mc:AlternateContent>
          <mc:Choice Requires="wps">
            <w:drawing>
              <wp:inline distT="0" distB="0" distL="0" distR="0">
                <wp:extent cx="259715" cy="184150"/>
                <wp:effectExtent l="12700" t="5715" r="13335" b="10160"/>
                <wp:docPr id="549" name="Пятиугольник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777" w:rsidRPr="00F72C49" w:rsidRDefault="00F67777" w:rsidP="00F67777">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549" o:spid="_x0000_s1415"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">
                <v:textbox inset="0,0,0,0">
                  <w:txbxContent>
                    <w:p w:rsidR="00F67777" w:rsidRPr="00F72C49" w:rsidRDefault="00F67777" w:rsidP="00F67777">
                      <w:pPr>
                        <w:jc w:val="center"/>
                        <w:rPr>
                          <w:b/>
                        </w:rPr>
                      </w:pPr>
                      <w:r w:rsidRPr="00F72C49">
                        <w:rPr>
                          <w:b/>
                        </w:rPr>
                        <w:t>А</w:t>
                      </w:r>
                    </w:p>
                  </w:txbxContent>
                </v:textbox>
                <w10:anchorlock/>
              </v:shape>
            </w:pict>
          </mc:Fallback>
        </mc:AlternateContent>
      </w:r>
    </w:p>
    <w:p w:rsidR="00B50D46" w:rsidRPr="003901EF" w:rsidRDefault="00B50D46" w:rsidP="00820154">
      <w:pPr>
        <w:jc w:val="center"/>
        <w:rPr>
          <w:b/>
          <w:sz w:val="28"/>
          <w:szCs w:val="28"/>
        </w:rPr>
      </w:pPr>
    </w:p>
    <w:p w:rsidR="00B50D46" w:rsidRDefault="00B50D46" w:rsidP="00820154">
      <w:pPr>
        <w:jc w:val="center"/>
        <w:rPr>
          <w:b/>
          <w:sz w:val="28"/>
          <w:szCs w:val="28"/>
        </w:rPr>
      </w:pPr>
    </w:p>
    <w:p w:rsidR="00F67777" w:rsidRDefault="00F67777" w:rsidP="00820154">
      <w:pPr>
        <w:jc w:val="center"/>
        <w:rPr>
          <w:b/>
          <w:sz w:val="28"/>
          <w:szCs w:val="28"/>
        </w:rPr>
      </w:pPr>
    </w:p>
    <w:p w:rsidR="00F67777" w:rsidRDefault="00F67777" w:rsidP="00820154">
      <w:pPr>
        <w:jc w:val="center"/>
        <w:rPr>
          <w:b/>
          <w:sz w:val="28"/>
          <w:szCs w:val="28"/>
        </w:rPr>
      </w:pPr>
    </w:p>
    <w:p w:rsidR="00F67777" w:rsidRDefault="00F67777" w:rsidP="00820154">
      <w:pPr>
        <w:jc w:val="center"/>
        <w:rPr>
          <w:b/>
          <w:sz w:val="28"/>
          <w:szCs w:val="28"/>
        </w:rPr>
      </w:pPr>
    </w:p>
    <w:p w:rsidR="00F67777" w:rsidRDefault="00F67777" w:rsidP="00820154">
      <w:pPr>
        <w:jc w:val="center"/>
        <w:rPr>
          <w:b/>
          <w:sz w:val="28"/>
          <w:szCs w:val="28"/>
        </w:rPr>
      </w:pPr>
    </w:p>
    <w:tbl>
      <w:tblPr>
        <w:tblStyle w:val="a6"/>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36"/>
        <w:gridCol w:w="2976"/>
        <w:gridCol w:w="3509"/>
      </w:tblGrid>
      <w:tr w:rsidR="00F67777" w:rsidRPr="00BD4EC1" w:rsidTr="00065F32">
        <w:trPr>
          <w:trHeight w:val="1579"/>
        </w:trPr>
        <w:tc>
          <w:tcPr>
            <w:tcW w:w="6912" w:type="dxa"/>
            <w:gridSpan w:val="2"/>
            <w:tcBorders>
              <w:top w:val="single" w:sz="18" w:space="0" w:color="auto"/>
              <w:bottom w:val="single" w:sz="18" w:space="0" w:color="auto"/>
              <w:right w:val="single" w:sz="18" w:space="0" w:color="auto"/>
            </w:tcBorders>
            <w:tcMar>
              <w:top w:w="57" w:type="dxa"/>
              <w:bottom w:w="57" w:type="dxa"/>
            </w:tcMar>
            <w:vAlign w:val="center"/>
          </w:tcPr>
          <w:p w:rsidR="00F67777" w:rsidRPr="00F24816" w:rsidRDefault="00F67777" w:rsidP="00065F32">
            <w:pPr>
              <w:spacing w:before="120"/>
              <w:jc w:val="center"/>
              <w:rPr>
                <w:rFonts w:ascii="Arial" w:hAnsi="Arial" w:cs="Arial"/>
                <w:sz w:val="28"/>
                <w:szCs w:val="28"/>
              </w:rPr>
            </w:pPr>
            <w:r w:rsidRPr="00E214C2">
              <w:rPr>
                <w:rFonts w:ascii="Arial" w:hAnsi="Arial" w:cs="Arial"/>
                <w:noProof/>
                <w:sz w:val="28"/>
                <w:szCs w:val="28"/>
                <w:lang w:val="ru-RU"/>
              </w:rPr>
              <w:lastRenderedPageBreak/>
              <w:drawing>
                <wp:inline distT="0" distB="0" distL="0" distR="0" wp14:anchorId="5061331B" wp14:editId="3BF26C46">
                  <wp:extent cx="885825" cy="630970"/>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8885" cy="633150"/>
                          </a:xfrm>
                          <a:prstGeom prst="rect">
                            <a:avLst/>
                          </a:prstGeom>
                          <a:noFill/>
                          <a:ln>
                            <a:noFill/>
                          </a:ln>
                        </pic:spPr>
                      </pic:pic>
                    </a:graphicData>
                  </a:graphic>
                </wp:inline>
              </w:drawing>
            </w:r>
          </w:p>
        </w:tc>
        <w:tc>
          <w:tcPr>
            <w:tcW w:w="3509" w:type="dxa"/>
            <w:tcBorders>
              <w:top w:val="single" w:sz="18" w:space="0" w:color="auto"/>
              <w:left w:val="single" w:sz="18" w:space="0" w:color="auto"/>
              <w:bottom w:val="nil"/>
            </w:tcBorders>
            <w:shd w:val="pct20" w:color="auto" w:fill="auto"/>
            <w:tcMar>
              <w:top w:w="57" w:type="dxa"/>
              <w:bottom w:w="57" w:type="dxa"/>
            </w:tcMar>
            <w:vAlign w:val="center"/>
          </w:tcPr>
          <w:p w:rsidR="00F67777" w:rsidRPr="00F67777" w:rsidRDefault="00F67777" w:rsidP="00F67777">
            <w:pPr>
              <w:jc w:val="center"/>
              <w:rPr>
                <w:rFonts w:ascii="Arial" w:hAnsi="Arial" w:cs="Arial"/>
                <w:i/>
                <w:sz w:val="20"/>
                <w:szCs w:val="28"/>
                <w:lang w:val="en-US"/>
              </w:rPr>
            </w:pPr>
            <w:r w:rsidRPr="00F67777">
              <w:rPr>
                <w:rFonts w:ascii="Arial" w:hAnsi="Arial" w:cs="Arial"/>
                <w:i/>
                <w:sz w:val="20"/>
                <w:szCs w:val="28"/>
                <w:lang w:val="en-US"/>
              </w:rPr>
              <w:t xml:space="preserve">CE маркування, що містить </w:t>
            </w:r>
          </w:p>
          <w:p w:rsidR="00F67777" w:rsidRPr="00BD4EC1" w:rsidRDefault="00F67777" w:rsidP="00F67777">
            <w:pPr>
              <w:jc w:val="center"/>
              <w:rPr>
                <w:rFonts w:ascii="Arial" w:hAnsi="Arial" w:cs="Arial"/>
                <w:i/>
                <w:sz w:val="20"/>
                <w:szCs w:val="28"/>
              </w:rPr>
            </w:pPr>
            <w:r w:rsidRPr="00F67777">
              <w:rPr>
                <w:rFonts w:ascii="Arial" w:hAnsi="Arial" w:cs="Arial"/>
                <w:i/>
                <w:sz w:val="20"/>
                <w:szCs w:val="28"/>
                <w:lang w:val="en-US"/>
              </w:rPr>
              <w:t>“CE”-символ</w:t>
            </w:r>
          </w:p>
        </w:tc>
      </w:tr>
      <w:tr w:rsidR="00F67777" w:rsidRPr="00F67777" w:rsidTr="00065F32">
        <w:trPr>
          <w:trHeight w:val="20"/>
        </w:trPr>
        <w:tc>
          <w:tcPr>
            <w:tcW w:w="6912" w:type="dxa"/>
            <w:gridSpan w:val="2"/>
            <w:tcBorders>
              <w:top w:val="single" w:sz="18" w:space="0" w:color="auto"/>
              <w:bottom w:val="nil"/>
              <w:right w:val="single" w:sz="18" w:space="0" w:color="auto"/>
            </w:tcBorders>
            <w:tcMar>
              <w:top w:w="57" w:type="dxa"/>
              <w:bottom w:w="57" w:type="dxa"/>
            </w:tcMar>
            <w:vAlign w:val="center"/>
          </w:tcPr>
          <w:p w:rsidR="00F67777" w:rsidRPr="00BD4EC1" w:rsidRDefault="00F67777" w:rsidP="00F67777">
            <w:pPr>
              <w:jc w:val="center"/>
              <w:rPr>
                <w:rFonts w:ascii="Arial" w:hAnsi="Arial" w:cs="Arial"/>
                <w:b/>
                <w:sz w:val="26"/>
                <w:szCs w:val="26"/>
              </w:rPr>
            </w:pPr>
            <w:r w:rsidRPr="00F67777">
              <w:rPr>
                <w:rFonts w:ascii="Arial" w:hAnsi="Arial" w:cs="Arial"/>
                <w:b/>
                <w:sz w:val="26"/>
                <w:szCs w:val="26"/>
              </w:rPr>
              <w:t>Будь-яка компанія, Будь-яка вулиця 1</w:t>
            </w:r>
            <w:r>
              <w:rPr>
                <w:rFonts w:ascii="Arial" w:hAnsi="Arial" w:cs="Arial"/>
                <w:b/>
                <w:sz w:val="26"/>
                <w:szCs w:val="26"/>
              </w:rPr>
              <w:t xml:space="preserve">, </w:t>
            </w:r>
            <w:r w:rsidRPr="00F67777">
              <w:rPr>
                <w:rFonts w:ascii="Arial" w:hAnsi="Arial" w:cs="Arial"/>
                <w:b/>
                <w:sz w:val="26"/>
                <w:szCs w:val="26"/>
              </w:rPr>
              <w:t>B-1050, Брюссель, Бельгія</w:t>
            </w:r>
          </w:p>
        </w:tc>
        <w:tc>
          <w:tcPr>
            <w:tcW w:w="3509" w:type="dxa"/>
            <w:tcBorders>
              <w:top w:val="nil"/>
              <w:left w:val="single" w:sz="18" w:space="0" w:color="auto"/>
              <w:bottom w:val="nil"/>
            </w:tcBorders>
            <w:shd w:val="pct20" w:color="auto" w:fill="auto"/>
            <w:tcMar>
              <w:top w:w="57" w:type="dxa"/>
              <w:bottom w:w="57" w:type="dxa"/>
            </w:tcMar>
            <w:vAlign w:val="center"/>
          </w:tcPr>
          <w:p w:rsidR="00F67777" w:rsidRPr="00D116A7" w:rsidRDefault="00F67777" w:rsidP="00065F32">
            <w:pPr>
              <w:jc w:val="center"/>
              <w:rPr>
                <w:rFonts w:ascii="Arial" w:hAnsi="Arial" w:cs="Arial"/>
                <w:i/>
                <w:sz w:val="20"/>
                <w:szCs w:val="28"/>
                <w:lang w:val="ru-RU"/>
              </w:rPr>
            </w:pPr>
            <w:r w:rsidRPr="00D116A7">
              <w:rPr>
                <w:rFonts w:ascii="Arial" w:hAnsi="Arial" w:cs="Arial"/>
                <w:i/>
                <w:sz w:val="20"/>
                <w:szCs w:val="28"/>
              </w:rPr>
              <w:t>Найменування</w:t>
            </w:r>
            <w:r>
              <w:rPr>
                <w:rFonts w:ascii="Arial" w:hAnsi="Arial" w:cs="Arial"/>
                <w:i/>
                <w:sz w:val="20"/>
                <w:szCs w:val="28"/>
              </w:rPr>
              <w:t xml:space="preserve"> </w:t>
            </w:r>
            <w:r w:rsidRPr="00D116A7">
              <w:rPr>
                <w:rFonts w:ascii="Arial" w:hAnsi="Arial" w:cs="Arial"/>
                <w:i/>
                <w:sz w:val="20"/>
                <w:szCs w:val="28"/>
              </w:rPr>
              <w:t xml:space="preserve"> та юридична адреса виробника, або розпізнавальний знак</w:t>
            </w:r>
          </w:p>
        </w:tc>
      </w:tr>
      <w:tr w:rsidR="00F67777" w:rsidRPr="00BD4EC1" w:rsidTr="00065F32">
        <w:trPr>
          <w:trHeight w:val="20"/>
        </w:trPr>
        <w:tc>
          <w:tcPr>
            <w:tcW w:w="6912" w:type="dxa"/>
            <w:gridSpan w:val="2"/>
            <w:tcBorders>
              <w:top w:val="nil"/>
              <w:bottom w:val="nil"/>
              <w:right w:val="single" w:sz="18" w:space="0" w:color="auto"/>
            </w:tcBorders>
            <w:tcMar>
              <w:top w:w="57" w:type="dxa"/>
              <w:bottom w:w="57" w:type="dxa"/>
            </w:tcMar>
            <w:vAlign w:val="center"/>
          </w:tcPr>
          <w:p w:rsidR="00F67777" w:rsidRPr="00BD4EC1" w:rsidRDefault="00F67777" w:rsidP="00065F32">
            <w:pPr>
              <w:jc w:val="center"/>
              <w:rPr>
                <w:rFonts w:ascii="Arial" w:hAnsi="Arial" w:cs="Arial"/>
                <w:b/>
                <w:sz w:val="26"/>
                <w:szCs w:val="26"/>
              </w:rPr>
            </w:pPr>
            <w:r w:rsidRPr="00BD4EC1">
              <w:rPr>
                <w:rFonts w:ascii="Arial" w:hAnsi="Arial" w:cs="Arial"/>
                <w:b/>
                <w:sz w:val="26"/>
                <w:szCs w:val="26"/>
              </w:rPr>
              <w:t>14</w:t>
            </w:r>
          </w:p>
        </w:tc>
        <w:tc>
          <w:tcPr>
            <w:tcW w:w="3509" w:type="dxa"/>
            <w:tcBorders>
              <w:top w:val="nil"/>
              <w:left w:val="single" w:sz="18" w:space="0" w:color="auto"/>
              <w:bottom w:val="nil"/>
            </w:tcBorders>
            <w:shd w:val="pct20" w:color="auto" w:fill="auto"/>
            <w:tcMar>
              <w:top w:w="57" w:type="dxa"/>
              <w:bottom w:w="57" w:type="dxa"/>
            </w:tcMar>
            <w:vAlign w:val="center"/>
          </w:tcPr>
          <w:p w:rsidR="00F67777" w:rsidRPr="00BD4EC1" w:rsidRDefault="00F67777" w:rsidP="00065F32">
            <w:pPr>
              <w:jc w:val="center"/>
              <w:rPr>
                <w:rFonts w:ascii="Arial" w:hAnsi="Arial" w:cs="Arial"/>
                <w:i/>
                <w:sz w:val="20"/>
                <w:szCs w:val="28"/>
              </w:rPr>
            </w:pPr>
            <w:r w:rsidRPr="00D116A7">
              <w:rPr>
                <w:rFonts w:ascii="Arial" w:hAnsi="Arial" w:cs="Arial"/>
                <w:i/>
                <w:sz w:val="20"/>
                <w:szCs w:val="28"/>
              </w:rPr>
              <w:t>Останні</w:t>
            </w:r>
            <w:r>
              <w:rPr>
                <w:rFonts w:ascii="Arial" w:hAnsi="Arial" w:cs="Arial"/>
                <w:i/>
                <w:sz w:val="20"/>
                <w:szCs w:val="28"/>
              </w:rPr>
              <w:t xml:space="preserve"> </w:t>
            </w:r>
            <w:r w:rsidRPr="00D116A7">
              <w:rPr>
                <w:rFonts w:ascii="Arial" w:hAnsi="Arial" w:cs="Arial"/>
                <w:i/>
                <w:sz w:val="20"/>
                <w:szCs w:val="28"/>
              </w:rPr>
              <w:t>дві цифри року, в якому маркування було вперше нанесено</w:t>
            </w:r>
          </w:p>
        </w:tc>
      </w:tr>
      <w:tr w:rsidR="00F67777" w:rsidRPr="00BD4EC1" w:rsidTr="00065F32">
        <w:trPr>
          <w:trHeight w:val="20"/>
        </w:trPr>
        <w:tc>
          <w:tcPr>
            <w:tcW w:w="6912" w:type="dxa"/>
            <w:gridSpan w:val="2"/>
            <w:tcBorders>
              <w:top w:val="nil"/>
              <w:bottom w:val="single" w:sz="18" w:space="0" w:color="auto"/>
              <w:right w:val="single" w:sz="18" w:space="0" w:color="auto"/>
            </w:tcBorders>
            <w:tcMar>
              <w:top w:w="57" w:type="dxa"/>
              <w:bottom w:w="57" w:type="dxa"/>
            </w:tcMar>
            <w:vAlign w:val="center"/>
          </w:tcPr>
          <w:p w:rsidR="00F67777" w:rsidRPr="00BD4EC1" w:rsidRDefault="00F67777" w:rsidP="00065F32">
            <w:pPr>
              <w:spacing w:before="120" w:after="120"/>
              <w:jc w:val="center"/>
              <w:rPr>
                <w:rFonts w:ascii="Arial" w:hAnsi="Arial" w:cs="Arial"/>
                <w:b/>
                <w:sz w:val="26"/>
                <w:szCs w:val="26"/>
              </w:rPr>
            </w:pPr>
            <w:r w:rsidRPr="00BD4EC1">
              <w:rPr>
                <w:rFonts w:ascii="Arial" w:hAnsi="Arial" w:cs="Arial"/>
                <w:b/>
                <w:sz w:val="26"/>
                <w:szCs w:val="26"/>
              </w:rPr>
              <w:t>1234</w:t>
            </w:r>
            <w:r>
              <w:rPr>
                <w:rFonts w:ascii="Arial" w:hAnsi="Arial" w:cs="Arial"/>
                <w:b/>
                <w:sz w:val="26"/>
                <w:szCs w:val="26"/>
              </w:rPr>
              <w:t>6</w:t>
            </w:r>
          </w:p>
        </w:tc>
        <w:tc>
          <w:tcPr>
            <w:tcW w:w="3509" w:type="dxa"/>
            <w:tcBorders>
              <w:top w:val="nil"/>
              <w:left w:val="single" w:sz="18" w:space="0" w:color="auto"/>
              <w:bottom w:val="nil"/>
            </w:tcBorders>
            <w:shd w:val="pct20" w:color="auto" w:fill="auto"/>
            <w:tcMar>
              <w:top w:w="57" w:type="dxa"/>
              <w:bottom w:w="57" w:type="dxa"/>
            </w:tcMar>
            <w:vAlign w:val="center"/>
          </w:tcPr>
          <w:p w:rsidR="00F67777" w:rsidRPr="00BD4EC1" w:rsidRDefault="00F67777" w:rsidP="00065F32">
            <w:pPr>
              <w:jc w:val="center"/>
              <w:rPr>
                <w:rFonts w:ascii="Arial" w:hAnsi="Arial" w:cs="Arial"/>
                <w:i/>
                <w:sz w:val="20"/>
                <w:szCs w:val="28"/>
              </w:rPr>
            </w:pPr>
            <w:r>
              <w:rPr>
                <w:rFonts w:ascii="Arial" w:hAnsi="Arial" w:cs="Arial"/>
                <w:i/>
                <w:sz w:val="20"/>
                <w:szCs w:val="28"/>
              </w:rPr>
              <w:t>Посилання но номер ДХ</w:t>
            </w:r>
          </w:p>
        </w:tc>
      </w:tr>
      <w:tr w:rsidR="00F67777" w:rsidRPr="00BD4EC1" w:rsidTr="00065F32">
        <w:trPr>
          <w:trHeight w:val="383"/>
        </w:trPr>
        <w:tc>
          <w:tcPr>
            <w:tcW w:w="6912" w:type="dxa"/>
            <w:gridSpan w:val="2"/>
            <w:tcBorders>
              <w:top w:val="single" w:sz="18" w:space="0" w:color="auto"/>
              <w:bottom w:val="nil"/>
              <w:right w:val="single" w:sz="18" w:space="0" w:color="auto"/>
            </w:tcBorders>
            <w:tcMar>
              <w:top w:w="57" w:type="dxa"/>
              <w:bottom w:w="57" w:type="dxa"/>
            </w:tcMar>
            <w:vAlign w:val="center"/>
          </w:tcPr>
          <w:p w:rsidR="00F67777" w:rsidRPr="00BD4EC1" w:rsidRDefault="00F67777" w:rsidP="00065F32">
            <w:pPr>
              <w:jc w:val="center"/>
              <w:rPr>
                <w:rFonts w:ascii="Arial" w:hAnsi="Arial" w:cs="Arial"/>
                <w:b/>
                <w:sz w:val="26"/>
                <w:szCs w:val="26"/>
              </w:rPr>
            </w:pPr>
            <w:r w:rsidRPr="00BD4EC1">
              <w:rPr>
                <w:rFonts w:ascii="Arial" w:hAnsi="Arial" w:cs="Arial"/>
                <w:b/>
                <w:sz w:val="26"/>
                <w:szCs w:val="26"/>
              </w:rPr>
              <w:t>EN 771-3:2011+A1:2015</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rPr>
            </w:pPr>
            <w:r w:rsidRPr="00F67777">
              <w:rPr>
                <w:rFonts w:ascii="Arial" w:hAnsi="Arial" w:cs="Arial"/>
                <w:i/>
                <w:sz w:val="20"/>
                <w:szCs w:val="28"/>
              </w:rPr>
              <w:t>Номер застосованого стандарту, як зазначено у OJEU</w:t>
            </w:r>
          </w:p>
        </w:tc>
      </w:tr>
      <w:tr w:rsidR="00F67777" w:rsidRPr="00F67777" w:rsidTr="00065F32">
        <w:tc>
          <w:tcPr>
            <w:tcW w:w="6912" w:type="dxa"/>
            <w:gridSpan w:val="2"/>
            <w:tcBorders>
              <w:top w:val="nil"/>
              <w:bottom w:val="nil"/>
              <w:right w:val="single" w:sz="18" w:space="0" w:color="auto"/>
            </w:tcBorders>
            <w:tcMar>
              <w:top w:w="57" w:type="dxa"/>
              <w:bottom w:w="57" w:type="dxa"/>
            </w:tcMar>
            <w:vAlign w:val="center"/>
          </w:tcPr>
          <w:p w:rsidR="00F67777" w:rsidRPr="00BD4EC1" w:rsidRDefault="00120017" w:rsidP="00065F32">
            <w:pPr>
              <w:jc w:val="center"/>
              <w:rPr>
                <w:rFonts w:ascii="Arial" w:hAnsi="Arial" w:cs="Arial"/>
                <w:sz w:val="26"/>
                <w:szCs w:val="26"/>
              </w:rPr>
            </w:pPr>
            <w:r>
              <w:rPr>
                <w:rFonts w:ascii="Arial" w:hAnsi="Arial" w:cs="Arial"/>
                <w:b/>
                <w:sz w:val="26"/>
                <w:szCs w:val="26"/>
              </w:rPr>
              <w:t>Виріб</w:t>
            </w:r>
            <w:r w:rsidR="00F67777" w:rsidRPr="00BD4EC1">
              <w:rPr>
                <w:rFonts w:ascii="Arial" w:hAnsi="Arial" w:cs="Arial"/>
                <w:b/>
                <w:sz w:val="26"/>
                <w:szCs w:val="26"/>
              </w:rPr>
              <w:t>:</w:t>
            </w:r>
            <w:r w:rsidR="00F67777" w:rsidRPr="00BD4EC1">
              <w:rPr>
                <w:rFonts w:ascii="Arial" w:hAnsi="Arial" w:cs="Arial"/>
                <w:sz w:val="26"/>
                <w:szCs w:val="26"/>
              </w:rPr>
              <w:t xml:space="preserve"> </w:t>
            </w:r>
            <w:r w:rsidR="00F67777" w:rsidRPr="00F24816">
              <w:rPr>
                <w:rFonts w:ascii="Arial" w:hAnsi="Arial" w:cs="Arial"/>
                <w:sz w:val="26"/>
                <w:szCs w:val="26"/>
              </w:rPr>
              <w:t>CB F6</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F67777" w:rsidRDefault="00F67777" w:rsidP="00065F32">
            <w:pPr>
              <w:jc w:val="center"/>
              <w:rPr>
                <w:rFonts w:ascii="Arial" w:hAnsi="Arial" w:cs="Arial"/>
                <w:i/>
                <w:sz w:val="20"/>
                <w:szCs w:val="28"/>
                <w:lang w:val="ru-RU"/>
              </w:rPr>
            </w:pPr>
            <w:r w:rsidRPr="00F67777">
              <w:rPr>
                <w:rFonts w:ascii="Arial" w:hAnsi="Arial" w:cs="Arial"/>
                <w:i/>
                <w:sz w:val="20"/>
                <w:szCs w:val="28"/>
                <w:lang w:val="ru-RU"/>
              </w:rPr>
              <w:t>Унікальний ідентифікаційний код типу виробу</w:t>
            </w:r>
          </w:p>
        </w:tc>
      </w:tr>
      <w:tr w:rsidR="00F67777" w:rsidRPr="00F67777" w:rsidTr="00065F32">
        <w:tc>
          <w:tcPr>
            <w:tcW w:w="6912" w:type="dxa"/>
            <w:gridSpan w:val="2"/>
            <w:tcBorders>
              <w:top w:val="nil"/>
              <w:bottom w:val="nil"/>
              <w:right w:val="single" w:sz="18" w:space="0" w:color="auto"/>
            </w:tcBorders>
            <w:tcMar>
              <w:top w:w="57" w:type="dxa"/>
              <w:bottom w:w="57" w:type="dxa"/>
            </w:tcMar>
            <w:vAlign w:val="center"/>
          </w:tcPr>
          <w:p w:rsidR="00120017" w:rsidRPr="00120017" w:rsidRDefault="00120017" w:rsidP="00120017">
            <w:pPr>
              <w:jc w:val="center"/>
              <w:rPr>
                <w:rFonts w:ascii="Arial" w:hAnsi="Arial" w:cs="Arial"/>
                <w:b/>
                <w:sz w:val="26"/>
                <w:szCs w:val="26"/>
              </w:rPr>
            </w:pPr>
            <w:r w:rsidRPr="00120017">
              <w:rPr>
                <w:rFonts w:ascii="Arial" w:hAnsi="Arial" w:cs="Arial"/>
                <w:b/>
                <w:sz w:val="26"/>
                <w:szCs w:val="26"/>
              </w:rPr>
              <w:t>Передбачуване застосування</w:t>
            </w:r>
          </w:p>
          <w:p w:rsidR="00F67777" w:rsidRPr="00120017" w:rsidRDefault="00120017" w:rsidP="00120017">
            <w:pPr>
              <w:jc w:val="center"/>
              <w:rPr>
                <w:rFonts w:ascii="Arial" w:hAnsi="Arial" w:cs="Arial"/>
                <w:sz w:val="26"/>
                <w:szCs w:val="26"/>
              </w:rPr>
            </w:pPr>
            <w:r w:rsidRPr="00120017">
              <w:rPr>
                <w:rFonts w:ascii="Arial" w:hAnsi="Arial" w:cs="Arial"/>
                <w:sz w:val="26"/>
                <w:szCs w:val="26"/>
              </w:rPr>
              <w:t>При муруванні стін, колон та перегородок</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F67777" w:rsidRDefault="00F67777" w:rsidP="00065F32">
            <w:pPr>
              <w:jc w:val="center"/>
              <w:rPr>
                <w:rFonts w:ascii="Arial" w:hAnsi="Arial" w:cs="Arial"/>
                <w:i/>
                <w:sz w:val="20"/>
                <w:szCs w:val="28"/>
                <w:lang w:val="ru-RU"/>
              </w:rPr>
            </w:pPr>
            <w:r w:rsidRPr="00F67777">
              <w:rPr>
                <w:rFonts w:ascii="Arial" w:hAnsi="Arial" w:cs="Arial"/>
                <w:i/>
                <w:sz w:val="20"/>
                <w:szCs w:val="28"/>
                <w:lang w:val="ru-RU"/>
              </w:rPr>
              <w:t>Використання за призначенням продукту, як зазначено в стандарті, що застосовуються</w:t>
            </w:r>
          </w:p>
        </w:tc>
      </w:tr>
      <w:tr w:rsidR="00F67777" w:rsidRPr="00BD4EC1" w:rsidTr="00065F32">
        <w:trPr>
          <w:trHeight w:val="306"/>
        </w:trPr>
        <w:tc>
          <w:tcPr>
            <w:tcW w:w="3936" w:type="dxa"/>
            <w:tcBorders>
              <w:top w:val="nil"/>
              <w:bottom w:val="nil"/>
              <w:right w:val="nil"/>
            </w:tcBorders>
            <w:tcMar>
              <w:top w:w="28" w:type="dxa"/>
              <w:bottom w:w="28" w:type="dxa"/>
            </w:tcMar>
          </w:tcPr>
          <w:p w:rsidR="00F67777" w:rsidRPr="00BD4EC1" w:rsidRDefault="00120017" w:rsidP="00065F32">
            <w:pPr>
              <w:rPr>
                <w:rFonts w:ascii="Arial" w:hAnsi="Arial" w:cs="Arial"/>
                <w:b/>
                <w:sz w:val="22"/>
                <w:szCs w:val="28"/>
              </w:rPr>
            </w:pPr>
            <w:r>
              <w:rPr>
                <w:rFonts w:ascii="Arial" w:hAnsi="Arial" w:cs="Arial"/>
                <w:b/>
                <w:sz w:val="22"/>
                <w:szCs w:val="28"/>
              </w:rPr>
              <w:t>Розміри</w:t>
            </w:r>
            <w:r w:rsidR="00F67777"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F24816" w:rsidRDefault="00F67777" w:rsidP="00065F32">
            <w:pPr>
              <w:rPr>
                <w:rFonts w:ascii="Arial" w:hAnsi="Arial" w:cs="Arial"/>
                <w:sz w:val="22"/>
                <w:szCs w:val="28"/>
              </w:rPr>
            </w:pPr>
            <w:r w:rsidRPr="00F24816">
              <w:rPr>
                <w:rFonts w:ascii="Arial" w:hAnsi="Arial" w:cs="Arial"/>
                <w:sz w:val="22"/>
                <w:szCs w:val="28"/>
              </w:rPr>
              <w:t>l: 400 mm, w: 100 mm,</w:t>
            </w:r>
          </w:p>
          <w:p w:rsidR="00F67777" w:rsidRPr="00BD4EC1" w:rsidRDefault="00F67777" w:rsidP="00065F32">
            <w:pPr>
              <w:rPr>
                <w:rFonts w:ascii="Arial" w:hAnsi="Arial" w:cs="Arial"/>
                <w:sz w:val="22"/>
                <w:szCs w:val="28"/>
              </w:rPr>
            </w:pPr>
            <w:r w:rsidRPr="00F24816">
              <w:rPr>
                <w:rFonts w:ascii="Arial" w:hAnsi="Arial" w:cs="Arial"/>
                <w:sz w:val="22"/>
                <w:szCs w:val="28"/>
              </w:rPr>
              <w:t>h: 200 mm</w:t>
            </w:r>
          </w:p>
        </w:tc>
        <w:tc>
          <w:tcPr>
            <w:tcW w:w="3509" w:type="dxa"/>
            <w:vMerge w:val="restart"/>
            <w:tcBorders>
              <w:top w:val="nil"/>
              <w:left w:val="single" w:sz="18" w:space="0" w:color="auto"/>
            </w:tcBorders>
            <w:shd w:val="pct20" w:color="auto" w:fill="auto"/>
            <w:tcMar>
              <w:top w:w="28" w:type="dxa"/>
              <w:bottom w:w="28" w:type="dxa"/>
            </w:tcMar>
          </w:tcPr>
          <w:p w:rsidR="00F67777" w:rsidRPr="00BD4EC1" w:rsidRDefault="00F67777" w:rsidP="00065F32">
            <w:pPr>
              <w:jc w:val="center"/>
              <w:rPr>
                <w:rFonts w:ascii="Arial" w:hAnsi="Arial" w:cs="Arial"/>
                <w:i/>
                <w:sz w:val="20"/>
                <w:szCs w:val="28"/>
                <w:lang w:val="en-US"/>
              </w:rPr>
            </w:pPr>
            <w:r w:rsidRPr="00F67777">
              <w:rPr>
                <w:rFonts w:ascii="Arial" w:hAnsi="Arial" w:cs="Arial"/>
                <w:i/>
                <w:sz w:val="20"/>
                <w:szCs w:val="28"/>
                <w:lang w:val="en-US"/>
              </w:rPr>
              <w:t>Інформація щодо регульованих характеристик</w:t>
            </w:r>
          </w:p>
        </w:tc>
      </w:tr>
      <w:tr w:rsidR="00F67777" w:rsidRPr="00BD4EC1" w:rsidTr="00065F32">
        <w:trPr>
          <w:trHeight w:val="306"/>
        </w:trPr>
        <w:tc>
          <w:tcPr>
            <w:tcW w:w="3936" w:type="dxa"/>
            <w:tcBorders>
              <w:top w:val="nil"/>
              <w:bottom w:val="nil"/>
              <w:right w:val="nil"/>
            </w:tcBorders>
            <w:tcMar>
              <w:top w:w="28" w:type="dxa"/>
              <w:bottom w:w="28" w:type="dxa"/>
            </w:tcMar>
          </w:tcPr>
          <w:p w:rsidR="00F67777" w:rsidRDefault="00422C69" w:rsidP="00065F32">
            <w:pPr>
              <w:rPr>
                <w:rFonts w:ascii="Arial" w:hAnsi="Arial" w:cs="Arial"/>
                <w:b/>
                <w:sz w:val="22"/>
                <w:szCs w:val="28"/>
              </w:rPr>
            </w:pPr>
            <w:r>
              <w:rPr>
                <w:rFonts w:ascii="Arial" w:hAnsi="Arial" w:cs="Arial"/>
                <w:b/>
                <w:sz w:val="22"/>
                <w:szCs w:val="28"/>
              </w:rPr>
              <w:t>Допуски розмірів</w:t>
            </w:r>
            <w:r w:rsidR="00F67777" w:rsidRPr="00BD4EC1">
              <w:rPr>
                <w:rFonts w:ascii="Arial" w:hAnsi="Arial" w:cs="Arial"/>
                <w:b/>
                <w:sz w:val="22"/>
                <w:szCs w:val="28"/>
              </w:rPr>
              <w:t>:</w:t>
            </w:r>
          </w:p>
          <w:p w:rsidR="00F67777" w:rsidRPr="00F67777" w:rsidRDefault="00F67777" w:rsidP="00422C69">
            <w:pPr>
              <w:rPr>
                <w:rFonts w:ascii="Arial" w:hAnsi="Arial" w:cs="Arial"/>
                <w:sz w:val="22"/>
                <w:szCs w:val="28"/>
              </w:rPr>
            </w:pPr>
            <w:r>
              <w:rPr>
                <w:rFonts w:ascii="Arial" w:hAnsi="Arial" w:cs="Arial"/>
                <w:sz w:val="22"/>
                <w:szCs w:val="28"/>
              </w:rPr>
              <w:t xml:space="preserve">       </w:t>
            </w:r>
            <w:r w:rsidR="00422C69">
              <w:rPr>
                <w:rFonts w:ascii="Arial" w:hAnsi="Arial" w:cs="Arial"/>
                <w:sz w:val="22"/>
                <w:szCs w:val="28"/>
              </w:rPr>
              <w:t>Категория</w:t>
            </w:r>
            <w:r>
              <w:rPr>
                <w:rFonts w:ascii="Arial" w:hAnsi="Arial" w:cs="Arial"/>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065F32">
            <w:pPr>
              <w:rPr>
                <w:rFonts w:ascii="Arial" w:hAnsi="Arial" w:cs="Arial"/>
                <w:sz w:val="22"/>
                <w:szCs w:val="28"/>
              </w:rPr>
            </w:pPr>
            <w:r w:rsidRPr="00BD4EC1">
              <w:rPr>
                <w:rFonts w:ascii="Arial" w:hAnsi="Arial" w:cs="Arial"/>
                <w:sz w:val="22"/>
                <w:szCs w:val="28"/>
              </w:rPr>
              <w:t>D</w:t>
            </w:r>
            <w:r>
              <w:rPr>
                <w:rFonts w:ascii="Arial" w:hAnsi="Arial" w:cs="Arial"/>
                <w:sz w:val="22"/>
                <w:szCs w:val="28"/>
              </w:rPr>
              <w:t>2</w:t>
            </w:r>
          </w:p>
        </w:tc>
        <w:tc>
          <w:tcPr>
            <w:tcW w:w="3509" w:type="dxa"/>
            <w:vMerge/>
            <w:tcBorders>
              <w:top w:val="nil"/>
              <w:left w:val="single" w:sz="18" w:space="0" w:color="auto"/>
            </w:tcBorders>
            <w:shd w:val="pct20" w:color="auto" w:fill="auto"/>
            <w:tcMar>
              <w:top w:w="28" w:type="dxa"/>
              <w:bottom w:w="28" w:type="dxa"/>
            </w:tcMar>
          </w:tcPr>
          <w:p w:rsidR="00F67777" w:rsidRPr="00BD4EC1" w:rsidRDefault="00F67777" w:rsidP="00065F32">
            <w:pPr>
              <w:jc w:val="center"/>
              <w:rPr>
                <w:rFonts w:ascii="Arial" w:hAnsi="Arial" w:cs="Arial"/>
                <w:i/>
                <w:sz w:val="20"/>
                <w:szCs w:val="28"/>
                <w:lang w:val="en-US"/>
              </w:rPr>
            </w:pPr>
          </w:p>
        </w:tc>
      </w:tr>
      <w:tr w:rsidR="00F67777" w:rsidRPr="00BD4EC1" w:rsidTr="00065F32">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Pr>
                <w:rFonts w:ascii="Arial" w:hAnsi="Arial" w:cs="Arial"/>
                <w:b/>
                <w:sz w:val="22"/>
                <w:szCs w:val="28"/>
              </w:rPr>
              <w:t>Конфігурація</w:t>
            </w:r>
            <w:r w:rsidR="00F67777"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422C69" w:rsidP="00065F32">
            <w:pPr>
              <w:rPr>
                <w:rFonts w:ascii="Arial" w:hAnsi="Arial" w:cs="Arial"/>
                <w:sz w:val="22"/>
                <w:szCs w:val="28"/>
              </w:rPr>
            </w:pPr>
            <w:r>
              <w:rPr>
                <w:rFonts w:ascii="Arial" w:hAnsi="Arial" w:cs="Arial"/>
                <w:sz w:val="22"/>
                <w:szCs w:val="28"/>
              </w:rPr>
              <w:t>Група</w:t>
            </w:r>
            <w:r w:rsidR="00F67777" w:rsidRPr="00BD4EC1">
              <w:rPr>
                <w:rFonts w:ascii="Arial" w:hAnsi="Arial" w:cs="Arial"/>
                <w:sz w:val="22"/>
                <w:szCs w:val="28"/>
              </w:rPr>
              <w:t xml:space="preserve"> </w:t>
            </w:r>
            <w:r w:rsidR="00F67777">
              <w:rPr>
                <w:rFonts w:ascii="Arial" w:hAnsi="Arial" w:cs="Arial"/>
                <w:sz w:val="22"/>
                <w:szCs w:val="28"/>
              </w:rPr>
              <w:t>2</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rPr>
            </w:pPr>
          </w:p>
        </w:tc>
      </w:tr>
      <w:tr w:rsidR="00F67777" w:rsidRPr="00BD4EC1" w:rsidTr="00065F32">
        <w:trPr>
          <w:trHeight w:val="330"/>
        </w:trPr>
        <w:tc>
          <w:tcPr>
            <w:tcW w:w="3936" w:type="dxa"/>
            <w:tcBorders>
              <w:top w:val="nil"/>
              <w:bottom w:val="nil"/>
              <w:right w:val="nil"/>
            </w:tcBorders>
            <w:tcMar>
              <w:top w:w="28" w:type="dxa"/>
              <w:bottom w:w="28" w:type="dxa"/>
            </w:tcMar>
          </w:tcPr>
          <w:p w:rsidR="00F67777" w:rsidRPr="00F67777" w:rsidRDefault="00422C69" w:rsidP="00065F32">
            <w:pPr>
              <w:rPr>
                <w:rFonts w:ascii="Arial" w:hAnsi="Arial" w:cs="Arial"/>
                <w:sz w:val="22"/>
                <w:szCs w:val="28"/>
              </w:rPr>
            </w:pPr>
            <w:r>
              <w:rPr>
                <w:rFonts w:ascii="Arial" w:hAnsi="Arial" w:cs="Arial"/>
                <w:b/>
                <w:sz w:val="22"/>
                <w:szCs w:val="28"/>
              </w:rPr>
              <w:t>Міцність при стиску</w:t>
            </w:r>
            <w:r w:rsidR="00F67777" w:rsidRPr="00F67777">
              <w:rPr>
                <w:rFonts w:ascii="Arial" w:hAnsi="Arial" w:cs="Arial"/>
                <w:b/>
                <w:sz w:val="22"/>
                <w:szCs w:val="28"/>
              </w:rPr>
              <w:t xml:space="preserve">: </w:t>
            </w:r>
            <w:r>
              <w:rPr>
                <w:rFonts w:ascii="Arial" w:hAnsi="Arial" w:cs="Arial"/>
                <w:sz w:val="22"/>
                <w:szCs w:val="28"/>
              </w:rPr>
              <w:t>середня</w:t>
            </w:r>
            <w:r w:rsidR="00F67777" w:rsidRPr="00F67777">
              <w:rPr>
                <w:rFonts w:ascii="Arial" w:hAnsi="Arial" w:cs="Arial"/>
                <w:sz w:val="22"/>
                <w:szCs w:val="28"/>
              </w:rPr>
              <w:t>:</w:t>
            </w:r>
          </w:p>
          <w:p w:rsidR="00F67777" w:rsidRPr="00BD4EC1" w:rsidRDefault="00F67777" w:rsidP="00422C69">
            <w:pPr>
              <w:rPr>
                <w:rFonts w:ascii="Arial" w:hAnsi="Arial" w:cs="Arial"/>
                <w:b/>
                <w:sz w:val="22"/>
                <w:szCs w:val="28"/>
              </w:rPr>
            </w:pPr>
            <w:r w:rsidRPr="00F67777">
              <w:rPr>
                <w:rFonts w:ascii="Arial" w:hAnsi="Arial" w:cs="Arial"/>
                <w:sz w:val="22"/>
                <w:szCs w:val="28"/>
              </w:rPr>
              <w:t>(</w:t>
            </w:r>
            <w:r w:rsidRPr="00F67777">
              <w:rPr>
                <w:rFonts w:ascii="Cambria Math" w:hAnsi="Cambria Math" w:cs="Cambria Math"/>
                <w:sz w:val="22"/>
                <w:szCs w:val="28"/>
              </w:rPr>
              <w:t>⊥</w:t>
            </w:r>
            <w:r w:rsidRPr="00F67777">
              <w:rPr>
                <w:rFonts w:ascii="Arial" w:hAnsi="Arial" w:cs="Arial"/>
                <w:sz w:val="22"/>
                <w:szCs w:val="28"/>
              </w:rPr>
              <w:t xml:space="preserve"> </w:t>
            </w:r>
            <w:r w:rsidR="00422C69">
              <w:rPr>
                <w:rFonts w:ascii="Arial" w:hAnsi="Arial" w:cs="Arial"/>
                <w:sz w:val="22"/>
                <w:szCs w:val="28"/>
              </w:rPr>
              <w:t>грані постелі</w:t>
            </w:r>
            <w:r w:rsidRPr="00F67777">
              <w:rPr>
                <w:rFonts w:ascii="Arial" w:hAnsi="Arial" w:cs="Arial"/>
                <w:sz w:val="22"/>
                <w:szCs w:val="28"/>
              </w:rPr>
              <w:t>)</w:t>
            </w:r>
          </w:p>
        </w:tc>
        <w:tc>
          <w:tcPr>
            <w:tcW w:w="2976" w:type="dxa"/>
            <w:tcBorders>
              <w:top w:val="nil"/>
              <w:left w:val="nil"/>
              <w:bottom w:val="nil"/>
              <w:right w:val="single" w:sz="18" w:space="0" w:color="auto"/>
            </w:tcBorders>
            <w:tcMar>
              <w:top w:w="28" w:type="dxa"/>
              <w:bottom w:w="28" w:type="dxa"/>
            </w:tcMar>
          </w:tcPr>
          <w:p w:rsidR="00F67777" w:rsidRDefault="00F67777" w:rsidP="00065F32">
            <w:pPr>
              <w:rPr>
                <w:rFonts w:ascii="Arial" w:hAnsi="Arial" w:cs="Arial"/>
                <w:sz w:val="22"/>
                <w:szCs w:val="28"/>
                <w:vertAlign w:val="superscript"/>
              </w:rPr>
            </w:pPr>
            <w:r>
              <w:rPr>
                <w:rFonts w:ascii="Arial" w:hAnsi="Arial" w:cs="Arial"/>
                <w:sz w:val="22"/>
                <w:szCs w:val="28"/>
              </w:rPr>
              <w:t>6</w:t>
            </w:r>
            <w:r w:rsidRPr="00BD4EC1">
              <w:rPr>
                <w:rFonts w:ascii="Arial" w:hAnsi="Arial" w:cs="Arial"/>
                <w:sz w:val="22"/>
                <w:szCs w:val="28"/>
              </w:rPr>
              <w:t xml:space="preserve"> </w:t>
            </w:r>
            <w:r w:rsidR="00422C69">
              <w:rPr>
                <w:rFonts w:ascii="Arial" w:hAnsi="Arial" w:cs="Arial"/>
                <w:sz w:val="22"/>
                <w:szCs w:val="28"/>
              </w:rPr>
              <w:t>Н</w:t>
            </w:r>
            <w:r w:rsidRPr="00BD4EC1">
              <w:rPr>
                <w:rFonts w:ascii="Arial" w:hAnsi="Arial" w:cs="Arial"/>
                <w:sz w:val="22"/>
                <w:szCs w:val="28"/>
              </w:rPr>
              <w:t>/</w:t>
            </w:r>
            <w:r w:rsidR="00422C69">
              <w:rPr>
                <w:rFonts w:ascii="Arial" w:hAnsi="Arial" w:cs="Arial"/>
                <w:sz w:val="22"/>
                <w:szCs w:val="28"/>
              </w:rPr>
              <w:t>мм</w:t>
            </w:r>
            <w:r w:rsidRPr="00BD4EC1">
              <w:rPr>
                <w:rFonts w:ascii="Arial" w:hAnsi="Arial" w:cs="Arial"/>
                <w:sz w:val="22"/>
                <w:szCs w:val="28"/>
                <w:vertAlign w:val="superscript"/>
              </w:rPr>
              <w:t>2</w:t>
            </w:r>
          </w:p>
          <w:p w:rsidR="00F67777" w:rsidRPr="00F67777" w:rsidRDefault="00422C69" w:rsidP="00065F32">
            <w:pPr>
              <w:rPr>
                <w:rFonts w:ascii="Arial" w:hAnsi="Arial" w:cs="Arial"/>
                <w:sz w:val="22"/>
                <w:szCs w:val="28"/>
              </w:rPr>
            </w:pPr>
            <w:r>
              <w:rPr>
                <w:rFonts w:ascii="Arial" w:hAnsi="Arial" w:cs="Arial"/>
                <w:sz w:val="22"/>
                <w:szCs w:val="28"/>
              </w:rPr>
              <w:t>Категорія</w:t>
            </w:r>
            <w:r w:rsidR="00F67777" w:rsidRPr="00F67777">
              <w:rPr>
                <w:rFonts w:ascii="Arial" w:hAnsi="Arial" w:cs="Arial"/>
                <w:sz w:val="22"/>
                <w:szCs w:val="28"/>
              </w:rPr>
              <w:t xml:space="preserve"> II</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Pr>
                <w:rFonts w:ascii="Arial" w:hAnsi="Arial" w:cs="Arial"/>
                <w:b/>
                <w:sz w:val="22"/>
                <w:szCs w:val="28"/>
              </w:rPr>
              <w:t>Реакція на вогонь</w:t>
            </w:r>
            <w:r w:rsidR="00F67777"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422C69" w:rsidP="00065F32">
            <w:pPr>
              <w:rPr>
                <w:rFonts w:ascii="Arial" w:hAnsi="Arial" w:cs="Arial"/>
                <w:sz w:val="22"/>
                <w:szCs w:val="28"/>
              </w:rPr>
            </w:pPr>
            <w:r>
              <w:rPr>
                <w:rFonts w:ascii="Arial" w:hAnsi="Arial" w:cs="Arial"/>
                <w:sz w:val="22"/>
                <w:szCs w:val="28"/>
              </w:rPr>
              <w:t>Єврокалс</w:t>
            </w:r>
            <w:r w:rsidR="00F67777" w:rsidRPr="00F67777">
              <w:rPr>
                <w:rFonts w:ascii="Arial" w:hAnsi="Arial" w:cs="Arial"/>
                <w:sz w:val="22"/>
                <w:szCs w:val="28"/>
              </w:rPr>
              <w:t xml:space="preserve"> </w:t>
            </w:r>
            <w:r w:rsidR="00F67777" w:rsidRPr="00BD4EC1">
              <w:rPr>
                <w:rFonts w:ascii="Arial" w:hAnsi="Arial" w:cs="Arial"/>
                <w:sz w:val="22"/>
                <w:szCs w:val="28"/>
              </w:rPr>
              <w:t>A1</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Pr>
                <w:rFonts w:ascii="Arial" w:hAnsi="Arial" w:cs="Arial"/>
                <w:b/>
                <w:sz w:val="22"/>
                <w:szCs w:val="28"/>
              </w:rPr>
              <w:t>Водопоглинання</w:t>
            </w:r>
            <w:r w:rsidR="00F67777"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422C69">
            <w:pPr>
              <w:rPr>
                <w:rFonts w:ascii="Arial" w:hAnsi="Arial" w:cs="Arial"/>
                <w:sz w:val="22"/>
                <w:szCs w:val="28"/>
              </w:rPr>
            </w:pPr>
            <w:r w:rsidRPr="00F67777">
              <w:rPr>
                <w:rFonts w:ascii="Arial" w:hAnsi="Arial" w:cs="Arial"/>
                <w:sz w:val="22"/>
                <w:szCs w:val="28"/>
              </w:rPr>
              <w:t xml:space="preserve">&lt; 3 </w:t>
            </w:r>
            <w:r w:rsidR="00422C69">
              <w:rPr>
                <w:rFonts w:ascii="Arial" w:hAnsi="Arial" w:cs="Arial"/>
                <w:sz w:val="22"/>
                <w:szCs w:val="28"/>
              </w:rPr>
              <w:t>г</w:t>
            </w:r>
            <w:r w:rsidRPr="00F67777">
              <w:rPr>
                <w:rFonts w:ascii="Arial" w:hAnsi="Arial" w:cs="Arial"/>
                <w:sz w:val="22"/>
                <w:szCs w:val="28"/>
              </w:rPr>
              <w:t>/</w:t>
            </w:r>
            <w:r w:rsidR="00422C69">
              <w:rPr>
                <w:rFonts w:ascii="Arial" w:hAnsi="Arial" w:cs="Arial"/>
                <w:sz w:val="22"/>
                <w:szCs w:val="28"/>
              </w:rPr>
              <w:t>м</w:t>
            </w:r>
            <w:r w:rsidRPr="00F67777">
              <w:rPr>
                <w:rFonts w:ascii="Arial" w:hAnsi="Arial" w:cs="Arial"/>
                <w:sz w:val="22"/>
                <w:szCs w:val="28"/>
                <w:vertAlign w:val="superscript"/>
              </w:rPr>
              <w:t>2</w:t>
            </w:r>
            <w:r w:rsidR="00422C69">
              <w:rPr>
                <w:rFonts w:ascii="Arial" w:hAnsi="Arial" w:cs="Arial"/>
                <w:sz w:val="22"/>
                <w:szCs w:val="28"/>
              </w:rPr>
              <w:t>с</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c>
          <w:tcPr>
            <w:tcW w:w="3936" w:type="dxa"/>
            <w:tcBorders>
              <w:top w:val="nil"/>
              <w:bottom w:val="nil"/>
              <w:right w:val="nil"/>
            </w:tcBorders>
            <w:tcMar>
              <w:top w:w="28" w:type="dxa"/>
              <w:bottom w:w="28" w:type="dxa"/>
            </w:tcMar>
          </w:tcPr>
          <w:p w:rsidR="00F67777" w:rsidRPr="00BD4EC1" w:rsidRDefault="00F67777" w:rsidP="00065F32">
            <w:pPr>
              <w:rPr>
                <w:rFonts w:ascii="Arial" w:hAnsi="Arial" w:cs="Arial"/>
                <w:b/>
                <w:sz w:val="22"/>
                <w:szCs w:val="28"/>
              </w:rPr>
            </w:pPr>
          </w:p>
        </w:tc>
        <w:tc>
          <w:tcPr>
            <w:tcW w:w="2976" w:type="dxa"/>
            <w:tcBorders>
              <w:top w:val="nil"/>
              <w:left w:val="nil"/>
              <w:bottom w:val="nil"/>
              <w:right w:val="single" w:sz="18" w:space="0" w:color="auto"/>
            </w:tcBorders>
            <w:tcMar>
              <w:top w:w="28" w:type="dxa"/>
              <w:bottom w:w="28" w:type="dxa"/>
            </w:tcMar>
          </w:tcPr>
          <w:p w:rsidR="00F67777" w:rsidRPr="00BD4EC1" w:rsidRDefault="00F67777" w:rsidP="00065F32">
            <w:pPr>
              <w:rPr>
                <w:rFonts w:ascii="Arial" w:hAnsi="Arial" w:cs="Arial"/>
                <w:sz w:val="22"/>
                <w:szCs w:val="28"/>
              </w:rPr>
            </w:pP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Pr>
                <w:rFonts w:ascii="Arial" w:hAnsi="Arial" w:cs="Arial"/>
                <w:b/>
                <w:sz w:val="22"/>
                <w:szCs w:val="28"/>
              </w:rPr>
              <w:t>Вологісна деформація</w:t>
            </w:r>
            <w:r w:rsidR="00F67777" w:rsidRPr="00BD4EC1">
              <w:rPr>
                <w:rFonts w:ascii="Arial" w:hAnsi="Arial" w:cs="Arial"/>
                <w:b/>
                <w:sz w:val="22"/>
                <w:szCs w:val="28"/>
                <w:lang w:val="en-US"/>
              </w:rPr>
              <w:t>:</w:t>
            </w:r>
          </w:p>
        </w:tc>
        <w:tc>
          <w:tcPr>
            <w:tcW w:w="2976" w:type="dxa"/>
            <w:tcBorders>
              <w:top w:val="nil"/>
              <w:left w:val="nil"/>
              <w:bottom w:val="nil"/>
              <w:right w:val="single" w:sz="18" w:space="0" w:color="auto"/>
            </w:tcBorders>
            <w:tcMar>
              <w:top w:w="28" w:type="dxa"/>
              <w:bottom w:w="28" w:type="dxa"/>
            </w:tcMar>
          </w:tcPr>
          <w:p w:rsidR="00F67777" w:rsidRPr="00422C69" w:rsidRDefault="00F67777" w:rsidP="00422C69">
            <w:pPr>
              <w:rPr>
                <w:rFonts w:ascii="Arial" w:hAnsi="Arial" w:cs="Arial"/>
                <w:sz w:val="22"/>
                <w:szCs w:val="28"/>
              </w:rPr>
            </w:pPr>
            <w:r w:rsidRPr="00BD4EC1">
              <w:rPr>
                <w:rFonts w:ascii="Arial" w:hAnsi="Arial" w:cs="Arial"/>
                <w:sz w:val="22"/>
                <w:szCs w:val="28"/>
                <w:lang w:val="en-US"/>
              </w:rPr>
              <w:t xml:space="preserve">≤ 0,45 </w:t>
            </w:r>
            <w:r w:rsidR="00422C69">
              <w:rPr>
                <w:rFonts w:ascii="Arial" w:hAnsi="Arial" w:cs="Arial"/>
                <w:sz w:val="22"/>
                <w:szCs w:val="28"/>
              </w:rPr>
              <w:t>мм</w:t>
            </w:r>
            <w:r w:rsidRPr="00BD4EC1">
              <w:rPr>
                <w:rFonts w:ascii="Arial" w:hAnsi="Arial" w:cs="Arial"/>
                <w:sz w:val="22"/>
                <w:szCs w:val="28"/>
                <w:lang w:val="en-US"/>
              </w:rPr>
              <w:t>/</w:t>
            </w:r>
            <w:r w:rsidR="00422C69">
              <w:rPr>
                <w:rFonts w:ascii="Arial" w:hAnsi="Arial" w:cs="Arial"/>
                <w:sz w:val="22"/>
                <w:szCs w:val="28"/>
              </w:rPr>
              <w:t>м</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rPr>
          <w:trHeight w:val="244"/>
        </w:trPr>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Pr>
                <w:rFonts w:ascii="Arial" w:hAnsi="Arial" w:cs="Arial"/>
                <w:b/>
                <w:sz w:val="22"/>
                <w:szCs w:val="28"/>
              </w:rPr>
              <w:t>Міцність зчеплення</w:t>
            </w:r>
            <w:r w:rsidR="00F67777" w:rsidRPr="00BD4EC1">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422C69">
            <w:pPr>
              <w:rPr>
                <w:rFonts w:ascii="Arial" w:hAnsi="Arial" w:cs="Arial"/>
                <w:sz w:val="22"/>
                <w:szCs w:val="28"/>
              </w:rPr>
            </w:pPr>
            <w:r w:rsidRPr="00BD4EC1">
              <w:rPr>
                <w:rFonts w:ascii="Arial" w:hAnsi="Arial" w:cs="Arial"/>
                <w:sz w:val="22"/>
                <w:szCs w:val="28"/>
              </w:rPr>
              <w:t xml:space="preserve">0,15 </w:t>
            </w:r>
            <w:r w:rsidR="00422C69">
              <w:rPr>
                <w:rFonts w:ascii="Arial" w:hAnsi="Arial" w:cs="Arial"/>
                <w:sz w:val="22"/>
                <w:szCs w:val="28"/>
              </w:rPr>
              <w:t>Н</w:t>
            </w:r>
            <w:r w:rsidRPr="00BD4EC1">
              <w:rPr>
                <w:rFonts w:ascii="Arial" w:hAnsi="Arial" w:cs="Arial"/>
                <w:sz w:val="22"/>
                <w:szCs w:val="28"/>
              </w:rPr>
              <w:t>/</w:t>
            </w:r>
            <w:r w:rsidR="00422C69">
              <w:rPr>
                <w:rFonts w:ascii="Arial" w:hAnsi="Arial" w:cs="Arial"/>
                <w:sz w:val="22"/>
                <w:szCs w:val="28"/>
              </w:rPr>
              <w:t>мм</w:t>
            </w:r>
            <w:r w:rsidRPr="00BD4EC1">
              <w:rPr>
                <w:rFonts w:ascii="Arial" w:hAnsi="Arial" w:cs="Arial"/>
                <w:sz w:val="22"/>
                <w:szCs w:val="28"/>
                <w:vertAlign w:val="superscript"/>
              </w:rPr>
              <w:t>2</w:t>
            </w:r>
            <w:r w:rsidRPr="00BD4EC1">
              <w:rPr>
                <w:rFonts w:ascii="Arial" w:hAnsi="Arial" w:cs="Arial"/>
                <w:sz w:val="22"/>
                <w:szCs w:val="28"/>
              </w:rPr>
              <w:t xml:space="preserve"> (</w:t>
            </w:r>
            <w:r w:rsidR="00422C69">
              <w:rPr>
                <w:rFonts w:ascii="Arial" w:hAnsi="Arial" w:cs="Arial"/>
                <w:sz w:val="22"/>
                <w:szCs w:val="28"/>
              </w:rPr>
              <w:t>фіксована величина</w:t>
            </w:r>
            <w:r w:rsidRPr="00BD4EC1">
              <w:rPr>
                <w:rFonts w:ascii="Arial" w:hAnsi="Arial" w:cs="Arial"/>
                <w:sz w:val="22"/>
                <w:szCs w:val="28"/>
              </w:rPr>
              <w:t>)</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rPr>
          <w:trHeight w:val="191"/>
        </w:trPr>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Pr>
                <w:rFonts w:ascii="Arial" w:hAnsi="Arial" w:cs="Arial"/>
                <w:b/>
                <w:sz w:val="22"/>
                <w:szCs w:val="28"/>
              </w:rPr>
              <w:t>Коефіцієнт паропроникності</w:t>
            </w:r>
            <w:r w:rsidR="00F67777" w:rsidRPr="00F67777">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065F32">
            <w:pPr>
              <w:rPr>
                <w:rFonts w:ascii="Arial" w:hAnsi="Arial" w:cs="Arial"/>
                <w:sz w:val="22"/>
                <w:szCs w:val="28"/>
              </w:rPr>
            </w:pPr>
            <w:r w:rsidRPr="00F67777">
              <w:rPr>
                <w:rFonts w:ascii="Arial" w:hAnsi="Arial" w:cs="Arial"/>
                <w:sz w:val="22"/>
                <w:szCs w:val="28"/>
              </w:rPr>
              <w:t>5/15</w:t>
            </w: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rPr>
          <w:trHeight w:val="260"/>
        </w:trPr>
        <w:tc>
          <w:tcPr>
            <w:tcW w:w="3936" w:type="dxa"/>
            <w:tcBorders>
              <w:top w:val="nil"/>
              <w:bottom w:val="nil"/>
              <w:right w:val="nil"/>
            </w:tcBorders>
            <w:tcMar>
              <w:top w:w="28" w:type="dxa"/>
              <w:bottom w:w="28" w:type="dxa"/>
            </w:tcMar>
          </w:tcPr>
          <w:p w:rsidR="00F67777" w:rsidRPr="00BD4EC1" w:rsidRDefault="00422C69" w:rsidP="00065F32">
            <w:pPr>
              <w:rPr>
                <w:rFonts w:ascii="Arial" w:hAnsi="Arial" w:cs="Arial"/>
                <w:b/>
                <w:sz w:val="22"/>
                <w:szCs w:val="28"/>
              </w:rPr>
            </w:pPr>
            <w:r w:rsidRPr="00422C69">
              <w:rPr>
                <w:rFonts w:ascii="Arial" w:hAnsi="Arial" w:cs="Arial"/>
                <w:b/>
                <w:sz w:val="22"/>
                <w:szCs w:val="28"/>
              </w:rPr>
              <w:t>Ізоляція направленого повітряного шуму</w:t>
            </w:r>
            <w:r w:rsidR="00F67777" w:rsidRPr="00F67777">
              <w:rPr>
                <w:rFonts w:ascii="Arial" w:hAnsi="Arial" w:cs="Arial"/>
                <w:b/>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065F32">
            <w:pPr>
              <w:rPr>
                <w:rFonts w:ascii="Arial" w:hAnsi="Arial" w:cs="Arial"/>
                <w:sz w:val="22"/>
                <w:szCs w:val="28"/>
              </w:rPr>
            </w:pPr>
          </w:p>
        </w:tc>
        <w:tc>
          <w:tcPr>
            <w:tcW w:w="3509" w:type="dxa"/>
            <w:vMerge/>
            <w:tcBorders>
              <w:left w:val="single" w:sz="18" w:space="0" w:color="auto"/>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rPr>
          <w:trHeight w:val="202"/>
        </w:trPr>
        <w:tc>
          <w:tcPr>
            <w:tcW w:w="3936" w:type="dxa"/>
            <w:tcBorders>
              <w:top w:val="nil"/>
              <w:bottom w:val="nil"/>
              <w:right w:val="nil"/>
            </w:tcBorders>
            <w:tcMar>
              <w:top w:w="28" w:type="dxa"/>
              <w:bottom w:w="28" w:type="dxa"/>
            </w:tcMar>
          </w:tcPr>
          <w:p w:rsidR="00F67777" w:rsidRPr="00F67777" w:rsidRDefault="00F67777" w:rsidP="00422C69">
            <w:pPr>
              <w:rPr>
                <w:rFonts w:ascii="Arial" w:hAnsi="Arial" w:cs="Arial"/>
                <w:sz w:val="22"/>
                <w:szCs w:val="28"/>
              </w:rPr>
            </w:pPr>
            <w:r>
              <w:rPr>
                <w:rFonts w:ascii="Arial" w:hAnsi="Arial" w:cs="Arial"/>
                <w:sz w:val="22"/>
                <w:szCs w:val="28"/>
              </w:rPr>
              <w:t xml:space="preserve">       </w:t>
            </w:r>
            <w:r w:rsidR="00422C69">
              <w:rPr>
                <w:rFonts w:ascii="Arial" w:hAnsi="Arial" w:cs="Arial"/>
                <w:sz w:val="22"/>
                <w:szCs w:val="28"/>
              </w:rPr>
              <w:t>Середня густина виробу</w:t>
            </w:r>
            <w:r w:rsidRPr="00F67777">
              <w:rPr>
                <w:rFonts w:ascii="Arial" w:hAnsi="Arial" w:cs="Arial"/>
                <w:sz w:val="22"/>
                <w:szCs w:val="28"/>
              </w:rPr>
              <w:t>:</w:t>
            </w:r>
          </w:p>
        </w:tc>
        <w:tc>
          <w:tcPr>
            <w:tcW w:w="2976" w:type="dxa"/>
            <w:tcBorders>
              <w:top w:val="nil"/>
              <w:left w:val="nil"/>
              <w:bottom w:val="nil"/>
              <w:right w:val="single" w:sz="18" w:space="0" w:color="auto"/>
            </w:tcBorders>
            <w:tcMar>
              <w:top w:w="28" w:type="dxa"/>
              <w:bottom w:w="28" w:type="dxa"/>
            </w:tcMar>
          </w:tcPr>
          <w:p w:rsidR="00F67777" w:rsidRPr="00BD4EC1" w:rsidRDefault="00F67777" w:rsidP="00065F32">
            <w:pPr>
              <w:rPr>
                <w:rFonts w:ascii="Arial" w:hAnsi="Arial" w:cs="Arial"/>
                <w:sz w:val="22"/>
                <w:szCs w:val="28"/>
              </w:rPr>
            </w:pPr>
            <w:r>
              <w:rPr>
                <w:rFonts w:ascii="Arial" w:hAnsi="Arial" w:cs="Arial"/>
                <w:sz w:val="22"/>
                <w:szCs w:val="28"/>
              </w:rPr>
              <w:t>2</w:t>
            </w:r>
            <w:r w:rsidRPr="00BD4EC1">
              <w:rPr>
                <w:rFonts w:ascii="Arial" w:hAnsi="Arial" w:cs="Arial"/>
                <w:sz w:val="22"/>
                <w:szCs w:val="28"/>
              </w:rPr>
              <w:t xml:space="preserve"> </w:t>
            </w:r>
            <w:r>
              <w:rPr>
                <w:rFonts w:ascii="Arial" w:hAnsi="Arial" w:cs="Arial"/>
                <w:sz w:val="22"/>
                <w:szCs w:val="28"/>
              </w:rPr>
              <w:t>0</w:t>
            </w:r>
            <w:r w:rsidRPr="00BD4EC1">
              <w:rPr>
                <w:rFonts w:ascii="Arial" w:hAnsi="Arial" w:cs="Arial"/>
                <w:sz w:val="22"/>
                <w:szCs w:val="28"/>
              </w:rPr>
              <w:t>50 kg/m</w:t>
            </w:r>
            <w:r w:rsidRPr="00BD4EC1">
              <w:rPr>
                <w:rFonts w:ascii="Arial" w:hAnsi="Arial" w:cs="Arial"/>
                <w:sz w:val="22"/>
                <w:szCs w:val="28"/>
                <w:vertAlign w:val="superscript"/>
              </w:rPr>
              <w:t>3</w:t>
            </w:r>
          </w:p>
        </w:tc>
        <w:tc>
          <w:tcPr>
            <w:tcW w:w="3509" w:type="dxa"/>
            <w:vMerge/>
            <w:tcBorders>
              <w:left w:val="single" w:sz="18" w:space="0" w:color="auto"/>
              <w:bottom w:val="nil"/>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rPr>
          <w:trHeight w:val="214"/>
        </w:trPr>
        <w:tc>
          <w:tcPr>
            <w:tcW w:w="3936" w:type="dxa"/>
            <w:tcBorders>
              <w:top w:val="nil"/>
              <w:bottom w:val="nil"/>
              <w:right w:val="nil"/>
            </w:tcBorders>
            <w:tcMar>
              <w:top w:w="28" w:type="dxa"/>
              <w:bottom w:w="28" w:type="dxa"/>
            </w:tcMar>
          </w:tcPr>
          <w:p w:rsidR="00F67777" w:rsidRPr="00F67777" w:rsidRDefault="00F67777" w:rsidP="00422C69">
            <w:pPr>
              <w:rPr>
                <w:rFonts w:ascii="Arial" w:hAnsi="Arial" w:cs="Arial"/>
                <w:sz w:val="22"/>
                <w:szCs w:val="28"/>
              </w:rPr>
            </w:pPr>
            <w:r>
              <w:rPr>
                <w:rFonts w:ascii="Arial" w:hAnsi="Arial" w:cs="Arial"/>
                <w:sz w:val="22"/>
                <w:szCs w:val="28"/>
              </w:rPr>
              <w:t xml:space="preserve">       </w:t>
            </w:r>
            <w:r w:rsidR="00422C69">
              <w:rPr>
                <w:rFonts w:ascii="Arial" w:hAnsi="Arial" w:cs="Arial"/>
                <w:sz w:val="22"/>
                <w:szCs w:val="28"/>
              </w:rPr>
              <w:t>Конфігурація</w:t>
            </w:r>
          </w:p>
        </w:tc>
        <w:tc>
          <w:tcPr>
            <w:tcW w:w="2976" w:type="dxa"/>
            <w:tcBorders>
              <w:top w:val="nil"/>
              <w:left w:val="nil"/>
              <w:bottom w:val="nil"/>
              <w:right w:val="single" w:sz="18" w:space="0" w:color="auto"/>
            </w:tcBorders>
            <w:tcMar>
              <w:top w:w="28" w:type="dxa"/>
              <w:bottom w:w="28" w:type="dxa"/>
            </w:tcMar>
          </w:tcPr>
          <w:p w:rsidR="00F67777" w:rsidRPr="00BD4EC1" w:rsidRDefault="00422C69" w:rsidP="00065F32">
            <w:pPr>
              <w:rPr>
                <w:rFonts w:ascii="Arial" w:hAnsi="Arial" w:cs="Arial"/>
                <w:sz w:val="22"/>
                <w:szCs w:val="28"/>
              </w:rPr>
            </w:pPr>
            <w:r>
              <w:rPr>
                <w:rFonts w:ascii="Arial" w:hAnsi="Arial" w:cs="Arial"/>
                <w:sz w:val="22"/>
                <w:szCs w:val="28"/>
              </w:rPr>
              <w:t>Як зазначено вище</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BD4EC1" w:rsidTr="00065F32">
        <w:trPr>
          <w:trHeight w:val="147"/>
        </w:trPr>
        <w:tc>
          <w:tcPr>
            <w:tcW w:w="3936" w:type="dxa"/>
            <w:tcBorders>
              <w:top w:val="nil"/>
              <w:bottom w:val="nil"/>
              <w:right w:val="nil"/>
            </w:tcBorders>
            <w:tcMar>
              <w:top w:w="28" w:type="dxa"/>
              <w:bottom w:w="28" w:type="dxa"/>
            </w:tcMar>
            <w:vAlign w:val="center"/>
          </w:tcPr>
          <w:p w:rsidR="00F67777" w:rsidRPr="00BD4EC1" w:rsidRDefault="00422C69" w:rsidP="00065F32">
            <w:pPr>
              <w:pStyle w:val="Default"/>
              <w:rPr>
                <w:rFonts w:ascii="Arial" w:hAnsi="Arial" w:cs="Arial"/>
                <w:b/>
                <w:bCs/>
                <w:sz w:val="18"/>
                <w:szCs w:val="18"/>
                <w:lang w:val="uk-UA"/>
              </w:rPr>
            </w:pPr>
            <w:r>
              <w:rPr>
                <w:rFonts w:ascii="Arial" w:hAnsi="Arial" w:cs="Arial"/>
                <w:b/>
                <w:bCs/>
                <w:sz w:val="22"/>
                <w:szCs w:val="18"/>
                <w:lang w:val="uk-UA"/>
              </w:rPr>
              <w:t>Стійкість до заморожування/відтавання</w:t>
            </w:r>
            <w:r w:rsidR="00F67777" w:rsidRPr="00F67777">
              <w:rPr>
                <w:rFonts w:ascii="Arial" w:hAnsi="Arial" w:cs="Arial"/>
                <w:b/>
                <w:bCs/>
                <w:sz w:val="22"/>
                <w:szCs w:val="18"/>
              </w:rPr>
              <w:t xml:space="preserve">: </w:t>
            </w:r>
          </w:p>
        </w:tc>
        <w:tc>
          <w:tcPr>
            <w:tcW w:w="2976" w:type="dxa"/>
            <w:tcBorders>
              <w:top w:val="nil"/>
              <w:left w:val="nil"/>
              <w:bottom w:val="nil"/>
              <w:right w:val="single" w:sz="18" w:space="0" w:color="auto"/>
            </w:tcBorders>
            <w:tcMar>
              <w:top w:w="28" w:type="dxa"/>
              <w:bottom w:w="28" w:type="dxa"/>
            </w:tcMar>
            <w:vAlign w:val="center"/>
          </w:tcPr>
          <w:p w:rsidR="00F67777" w:rsidRPr="00F67777" w:rsidRDefault="00422C69" w:rsidP="00065F32">
            <w:pPr>
              <w:rPr>
                <w:rFonts w:ascii="Arial" w:hAnsi="Arial" w:cs="Arial"/>
                <w:sz w:val="22"/>
                <w:szCs w:val="28"/>
              </w:rPr>
            </w:pPr>
            <w:r>
              <w:rPr>
                <w:rFonts w:ascii="Arial" w:hAnsi="Arial" w:cs="Arial"/>
                <w:sz w:val="22"/>
                <w:szCs w:val="28"/>
              </w:rPr>
              <w:t>Морозостійкий</w:t>
            </w:r>
          </w:p>
        </w:tc>
        <w:tc>
          <w:tcPr>
            <w:tcW w:w="3509" w:type="dxa"/>
            <w:tcBorders>
              <w:top w:val="nil"/>
              <w:left w:val="single" w:sz="18" w:space="0" w:color="auto"/>
              <w:bottom w:val="nil"/>
            </w:tcBorders>
            <w:shd w:val="pct20" w:color="auto" w:fill="auto"/>
            <w:tcMar>
              <w:top w:w="28" w:type="dxa"/>
              <w:bottom w:w="28" w:type="dxa"/>
            </w:tcMar>
            <w:vAlign w:val="center"/>
          </w:tcPr>
          <w:p w:rsidR="00F67777" w:rsidRPr="00BD4EC1" w:rsidRDefault="00F67777" w:rsidP="00065F32">
            <w:pPr>
              <w:jc w:val="center"/>
              <w:rPr>
                <w:rFonts w:ascii="Arial" w:hAnsi="Arial" w:cs="Arial"/>
                <w:i/>
                <w:sz w:val="20"/>
                <w:szCs w:val="28"/>
                <w:lang w:val="en-US"/>
              </w:rPr>
            </w:pPr>
          </w:p>
        </w:tc>
      </w:tr>
      <w:tr w:rsidR="00F67777" w:rsidRPr="00422C69" w:rsidTr="00065F32">
        <w:trPr>
          <w:trHeight w:val="147"/>
        </w:trPr>
        <w:tc>
          <w:tcPr>
            <w:tcW w:w="6912" w:type="dxa"/>
            <w:gridSpan w:val="2"/>
            <w:tcBorders>
              <w:top w:val="nil"/>
              <w:bottom w:val="single" w:sz="18" w:space="0" w:color="auto"/>
              <w:right w:val="single" w:sz="18" w:space="0" w:color="auto"/>
            </w:tcBorders>
            <w:tcMar>
              <w:top w:w="28" w:type="dxa"/>
              <w:bottom w:w="28" w:type="dxa"/>
            </w:tcMar>
            <w:vAlign w:val="center"/>
          </w:tcPr>
          <w:p w:rsidR="00F67777" w:rsidRDefault="00F67777" w:rsidP="00065F32">
            <w:pPr>
              <w:jc w:val="center"/>
              <w:rPr>
                <w:rFonts w:ascii="Arial" w:hAnsi="Arial" w:cs="Arial"/>
                <w:sz w:val="22"/>
                <w:szCs w:val="28"/>
              </w:rPr>
            </w:pPr>
          </w:p>
          <w:p w:rsidR="00F67777" w:rsidRDefault="00422C69" w:rsidP="00065F32">
            <w:pPr>
              <w:jc w:val="center"/>
              <w:rPr>
                <w:rFonts w:ascii="Arial" w:hAnsi="Arial" w:cs="Arial"/>
                <w:sz w:val="22"/>
                <w:szCs w:val="28"/>
              </w:rPr>
            </w:pPr>
            <w:r>
              <w:rPr>
                <w:rFonts w:ascii="Arial" w:hAnsi="Arial" w:cs="Arial"/>
                <w:sz w:val="22"/>
                <w:szCs w:val="28"/>
              </w:rPr>
              <w:t>Інша інформація</w:t>
            </w:r>
            <w:r w:rsidR="00F67777" w:rsidRPr="00F67777">
              <w:rPr>
                <w:rFonts w:ascii="Arial" w:hAnsi="Arial" w:cs="Arial"/>
                <w:sz w:val="22"/>
                <w:szCs w:val="28"/>
              </w:rPr>
              <w:t>:www.anyco.com/dop12346</w:t>
            </w:r>
          </w:p>
          <w:p w:rsidR="00F67777" w:rsidRPr="00F67777" w:rsidRDefault="00F67777" w:rsidP="00065F32">
            <w:pPr>
              <w:jc w:val="center"/>
              <w:rPr>
                <w:rFonts w:ascii="Arial" w:hAnsi="Arial" w:cs="Arial"/>
                <w:sz w:val="22"/>
                <w:szCs w:val="28"/>
              </w:rPr>
            </w:pPr>
          </w:p>
        </w:tc>
        <w:tc>
          <w:tcPr>
            <w:tcW w:w="3509" w:type="dxa"/>
            <w:tcBorders>
              <w:top w:val="nil"/>
              <w:left w:val="single" w:sz="18" w:space="0" w:color="auto"/>
              <w:bottom w:val="single" w:sz="18" w:space="0" w:color="auto"/>
            </w:tcBorders>
            <w:shd w:val="pct20" w:color="auto" w:fill="auto"/>
            <w:tcMar>
              <w:top w:w="28" w:type="dxa"/>
              <w:bottom w:w="28" w:type="dxa"/>
            </w:tcMar>
            <w:vAlign w:val="center"/>
          </w:tcPr>
          <w:p w:rsidR="00F67777" w:rsidRPr="00422C69" w:rsidRDefault="00F67777" w:rsidP="00065F32">
            <w:pPr>
              <w:jc w:val="center"/>
              <w:rPr>
                <w:rFonts w:ascii="Arial" w:hAnsi="Arial" w:cs="Arial"/>
                <w:i/>
                <w:sz w:val="20"/>
                <w:szCs w:val="28"/>
                <w:lang w:val="ru-RU"/>
              </w:rPr>
            </w:pPr>
          </w:p>
        </w:tc>
      </w:tr>
    </w:tbl>
    <w:p w:rsidR="00F67777" w:rsidRPr="00422C69" w:rsidRDefault="00F67777" w:rsidP="00820154">
      <w:pPr>
        <w:jc w:val="center"/>
        <w:rPr>
          <w:b/>
          <w:sz w:val="28"/>
          <w:szCs w:val="28"/>
          <w:lang w:val="ru-RU"/>
        </w:rPr>
      </w:pPr>
    </w:p>
    <w:p w:rsidR="00422C69" w:rsidRPr="00422C69" w:rsidRDefault="00422C69" w:rsidP="00422C69">
      <w:pPr>
        <w:jc w:val="center"/>
        <w:rPr>
          <w:b/>
          <w:sz w:val="28"/>
          <w:szCs w:val="28"/>
        </w:rPr>
      </w:pPr>
      <w:r>
        <w:rPr>
          <w:b/>
          <w:sz w:val="28"/>
          <w:szCs w:val="28"/>
        </w:rPr>
        <w:t>Рисунок ZA.2</w:t>
      </w:r>
      <w:r w:rsidRPr="00422C69">
        <w:rPr>
          <w:b/>
          <w:sz w:val="28"/>
          <w:szCs w:val="28"/>
        </w:rPr>
        <w:t xml:space="preserve"> - Приклад інформації  СЄ маркування продукції </w:t>
      </w:r>
    </w:p>
    <w:p w:rsidR="00B50D46" w:rsidRDefault="00422C69" w:rsidP="00422C69">
      <w:pPr>
        <w:jc w:val="center"/>
        <w:rPr>
          <w:b/>
          <w:sz w:val="28"/>
          <w:szCs w:val="28"/>
          <w:lang w:val="ru-RU"/>
        </w:rPr>
      </w:pPr>
      <w:r w:rsidRPr="00422C69">
        <w:rPr>
          <w:b/>
          <w:sz w:val="28"/>
          <w:szCs w:val="28"/>
        </w:rPr>
        <w:t xml:space="preserve">згідно з  системою ОПСХ </w:t>
      </w:r>
      <w:r>
        <w:rPr>
          <w:b/>
          <w:sz w:val="28"/>
          <w:szCs w:val="28"/>
        </w:rPr>
        <w:t>4</w:t>
      </w:r>
      <w:r w:rsidRPr="00422C69">
        <w:rPr>
          <w:b/>
          <w:sz w:val="28"/>
          <w:szCs w:val="28"/>
        </w:rPr>
        <w:t xml:space="preserve">, відповідно до ДХ приклад </w:t>
      </w:r>
      <w:r>
        <w:rPr>
          <w:b/>
          <w:sz w:val="28"/>
          <w:szCs w:val="28"/>
        </w:rPr>
        <w:t xml:space="preserve">В </w:t>
      </w:r>
      <w:r>
        <w:rPr>
          <w:rFonts w:ascii="Calibri" w:eastAsia="Calibri" w:hAnsi="Calibri"/>
          <w:noProof/>
          <w:sz w:val="22"/>
          <w:szCs w:val="22"/>
          <w:lang w:val="ru-RU"/>
        </w:rPr>
        <mc:AlternateContent>
          <mc:Choice Requires="wps">
            <w:drawing>
              <wp:inline distT="0" distB="0" distL="0" distR="0" wp14:anchorId="3764F61B" wp14:editId="37424479">
                <wp:extent cx="259715" cy="184150"/>
                <wp:effectExtent l="12700" t="5715" r="13335" b="10160"/>
                <wp:docPr id="601" name="Пятиугольник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715" cy="184150"/>
                        </a:xfrm>
                        <a:prstGeom prst="homePlate">
                          <a:avLst>
                            <a:gd name="adj" fmla="val 3525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C69" w:rsidRPr="00F72C49" w:rsidRDefault="00422C69" w:rsidP="00422C69">
                            <w:pPr>
                              <w:jc w:val="center"/>
                              <w:rPr>
                                <w:b/>
                              </w:rPr>
                            </w:pPr>
                            <w:r w:rsidRPr="00F72C49">
                              <w:rPr>
                                <w:b/>
                              </w:rPr>
                              <w:t>А</w:t>
                            </w:r>
                          </w:p>
                        </w:txbxContent>
                      </wps:txbx>
                      <wps:bodyPr rot="0" vert="horz" wrap="square" lIns="0" tIns="0" rIns="0" bIns="0" anchor="t" anchorCtr="0" upright="1">
                        <a:noAutofit/>
                      </wps:bodyPr>
                    </wps:wsp>
                  </a:graphicData>
                </a:graphic>
              </wp:inline>
            </w:drawing>
          </mc:Choice>
          <mc:Fallback>
            <w:pict>
              <v:shape id="Пятиугольник 601" o:spid="_x0000_s1416" type="#_x0000_t15" style="width:20.45pt;height:14.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">
                <v:textbox inset="0,0,0,0">
                  <w:txbxContent>
                    <w:p w:rsidR="00422C69" w:rsidRPr="00F72C49" w:rsidRDefault="00422C69" w:rsidP="00422C69">
                      <w:pPr>
                        <w:jc w:val="center"/>
                        <w:rPr>
                          <w:b/>
                        </w:rPr>
                      </w:pPr>
                      <w:r w:rsidRPr="00F72C49">
                        <w:rPr>
                          <w:b/>
                        </w:rPr>
                        <w:t>А</w:t>
                      </w:r>
                    </w:p>
                  </w:txbxContent>
                </v:textbox>
                <w10:anchorlock/>
              </v:shape>
            </w:pict>
          </mc:Fallback>
        </mc:AlternateContent>
      </w:r>
    </w:p>
    <w:p w:rsidR="00422C69" w:rsidRDefault="00422C69" w:rsidP="00422C69">
      <w:pPr>
        <w:jc w:val="center"/>
        <w:rPr>
          <w:b/>
          <w:sz w:val="28"/>
          <w:szCs w:val="28"/>
          <w:lang w:val="ru-RU"/>
        </w:rPr>
      </w:pPr>
    </w:p>
    <w:p w:rsidR="00422C69" w:rsidRPr="00422C69" w:rsidRDefault="00422C69" w:rsidP="00422C69">
      <w:pPr>
        <w:jc w:val="center"/>
        <w:rPr>
          <w:b/>
          <w:sz w:val="28"/>
          <w:szCs w:val="28"/>
          <w:lang w:val="ru-RU"/>
        </w:rPr>
      </w:pPr>
    </w:p>
    <w:p w:rsidR="00B50D46" w:rsidRDefault="00B50D46" w:rsidP="00820154">
      <w:pPr>
        <w:jc w:val="cente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75879" w:rsidTr="00144F71">
        <w:tc>
          <w:tcPr>
            <w:tcW w:w="5210" w:type="dxa"/>
          </w:tcPr>
          <w:p w:rsidR="00275879" w:rsidRPr="00053B88" w:rsidRDefault="005F1BCC" w:rsidP="005F1BCC">
            <w:pPr>
              <w:jc w:val="center"/>
              <w:rPr>
                <w:b/>
                <w:sz w:val="28"/>
                <w:szCs w:val="28"/>
                <w:lang w:val="ru-RU"/>
              </w:rPr>
            </w:pPr>
            <w:bookmarkStart w:id="0" w:name="_GoBack"/>
            <w:bookmarkEnd w:id="0"/>
            <w:r>
              <w:rPr>
                <w:b/>
                <w:sz w:val="28"/>
                <w:szCs w:val="28"/>
              </w:rPr>
              <w:lastRenderedPageBreak/>
              <w:t>Бібліографія</w:t>
            </w:r>
          </w:p>
          <w:p w:rsidR="00144F71" w:rsidRPr="00053B88" w:rsidRDefault="00144F71" w:rsidP="005F1BCC">
            <w:pPr>
              <w:jc w:val="center"/>
              <w:rPr>
                <w:b/>
                <w:sz w:val="28"/>
                <w:szCs w:val="28"/>
                <w:lang w:val="ru-RU"/>
              </w:rPr>
            </w:pPr>
          </w:p>
          <w:p w:rsidR="005F1BCC" w:rsidRPr="005F1BCC" w:rsidRDefault="00D251E7" w:rsidP="005F1BCC">
            <w:pPr>
              <w:jc w:val="both"/>
              <w:rPr>
                <w:sz w:val="28"/>
                <w:szCs w:val="28"/>
              </w:rPr>
            </w:pPr>
            <w:r w:rsidRPr="005F1BCC">
              <w:rPr>
                <w:sz w:val="28"/>
                <w:szCs w:val="28"/>
              </w:rPr>
              <w:t xml:space="preserve"> </w:t>
            </w:r>
            <w:r w:rsidR="005F1BCC" w:rsidRPr="005F1BCC">
              <w:rPr>
                <w:sz w:val="28"/>
                <w:szCs w:val="28"/>
              </w:rPr>
              <w:t xml:space="preserve">[1] EN 998-2:2010, </w:t>
            </w:r>
            <w:r w:rsidR="005F1BCC">
              <w:rPr>
                <w:sz w:val="28"/>
                <w:szCs w:val="28"/>
              </w:rPr>
              <w:t>Технічні вимоги до розчину для мурування – Частина 2. Мурувальинй розчин.</w:t>
            </w:r>
            <w:r w:rsidR="005F1BCC" w:rsidRPr="005F1BCC">
              <w:rPr>
                <w:sz w:val="28"/>
                <w:szCs w:val="28"/>
              </w:rPr>
              <w:t xml:space="preserve"> </w:t>
            </w:r>
          </w:p>
          <w:p w:rsidR="005F1BCC" w:rsidRDefault="005F1BCC" w:rsidP="005F1BCC">
            <w:pPr>
              <w:jc w:val="both"/>
              <w:rPr>
                <w:sz w:val="28"/>
                <w:szCs w:val="28"/>
              </w:rPr>
            </w:pPr>
            <w:r w:rsidRPr="005F1BCC">
              <w:rPr>
                <w:sz w:val="28"/>
                <w:szCs w:val="28"/>
              </w:rPr>
              <w:t xml:space="preserve">[2] EN 1996-1-1, </w:t>
            </w:r>
            <w:r>
              <w:rPr>
                <w:sz w:val="28"/>
                <w:szCs w:val="28"/>
              </w:rPr>
              <w:t>Єврокод 6</w:t>
            </w:r>
            <w:r w:rsidRPr="005F1BCC">
              <w:rPr>
                <w:sz w:val="28"/>
                <w:szCs w:val="28"/>
              </w:rPr>
              <w:t xml:space="preserve"> — </w:t>
            </w:r>
            <w:r>
              <w:rPr>
                <w:sz w:val="28"/>
                <w:szCs w:val="28"/>
              </w:rPr>
              <w:t>Будова</w:t>
            </w:r>
            <w:r w:rsidRPr="005F1BCC">
              <w:rPr>
                <w:sz w:val="28"/>
                <w:szCs w:val="28"/>
              </w:rPr>
              <w:t xml:space="preserve"> кам'яних конструкцій - Частина 1-1: Загальні правила для армованих і неармованих кам'яних конструкцій </w:t>
            </w:r>
          </w:p>
          <w:p w:rsidR="005F1BCC" w:rsidRPr="005F1BCC" w:rsidRDefault="005F1BCC" w:rsidP="005F1BCC">
            <w:pPr>
              <w:jc w:val="both"/>
              <w:rPr>
                <w:sz w:val="28"/>
                <w:szCs w:val="28"/>
              </w:rPr>
            </w:pPr>
            <w:r w:rsidRPr="005F1BCC">
              <w:rPr>
                <w:sz w:val="28"/>
                <w:szCs w:val="28"/>
              </w:rPr>
              <w:t>[3] ISO 12491, Статистичні методи контролю якості будівельних матеріалів і компонентів</w:t>
            </w:r>
          </w:p>
          <w:p w:rsidR="005F1BCC" w:rsidRPr="005F1BCC" w:rsidRDefault="005F1BCC" w:rsidP="005F1BCC">
            <w:pPr>
              <w:jc w:val="both"/>
              <w:rPr>
                <w:sz w:val="28"/>
                <w:szCs w:val="28"/>
              </w:rPr>
            </w:pPr>
            <w:r>
              <w:rPr>
                <w:sz w:val="28"/>
                <w:szCs w:val="28"/>
              </w:rPr>
              <w:t>[4] 96/603/EC:</w:t>
            </w:r>
            <w:r w:rsidRPr="005F1BCC">
              <w:rPr>
                <w:sz w:val="28"/>
                <w:szCs w:val="28"/>
              </w:rPr>
              <w:t xml:space="preserve"> Рішення Комісії від 4 жовтня 1996 року про створення списку продуктів</w:t>
            </w:r>
            <w:r>
              <w:rPr>
                <w:sz w:val="28"/>
                <w:szCs w:val="28"/>
              </w:rPr>
              <w:t>, які</w:t>
            </w:r>
            <w:r w:rsidRPr="005F1BCC">
              <w:rPr>
                <w:sz w:val="28"/>
                <w:szCs w:val="28"/>
              </w:rPr>
              <w:t xml:space="preserve"> належать до </w:t>
            </w:r>
            <w:r>
              <w:rPr>
                <w:sz w:val="28"/>
                <w:szCs w:val="28"/>
              </w:rPr>
              <w:t>К</w:t>
            </w:r>
            <w:r w:rsidRPr="005F1BCC">
              <w:rPr>
                <w:sz w:val="28"/>
                <w:szCs w:val="28"/>
              </w:rPr>
              <w:t>лас</w:t>
            </w:r>
            <w:r>
              <w:rPr>
                <w:sz w:val="28"/>
                <w:szCs w:val="28"/>
              </w:rPr>
              <w:t>у А</w:t>
            </w:r>
            <w:r w:rsidRPr="005F1BCC">
              <w:rPr>
                <w:sz w:val="28"/>
                <w:szCs w:val="28"/>
              </w:rPr>
              <w:t xml:space="preserve"> «</w:t>
            </w:r>
            <w:r>
              <w:rPr>
                <w:sz w:val="28"/>
                <w:szCs w:val="28"/>
              </w:rPr>
              <w:t>Не сприяють горінню», що передбачено в Рішенні 94/611</w:t>
            </w:r>
            <w:r w:rsidRPr="005F1BCC">
              <w:rPr>
                <w:sz w:val="28"/>
                <w:szCs w:val="28"/>
              </w:rPr>
              <w:t xml:space="preserve">/ЄС про здійснення </w:t>
            </w:r>
            <w:r>
              <w:rPr>
                <w:sz w:val="28"/>
                <w:szCs w:val="28"/>
              </w:rPr>
              <w:t>Статті 20 Директиви Ради 89/106/Є</w:t>
            </w:r>
            <w:r w:rsidRPr="005F1BCC">
              <w:rPr>
                <w:sz w:val="28"/>
                <w:szCs w:val="28"/>
              </w:rPr>
              <w:t>EC по будівельн</w:t>
            </w:r>
            <w:r>
              <w:rPr>
                <w:sz w:val="28"/>
                <w:szCs w:val="28"/>
              </w:rPr>
              <w:t>ій продукції, OJ L 267</w:t>
            </w:r>
            <w:r w:rsidRPr="005F1BCC">
              <w:rPr>
                <w:sz w:val="28"/>
                <w:szCs w:val="28"/>
              </w:rPr>
              <w:t>, 19.10.1996, стор. 23-26</w:t>
            </w:r>
          </w:p>
          <w:p w:rsidR="005F1BCC" w:rsidRPr="005F1BCC" w:rsidRDefault="005F1BCC" w:rsidP="00D251E7">
            <w:pPr>
              <w:jc w:val="both"/>
              <w:rPr>
                <w:b/>
                <w:sz w:val="28"/>
                <w:szCs w:val="28"/>
              </w:rPr>
            </w:pPr>
            <w:r w:rsidRPr="005F1BCC">
              <w:rPr>
                <w:sz w:val="28"/>
                <w:szCs w:val="28"/>
              </w:rPr>
              <w:t xml:space="preserve">[5] 2000/605/EC: Рішення Комісії від 26 вересня 2000 про внесення змін </w:t>
            </w:r>
            <w:r>
              <w:rPr>
                <w:sz w:val="28"/>
                <w:szCs w:val="28"/>
              </w:rPr>
              <w:t>у Рішення 96/603/Є</w:t>
            </w:r>
            <w:r w:rsidRPr="005F1BCC">
              <w:rPr>
                <w:sz w:val="28"/>
                <w:szCs w:val="28"/>
              </w:rPr>
              <w:t xml:space="preserve">C </w:t>
            </w:r>
            <w:r w:rsidR="00D251E7" w:rsidRPr="00D251E7">
              <w:rPr>
                <w:sz w:val="28"/>
                <w:szCs w:val="28"/>
              </w:rPr>
              <w:t xml:space="preserve">про створення списку продуктів, які належать до Класу А «Не сприяють горінню», що передбачено в Рішенні 94/611/ЄС про здійснення Статті 20 Директиви Ради 89/106/ЄEC по будівельній продукції, </w:t>
            </w:r>
            <w:r w:rsidRPr="005F1BCC">
              <w:rPr>
                <w:sz w:val="28"/>
                <w:szCs w:val="28"/>
              </w:rPr>
              <w:t>(повідомлення під номером документа C (2000) 2640), OJ L 258, 12.10.2000, стор. 36-37</w:t>
            </w:r>
          </w:p>
        </w:tc>
        <w:tc>
          <w:tcPr>
            <w:tcW w:w="5211" w:type="dxa"/>
          </w:tcPr>
          <w:p w:rsidR="00275879" w:rsidRDefault="00275879" w:rsidP="00275879">
            <w:pPr>
              <w:jc w:val="center"/>
              <w:rPr>
                <w:b/>
                <w:sz w:val="28"/>
                <w:szCs w:val="28"/>
                <w:lang w:val="en-US"/>
              </w:rPr>
            </w:pPr>
            <w:r w:rsidRPr="00275879">
              <w:rPr>
                <w:b/>
                <w:sz w:val="28"/>
                <w:szCs w:val="28"/>
                <w:lang w:val="en-US"/>
              </w:rPr>
              <w:t>Bibliography</w:t>
            </w:r>
          </w:p>
          <w:p w:rsidR="00144F71" w:rsidRPr="00275879" w:rsidRDefault="00144F71" w:rsidP="00275879">
            <w:pPr>
              <w:jc w:val="center"/>
              <w:rPr>
                <w:b/>
                <w:sz w:val="28"/>
                <w:szCs w:val="28"/>
                <w:lang w:val="en-US"/>
              </w:rPr>
            </w:pPr>
          </w:p>
          <w:p w:rsidR="00275879" w:rsidRPr="00275879" w:rsidRDefault="00275879" w:rsidP="00275879">
            <w:pPr>
              <w:jc w:val="both"/>
              <w:rPr>
                <w:sz w:val="28"/>
                <w:szCs w:val="28"/>
                <w:lang w:val="en-US"/>
              </w:rPr>
            </w:pPr>
            <w:r w:rsidRPr="00275879">
              <w:rPr>
                <w:sz w:val="28"/>
                <w:szCs w:val="28"/>
                <w:lang w:val="en-US"/>
              </w:rPr>
              <w:t>[1] EN 998-2:2010, Specification for mortar for masonry — Part 2: Masonry mortar</w:t>
            </w:r>
          </w:p>
          <w:p w:rsidR="00275879" w:rsidRPr="00275879" w:rsidRDefault="00275879" w:rsidP="00275879">
            <w:pPr>
              <w:jc w:val="both"/>
              <w:rPr>
                <w:sz w:val="28"/>
                <w:szCs w:val="28"/>
                <w:lang w:val="en-US"/>
              </w:rPr>
            </w:pPr>
            <w:r w:rsidRPr="00275879">
              <w:rPr>
                <w:sz w:val="28"/>
                <w:szCs w:val="28"/>
                <w:lang w:val="en-US"/>
              </w:rPr>
              <w:t>[2] EN 1996-1-1, Eurocode 6 — Design of masonry structures — Part 1-1: General rules for reinforced</w:t>
            </w:r>
            <w:r>
              <w:rPr>
                <w:sz w:val="28"/>
                <w:szCs w:val="28"/>
                <w:lang w:val="en-US"/>
              </w:rPr>
              <w:t xml:space="preserve"> </w:t>
            </w:r>
            <w:r w:rsidRPr="00275879">
              <w:rPr>
                <w:sz w:val="28"/>
                <w:szCs w:val="28"/>
                <w:lang w:val="en-US"/>
              </w:rPr>
              <w:t>and unreinforced masonry structures</w:t>
            </w:r>
          </w:p>
          <w:p w:rsidR="00275879" w:rsidRPr="00275879" w:rsidRDefault="00275879" w:rsidP="00275879">
            <w:pPr>
              <w:jc w:val="both"/>
              <w:rPr>
                <w:sz w:val="28"/>
                <w:szCs w:val="28"/>
                <w:lang w:val="en-US"/>
              </w:rPr>
            </w:pPr>
            <w:r w:rsidRPr="00275879">
              <w:rPr>
                <w:sz w:val="28"/>
                <w:szCs w:val="28"/>
                <w:lang w:val="en-US"/>
              </w:rPr>
              <w:t>[3] ISO 12491, Statistical methods for quality control of building materials and components</w:t>
            </w:r>
          </w:p>
          <w:p w:rsidR="00275879" w:rsidRPr="00275879" w:rsidRDefault="00275879" w:rsidP="00275879">
            <w:pPr>
              <w:jc w:val="both"/>
              <w:rPr>
                <w:sz w:val="28"/>
                <w:szCs w:val="28"/>
                <w:lang w:val="en-US"/>
              </w:rPr>
            </w:pPr>
            <w:r w:rsidRPr="00275879">
              <w:rPr>
                <w:sz w:val="28"/>
                <w:szCs w:val="28"/>
                <w:lang w:val="en-US"/>
              </w:rPr>
              <w:t>[4] 96/603/EC: Commission Decision of 4 October 1996 establishing the list of products belonging to</w:t>
            </w:r>
            <w:r>
              <w:rPr>
                <w:sz w:val="28"/>
                <w:szCs w:val="28"/>
                <w:lang w:val="en-US"/>
              </w:rPr>
              <w:t xml:space="preserve"> </w:t>
            </w:r>
            <w:r w:rsidRPr="00275879">
              <w:rPr>
                <w:sz w:val="28"/>
                <w:szCs w:val="28"/>
                <w:lang w:val="en-US"/>
              </w:rPr>
              <w:t xml:space="preserve">Classes A </w:t>
            </w:r>
            <w:r w:rsidR="005F1BCC">
              <w:rPr>
                <w:sz w:val="28"/>
                <w:szCs w:val="28"/>
              </w:rPr>
              <w:t>«</w:t>
            </w:r>
            <w:r w:rsidRPr="00275879">
              <w:rPr>
                <w:sz w:val="28"/>
                <w:szCs w:val="28"/>
                <w:lang w:val="en-US"/>
              </w:rPr>
              <w:t>No contribution to fire</w:t>
            </w:r>
            <w:r w:rsidR="005F1BCC">
              <w:rPr>
                <w:sz w:val="28"/>
                <w:szCs w:val="28"/>
              </w:rPr>
              <w:t>»</w:t>
            </w:r>
            <w:r w:rsidRPr="00275879">
              <w:rPr>
                <w:sz w:val="28"/>
                <w:szCs w:val="28"/>
                <w:lang w:val="en-US"/>
              </w:rPr>
              <w:t xml:space="preserve"> provided for in Decision 94/611/EC implementing Article 20 of</w:t>
            </w:r>
            <w:r w:rsidR="005F1BCC">
              <w:rPr>
                <w:sz w:val="28"/>
                <w:szCs w:val="28"/>
              </w:rPr>
              <w:t xml:space="preserve"> </w:t>
            </w:r>
            <w:r w:rsidRPr="00275879">
              <w:rPr>
                <w:sz w:val="28"/>
                <w:szCs w:val="28"/>
                <w:lang w:val="en-US"/>
              </w:rPr>
              <w:t>Council Directive 89/106/EEC on construction products, OJ L 267, 19.10.1996, p. 23-26</w:t>
            </w:r>
          </w:p>
          <w:p w:rsidR="00275879" w:rsidRPr="00275879" w:rsidRDefault="00275879" w:rsidP="00275879">
            <w:pPr>
              <w:jc w:val="both"/>
              <w:rPr>
                <w:sz w:val="28"/>
                <w:szCs w:val="28"/>
                <w:lang w:val="en-US"/>
              </w:rPr>
            </w:pPr>
            <w:r w:rsidRPr="00275879">
              <w:rPr>
                <w:sz w:val="28"/>
                <w:szCs w:val="28"/>
                <w:lang w:val="en-US"/>
              </w:rPr>
              <w:t>[5] 2000/605/EC: Commission Decision of 26 September 2000 amending Decision 96/603/EC</w:t>
            </w:r>
            <w:r>
              <w:rPr>
                <w:sz w:val="28"/>
                <w:szCs w:val="28"/>
                <w:lang w:val="en-US"/>
              </w:rPr>
              <w:t xml:space="preserve"> </w:t>
            </w:r>
            <w:r w:rsidRPr="00275879">
              <w:rPr>
                <w:sz w:val="28"/>
                <w:szCs w:val="28"/>
                <w:lang w:val="en-US"/>
              </w:rPr>
              <w:t>establishing the list of products belonging to Classes A 'No contribution to fire' provided for in Decision</w:t>
            </w:r>
            <w:r>
              <w:rPr>
                <w:sz w:val="28"/>
                <w:szCs w:val="28"/>
                <w:lang w:val="en-US"/>
              </w:rPr>
              <w:t xml:space="preserve"> </w:t>
            </w:r>
            <w:r w:rsidRPr="00275879">
              <w:rPr>
                <w:sz w:val="28"/>
                <w:szCs w:val="28"/>
                <w:lang w:val="en-US"/>
              </w:rPr>
              <w:t>94/611/EC implementing Article 20 of Council Directive 89/106/EEC on construction products (notified</w:t>
            </w:r>
            <w:r>
              <w:rPr>
                <w:sz w:val="28"/>
                <w:szCs w:val="28"/>
                <w:lang w:val="en-US"/>
              </w:rPr>
              <w:t xml:space="preserve"> </w:t>
            </w:r>
            <w:r w:rsidRPr="00275879">
              <w:rPr>
                <w:sz w:val="28"/>
                <w:szCs w:val="28"/>
                <w:lang w:val="en-US"/>
              </w:rPr>
              <w:t>under document number C(2000) 2640), OJ L 258, 12.10.2000, p. 36-37</w:t>
            </w:r>
          </w:p>
        </w:tc>
      </w:tr>
    </w:tbl>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144F71" w:rsidRDefault="00144F71" w:rsidP="002B7EFA">
      <w:pPr>
        <w:ind w:firstLine="709"/>
        <w:jc w:val="center"/>
        <w:rPr>
          <w:b/>
          <w:sz w:val="28"/>
          <w:szCs w:val="28"/>
          <w:lang w:val="en-US"/>
        </w:rPr>
      </w:pPr>
    </w:p>
    <w:p w:rsidR="0061393F" w:rsidRPr="00FA1142" w:rsidRDefault="0061393F" w:rsidP="002B7EFA">
      <w:pPr>
        <w:ind w:firstLine="709"/>
        <w:jc w:val="center"/>
        <w:rPr>
          <w:b/>
          <w:sz w:val="28"/>
          <w:szCs w:val="28"/>
        </w:rPr>
      </w:pPr>
      <w:r w:rsidRPr="00FA1142">
        <w:rPr>
          <w:b/>
          <w:sz w:val="28"/>
          <w:szCs w:val="28"/>
        </w:rPr>
        <w:lastRenderedPageBreak/>
        <w:t>ДОДАТОК НА</w:t>
      </w:r>
    </w:p>
    <w:p w:rsidR="0061393F" w:rsidRPr="003D2A2B" w:rsidRDefault="0061393F" w:rsidP="002B7EFA">
      <w:pPr>
        <w:ind w:firstLine="709"/>
        <w:jc w:val="center"/>
        <w:rPr>
          <w:sz w:val="28"/>
          <w:szCs w:val="28"/>
        </w:rPr>
      </w:pPr>
      <w:r w:rsidRPr="003D2A2B">
        <w:rPr>
          <w:sz w:val="28"/>
          <w:szCs w:val="28"/>
        </w:rPr>
        <w:t>(</w:t>
      </w:r>
      <w:r w:rsidR="007008FB" w:rsidRPr="003D2A2B">
        <w:rPr>
          <w:sz w:val="28"/>
          <w:szCs w:val="28"/>
        </w:rPr>
        <w:t>д</w:t>
      </w:r>
      <w:r w:rsidRPr="003D2A2B">
        <w:rPr>
          <w:sz w:val="28"/>
          <w:szCs w:val="28"/>
        </w:rPr>
        <w:t>овідковий)</w:t>
      </w:r>
    </w:p>
    <w:p w:rsidR="007008FB" w:rsidRPr="00FA1142" w:rsidRDefault="0061393F" w:rsidP="002B7EFA">
      <w:pPr>
        <w:ind w:firstLine="709"/>
        <w:jc w:val="center"/>
        <w:rPr>
          <w:b/>
          <w:sz w:val="28"/>
          <w:szCs w:val="28"/>
        </w:rPr>
      </w:pPr>
      <w:r w:rsidRPr="00FA1142">
        <w:rPr>
          <w:b/>
          <w:sz w:val="28"/>
          <w:szCs w:val="28"/>
        </w:rPr>
        <w:t xml:space="preserve">Перелік нормативних документів, </w:t>
      </w:r>
      <w:r w:rsidR="002C1014" w:rsidRPr="00FA1142">
        <w:rPr>
          <w:b/>
          <w:sz w:val="28"/>
          <w:szCs w:val="28"/>
        </w:rPr>
        <w:t>на які є посилання у EN 77</w:t>
      </w:r>
      <w:r w:rsidR="00D251E7">
        <w:rPr>
          <w:b/>
          <w:sz w:val="28"/>
          <w:szCs w:val="28"/>
        </w:rPr>
        <w:t>1</w:t>
      </w:r>
      <w:r w:rsidR="002C1014" w:rsidRPr="00FA1142">
        <w:rPr>
          <w:b/>
          <w:sz w:val="28"/>
          <w:szCs w:val="28"/>
        </w:rPr>
        <w:t>-3</w:t>
      </w:r>
      <w:r w:rsidR="007008FB" w:rsidRPr="00FA1142">
        <w:rPr>
          <w:b/>
          <w:sz w:val="28"/>
          <w:szCs w:val="28"/>
        </w:rPr>
        <w:t>:20</w:t>
      </w:r>
      <w:r w:rsidR="00D251E7">
        <w:rPr>
          <w:b/>
          <w:sz w:val="28"/>
          <w:szCs w:val="28"/>
        </w:rPr>
        <w:t>11</w:t>
      </w:r>
      <w:r w:rsidR="007008FB" w:rsidRPr="00FA1142">
        <w:rPr>
          <w:b/>
          <w:sz w:val="28"/>
          <w:szCs w:val="28"/>
        </w:rPr>
        <w:t>,</w:t>
      </w:r>
    </w:p>
    <w:p w:rsidR="0061393F" w:rsidRPr="00FA1142" w:rsidRDefault="002C1014" w:rsidP="002B7EFA">
      <w:pPr>
        <w:ind w:firstLine="709"/>
        <w:jc w:val="center"/>
        <w:rPr>
          <w:b/>
          <w:sz w:val="28"/>
          <w:szCs w:val="28"/>
        </w:rPr>
      </w:pPr>
      <w:r w:rsidRPr="00FA1142">
        <w:rPr>
          <w:b/>
          <w:sz w:val="28"/>
          <w:szCs w:val="28"/>
        </w:rPr>
        <w:t xml:space="preserve"> та національні документи, що їм відповідають</w:t>
      </w:r>
    </w:p>
    <w:p w:rsidR="0061393F" w:rsidRPr="00FA1142" w:rsidRDefault="0061393F" w:rsidP="002B7EFA">
      <w:pPr>
        <w:ind w:firstLine="709"/>
        <w:jc w:val="both"/>
      </w:pPr>
    </w:p>
    <w:tbl>
      <w:tblPr>
        <w:tblStyle w:val="a6"/>
        <w:tblW w:w="10344" w:type="dxa"/>
        <w:tblLook w:val="01E0" w:firstRow="1" w:lastRow="1" w:firstColumn="1" w:lastColumn="1" w:noHBand="0" w:noVBand="0"/>
      </w:tblPr>
      <w:tblGrid>
        <w:gridCol w:w="5172"/>
        <w:gridCol w:w="5172"/>
      </w:tblGrid>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772-1:2011, </w:t>
            </w:r>
            <w:r w:rsidRPr="00253ED9">
              <w:rPr>
                <w:iCs/>
                <w:sz w:val="28"/>
                <w:szCs w:val="28"/>
                <w:lang w:val="en-US"/>
              </w:rPr>
              <w:t>Methods of test for masonry units — Part 1: Determination of compressive strength</w:t>
            </w:r>
            <w:r w:rsidRPr="00253ED9">
              <w:rPr>
                <w:iCs/>
                <w:sz w:val="28"/>
                <w:szCs w:val="28"/>
              </w:rPr>
              <w:t>;</w:t>
            </w:r>
          </w:p>
        </w:tc>
        <w:tc>
          <w:tcPr>
            <w:tcW w:w="5172" w:type="dxa"/>
            <w:tcMar>
              <w:top w:w="57" w:type="dxa"/>
              <w:left w:w="198" w:type="dxa"/>
              <w:bottom w:w="0" w:type="dxa"/>
              <w:right w:w="85" w:type="dxa"/>
            </w:tcMar>
          </w:tcPr>
          <w:p w:rsidR="00D251E7" w:rsidRPr="00770559" w:rsidRDefault="00D251E7" w:rsidP="00770559">
            <w:pPr>
              <w:autoSpaceDE w:val="0"/>
              <w:autoSpaceDN w:val="0"/>
              <w:adjustRightInd w:val="0"/>
              <w:jc w:val="both"/>
              <w:rPr>
                <w:iCs/>
                <w:sz w:val="28"/>
                <w:szCs w:val="28"/>
                <w:lang w:val="ru-RU"/>
              </w:rPr>
            </w:pPr>
            <w:r>
              <w:rPr>
                <w:sz w:val="28"/>
                <w:szCs w:val="28"/>
              </w:rPr>
              <w:t xml:space="preserve">прДСТУ Б </w:t>
            </w:r>
            <w:r w:rsidRPr="00331F3E">
              <w:rPr>
                <w:sz w:val="28"/>
                <w:szCs w:val="28"/>
                <w:lang w:val="en-US"/>
              </w:rPr>
              <w:t>EN</w:t>
            </w:r>
            <w:r w:rsidRPr="00144F71">
              <w:rPr>
                <w:sz w:val="28"/>
                <w:szCs w:val="28"/>
                <w:lang w:val="ru-RU"/>
              </w:rPr>
              <w:t xml:space="preserve"> 772-1:201</w:t>
            </w:r>
            <w:r w:rsidR="00144F71" w:rsidRPr="00144F71">
              <w:rPr>
                <w:sz w:val="28"/>
                <w:szCs w:val="28"/>
                <w:lang w:val="ru-RU"/>
              </w:rPr>
              <w:t xml:space="preserve">… </w:t>
            </w:r>
            <w:r w:rsidRPr="00144F71">
              <w:rPr>
                <w:sz w:val="28"/>
                <w:szCs w:val="28"/>
                <w:lang w:val="ru-RU"/>
              </w:rPr>
              <w:t xml:space="preserve"> </w:t>
            </w:r>
            <w:r>
              <w:rPr>
                <w:iCs/>
                <w:sz w:val="28"/>
                <w:szCs w:val="28"/>
              </w:rPr>
              <w:t>Методи випробувань стінових каменів. Частина</w:t>
            </w:r>
            <w:r w:rsidRPr="00053B88">
              <w:rPr>
                <w:iCs/>
                <w:sz w:val="28"/>
                <w:szCs w:val="28"/>
                <w:lang w:val="ru-RU"/>
              </w:rPr>
              <w:t xml:space="preserve"> 1</w:t>
            </w:r>
            <w:r>
              <w:rPr>
                <w:iCs/>
                <w:sz w:val="28"/>
                <w:szCs w:val="28"/>
              </w:rPr>
              <w:t>. Визначення міцності при стиску</w:t>
            </w:r>
            <w:r w:rsidR="00770559">
              <w:rPr>
                <w:iCs/>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772-2, </w:t>
            </w:r>
            <w:r w:rsidRPr="00253ED9">
              <w:rPr>
                <w:iCs/>
                <w:sz w:val="28"/>
                <w:szCs w:val="28"/>
                <w:lang w:val="en-US"/>
              </w:rPr>
              <w:t>Methods of test for masonry units — Part 2: Determination of percentage area of voids in</w:t>
            </w:r>
            <w:r w:rsidRPr="00253ED9">
              <w:rPr>
                <w:iCs/>
                <w:sz w:val="28"/>
                <w:szCs w:val="28"/>
              </w:rPr>
              <w:t xml:space="preserve"> </w:t>
            </w:r>
            <w:r w:rsidRPr="00253ED9">
              <w:rPr>
                <w:iCs/>
                <w:sz w:val="28"/>
                <w:szCs w:val="28"/>
                <w:lang w:val="en-US"/>
              </w:rPr>
              <w:t>aggregate concrete masonry units (by paper indentation)</w:t>
            </w:r>
            <w:r w:rsidRPr="00253ED9">
              <w:rPr>
                <w:iCs/>
                <w:sz w:val="28"/>
                <w:szCs w:val="28"/>
              </w:rPr>
              <w:t>;</w:t>
            </w:r>
          </w:p>
        </w:tc>
        <w:tc>
          <w:tcPr>
            <w:tcW w:w="5172" w:type="dxa"/>
            <w:tcMar>
              <w:top w:w="57" w:type="dxa"/>
              <w:left w:w="198" w:type="dxa"/>
              <w:bottom w:w="0" w:type="dxa"/>
              <w:right w:w="85" w:type="dxa"/>
            </w:tcMar>
          </w:tcPr>
          <w:p w:rsidR="00D251E7" w:rsidRPr="00FA1142" w:rsidRDefault="00D251E7" w:rsidP="00770559">
            <w:pPr>
              <w:autoSpaceDE w:val="0"/>
              <w:autoSpaceDN w:val="0"/>
              <w:adjustRightInd w:val="0"/>
              <w:jc w:val="both"/>
              <w:rPr>
                <w:sz w:val="28"/>
                <w:szCs w:val="28"/>
              </w:rPr>
            </w:pPr>
            <w:r>
              <w:rPr>
                <w:sz w:val="28"/>
                <w:szCs w:val="28"/>
                <w:lang w:val="en-US"/>
              </w:rPr>
              <w:t>EN</w:t>
            </w:r>
            <w:r w:rsidRPr="00331F3E">
              <w:rPr>
                <w:sz w:val="28"/>
                <w:szCs w:val="28"/>
                <w:lang w:val="ru-RU"/>
              </w:rPr>
              <w:t xml:space="preserve"> 772-2</w:t>
            </w:r>
            <w:r>
              <w:rPr>
                <w:sz w:val="28"/>
                <w:szCs w:val="28"/>
              </w:rPr>
              <w:t xml:space="preserve"> </w:t>
            </w:r>
            <w:r>
              <w:rPr>
                <w:iCs/>
                <w:sz w:val="28"/>
                <w:szCs w:val="28"/>
              </w:rPr>
              <w:t>Методи випробувань стінових каменів. Частина</w:t>
            </w:r>
            <w:r w:rsidRPr="007D76C0">
              <w:rPr>
                <w:iCs/>
                <w:sz w:val="28"/>
                <w:szCs w:val="28"/>
                <w:lang w:val="ru-RU"/>
              </w:rPr>
              <w:t xml:space="preserve"> 2</w:t>
            </w:r>
            <w:r>
              <w:rPr>
                <w:iCs/>
                <w:sz w:val="28"/>
                <w:szCs w:val="28"/>
              </w:rPr>
              <w:t xml:space="preserve">. </w:t>
            </w:r>
            <w:r w:rsidRPr="007D76C0">
              <w:rPr>
                <w:iCs/>
                <w:sz w:val="28"/>
                <w:szCs w:val="28"/>
                <w:lang w:val="ru-RU"/>
              </w:rPr>
              <w:t xml:space="preserve"> </w:t>
            </w:r>
            <w:r>
              <w:rPr>
                <w:iCs/>
                <w:sz w:val="28"/>
                <w:szCs w:val="28"/>
              </w:rPr>
              <w:t xml:space="preserve">Визначення процентного вмісту порожнин </w:t>
            </w:r>
            <w:r w:rsidR="00770559">
              <w:rPr>
                <w:iCs/>
                <w:sz w:val="28"/>
                <w:szCs w:val="28"/>
                <w:lang w:val="ru-RU"/>
              </w:rPr>
              <w:t xml:space="preserve">                       </w:t>
            </w:r>
            <w:r>
              <w:rPr>
                <w:iCs/>
                <w:sz w:val="28"/>
                <w:szCs w:val="28"/>
              </w:rPr>
              <w:t xml:space="preserve">в стінових виробах  з бетону </w:t>
            </w:r>
            <w:r w:rsidR="00770559">
              <w:rPr>
                <w:iCs/>
                <w:sz w:val="28"/>
                <w:szCs w:val="28"/>
                <w:lang w:val="ru-RU"/>
              </w:rPr>
              <w:t xml:space="preserve">                          </w:t>
            </w:r>
            <w:r>
              <w:rPr>
                <w:iCs/>
                <w:sz w:val="28"/>
                <w:szCs w:val="28"/>
              </w:rPr>
              <w:t xml:space="preserve">(за відбитком на папері); </w:t>
            </w:r>
            <w:r w:rsidRPr="00331F3E">
              <w:rPr>
                <w:iCs/>
                <w:sz w:val="28"/>
                <w:szCs w:val="28"/>
                <w:lang w:val="ru-RU"/>
              </w:rPr>
              <w:t xml:space="preserve"> </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772-6, </w:t>
            </w:r>
            <w:r w:rsidRPr="00253ED9">
              <w:rPr>
                <w:iCs/>
                <w:sz w:val="28"/>
                <w:szCs w:val="28"/>
                <w:lang w:val="en-US"/>
              </w:rPr>
              <w:t>Methods of test for masonry units — Part 6: Determination of bending tensile strength of aggregate</w:t>
            </w:r>
            <w:r w:rsidRPr="00253ED9">
              <w:rPr>
                <w:iCs/>
                <w:sz w:val="28"/>
                <w:szCs w:val="28"/>
              </w:rPr>
              <w:t xml:space="preserve"> </w:t>
            </w:r>
            <w:r w:rsidRPr="00253ED9">
              <w:rPr>
                <w:iCs/>
                <w:sz w:val="28"/>
                <w:szCs w:val="28"/>
                <w:lang w:val="en-US"/>
              </w:rPr>
              <w:t>concrete masonry units</w:t>
            </w:r>
            <w:r w:rsidRPr="00253ED9">
              <w:rPr>
                <w:iCs/>
                <w:sz w:val="28"/>
                <w:szCs w:val="28"/>
              </w:rPr>
              <w:t>;</w:t>
            </w:r>
          </w:p>
        </w:tc>
        <w:tc>
          <w:tcPr>
            <w:tcW w:w="5172" w:type="dxa"/>
            <w:tcMar>
              <w:top w:w="57" w:type="dxa"/>
              <w:left w:w="198" w:type="dxa"/>
              <w:bottom w:w="0" w:type="dxa"/>
              <w:right w:w="85" w:type="dxa"/>
            </w:tcMar>
          </w:tcPr>
          <w:p w:rsidR="00D251E7" w:rsidRPr="0090138A" w:rsidRDefault="00D251E7" w:rsidP="00770559">
            <w:pPr>
              <w:autoSpaceDE w:val="0"/>
              <w:autoSpaceDN w:val="0"/>
              <w:adjustRightInd w:val="0"/>
              <w:jc w:val="both"/>
              <w:rPr>
                <w:iCs/>
                <w:sz w:val="28"/>
                <w:szCs w:val="28"/>
              </w:rPr>
            </w:pPr>
            <w:r w:rsidRPr="00331F3E">
              <w:rPr>
                <w:sz w:val="28"/>
                <w:szCs w:val="28"/>
                <w:lang w:val="en-US"/>
              </w:rPr>
              <w:t>EN</w:t>
            </w:r>
            <w:r>
              <w:rPr>
                <w:sz w:val="28"/>
                <w:szCs w:val="28"/>
                <w:lang w:val="ru-RU"/>
              </w:rPr>
              <w:t xml:space="preserve"> 772-6</w:t>
            </w:r>
            <w:r w:rsidRPr="00331F3E">
              <w:rPr>
                <w:sz w:val="28"/>
                <w:szCs w:val="28"/>
                <w:lang w:val="ru-RU"/>
              </w:rPr>
              <w:t xml:space="preserve"> </w:t>
            </w:r>
            <w:r>
              <w:rPr>
                <w:iCs/>
                <w:sz w:val="28"/>
                <w:szCs w:val="28"/>
              </w:rPr>
              <w:t xml:space="preserve">Методи випробувань стінових каменів. Частина 6. Визначення </w:t>
            </w:r>
            <w:r w:rsidRPr="00331F3E">
              <w:rPr>
                <w:iCs/>
                <w:sz w:val="28"/>
                <w:szCs w:val="28"/>
              </w:rPr>
              <w:t xml:space="preserve"> </w:t>
            </w:r>
            <w:r>
              <w:rPr>
                <w:iCs/>
                <w:sz w:val="28"/>
                <w:szCs w:val="28"/>
              </w:rPr>
              <w:t xml:space="preserve">міцності на розтяг при згині стінових виробів  з бетону; </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772-11, </w:t>
            </w:r>
            <w:r w:rsidRPr="00253ED9">
              <w:rPr>
                <w:iCs/>
                <w:sz w:val="28"/>
                <w:szCs w:val="28"/>
                <w:lang w:val="en-US"/>
              </w:rPr>
              <w:t>Methods of test for masonry units — Part 11: Determination of water absorption of aggregate</w:t>
            </w:r>
            <w:r w:rsidRPr="00253ED9">
              <w:rPr>
                <w:iCs/>
                <w:sz w:val="28"/>
                <w:szCs w:val="28"/>
              </w:rPr>
              <w:t xml:space="preserve"> </w:t>
            </w:r>
            <w:r w:rsidRPr="00253ED9">
              <w:rPr>
                <w:iCs/>
                <w:sz w:val="28"/>
                <w:szCs w:val="28"/>
                <w:lang w:val="en-US"/>
              </w:rPr>
              <w:t>concrete, autoclaved aerated concrete, manufactured stone and natural stone masonry units due to capillary</w:t>
            </w:r>
            <w:r w:rsidRPr="00253ED9">
              <w:rPr>
                <w:iCs/>
                <w:sz w:val="28"/>
                <w:szCs w:val="28"/>
              </w:rPr>
              <w:t xml:space="preserve"> </w:t>
            </w:r>
            <w:r w:rsidRPr="00253ED9">
              <w:rPr>
                <w:iCs/>
                <w:sz w:val="28"/>
                <w:szCs w:val="28"/>
                <w:lang w:val="en-US"/>
              </w:rPr>
              <w:t>action and the initial rate of water absorption of clay masonry units</w:t>
            </w:r>
            <w:r w:rsidRPr="00253ED9">
              <w:rPr>
                <w:iCs/>
                <w:sz w:val="28"/>
                <w:szCs w:val="28"/>
              </w:rPr>
              <w:t>;</w:t>
            </w:r>
          </w:p>
        </w:tc>
        <w:tc>
          <w:tcPr>
            <w:tcW w:w="5172" w:type="dxa"/>
            <w:tcMar>
              <w:top w:w="57" w:type="dxa"/>
              <w:left w:w="198" w:type="dxa"/>
              <w:bottom w:w="0" w:type="dxa"/>
              <w:right w:w="85" w:type="dxa"/>
            </w:tcMar>
          </w:tcPr>
          <w:p w:rsidR="00D251E7" w:rsidRPr="00770559" w:rsidRDefault="00D251E7" w:rsidP="00770559">
            <w:pPr>
              <w:autoSpaceDE w:val="0"/>
              <w:autoSpaceDN w:val="0"/>
              <w:adjustRightInd w:val="0"/>
              <w:jc w:val="both"/>
              <w:rPr>
                <w:sz w:val="28"/>
                <w:szCs w:val="28"/>
                <w:lang w:val="ru-RU"/>
              </w:rPr>
            </w:pPr>
            <w:r w:rsidRPr="00331F3E">
              <w:rPr>
                <w:sz w:val="28"/>
                <w:szCs w:val="28"/>
                <w:lang w:val="en-US"/>
              </w:rPr>
              <w:t>EN</w:t>
            </w:r>
            <w:r w:rsidRPr="00331F3E">
              <w:rPr>
                <w:sz w:val="28"/>
                <w:szCs w:val="28"/>
                <w:lang w:val="ru-RU"/>
              </w:rPr>
              <w:t xml:space="preserve"> 772-11 </w:t>
            </w:r>
            <w:r>
              <w:rPr>
                <w:iCs/>
                <w:sz w:val="28"/>
                <w:szCs w:val="28"/>
              </w:rPr>
              <w:t>Методи випробувань стінових каменів. Частина</w:t>
            </w:r>
            <w:r w:rsidRPr="007D76C0">
              <w:rPr>
                <w:iCs/>
                <w:sz w:val="28"/>
                <w:szCs w:val="28"/>
                <w:lang w:val="ru-RU"/>
              </w:rPr>
              <w:t xml:space="preserve"> 11</w:t>
            </w:r>
            <w:r>
              <w:rPr>
                <w:iCs/>
                <w:sz w:val="28"/>
                <w:szCs w:val="28"/>
              </w:rPr>
              <w:t xml:space="preserve">. Визначення капілярного водопоглинання </w:t>
            </w:r>
            <w:r w:rsidRPr="00F15548">
              <w:rPr>
                <w:iCs/>
                <w:sz w:val="28"/>
                <w:szCs w:val="28"/>
              </w:rPr>
              <w:t xml:space="preserve"> </w:t>
            </w:r>
            <w:r>
              <w:rPr>
                <w:iCs/>
                <w:sz w:val="28"/>
                <w:szCs w:val="28"/>
              </w:rPr>
              <w:t xml:space="preserve">стінових виробів  з бетону, автоклавного ніздрюватого бетону, штучного </w:t>
            </w:r>
            <w:r w:rsidRPr="00F15548">
              <w:rPr>
                <w:iCs/>
                <w:sz w:val="28"/>
                <w:szCs w:val="28"/>
              </w:rPr>
              <w:t xml:space="preserve"> та </w:t>
            </w:r>
            <w:r>
              <w:rPr>
                <w:iCs/>
                <w:sz w:val="28"/>
                <w:szCs w:val="28"/>
              </w:rPr>
              <w:t xml:space="preserve">природного каменю, та </w:t>
            </w:r>
            <w:r w:rsidRPr="00F15548">
              <w:rPr>
                <w:iCs/>
                <w:sz w:val="28"/>
                <w:szCs w:val="28"/>
              </w:rPr>
              <w:t>початков</w:t>
            </w:r>
            <w:r>
              <w:rPr>
                <w:iCs/>
                <w:sz w:val="28"/>
                <w:szCs w:val="28"/>
              </w:rPr>
              <w:t>ої</w:t>
            </w:r>
            <w:r w:rsidRPr="00F15548">
              <w:rPr>
                <w:iCs/>
                <w:sz w:val="28"/>
                <w:szCs w:val="28"/>
              </w:rPr>
              <w:t xml:space="preserve"> швидк</w:t>
            </w:r>
            <w:r>
              <w:rPr>
                <w:iCs/>
                <w:sz w:val="28"/>
                <w:szCs w:val="28"/>
              </w:rPr>
              <w:t>о</w:t>
            </w:r>
            <w:r w:rsidRPr="00F15548">
              <w:rPr>
                <w:iCs/>
                <w:sz w:val="28"/>
                <w:szCs w:val="28"/>
              </w:rPr>
              <w:t>ст</w:t>
            </w:r>
            <w:r>
              <w:rPr>
                <w:iCs/>
                <w:sz w:val="28"/>
                <w:szCs w:val="28"/>
              </w:rPr>
              <w:t>і</w:t>
            </w:r>
            <w:r w:rsidRPr="00F15548">
              <w:rPr>
                <w:iCs/>
                <w:sz w:val="28"/>
                <w:szCs w:val="28"/>
              </w:rPr>
              <w:t xml:space="preserve"> поглинання води </w:t>
            </w:r>
            <w:r>
              <w:rPr>
                <w:iCs/>
                <w:sz w:val="28"/>
                <w:szCs w:val="28"/>
              </w:rPr>
              <w:t>керамічними блоками</w:t>
            </w:r>
            <w:r w:rsidR="00770559">
              <w:rPr>
                <w:iCs/>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772-13, </w:t>
            </w:r>
            <w:r w:rsidRPr="00253ED9">
              <w:rPr>
                <w:iCs/>
                <w:sz w:val="28"/>
                <w:szCs w:val="28"/>
                <w:lang w:val="en-US"/>
              </w:rPr>
              <w:t>Methods of test for masonry units — Part 13: Determination of net and gross dry density of</w:t>
            </w:r>
            <w:r w:rsidRPr="00253ED9">
              <w:rPr>
                <w:iCs/>
                <w:sz w:val="28"/>
                <w:szCs w:val="28"/>
              </w:rPr>
              <w:t xml:space="preserve"> </w:t>
            </w:r>
            <w:r w:rsidRPr="00253ED9">
              <w:rPr>
                <w:iCs/>
                <w:sz w:val="28"/>
                <w:szCs w:val="28"/>
                <w:lang w:val="en-US"/>
              </w:rPr>
              <w:t>masonry units (except for natural stone)</w:t>
            </w:r>
            <w:r w:rsidRPr="00253ED9">
              <w:rPr>
                <w:iCs/>
                <w:sz w:val="28"/>
                <w:szCs w:val="28"/>
              </w:rPr>
              <w:t>;</w:t>
            </w:r>
          </w:p>
        </w:tc>
        <w:tc>
          <w:tcPr>
            <w:tcW w:w="5172" w:type="dxa"/>
            <w:tcMar>
              <w:top w:w="57" w:type="dxa"/>
              <w:left w:w="198" w:type="dxa"/>
              <w:bottom w:w="0" w:type="dxa"/>
              <w:right w:w="85" w:type="dxa"/>
            </w:tcMar>
          </w:tcPr>
          <w:p w:rsidR="00D251E7" w:rsidRPr="00770559" w:rsidRDefault="001002E2" w:rsidP="00770559">
            <w:pPr>
              <w:autoSpaceDE w:val="0"/>
              <w:autoSpaceDN w:val="0"/>
              <w:adjustRightInd w:val="0"/>
              <w:jc w:val="both"/>
              <w:rPr>
                <w:iCs/>
                <w:sz w:val="28"/>
                <w:szCs w:val="28"/>
                <w:lang w:val="ru-RU"/>
              </w:rPr>
            </w:pPr>
            <w:r w:rsidRPr="001002E2">
              <w:rPr>
                <w:sz w:val="28"/>
                <w:szCs w:val="28"/>
                <w:lang w:val="ru-RU"/>
              </w:rPr>
              <w:t xml:space="preserve">ДСТУ Б </w:t>
            </w:r>
            <w:r w:rsidRPr="001002E2">
              <w:rPr>
                <w:sz w:val="28"/>
                <w:szCs w:val="28"/>
                <w:lang w:val="en-US"/>
              </w:rPr>
              <w:t>EN</w:t>
            </w:r>
            <w:r w:rsidRPr="001002E2">
              <w:rPr>
                <w:sz w:val="28"/>
                <w:szCs w:val="28"/>
                <w:lang w:val="ru-RU"/>
              </w:rPr>
              <w:t xml:space="preserve"> 772-13:2013 Методи випробувань стінових каменів. Частина 13. Визначення нетто і брутто середньої густини у сухому стані (крім природного каменю) </w:t>
            </w:r>
            <w:r w:rsidRPr="001002E2">
              <w:rPr>
                <w:sz w:val="28"/>
                <w:szCs w:val="28"/>
                <w:lang w:val="en-US"/>
              </w:rPr>
              <w:t>(EN 772-13:2000, IDT)</w:t>
            </w:r>
            <w:r w:rsidR="00770559">
              <w:rPr>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772-14, </w:t>
            </w:r>
            <w:r w:rsidRPr="00253ED9">
              <w:rPr>
                <w:iCs/>
                <w:sz w:val="28"/>
                <w:szCs w:val="28"/>
                <w:lang w:val="en-US"/>
              </w:rPr>
              <w:t>Methods of test for masonry units — Part 14: Determination of moisture movement of aggregate</w:t>
            </w:r>
            <w:r w:rsidRPr="00253ED9">
              <w:rPr>
                <w:iCs/>
                <w:sz w:val="28"/>
                <w:szCs w:val="28"/>
              </w:rPr>
              <w:t xml:space="preserve"> </w:t>
            </w:r>
            <w:r w:rsidRPr="00253ED9">
              <w:rPr>
                <w:iCs/>
                <w:sz w:val="28"/>
                <w:szCs w:val="28"/>
                <w:lang w:val="en-US"/>
              </w:rPr>
              <w:t>concrete and manufactured stone masonry units</w:t>
            </w:r>
            <w:r w:rsidRPr="00253ED9">
              <w:rPr>
                <w:iCs/>
                <w:sz w:val="28"/>
                <w:szCs w:val="28"/>
              </w:rPr>
              <w:t>;</w:t>
            </w:r>
          </w:p>
        </w:tc>
        <w:tc>
          <w:tcPr>
            <w:tcW w:w="5172" w:type="dxa"/>
            <w:tcMar>
              <w:top w:w="57" w:type="dxa"/>
              <w:left w:w="198" w:type="dxa"/>
              <w:bottom w:w="0" w:type="dxa"/>
              <w:right w:w="85" w:type="dxa"/>
            </w:tcMar>
          </w:tcPr>
          <w:p w:rsidR="00D251E7" w:rsidRPr="0090138A" w:rsidRDefault="00D251E7" w:rsidP="00770559">
            <w:pPr>
              <w:autoSpaceDE w:val="0"/>
              <w:autoSpaceDN w:val="0"/>
              <w:adjustRightInd w:val="0"/>
              <w:jc w:val="both"/>
              <w:rPr>
                <w:iCs/>
                <w:sz w:val="28"/>
                <w:szCs w:val="28"/>
              </w:rPr>
            </w:pPr>
            <w:r w:rsidRPr="00331F3E">
              <w:rPr>
                <w:sz w:val="28"/>
                <w:szCs w:val="28"/>
                <w:lang w:val="en-US"/>
              </w:rPr>
              <w:t>EN</w:t>
            </w:r>
            <w:r w:rsidRPr="00F15548">
              <w:rPr>
                <w:sz w:val="28"/>
                <w:szCs w:val="28"/>
                <w:lang w:val="ru-RU"/>
              </w:rPr>
              <w:t xml:space="preserve"> 772-14, </w:t>
            </w:r>
            <w:r>
              <w:rPr>
                <w:iCs/>
                <w:sz w:val="28"/>
                <w:szCs w:val="28"/>
              </w:rPr>
              <w:t>Методи випробувань стінових каменів. Частина</w:t>
            </w:r>
            <w:r w:rsidRPr="007D76C0">
              <w:rPr>
                <w:iCs/>
                <w:sz w:val="28"/>
                <w:szCs w:val="28"/>
                <w:lang w:val="ru-RU"/>
              </w:rPr>
              <w:t xml:space="preserve"> 14</w:t>
            </w:r>
            <w:r>
              <w:rPr>
                <w:iCs/>
                <w:sz w:val="28"/>
                <w:szCs w:val="28"/>
              </w:rPr>
              <w:t xml:space="preserve">. Визначення вологісних деформацій стінових виробів з бетону та штучного каменю; </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772-16:2011, </w:t>
            </w:r>
            <w:r w:rsidRPr="00253ED9">
              <w:rPr>
                <w:iCs/>
                <w:sz w:val="28"/>
                <w:szCs w:val="28"/>
                <w:lang w:val="en-US"/>
              </w:rPr>
              <w:t>Methods of test for masonry units — Part 16: Determination of dimensions</w:t>
            </w:r>
            <w:r w:rsidRPr="00253ED9">
              <w:rPr>
                <w:iCs/>
                <w:sz w:val="28"/>
                <w:szCs w:val="28"/>
              </w:rPr>
              <w:t>;</w:t>
            </w:r>
          </w:p>
        </w:tc>
        <w:tc>
          <w:tcPr>
            <w:tcW w:w="5172" w:type="dxa"/>
            <w:tcMar>
              <w:top w:w="57" w:type="dxa"/>
              <w:left w:w="198" w:type="dxa"/>
              <w:bottom w:w="0" w:type="dxa"/>
              <w:right w:w="85" w:type="dxa"/>
            </w:tcMar>
          </w:tcPr>
          <w:p w:rsidR="00D251E7" w:rsidRPr="00770559" w:rsidRDefault="00D251E7" w:rsidP="00770559">
            <w:pPr>
              <w:autoSpaceDE w:val="0"/>
              <w:autoSpaceDN w:val="0"/>
              <w:adjustRightInd w:val="0"/>
              <w:jc w:val="both"/>
              <w:rPr>
                <w:sz w:val="28"/>
                <w:szCs w:val="28"/>
                <w:lang w:val="ru-RU"/>
              </w:rPr>
            </w:pPr>
            <w:r w:rsidRPr="00FA1142">
              <w:rPr>
                <w:sz w:val="28"/>
                <w:szCs w:val="28"/>
              </w:rPr>
              <w:t xml:space="preserve">EN 772-16 Методи випробувань стінових </w:t>
            </w:r>
            <w:r>
              <w:rPr>
                <w:sz w:val="28"/>
                <w:szCs w:val="28"/>
              </w:rPr>
              <w:t>каменів.</w:t>
            </w:r>
            <w:r w:rsidRPr="00FA1142">
              <w:rPr>
                <w:sz w:val="28"/>
                <w:szCs w:val="28"/>
              </w:rPr>
              <w:t xml:space="preserve"> Частина 16</w:t>
            </w:r>
            <w:r>
              <w:rPr>
                <w:sz w:val="28"/>
                <w:szCs w:val="28"/>
              </w:rPr>
              <w:t xml:space="preserve">. </w:t>
            </w:r>
            <w:r w:rsidRPr="00FA1142">
              <w:rPr>
                <w:sz w:val="28"/>
                <w:szCs w:val="28"/>
              </w:rPr>
              <w:t>Визначення розмірів</w:t>
            </w:r>
            <w:r w:rsidR="00770559">
              <w:rPr>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772-20, </w:t>
            </w:r>
            <w:r w:rsidRPr="00253ED9">
              <w:rPr>
                <w:iCs/>
                <w:sz w:val="28"/>
                <w:szCs w:val="28"/>
                <w:lang w:val="en-US"/>
              </w:rPr>
              <w:t>Methods of test for masonry units — Part 20: Determination of flatness of faces of aggregate</w:t>
            </w:r>
            <w:r w:rsidRPr="00253ED9">
              <w:rPr>
                <w:iCs/>
                <w:sz w:val="28"/>
                <w:szCs w:val="28"/>
              </w:rPr>
              <w:t xml:space="preserve"> </w:t>
            </w:r>
            <w:r w:rsidRPr="00253ED9">
              <w:rPr>
                <w:iCs/>
                <w:sz w:val="28"/>
                <w:szCs w:val="28"/>
                <w:lang w:val="en-US"/>
              </w:rPr>
              <w:t>concrete, manufactured stone and natural stone masonry units</w:t>
            </w:r>
            <w:r w:rsidRPr="00253ED9">
              <w:rPr>
                <w:iCs/>
                <w:sz w:val="28"/>
                <w:szCs w:val="28"/>
              </w:rPr>
              <w:t>;</w:t>
            </w:r>
          </w:p>
        </w:tc>
        <w:tc>
          <w:tcPr>
            <w:tcW w:w="5172" w:type="dxa"/>
            <w:tcMar>
              <w:top w:w="57" w:type="dxa"/>
              <w:left w:w="198" w:type="dxa"/>
              <w:bottom w:w="0" w:type="dxa"/>
              <w:right w:w="85" w:type="dxa"/>
            </w:tcMar>
          </w:tcPr>
          <w:p w:rsidR="00D251E7" w:rsidRPr="00770559" w:rsidRDefault="00D251E7" w:rsidP="00770559">
            <w:pPr>
              <w:autoSpaceDE w:val="0"/>
              <w:autoSpaceDN w:val="0"/>
              <w:adjustRightInd w:val="0"/>
              <w:jc w:val="both"/>
              <w:rPr>
                <w:sz w:val="28"/>
                <w:szCs w:val="28"/>
                <w:lang w:val="ru-RU"/>
              </w:rPr>
            </w:pPr>
            <w:r w:rsidRPr="00331F3E">
              <w:rPr>
                <w:sz w:val="28"/>
                <w:szCs w:val="28"/>
                <w:lang w:val="en-US"/>
              </w:rPr>
              <w:t>EN</w:t>
            </w:r>
            <w:r w:rsidRPr="00F15548">
              <w:rPr>
                <w:sz w:val="28"/>
                <w:szCs w:val="28"/>
              </w:rPr>
              <w:t xml:space="preserve"> 772-20 </w:t>
            </w:r>
            <w:r>
              <w:rPr>
                <w:iCs/>
                <w:sz w:val="28"/>
                <w:szCs w:val="28"/>
              </w:rPr>
              <w:t>Методи випробувань стінових каменів. Частина</w:t>
            </w:r>
            <w:r w:rsidRPr="007D76C0">
              <w:rPr>
                <w:iCs/>
                <w:sz w:val="28"/>
                <w:szCs w:val="28"/>
                <w:lang w:val="ru-RU"/>
              </w:rPr>
              <w:t xml:space="preserve"> 20</w:t>
            </w:r>
            <w:r>
              <w:rPr>
                <w:iCs/>
                <w:sz w:val="28"/>
                <w:szCs w:val="28"/>
              </w:rPr>
              <w:t>.</w:t>
            </w:r>
            <w:r w:rsidRPr="007D76C0">
              <w:rPr>
                <w:iCs/>
                <w:sz w:val="28"/>
                <w:szCs w:val="28"/>
                <w:lang w:val="ru-RU"/>
              </w:rPr>
              <w:t xml:space="preserve"> </w:t>
            </w:r>
            <w:r>
              <w:rPr>
                <w:iCs/>
                <w:sz w:val="28"/>
                <w:szCs w:val="28"/>
              </w:rPr>
              <w:t>Визначення площинності граней стінових виробів з бетону,  штучного та природного каменю</w:t>
            </w:r>
            <w:r w:rsidR="00770559">
              <w:rPr>
                <w:iCs/>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lastRenderedPageBreak/>
              <w:t xml:space="preserve">EN 1052-2, </w:t>
            </w:r>
            <w:r w:rsidRPr="00253ED9">
              <w:rPr>
                <w:iCs/>
                <w:sz w:val="28"/>
                <w:szCs w:val="28"/>
                <w:lang w:val="en-US"/>
              </w:rPr>
              <w:t>Methods of test for masonry — Part 2: Determination of flexural strength</w:t>
            </w:r>
            <w:r w:rsidRPr="00253ED9">
              <w:rPr>
                <w:iCs/>
                <w:sz w:val="28"/>
                <w:szCs w:val="28"/>
              </w:rPr>
              <w:t>;</w:t>
            </w:r>
          </w:p>
        </w:tc>
        <w:tc>
          <w:tcPr>
            <w:tcW w:w="5172" w:type="dxa"/>
            <w:tcMar>
              <w:top w:w="57" w:type="dxa"/>
              <w:left w:w="198" w:type="dxa"/>
              <w:bottom w:w="0" w:type="dxa"/>
              <w:right w:w="85" w:type="dxa"/>
            </w:tcMar>
          </w:tcPr>
          <w:p w:rsidR="00D251E7" w:rsidRPr="001002E2" w:rsidRDefault="001002E2" w:rsidP="00770559">
            <w:pPr>
              <w:autoSpaceDE w:val="0"/>
              <w:autoSpaceDN w:val="0"/>
              <w:adjustRightInd w:val="0"/>
              <w:jc w:val="both"/>
              <w:rPr>
                <w:sz w:val="28"/>
                <w:szCs w:val="28"/>
                <w:lang w:val="ru-RU"/>
              </w:rPr>
            </w:pPr>
            <w:r w:rsidRPr="001002E2">
              <w:rPr>
                <w:sz w:val="28"/>
                <w:szCs w:val="28"/>
                <w:lang w:val="ru-RU"/>
              </w:rPr>
              <w:t xml:space="preserve">ДСТУ Б </w:t>
            </w:r>
            <w:r w:rsidRPr="001002E2">
              <w:rPr>
                <w:sz w:val="28"/>
                <w:szCs w:val="28"/>
                <w:lang w:val="en-US"/>
              </w:rPr>
              <w:t>EN</w:t>
            </w:r>
            <w:r>
              <w:rPr>
                <w:sz w:val="28"/>
                <w:szCs w:val="28"/>
                <w:lang w:val="ru-RU"/>
              </w:rPr>
              <w:t xml:space="preserve"> 1052-2:2011</w:t>
            </w:r>
            <w:r w:rsidRPr="001002E2">
              <w:rPr>
                <w:sz w:val="28"/>
                <w:szCs w:val="28"/>
                <w:lang w:val="ru-RU"/>
              </w:rPr>
              <w:t xml:space="preserve"> Методи випробувань кам`яної кладки. Частина 2. Визначення міцності на розтяг при згині (</w:t>
            </w:r>
            <w:r w:rsidRPr="001002E2">
              <w:rPr>
                <w:sz w:val="28"/>
                <w:szCs w:val="28"/>
                <w:lang w:val="en-US"/>
              </w:rPr>
              <w:t>EN</w:t>
            </w:r>
            <w:r w:rsidRPr="001002E2">
              <w:rPr>
                <w:sz w:val="28"/>
                <w:szCs w:val="28"/>
                <w:lang w:val="ru-RU"/>
              </w:rPr>
              <w:t xml:space="preserve"> 1052-2:1999, </w:t>
            </w:r>
            <w:r w:rsidRPr="001002E2">
              <w:rPr>
                <w:sz w:val="28"/>
                <w:szCs w:val="28"/>
                <w:lang w:val="en-US"/>
              </w:rPr>
              <w:t>IDT</w:t>
            </w:r>
            <w:r w:rsidRPr="001002E2">
              <w:rPr>
                <w:sz w:val="28"/>
                <w:szCs w:val="28"/>
                <w:lang w:val="ru-RU"/>
              </w:rPr>
              <w:t>)</w:t>
            </w:r>
            <w:r w:rsidR="00770559">
              <w:rPr>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iCs/>
                <w:sz w:val="28"/>
                <w:szCs w:val="28"/>
              </w:rPr>
            </w:pPr>
            <w:r w:rsidRPr="00253ED9">
              <w:rPr>
                <w:sz w:val="28"/>
                <w:szCs w:val="28"/>
                <w:lang w:val="en-US"/>
              </w:rPr>
              <w:t xml:space="preserve">EN 1052-3, </w:t>
            </w:r>
            <w:r w:rsidRPr="00253ED9">
              <w:rPr>
                <w:iCs/>
                <w:sz w:val="28"/>
                <w:szCs w:val="28"/>
                <w:lang w:val="en-US"/>
              </w:rPr>
              <w:t>Methods of test for masonry — Part 3: Determination of initial shear strength</w:t>
            </w:r>
            <w:r w:rsidRPr="00253ED9">
              <w:rPr>
                <w:iCs/>
                <w:sz w:val="28"/>
                <w:szCs w:val="28"/>
              </w:rPr>
              <w:t>;</w:t>
            </w:r>
          </w:p>
        </w:tc>
        <w:tc>
          <w:tcPr>
            <w:tcW w:w="5172" w:type="dxa"/>
            <w:tcMar>
              <w:top w:w="57" w:type="dxa"/>
              <w:left w:w="198" w:type="dxa"/>
              <w:bottom w:w="0" w:type="dxa"/>
              <w:right w:w="85" w:type="dxa"/>
            </w:tcMar>
          </w:tcPr>
          <w:p w:rsidR="00D251E7" w:rsidRPr="001002E2" w:rsidRDefault="001002E2" w:rsidP="00770559">
            <w:pPr>
              <w:autoSpaceDE w:val="0"/>
              <w:autoSpaceDN w:val="0"/>
              <w:adjustRightInd w:val="0"/>
              <w:jc w:val="both"/>
              <w:rPr>
                <w:sz w:val="28"/>
                <w:szCs w:val="28"/>
                <w:lang w:val="ru-RU"/>
              </w:rPr>
            </w:pPr>
            <w:r w:rsidRPr="001002E2">
              <w:rPr>
                <w:sz w:val="28"/>
                <w:szCs w:val="28"/>
                <w:lang w:val="ru-RU"/>
              </w:rPr>
              <w:t xml:space="preserve">ДСТУ Б </w:t>
            </w:r>
            <w:r w:rsidRPr="001002E2">
              <w:rPr>
                <w:sz w:val="28"/>
                <w:szCs w:val="28"/>
                <w:lang w:val="en-US"/>
              </w:rPr>
              <w:t>EN</w:t>
            </w:r>
            <w:r w:rsidRPr="001002E2">
              <w:rPr>
                <w:sz w:val="28"/>
                <w:szCs w:val="28"/>
                <w:lang w:val="ru-RU"/>
              </w:rPr>
              <w:t xml:space="preserve"> 1052-3:2011 Методи випробувань кам`яної кладки. Частина 3. Визначення початкової міцності кам`яної кладки при зсуві </w:t>
            </w:r>
            <w:r w:rsidR="00770559">
              <w:rPr>
                <w:sz w:val="28"/>
                <w:szCs w:val="28"/>
                <w:lang w:val="ru-RU"/>
              </w:rPr>
              <w:t xml:space="preserve">                    </w:t>
            </w:r>
            <w:r w:rsidRPr="001002E2">
              <w:rPr>
                <w:sz w:val="28"/>
                <w:szCs w:val="28"/>
                <w:lang w:val="ru-RU"/>
              </w:rPr>
              <w:t>(</w:t>
            </w:r>
            <w:r w:rsidRPr="001002E2">
              <w:rPr>
                <w:sz w:val="28"/>
                <w:szCs w:val="28"/>
                <w:lang w:val="en-US"/>
              </w:rPr>
              <w:t>EN</w:t>
            </w:r>
            <w:r w:rsidRPr="001002E2">
              <w:rPr>
                <w:sz w:val="28"/>
                <w:szCs w:val="28"/>
                <w:lang w:val="ru-RU"/>
              </w:rPr>
              <w:t xml:space="preserve"> 1052-3:2002, </w:t>
            </w:r>
            <w:r w:rsidRPr="001002E2">
              <w:rPr>
                <w:sz w:val="28"/>
                <w:szCs w:val="28"/>
                <w:lang w:val="en-US"/>
              </w:rPr>
              <w:t>IDT</w:t>
            </w:r>
            <w:r w:rsidRPr="001002E2">
              <w:rPr>
                <w:sz w:val="28"/>
                <w:szCs w:val="28"/>
                <w:lang w:val="ru-RU"/>
              </w:rPr>
              <w:t>)</w:t>
            </w:r>
            <w:r w:rsidR="00770559">
              <w:rPr>
                <w:sz w:val="28"/>
                <w:szCs w:val="28"/>
                <w:lang w:val="ru-RU"/>
              </w:rPr>
              <w:t>;</w:t>
            </w:r>
          </w:p>
        </w:tc>
      </w:tr>
      <w:tr w:rsidR="00D251E7" w:rsidRPr="00FA1142" w:rsidTr="00770559">
        <w:tc>
          <w:tcPr>
            <w:tcW w:w="5172" w:type="dxa"/>
            <w:tcMar>
              <w:top w:w="57" w:type="dxa"/>
              <w:left w:w="85" w:type="dxa"/>
              <w:bottom w:w="0" w:type="dxa"/>
              <w:right w:w="198" w:type="dxa"/>
            </w:tcMar>
          </w:tcPr>
          <w:p w:rsidR="00D251E7" w:rsidRPr="00253ED9" w:rsidRDefault="00D251E7" w:rsidP="00770559">
            <w:pPr>
              <w:autoSpaceDE w:val="0"/>
              <w:autoSpaceDN w:val="0"/>
              <w:adjustRightInd w:val="0"/>
              <w:jc w:val="both"/>
              <w:rPr>
                <w:sz w:val="28"/>
                <w:szCs w:val="28"/>
              </w:rPr>
            </w:pPr>
            <w:r w:rsidRPr="00253ED9">
              <w:rPr>
                <w:sz w:val="28"/>
                <w:szCs w:val="28"/>
                <w:lang w:val="en-US"/>
              </w:rPr>
              <w:t xml:space="preserve">EN 1745, </w:t>
            </w:r>
            <w:r w:rsidRPr="00253ED9">
              <w:rPr>
                <w:iCs/>
                <w:sz w:val="28"/>
                <w:szCs w:val="28"/>
                <w:lang w:val="en-US"/>
              </w:rPr>
              <w:t>Masonry and masonry products — Methods for determining thermal properties</w:t>
            </w:r>
            <w:r w:rsidRPr="00253ED9">
              <w:rPr>
                <w:sz w:val="28"/>
                <w:szCs w:val="28"/>
              </w:rPr>
              <w:t>;</w:t>
            </w:r>
          </w:p>
        </w:tc>
        <w:tc>
          <w:tcPr>
            <w:tcW w:w="5172" w:type="dxa"/>
            <w:tcMar>
              <w:top w:w="57" w:type="dxa"/>
              <w:left w:w="198" w:type="dxa"/>
              <w:bottom w:w="0" w:type="dxa"/>
              <w:right w:w="85" w:type="dxa"/>
            </w:tcMar>
          </w:tcPr>
          <w:p w:rsidR="00D251E7" w:rsidRPr="00770559" w:rsidRDefault="00D251E7" w:rsidP="00770559">
            <w:pPr>
              <w:autoSpaceDE w:val="0"/>
              <w:autoSpaceDN w:val="0"/>
              <w:adjustRightInd w:val="0"/>
              <w:jc w:val="both"/>
              <w:rPr>
                <w:sz w:val="28"/>
                <w:szCs w:val="28"/>
                <w:lang w:val="ru-RU"/>
              </w:rPr>
            </w:pPr>
            <w:r w:rsidRPr="00331F3E">
              <w:rPr>
                <w:sz w:val="28"/>
                <w:szCs w:val="28"/>
                <w:lang w:val="en-US"/>
              </w:rPr>
              <w:t>EN</w:t>
            </w:r>
            <w:r>
              <w:rPr>
                <w:sz w:val="28"/>
                <w:szCs w:val="28"/>
                <w:lang w:val="ru-RU"/>
              </w:rPr>
              <w:t xml:space="preserve"> 1745</w:t>
            </w:r>
            <w:r w:rsidRPr="00F15548">
              <w:rPr>
                <w:sz w:val="28"/>
                <w:szCs w:val="28"/>
                <w:lang w:val="ru-RU"/>
              </w:rPr>
              <w:t xml:space="preserve"> </w:t>
            </w:r>
            <w:r>
              <w:rPr>
                <w:iCs/>
                <w:sz w:val="28"/>
                <w:szCs w:val="28"/>
              </w:rPr>
              <w:t xml:space="preserve">Мурування та вироби для мурування. Методи випробувань  </w:t>
            </w:r>
            <w:r w:rsidRPr="00F15548">
              <w:rPr>
                <w:iCs/>
                <w:sz w:val="28"/>
                <w:szCs w:val="28"/>
              </w:rPr>
              <w:t>теплов</w:t>
            </w:r>
            <w:r>
              <w:rPr>
                <w:iCs/>
                <w:sz w:val="28"/>
                <w:szCs w:val="28"/>
              </w:rPr>
              <w:t xml:space="preserve">их </w:t>
            </w:r>
            <w:r w:rsidRPr="00F15548">
              <w:rPr>
                <w:iCs/>
                <w:sz w:val="28"/>
                <w:szCs w:val="28"/>
              </w:rPr>
              <w:t>властивост</w:t>
            </w:r>
            <w:r>
              <w:rPr>
                <w:iCs/>
                <w:sz w:val="28"/>
                <w:szCs w:val="28"/>
              </w:rPr>
              <w:t>ей</w:t>
            </w:r>
            <w:r w:rsidR="00770559">
              <w:rPr>
                <w:iCs/>
                <w:sz w:val="28"/>
                <w:szCs w:val="28"/>
                <w:lang w:val="ru-RU"/>
              </w:rPr>
              <w:t>;</w:t>
            </w:r>
          </w:p>
        </w:tc>
      </w:tr>
      <w:tr w:rsidR="00D251E7" w:rsidRPr="00FA1142" w:rsidTr="00770559">
        <w:tc>
          <w:tcPr>
            <w:tcW w:w="5172" w:type="dxa"/>
            <w:tcMar>
              <w:top w:w="57" w:type="dxa"/>
              <w:left w:w="85" w:type="dxa"/>
              <w:bottom w:w="0" w:type="dxa"/>
              <w:right w:w="198" w:type="dxa"/>
            </w:tcMar>
          </w:tcPr>
          <w:p w:rsidR="00D251E7" w:rsidRPr="00770559" w:rsidRDefault="00D251E7" w:rsidP="00770559">
            <w:pPr>
              <w:autoSpaceDE w:val="0"/>
              <w:autoSpaceDN w:val="0"/>
              <w:adjustRightInd w:val="0"/>
              <w:jc w:val="both"/>
              <w:rPr>
                <w:iCs/>
                <w:sz w:val="28"/>
                <w:szCs w:val="28"/>
                <w:lang w:val="en-US"/>
              </w:rPr>
            </w:pPr>
            <w:r w:rsidRPr="00253ED9">
              <w:rPr>
                <w:sz w:val="28"/>
                <w:szCs w:val="28"/>
                <w:lang w:val="en-US"/>
              </w:rPr>
              <w:t xml:space="preserve">EN 13501-1, </w:t>
            </w:r>
            <w:r w:rsidRPr="00253ED9">
              <w:rPr>
                <w:iCs/>
                <w:sz w:val="28"/>
                <w:szCs w:val="28"/>
                <w:lang w:val="en-US"/>
              </w:rPr>
              <w:t>Fire classification of construction products and building elements — Part 1: Classification using data from reaction to fire tests</w:t>
            </w:r>
            <w:r w:rsidR="00770559" w:rsidRPr="00770559">
              <w:rPr>
                <w:iCs/>
                <w:sz w:val="28"/>
                <w:szCs w:val="28"/>
                <w:lang w:val="en-US"/>
              </w:rPr>
              <w:t>.</w:t>
            </w:r>
          </w:p>
        </w:tc>
        <w:tc>
          <w:tcPr>
            <w:tcW w:w="5172" w:type="dxa"/>
            <w:tcMar>
              <w:top w:w="57" w:type="dxa"/>
              <w:left w:w="198" w:type="dxa"/>
              <w:bottom w:w="0" w:type="dxa"/>
              <w:right w:w="85" w:type="dxa"/>
            </w:tcMar>
          </w:tcPr>
          <w:p w:rsidR="00D251E7" w:rsidRPr="00D251E7" w:rsidRDefault="00D251E7" w:rsidP="00770559">
            <w:pPr>
              <w:autoSpaceDE w:val="0"/>
              <w:autoSpaceDN w:val="0"/>
              <w:adjustRightInd w:val="0"/>
              <w:jc w:val="both"/>
              <w:rPr>
                <w:sz w:val="28"/>
                <w:szCs w:val="28"/>
                <w:lang w:val="ru-RU"/>
              </w:rPr>
            </w:pPr>
            <w:r>
              <w:rPr>
                <w:sz w:val="28"/>
                <w:szCs w:val="28"/>
                <w:lang w:val="en-US"/>
              </w:rPr>
              <w:t>EN</w:t>
            </w:r>
            <w:r w:rsidRPr="00B626DB">
              <w:rPr>
                <w:sz w:val="28"/>
                <w:szCs w:val="28"/>
                <w:lang w:val="ru-RU"/>
              </w:rPr>
              <w:t xml:space="preserve"> 13501-1 </w:t>
            </w:r>
            <w:r w:rsidRPr="00B626DB">
              <w:rPr>
                <w:iCs/>
                <w:sz w:val="28"/>
                <w:szCs w:val="28"/>
                <w:lang w:val="ru-RU"/>
              </w:rPr>
              <w:t>Пожежна класифікація будівельних виробів і конструкцій</w:t>
            </w:r>
            <w:r>
              <w:rPr>
                <w:iCs/>
                <w:sz w:val="28"/>
                <w:szCs w:val="28"/>
                <w:lang w:val="ru-RU"/>
              </w:rPr>
              <w:t>.</w:t>
            </w:r>
            <w:r w:rsidRPr="00B626DB">
              <w:rPr>
                <w:iCs/>
                <w:sz w:val="28"/>
                <w:szCs w:val="28"/>
                <w:lang w:val="ru-RU"/>
              </w:rPr>
              <w:t xml:space="preserve">  </w:t>
            </w:r>
            <w:r w:rsidRPr="007D76C0">
              <w:rPr>
                <w:iCs/>
                <w:sz w:val="28"/>
                <w:szCs w:val="28"/>
                <w:lang w:val="ru-RU"/>
              </w:rPr>
              <w:t xml:space="preserve">- </w:t>
            </w:r>
            <w:r>
              <w:rPr>
                <w:iCs/>
                <w:sz w:val="28"/>
                <w:szCs w:val="28"/>
                <w:lang w:val="ru-RU"/>
              </w:rPr>
              <w:t>Частина</w:t>
            </w:r>
            <w:r w:rsidRPr="007D76C0">
              <w:rPr>
                <w:iCs/>
                <w:sz w:val="28"/>
                <w:szCs w:val="28"/>
                <w:lang w:val="ru-RU"/>
              </w:rPr>
              <w:t xml:space="preserve"> 1.</w:t>
            </w:r>
            <w:r>
              <w:rPr>
                <w:iCs/>
                <w:sz w:val="28"/>
                <w:szCs w:val="28"/>
              </w:rPr>
              <w:t xml:space="preserve"> </w:t>
            </w:r>
            <w:r w:rsidRPr="007D76C0">
              <w:rPr>
                <w:iCs/>
                <w:sz w:val="28"/>
                <w:szCs w:val="28"/>
                <w:lang w:val="ru-RU"/>
              </w:rPr>
              <w:t xml:space="preserve"> </w:t>
            </w:r>
            <w:r>
              <w:rPr>
                <w:iCs/>
                <w:sz w:val="28"/>
                <w:szCs w:val="28"/>
                <w:lang w:val="ru-RU"/>
              </w:rPr>
              <w:t>К</w:t>
            </w:r>
            <w:r w:rsidRPr="00B626DB">
              <w:rPr>
                <w:iCs/>
                <w:sz w:val="28"/>
                <w:szCs w:val="28"/>
                <w:lang w:val="ru-RU"/>
              </w:rPr>
              <w:t>ласифікація</w:t>
            </w:r>
            <w:r w:rsidRPr="007D76C0">
              <w:rPr>
                <w:iCs/>
                <w:sz w:val="28"/>
                <w:szCs w:val="28"/>
                <w:lang w:val="ru-RU"/>
              </w:rPr>
              <w:t xml:space="preserve"> </w:t>
            </w:r>
            <w:r w:rsidRPr="00B626DB">
              <w:rPr>
                <w:iCs/>
                <w:sz w:val="28"/>
                <w:szCs w:val="28"/>
                <w:lang w:val="ru-RU"/>
              </w:rPr>
              <w:t>з</w:t>
            </w:r>
            <w:r>
              <w:rPr>
                <w:iCs/>
                <w:sz w:val="28"/>
                <w:szCs w:val="28"/>
                <w:lang w:val="ru-RU"/>
              </w:rPr>
              <w:t>а</w:t>
            </w:r>
            <w:r w:rsidRPr="007D76C0">
              <w:rPr>
                <w:iCs/>
                <w:sz w:val="28"/>
                <w:szCs w:val="28"/>
                <w:lang w:val="ru-RU"/>
              </w:rPr>
              <w:t xml:space="preserve"> </w:t>
            </w:r>
            <w:r w:rsidRPr="00B626DB">
              <w:rPr>
                <w:iCs/>
                <w:sz w:val="28"/>
                <w:szCs w:val="28"/>
                <w:lang w:val="ru-RU"/>
              </w:rPr>
              <w:t>реакці</w:t>
            </w:r>
            <w:r>
              <w:rPr>
                <w:iCs/>
                <w:sz w:val="28"/>
                <w:szCs w:val="28"/>
                <w:lang w:val="ru-RU"/>
              </w:rPr>
              <w:t>єю</w:t>
            </w:r>
            <w:r w:rsidRPr="007D76C0">
              <w:rPr>
                <w:iCs/>
                <w:sz w:val="28"/>
                <w:szCs w:val="28"/>
                <w:lang w:val="ru-RU"/>
              </w:rPr>
              <w:t xml:space="preserve"> </w:t>
            </w:r>
            <w:r w:rsidRPr="00B626DB">
              <w:rPr>
                <w:iCs/>
                <w:sz w:val="28"/>
                <w:szCs w:val="28"/>
                <w:lang w:val="ru-RU"/>
              </w:rPr>
              <w:t>на</w:t>
            </w:r>
            <w:r w:rsidRPr="007D76C0">
              <w:rPr>
                <w:iCs/>
                <w:sz w:val="28"/>
                <w:szCs w:val="28"/>
                <w:lang w:val="ru-RU"/>
              </w:rPr>
              <w:t xml:space="preserve"> </w:t>
            </w:r>
            <w:r w:rsidRPr="00B626DB">
              <w:rPr>
                <w:iCs/>
                <w:sz w:val="28"/>
                <w:szCs w:val="28"/>
                <w:lang w:val="ru-RU"/>
              </w:rPr>
              <w:t>вог</w:t>
            </w:r>
            <w:r>
              <w:rPr>
                <w:iCs/>
                <w:sz w:val="28"/>
                <w:szCs w:val="28"/>
                <w:lang w:val="ru-RU"/>
              </w:rPr>
              <w:t>невий</w:t>
            </w:r>
            <w:r w:rsidRPr="007D76C0">
              <w:rPr>
                <w:iCs/>
                <w:sz w:val="28"/>
                <w:szCs w:val="28"/>
                <w:lang w:val="ru-RU"/>
              </w:rPr>
              <w:t xml:space="preserve"> </w:t>
            </w:r>
            <w:r>
              <w:rPr>
                <w:iCs/>
                <w:sz w:val="28"/>
                <w:szCs w:val="28"/>
                <w:lang w:val="ru-RU"/>
              </w:rPr>
              <w:t>вплив</w:t>
            </w:r>
            <w:r w:rsidR="00770559">
              <w:rPr>
                <w:iCs/>
                <w:sz w:val="28"/>
                <w:szCs w:val="28"/>
                <w:lang w:val="ru-RU"/>
              </w:rPr>
              <w:t>.</w:t>
            </w:r>
          </w:p>
        </w:tc>
      </w:tr>
    </w:tbl>
    <w:p w:rsidR="0090138A" w:rsidRDefault="0090138A" w:rsidP="002B7EFA">
      <w:pPr>
        <w:jc w:val="both"/>
        <w:rPr>
          <w:b/>
        </w:rPr>
      </w:pPr>
    </w:p>
    <w:p w:rsidR="00675E22" w:rsidRPr="00FA1142" w:rsidRDefault="002F2118" w:rsidP="002B7EFA">
      <w:pPr>
        <w:jc w:val="both"/>
        <w:rPr>
          <w:b/>
          <w:sz w:val="28"/>
          <w:szCs w:val="28"/>
        </w:rPr>
      </w:pPr>
      <w:r w:rsidRPr="00FA1142">
        <w:rPr>
          <w:b/>
        </w:rPr>
        <w:br w:type="page"/>
      </w:r>
      <w:r w:rsidR="008F3542" w:rsidRPr="00FA1142">
        <w:rPr>
          <w:b/>
          <w:sz w:val="28"/>
          <w:szCs w:val="28"/>
        </w:rPr>
        <w:lastRenderedPageBreak/>
        <w:t xml:space="preserve">Код УКНД  </w:t>
      </w:r>
      <w:r w:rsidR="004B72A7" w:rsidRPr="00FA1142">
        <w:rPr>
          <w:rFonts w:cs="Arial"/>
          <w:b/>
          <w:color w:val="000000"/>
          <w:sz w:val="28"/>
          <w:szCs w:val="28"/>
        </w:rPr>
        <w:t>91.100.15</w:t>
      </w: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38742B" w:rsidRPr="00FA1142" w:rsidRDefault="004F7213" w:rsidP="002B7EFA">
      <w:pPr>
        <w:ind w:firstLine="709"/>
        <w:jc w:val="both"/>
        <w:rPr>
          <w:sz w:val="28"/>
          <w:szCs w:val="28"/>
        </w:rPr>
      </w:pPr>
      <w:r w:rsidRPr="00FA1142">
        <w:rPr>
          <w:b/>
          <w:sz w:val="28"/>
          <w:szCs w:val="28"/>
        </w:rPr>
        <w:t>Ключові слова</w:t>
      </w:r>
      <w:r w:rsidR="00453A90" w:rsidRPr="00FA1142">
        <w:rPr>
          <w:b/>
          <w:sz w:val="28"/>
          <w:szCs w:val="28"/>
        </w:rPr>
        <w:t>:</w:t>
      </w:r>
      <w:r w:rsidR="00A0016F" w:rsidRPr="00FA1142">
        <w:rPr>
          <w:b/>
          <w:sz w:val="28"/>
          <w:szCs w:val="28"/>
        </w:rPr>
        <w:t xml:space="preserve">  </w:t>
      </w:r>
      <w:r w:rsidR="0090138A" w:rsidRPr="0090138A">
        <w:rPr>
          <w:sz w:val="28"/>
          <w:szCs w:val="28"/>
        </w:rPr>
        <w:t>бетон,</w:t>
      </w:r>
      <w:r w:rsidR="0090138A">
        <w:rPr>
          <w:b/>
          <w:sz w:val="28"/>
          <w:szCs w:val="28"/>
        </w:rPr>
        <w:t xml:space="preserve"> </w:t>
      </w:r>
      <w:r w:rsidR="00453A90" w:rsidRPr="00FA1142">
        <w:rPr>
          <w:sz w:val="28"/>
          <w:szCs w:val="28"/>
        </w:rPr>
        <w:t>виріб,</w:t>
      </w:r>
      <w:r w:rsidR="0090138A">
        <w:rPr>
          <w:sz w:val="28"/>
          <w:szCs w:val="28"/>
        </w:rPr>
        <w:t xml:space="preserve"> граничні відхилення,</w:t>
      </w:r>
      <w:r w:rsidR="00453A90" w:rsidRPr="00FA1142">
        <w:rPr>
          <w:b/>
          <w:sz w:val="28"/>
          <w:szCs w:val="28"/>
        </w:rPr>
        <w:t xml:space="preserve"> </w:t>
      </w:r>
      <w:r w:rsidR="0090138A" w:rsidRPr="0090138A">
        <w:rPr>
          <w:sz w:val="28"/>
          <w:szCs w:val="28"/>
        </w:rPr>
        <w:t>заповнювач,</w:t>
      </w:r>
      <w:r w:rsidR="0090138A">
        <w:rPr>
          <w:b/>
          <w:sz w:val="28"/>
          <w:szCs w:val="28"/>
        </w:rPr>
        <w:t xml:space="preserve"> </w:t>
      </w:r>
      <w:r w:rsidR="008B57BF" w:rsidRPr="00FA1142">
        <w:rPr>
          <w:sz w:val="28"/>
          <w:szCs w:val="28"/>
        </w:rPr>
        <w:t xml:space="preserve">середня </w:t>
      </w:r>
      <w:r w:rsidR="00453A90" w:rsidRPr="00FA1142">
        <w:rPr>
          <w:sz w:val="28"/>
          <w:szCs w:val="28"/>
        </w:rPr>
        <w:t xml:space="preserve">густина, зразок, </w:t>
      </w:r>
      <w:r w:rsidR="00E83753" w:rsidRPr="00FA1142">
        <w:rPr>
          <w:sz w:val="28"/>
          <w:szCs w:val="28"/>
        </w:rPr>
        <w:t xml:space="preserve">кількість, </w:t>
      </w:r>
      <w:r w:rsidR="00453A90" w:rsidRPr="00FA1142">
        <w:rPr>
          <w:sz w:val="28"/>
          <w:szCs w:val="28"/>
        </w:rPr>
        <w:t>маса,</w:t>
      </w:r>
      <w:r w:rsidR="0090138A">
        <w:rPr>
          <w:sz w:val="28"/>
          <w:szCs w:val="28"/>
        </w:rPr>
        <w:t xml:space="preserve"> міцність,</w:t>
      </w:r>
      <w:r w:rsidR="00453A90" w:rsidRPr="00FA1142">
        <w:rPr>
          <w:sz w:val="28"/>
          <w:szCs w:val="28"/>
        </w:rPr>
        <w:t xml:space="preserve"> мурування, об’єм, розмір, </w:t>
      </w:r>
      <w:r w:rsidR="00E41560" w:rsidRPr="00FA1142">
        <w:rPr>
          <w:sz w:val="28"/>
          <w:szCs w:val="28"/>
        </w:rPr>
        <w:t xml:space="preserve">стіновий камінь, </w:t>
      </w:r>
      <w:r w:rsidR="0053004B" w:rsidRPr="00FA1142">
        <w:rPr>
          <w:sz w:val="28"/>
          <w:szCs w:val="28"/>
        </w:rPr>
        <w:t>характеристичний зразок.</w:t>
      </w:r>
    </w:p>
    <w:p w:rsidR="004F7213" w:rsidRPr="00FA1142" w:rsidRDefault="004F7213"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E978F4" w:rsidRPr="00FA1142" w:rsidRDefault="00E978F4" w:rsidP="002B7EFA">
      <w:pPr>
        <w:ind w:firstLine="709"/>
        <w:jc w:val="both"/>
        <w:rPr>
          <w:b/>
          <w:sz w:val="28"/>
          <w:szCs w:val="28"/>
        </w:rPr>
      </w:pPr>
    </w:p>
    <w:p w:rsidR="00741181" w:rsidRDefault="004F7213" w:rsidP="002B7EFA">
      <w:pPr>
        <w:ind w:firstLine="709"/>
        <w:jc w:val="both"/>
        <w:rPr>
          <w:sz w:val="28"/>
          <w:szCs w:val="28"/>
        </w:rPr>
      </w:pPr>
      <w:r w:rsidRPr="00FA1142">
        <w:rPr>
          <w:sz w:val="28"/>
          <w:szCs w:val="28"/>
        </w:rPr>
        <w:t xml:space="preserve">В.о. директора </w:t>
      </w:r>
    </w:p>
    <w:p w:rsidR="004F7213" w:rsidRPr="00FA1142" w:rsidRDefault="004F7213" w:rsidP="002B7EFA">
      <w:pPr>
        <w:ind w:firstLine="709"/>
        <w:jc w:val="both"/>
        <w:rPr>
          <w:sz w:val="28"/>
          <w:szCs w:val="28"/>
        </w:rPr>
      </w:pPr>
      <w:r w:rsidRPr="00FA1142">
        <w:rPr>
          <w:sz w:val="28"/>
          <w:szCs w:val="28"/>
        </w:rPr>
        <w:t xml:space="preserve">ДП </w:t>
      </w:r>
      <w:r w:rsidR="00741181">
        <w:rPr>
          <w:sz w:val="28"/>
          <w:szCs w:val="28"/>
        </w:rPr>
        <w:t>«</w:t>
      </w:r>
      <w:r w:rsidRPr="00FA1142">
        <w:rPr>
          <w:sz w:val="28"/>
          <w:szCs w:val="28"/>
        </w:rPr>
        <w:t>НДІБМВ</w:t>
      </w:r>
      <w:r w:rsidR="00741181">
        <w:rPr>
          <w:sz w:val="28"/>
          <w:szCs w:val="28"/>
        </w:rPr>
        <w:t>»</w:t>
      </w:r>
      <w:r w:rsidR="003878FC" w:rsidRPr="00FA1142">
        <w:rPr>
          <w:sz w:val="28"/>
          <w:szCs w:val="28"/>
        </w:rPr>
        <w:t>,</w:t>
      </w:r>
    </w:p>
    <w:p w:rsidR="004F7213" w:rsidRPr="00741181" w:rsidRDefault="00AE14C5" w:rsidP="002B7EFA">
      <w:pPr>
        <w:ind w:firstLine="709"/>
        <w:jc w:val="both"/>
        <w:rPr>
          <w:sz w:val="28"/>
          <w:szCs w:val="28"/>
        </w:rPr>
      </w:pPr>
      <w:r w:rsidRPr="00FA1142">
        <w:rPr>
          <w:sz w:val="28"/>
          <w:szCs w:val="28"/>
        </w:rPr>
        <w:t>к</w:t>
      </w:r>
      <w:r w:rsidR="004F7213" w:rsidRPr="00FA1142">
        <w:rPr>
          <w:sz w:val="28"/>
          <w:szCs w:val="28"/>
        </w:rPr>
        <w:t>анд. техн. наук</w:t>
      </w:r>
      <w:r w:rsidR="004F7213" w:rsidRPr="00FA1142">
        <w:rPr>
          <w:sz w:val="28"/>
          <w:szCs w:val="28"/>
        </w:rPr>
        <w:tab/>
      </w:r>
      <w:r w:rsidR="004F7213" w:rsidRPr="00FA1142">
        <w:rPr>
          <w:sz w:val="28"/>
          <w:szCs w:val="28"/>
        </w:rPr>
        <w:tab/>
      </w:r>
      <w:r w:rsidR="004F7213" w:rsidRPr="00FA1142">
        <w:rPr>
          <w:sz w:val="28"/>
          <w:szCs w:val="28"/>
        </w:rPr>
        <w:tab/>
      </w:r>
      <w:r w:rsidR="004F7213" w:rsidRPr="00FA1142">
        <w:rPr>
          <w:sz w:val="28"/>
          <w:szCs w:val="28"/>
          <w:u w:val="single"/>
        </w:rPr>
        <w:tab/>
      </w:r>
      <w:r w:rsidR="004F7213" w:rsidRPr="00FA1142">
        <w:rPr>
          <w:sz w:val="28"/>
          <w:szCs w:val="28"/>
          <w:u w:val="single"/>
        </w:rPr>
        <w:tab/>
      </w:r>
      <w:r w:rsidR="004F7213" w:rsidRPr="00FA1142">
        <w:rPr>
          <w:sz w:val="28"/>
          <w:szCs w:val="28"/>
          <w:u w:val="single"/>
        </w:rPr>
        <w:tab/>
      </w:r>
      <w:r w:rsidR="004F7213" w:rsidRPr="00FA1142">
        <w:rPr>
          <w:sz w:val="28"/>
          <w:szCs w:val="28"/>
          <w:u w:val="single"/>
        </w:rPr>
        <w:tab/>
      </w:r>
      <w:r w:rsidR="00017814" w:rsidRPr="00FA1142">
        <w:rPr>
          <w:sz w:val="28"/>
          <w:szCs w:val="28"/>
        </w:rPr>
        <w:t xml:space="preserve"> </w:t>
      </w:r>
      <w:r w:rsidR="00741181">
        <w:rPr>
          <w:sz w:val="28"/>
          <w:szCs w:val="28"/>
        </w:rPr>
        <w:t>Н.О.Дюжилова</w:t>
      </w:r>
    </w:p>
    <w:p w:rsidR="004F7213" w:rsidRPr="00FA1142" w:rsidRDefault="004F7213" w:rsidP="002B7EFA">
      <w:pPr>
        <w:ind w:firstLine="709"/>
        <w:jc w:val="both"/>
        <w:rPr>
          <w:sz w:val="28"/>
          <w:szCs w:val="28"/>
        </w:rPr>
      </w:pPr>
    </w:p>
    <w:p w:rsidR="004F7213" w:rsidRPr="00FA1142" w:rsidRDefault="0023248F" w:rsidP="002B7EFA">
      <w:pPr>
        <w:ind w:firstLine="709"/>
        <w:jc w:val="both"/>
        <w:rPr>
          <w:sz w:val="28"/>
          <w:szCs w:val="28"/>
        </w:rPr>
      </w:pPr>
      <w:r w:rsidRPr="00FA1142">
        <w:rPr>
          <w:sz w:val="28"/>
          <w:szCs w:val="28"/>
        </w:rPr>
        <w:t>Науковий к</w:t>
      </w:r>
      <w:r w:rsidR="004F7213" w:rsidRPr="00FA1142">
        <w:rPr>
          <w:sz w:val="28"/>
          <w:szCs w:val="28"/>
        </w:rPr>
        <w:t>ерівник</w:t>
      </w:r>
      <w:r w:rsidRPr="00FA1142">
        <w:rPr>
          <w:sz w:val="28"/>
          <w:szCs w:val="28"/>
        </w:rPr>
        <w:t xml:space="preserve"> </w:t>
      </w:r>
    </w:p>
    <w:p w:rsidR="00741181" w:rsidRDefault="00741181" w:rsidP="002B7EFA">
      <w:pPr>
        <w:ind w:firstLine="709"/>
        <w:jc w:val="both"/>
        <w:rPr>
          <w:sz w:val="28"/>
          <w:szCs w:val="28"/>
        </w:rPr>
      </w:pPr>
      <w:r>
        <w:rPr>
          <w:sz w:val="28"/>
          <w:szCs w:val="28"/>
        </w:rPr>
        <w:t xml:space="preserve">Заступник директора </w:t>
      </w:r>
    </w:p>
    <w:p w:rsidR="00741181" w:rsidRDefault="00741181" w:rsidP="002B7EFA">
      <w:pPr>
        <w:ind w:firstLine="709"/>
        <w:jc w:val="both"/>
        <w:rPr>
          <w:sz w:val="28"/>
          <w:szCs w:val="28"/>
        </w:rPr>
      </w:pPr>
      <w:r>
        <w:rPr>
          <w:sz w:val="28"/>
          <w:szCs w:val="28"/>
        </w:rPr>
        <w:t xml:space="preserve">з наукової роботи </w:t>
      </w:r>
    </w:p>
    <w:p w:rsidR="00741181" w:rsidRDefault="00741181" w:rsidP="002B7EFA">
      <w:pPr>
        <w:ind w:firstLine="709"/>
        <w:jc w:val="both"/>
        <w:rPr>
          <w:sz w:val="28"/>
          <w:szCs w:val="28"/>
        </w:rPr>
      </w:pPr>
      <w:r w:rsidRPr="00741181">
        <w:rPr>
          <w:sz w:val="28"/>
          <w:szCs w:val="28"/>
        </w:rPr>
        <w:t>ДП «НДІБМВ»</w:t>
      </w:r>
    </w:p>
    <w:p w:rsidR="004F7213" w:rsidRPr="00FA1142" w:rsidRDefault="00741181" w:rsidP="002B7EFA">
      <w:pPr>
        <w:ind w:firstLine="709"/>
        <w:jc w:val="both"/>
        <w:rPr>
          <w:sz w:val="28"/>
          <w:szCs w:val="28"/>
        </w:rPr>
      </w:pPr>
      <w:r>
        <w:rPr>
          <w:sz w:val="28"/>
          <w:szCs w:val="28"/>
        </w:rPr>
        <w:t xml:space="preserve">доктор </w:t>
      </w:r>
      <w:r w:rsidR="004F7213" w:rsidRPr="00FA1142">
        <w:rPr>
          <w:sz w:val="28"/>
          <w:szCs w:val="28"/>
        </w:rPr>
        <w:t>техн. наук</w:t>
      </w:r>
      <w:r w:rsidR="004F7213" w:rsidRPr="00FA1142">
        <w:rPr>
          <w:sz w:val="28"/>
          <w:szCs w:val="28"/>
        </w:rPr>
        <w:tab/>
      </w:r>
      <w:r w:rsidR="004F7213" w:rsidRPr="00FA1142">
        <w:rPr>
          <w:sz w:val="28"/>
          <w:szCs w:val="28"/>
        </w:rPr>
        <w:tab/>
      </w:r>
      <w:r w:rsidR="004F7213" w:rsidRPr="00FA1142">
        <w:rPr>
          <w:sz w:val="28"/>
          <w:szCs w:val="28"/>
        </w:rPr>
        <w:tab/>
      </w:r>
      <w:r w:rsidR="004F7213" w:rsidRPr="00FA1142">
        <w:rPr>
          <w:sz w:val="28"/>
          <w:szCs w:val="28"/>
          <w:u w:val="single"/>
        </w:rPr>
        <w:tab/>
      </w:r>
      <w:r w:rsidR="004F7213" w:rsidRPr="00FA1142">
        <w:rPr>
          <w:sz w:val="28"/>
          <w:szCs w:val="28"/>
          <w:u w:val="single"/>
        </w:rPr>
        <w:tab/>
      </w:r>
      <w:r w:rsidR="004F7213" w:rsidRPr="00FA1142">
        <w:rPr>
          <w:sz w:val="28"/>
          <w:szCs w:val="28"/>
          <w:u w:val="single"/>
        </w:rPr>
        <w:tab/>
      </w:r>
      <w:r w:rsidR="004F7213" w:rsidRPr="00FA1142">
        <w:rPr>
          <w:sz w:val="28"/>
          <w:szCs w:val="28"/>
          <w:u w:val="single"/>
        </w:rPr>
        <w:tab/>
      </w:r>
      <w:r w:rsidR="00017814" w:rsidRPr="00FA1142">
        <w:rPr>
          <w:sz w:val="28"/>
          <w:szCs w:val="28"/>
        </w:rPr>
        <w:t xml:space="preserve"> </w:t>
      </w:r>
      <w:r w:rsidR="0074610E" w:rsidRPr="00FA1142">
        <w:rPr>
          <w:sz w:val="28"/>
          <w:szCs w:val="28"/>
        </w:rPr>
        <w:t>С.</w:t>
      </w:r>
      <w:r w:rsidR="004F7213" w:rsidRPr="00FA1142">
        <w:rPr>
          <w:sz w:val="28"/>
          <w:szCs w:val="28"/>
        </w:rPr>
        <w:t>Лаповська</w:t>
      </w:r>
    </w:p>
    <w:p w:rsidR="00AE14C5" w:rsidRPr="00FA1142" w:rsidRDefault="00AE14C5" w:rsidP="002B7EFA">
      <w:pPr>
        <w:ind w:firstLine="709"/>
        <w:jc w:val="both"/>
        <w:rPr>
          <w:sz w:val="28"/>
          <w:szCs w:val="28"/>
        </w:rPr>
      </w:pPr>
    </w:p>
    <w:p w:rsidR="004F7213" w:rsidRPr="00FA1142" w:rsidRDefault="00741181" w:rsidP="002B7EFA">
      <w:pPr>
        <w:ind w:firstLine="709"/>
        <w:jc w:val="both"/>
        <w:rPr>
          <w:sz w:val="28"/>
          <w:szCs w:val="28"/>
        </w:rPr>
      </w:pPr>
      <w:r>
        <w:rPr>
          <w:sz w:val="28"/>
          <w:szCs w:val="28"/>
        </w:rPr>
        <w:t>Старший</w:t>
      </w:r>
      <w:r w:rsidR="004F7213" w:rsidRPr="00FA1142">
        <w:rPr>
          <w:sz w:val="28"/>
          <w:szCs w:val="28"/>
        </w:rPr>
        <w:t xml:space="preserve"> науковий</w:t>
      </w:r>
    </w:p>
    <w:p w:rsidR="004F7213" w:rsidRPr="00FA1142" w:rsidRDefault="004F7213" w:rsidP="002B7EFA">
      <w:pPr>
        <w:ind w:firstLine="709"/>
        <w:jc w:val="both"/>
        <w:rPr>
          <w:sz w:val="28"/>
          <w:szCs w:val="28"/>
        </w:rPr>
      </w:pPr>
      <w:r w:rsidRPr="00FA1142">
        <w:rPr>
          <w:sz w:val="28"/>
          <w:szCs w:val="28"/>
        </w:rPr>
        <w:t>співробітник</w:t>
      </w:r>
      <w:r w:rsidRPr="00FA1142">
        <w:rPr>
          <w:sz w:val="28"/>
          <w:szCs w:val="28"/>
        </w:rPr>
        <w:tab/>
      </w:r>
      <w:r w:rsidRPr="00FA1142">
        <w:rPr>
          <w:sz w:val="28"/>
          <w:szCs w:val="28"/>
        </w:rPr>
        <w:tab/>
      </w:r>
      <w:r w:rsidRPr="00FA1142">
        <w:rPr>
          <w:sz w:val="28"/>
          <w:szCs w:val="28"/>
        </w:rPr>
        <w:tab/>
      </w:r>
      <w:r w:rsidRPr="00FA1142">
        <w:rPr>
          <w:sz w:val="28"/>
          <w:szCs w:val="28"/>
          <w:u w:val="single"/>
        </w:rPr>
        <w:tab/>
      </w:r>
      <w:r w:rsidRPr="00FA1142">
        <w:rPr>
          <w:sz w:val="28"/>
          <w:szCs w:val="28"/>
          <w:u w:val="single"/>
        </w:rPr>
        <w:tab/>
      </w:r>
      <w:r w:rsidRPr="00FA1142">
        <w:rPr>
          <w:sz w:val="28"/>
          <w:szCs w:val="28"/>
          <w:u w:val="single"/>
        </w:rPr>
        <w:tab/>
      </w:r>
      <w:r w:rsidRPr="00FA1142">
        <w:rPr>
          <w:sz w:val="28"/>
          <w:szCs w:val="28"/>
          <w:u w:val="single"/>
        </w:rPr>
        <w:tab/>
      </w:r>
      <w:r w:rsidR="00017814" w:rsidRPr="00FA1142">
        <w:rPr>
          <w:sz w:val="28"/>
          <w:szCs w:val="28"/>
        </w:rPr>
        <w:t xml:space="preserve"> </w:t>
      </w:r>
      <w:r w:rsidR="0074610E" w:rsidRPr="00FA1142">
        <w:rPr>
          <w:sz w:val="28"/>
          <w:szCs w:val="28"/>
        </w:rPr>
        <w:t>Т.</w:t>
      </w:r>
      <w:r w:rsidRPr="00FA1142">
        <w:rPr>
          <w:sz w:val="28"/>
          <w:szCs w:val="28"/>
        </w:rPr>
        <w:t>Волошина</w:t>
      </w:r>
    </w:p>
    <w:sectPr w:rsidR="004F7213" w:rsidRPr="00FA1142" w:rsidSect="003158FB">
      <w:type w:val="continuous"/>
      <w:pgSz w:w="11906" w:h="16838" w:code="9"/>
      <w:pgMar w:top="567" w:right="567" w:bottom="567"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39" w:rsidRDefault="00B24039">
      <w:r>
        <w:separator/>
      </w:r>
    </w:p>
  </w:endnote>
  <w:endnote w:type="continuationSeparator" w:id="0">
    <w:p w:rsidR="00B24039" w:rsidRDefault="00B2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20002A87" w:usb1="80000000" w:usb2="00000008" w:usb3="00000000" w:csb0="000001FF" w:csb1="00000000"/>
  </w:font>
  <w:font w:name="MFLAMH+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16" w:rsidRDefault="00F24816" w:rsidP="009047AB">
    <w:pPr>
      <w:pStyle w:val="a4"/>
      <w:framePr w:wrap="around" w:vAnchor="text" w:hAnchor="page" w:x="1135" w:y="18"/>
      <w:jc w:val="right"/>
      <w:rPr>
        <w:rStyle w:val="a8"/>
      </w:rPr>
    </w:pPr>
    <w:r>
      <w:rPr>
        <w:rStyle w:val="a8"/>
      </w:rPr>
      <w:fldChar w:fldCharType="begin"/>
    </w:r>
    <w:r>
      <w:rPr>
        <w:rStyle w:val="a8"/>
      </w:rPr>
      <w:instrText xml:space="preserve">PAGE  </w:instrText>
    </w:r>
    <w:r>
      <w:rPr>
        <w:rStyle w:val="a8"/>
      </w:rPr>
      <w:fldChar w:fldCharType="separate"/>
    </w:r>
    <w:r w:rsidR="00422C69">
      <w:rPr>
        <w:rStyle w:val="a8"/>
        <w:noProof/>
      </w:rPr>
      <w:t>72</w:t>
    </w:r>
    <w:r>
      <w:rPr>
        <w:rStyle w:val="a8"/>
      </w:rPr>
      <w:fldChar w:fldCharType="end"/>
    </w:r>
  </w:p>
  <w:p w:rsidR="00F24816" w:rsidRDefault="00F24816" w:rsidP="00144F71">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16" w:rsidRDefault="00F24816" w:rsidP="0023248F">
    <w:pPr>
      <w:pStyle w:val="a4"/>
      <w:framePr w:wrap="around" w:vAnchor="text" w:hAnchor="page" w:x="10855" w:y="15"/>
      <w:jc w:val="right"/>
      <w:rPr>
        <w:rStyle w:val="a8"/>
      </w:rPr>
    </w:pPr>
    <w:r>
      <w:rPr>
        <w:rStyle w:val="a8"/>
      </w:rPr>
      <w:fldChar w:fldCharType="begin"/>
    </w:r>
    <w:r>
      <w:rPr>
        <w:rStyle w:val="a8"/>
      </w:rPr>
      <w:instrText xml:space="preserve">PAGE  </w:instrText>
    </w:r>
    <w:r>
      <w:rPr>
        <w:rStyle w:val="a8"/>
      </w:rPr>
      <w:fldChar w:fldCharType="separate"/>
    </w:r>
    <w:r w:rsidR="00422C69">
      <w:rPr>
        <w:rStyle w:val="a8"/>
        <w:noProof/>
      </w:rPr>
      <w:t>73</w:t>
    </w:r>
    <w:r>
      <w:rPr>
        <w:rStyle w:val="a8"/>
      </w:rPr>
      <w:fldChar w:fldCharType="end"/>
    </w:r>
  </w:p>
  <w:p w:rsidR="00F24816" w:rsidRDefault="00F248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66600"/>
      <w:docPartObj>
        <w:docPartGallery w:val="Page Numbers (Bottom of Page)"/>
        <w:docPartUnique/>
      </w:docPartObj>
    </w:sdtPr>
    <w:sdtContent>
      <w:p w:rsidR="00F24816" w:rsidRDefault="00F24816" w:rsidP="00DE0BBC">
        <w:pPr>
          <w:pStyle w:val="a4"/>
          <w:jc w:val="right"/>
        </w:pPr>
        <w:r>
          <w:fldChar w:fldCharType="begin"/>
        </w:r>
        <w:r>
          <w:instrText>PAGE   \* MERGEFORMAT</w:instrText>
        </w:r>
        <w:r>
          <w:fldChar w:fldCharType="separate"/>
        </w:r>
        <w:r w:rsidR="00422C69" w:rsidRPr="00422C69">
          <w:rPr>
            <w:noProof/>
            <w:lang w:val="ru-RU"/>
          </w:rPr>
          <w:t>67</w:t>
        </w:r>
        <w:r>
          <w:fldChar w:fldCharType="end"/>
        </w:r>
      </w:p>
    </w:sdtContent>
  </w:sdt>
  <w:p w:rsidR="00F24816" w:rsidRDefault="00F248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39" w:rsidRDefault="00B24039">
      <w:r>
        <w:separator/>
      </w:r>
    </w:p>
  </w:footnote>
  <w:footnote w:type="continuationSeparator" w:id="0">
    <w:p w:rsidR="00B24039" w:rsidRDefault="00B24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16" w:rsidRPr="00684E51" w:rsidRDefault="00F24816" w:rsidP="001972DC">
    <w:pPr>
      <w:pStyle w:val="a3"/>
    </w:pPr>
    <w:r>
      <w:t xml:space="preserve">прДСТУ Б </w:t>
    </w:r>
    <w:r>
      <w:rPr>
        <w:lang w:val="en-US"/>
      </w:rPr>
      <w:t>EN 77</w:t>
    </w:r>
    <w:r>
      <w:t>1</w:t>
    </w:r>
    <w:r>
      <w:rPr>
        <w:lang w:val="en-US"/>
      </w:rPr>
      <w:t>-3</w:t>
    </w:r>
    <w:r>
      <w:t>:201…</w:t>
    </w:r>
  </w:p>
  <w:p w:rsidR="00F24816" w:rsidRDefault="00F248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16" w:rsidRPr="00684E51" w:rsidRDefault="00F24816" w:rsidP="00DE0B03">
    <w:pPr>
      <w:pStyle w:val="a3"/>
      <w:jc w:val="right"/>
    </w:pPr>
    <w:r>
      <w:t xml:space="preserve">прДСТУ Б </w:t>
    </w:r>
    <w:r>
      <w:rPr>
        <w:lang w:val="en-US"/>
      </w:rPr>
      <w:t>EN 77</w:t>
    </w:r>
    <w:r>
      <w:t>1</w:t>
    </w:r>
    <w:r>
      <w:rPr>
        <w:lang w:val="en-US"/>
      </w:rPr>
      <w:t>-3</w:t>
    </w:r>
    <w:r>
      <w:t>:201…</w:t>
    </w:r>
  </w:p>
  <w:p w:rsidR="00F24816" w:rsidRPr="00684E51" w:rsidRDefault="00F24816" w:rsidP="00684E5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abstractNum>
  <w:abstractNum w:abstractNumId="1">
    <w:nsid w:val="01CC1C28"/>
    <w:multiLevelType w:val="hybridMultilevel"/>
    <w:tmpl w:val="AD7E250E"/>
    <w:lvl w:ilvl="0" w:tplc="CF660786">
      <w:start w:val="1"/>
      <w:numFmt w:val="bullet"/>
      <w:lvlText w:val="–"/>
      <w:lvlJc w:val="left"/>
      <w:pPr>
        <w:tabs>
          <w:tab w:val="num" w:pos="720"/>
        </w:tabs>
        <w:ind w:left="720" w:hanging="36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C440D4"/>
    <w:multiLevelType w:val="hybridMultilevel"/>
    <w:tmpl w:val="3594CE28"/>
    <w:lvl w:ilvl="0" w:tplc="60A2945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B70CB3"/>
    <w:multiLevelType w:val="hybridMultilevel"/>
    <w:tmpl w:val="A34C0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413A2B"/>
    <w:multiLevelType w:val="hybridMultilevel"/>
    <w:tmpl w:val="6A860C36"/>
    <w:lvl w:ilvl="0" w:tplc="DF7E93A6">
      <w:start w:val="1"/>
      <w:numFmt w:val="decimal"/>
      <w:lvlText w:val="%1"/>
      <w:lvlJc w:val="left"/>
      <w:pPr>
        <w:tabs>
          <w:tab w:val="num" w:pos="720"/>
        </w:tabs>
        <w:ind w:left="720" w:hanging="360"/>
      </w:pPr>
      <w:rPr>
        <w:rFonts w:ascii="Times New Roman" w:eastAsia="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E840B6"/>
    <w:multiLevelType w:val="hybridMultilevel"/>
    <w:tmpl w:val="BB868400"/>
    <w:lvl w:ilvl="0" w:tplc="9B547A60">
      <w:start w:val="1"/>
      <w:numFmt w:val="decimal"/>
      <w:lvlText w:val="%1"/>
      <w:lvlJc w:val="left"/>
      <w:pPr>
        <w:tabs>
          <w:tab w:val="num" w:pos="900"/>
        </w:tabs>
        <w:ind w:left="900" w:hanging="360"/>
      </w:pPr>
      <w:rPr>
        <w:rFonts w:hint="default"/>
        <w:b/>
      </w:rPr>
    </w:lvl>
    <w:lvl w:ilvl="1" w:tplc="2E92E986">
      <w:numFmt w:val="none"/>
      <w:lvlText w:val=""/>
      <w:lvlJc w:val="left"/>
      <w:pPr>
        <w:tabs>
          <w:tab w:val="num" w:pos="360"/>
        </w:tabs>
      </w:pPr>
    </w:lvl>
    <w:lvl w:ilvl="2" w:tplc="6F58F886">
      <w:numFmt w:val="none"/>
      <w:lvlText w:val=""/>
      <w:lvlJc w:val="left"/>
      <w:pPr>
        <w:tabs>
          <w:tab w:val="num" w:pos="360"/>
        </w:tabs>
      </w:pPr>
    </w:lvl>
    <w:lvl w:ilvl="3" w:tplc="F352198A">
      <w:numFmt w:val="none"/>
      <w:lvlText w:val=""/>
      <w:lvlJc w:val="left"/>
      <w:pPr>
        <w:tabs>
          <w:tab w:val="num" w:pos="360"/>
        </w:tabs>
      </w:pPr>
    </w:lvl>
    <w:lvl w:ilvl="4" w:tplc="452040DE">
      <w:numFmt w:val="none"/>
      <w:lvlText w:val=""/>
      <w:lvlJc w:val="left"/>
      <w:pPr>
        <w:tabs>
          <w:tab w:val="num" w:pos="360"/>
        </w:tabs>
      </w:pPr>
    </w:lvl>
    <w:lvl w:ilvl="5" w:tplc="F4C4BC0C">
      <w:numFmt w:val="none"/>
      <w:lvlText w:val=""/>
      <w:lvlJc w:val="left"/>
      <w:pPr>
        <w:tabs>
          <w:tab w:val="num" w:pos="360"/>
        </w:tabs>
      </w:pPr>
    </w:lvl>
    <w:lvl w:ilvl="6" w:tplc="CF601D02">
      <w:numFmt w:val="none"/>
      <w:lvlText w:val=""/>
      <w:lvlJc w:val="left"/>
      <w:pPr>
        <w:tabs>
          <w:tab w:val="num" w:pos="360"/>
        </w:tabs>
      </w:pPr>
    </w:lvl>
    <w:lvl w:ilvl="7" w:tplc="16AAF850">
      <w:numFmt w:val="none"/>
      <w:lvlText w:val=""/>
      <w:lvlJc w:val="left"/>
      <w:pPr>
        <w:tabs>
          <w:tab w:val="num" w:pos="360"/>
        </w:tabs>
      </w:pPr>
    </w:lvl>
    <w:lvl w:ilvl="8" w:tplc="D0108CCA">
      <w:numFmt w:val="none"/>
      <w:lvlText w:val=""/>
      <w:lvlJc w:val="left"/>
      <w:pPr>
        <w:tabs>
          <w:tab w:val="num" w:pos="360"/>
        </w:tabs>
      </w:pPr>
    </w:lvl>
  </w:abstractNum>
  <w:abstractNum w:abstractNumId="6">
    <w:nsid w:val="29862826"/>
    <w:multiLevelType w:val="hybridMultilevel"/>
    <w:tmpl w:val="15CA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E4442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57F11B9"/>
    <w:multiLevelType w:val="multilevel"/>
    <w:tmpl w:val="BB868400"/>
    <w:lvl w:ilvl="0">
      <w:start w:val="1"/>
      <w:numFmt w:val="decimal"/>
      <w:lvlText w:val="%1"/>
      <w:lvlJc w:val="left"/>
      <w:pPr>
        <w:tabs>
          <w:tab w:val="num" w:pos="900"/>
        </w:tabs>
        <w:ind w:left="900" w:hanging="36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nsid w:val="47DC11FA"/>
    <w:multiLevelType w:val="multilevel"/>
    <w:tmpl w:val="596E24E0"/>
    <w:lvl w:ilvl="0">
      <w:start w:val="3"/>
      <w:numFmt w:val="decimal"/>
      <w:lvlText w:val="%1"/>
      <w:lvlJc w:val="left"/>
      <w:pPr>
        <w:tabs>
          <w:tab w:val="num" w:pos="495"/>
        </w:tabs>
        <w:ind w:left="495" w:hanging="495"/>
      </w:pPr>
      <w:rPr>
        <w:rFonts w:hint="default"/>
        <w:b/>
      </w:rPr>
    </w:lvl>
    <w:lvl w:ilvl="1">
      <w:start w:val="10"/>
      <w:numFmt w:val="decimal"/>
      <w:lvlText w:val="%1.%2"/>
      <w:lvlJc w:val="left"/>
      <w:pPr>
        <w:tabs>
          <w:tab w:val="num" w:pos="1203"/>
        </w:tabs>
        <w:ind w:left="1203" w:hanging="49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0">
    <w:nsid w:val="4F611012"/>
    <w:multiLevelType w:val="hybridMultilevel"/>
    <w:tmpl w:val="2548C182"/>
    <w:lvl w:ilvl="0" w:tplc="623056A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567A5295"/>
    <w:multiLevelType w:val="multilevel"/>
    <w:tmpl w:val="00000000"/>
    <w:lvl w:ilvl="0">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1">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2">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3">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4">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5">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6">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7">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lvl w:ilvl="8">
      <w:start w:val="1"/>
      <w:numFmt w:val="bullet"/>
      <w:lvlText w:val="-"/>
      <w:lvlJc w:val="left"/>
      <w:rPr>
        <w:rFonts w:ascii="Arial Unicode MS" w:hAnsi="Times New Roman" w:cs="Arial Unicode MS"/>
        <w:b w:val="0"/>
        <w:bCs w:val="0"/>
        <w:i w:val="0"/>
        <w:iCs w:val="0"/>
        <w:smallCaps w:val="0"/>
        <w:strike w:val="0"/>
        <w:color w:val="000000"/>
        <w:spacing w:val="0"/>
        <w:w w:val="100"/>
        <w:position w:val="0"/>
        <w:sz w:val="19"/>
        <w:szCs w:val="19"/>
        <w:u w:val="none"/>
      </w:rPr>
    </w:lvl>
  </w:abstractNum>
  <w:abstractNum w:abstractNumId="12">
    <w:nsid w:val="596A08B5"/>
    <w:multiLevelType w:val="hybridMultilevel"/>
    <w:tmpl w:val="8A44D9DA"/>
    <w:lvl w:ilvl="0" w:tplc="1DF808D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B8628B"/>
    <w:multiLevelType w:val="multilevel"/>
    <w:tmpl w:val="596E24E0"/>
    <w:lvl w:ilvl="0">
      <w:start w:val="3"/>
      <w:numFmt w:val="decimal"/>
      <w:lvlText w:val="%1"/>
      <w:lvlJc w:val="left"/>
      <w:pPr>
        <w:tabs>
          <w:tab w:val="num" w:pos="495"/>
        </w:tabs>
        <w:ind w:left="495" w:hanging="495"/>
      </w:pPr>
      <w:rPr>
        <w:rFonts w:hint="default"/>
        <w:b/>
      </w:rPr>
    </w:lvl>
    <w:lvl w:ilvl="1">
      <w:start w:val="10"/>
      <w:numFmt w:val="decimal"/>
      <w:lvlText w:val="%1.%2"/>
      <w:lvlJc w:val="left"/>
      <w:pPr>
        <w:tabs>
          <w:tab w:val="num" w:pos="1203"/>
        </w:tabs>
        <w:ind w:left="1203" w:hanging="49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4">
    <w:nsid w:val="64985CC0"/>
    <w:multiLevelType w:val="multilevel"/>
    <w:tmpl w:val="CBCE243C"/>
    <w:lvl w:ilvl="0">
      <w:start w:val="3"/>
      <w:numFmt w:val="decimal"/>
      <w:lvlText w:val="%1"/>
      <w:lvlJc w:val="left"/>
      <w:pPr>
        <w:tabs>
          <w:tab w:val="num" w:pos="1320"/>
        </w:tabs>
        <w:ind w:left="1320" w:hanging="1320"/>
      </w:pPr>
      <w:rPr>
        <w:rFonts w:hint="default"/>
      </w:rPr>
    </w:lvl>
    <w:lvl w:ilvl="1">
      <w:start w:val="1"/>
      <w:numFmt w:val="decimal"/>
      <w:lvlText w:val="%1.%2"/>
      <w:lvlJc w:val="left"/>
      <w:pPr>
        <w:tabs>
          <w:tab w:val="num" w:pos="1887"/>
        </w:tabs>
        <w:ind w:left="1887" w:hanging="1320"/>
      </w:pPr>
      <w:rPr>
        <w:rFonts w:hint="default"/>
        <w:b/>
      </w:rPr>
    </w:lvl>
    <w:lvl w:ilvl="2">
      <w:start w:val="1"/>
      <w:numFmt w:val="decimal"/>
      <w:lvlText w:val="%1.%2.%3"/>
      <w:lvlJc w:val="left"/>
      <w:pPr>
        <w:tabs>
          <w:tab w:val="num" w:pos="2454"/>
        </w:tabs>
        <w:ind w:left="2454" w:hanging="1320"/>
      </w:pPr>
      <w:rPr>
        <w:rFonts w:hint="default"/>
      </w:rPr>
    </w:lvl>
    <w:lvl w:ilvl="3">
      <w:start w:val="1"/>
      <w:numFmt w:val="decimal"/>
      <w:lvlText w:val="%1.%2.%3.%4"/>
      <w:lvlJc w:val="left"/>
      <w:pPr>
        <w:tabs>
          <w:tab w:val="num" w:pos="3021"/>
        </w:tabs>
        <w:ind w:left="3021" w:hanging="1320"/>
      </w:pPr>
      <w:rPr>
        <w:rFonts w:hint="default"/>
      </w:rPr>
    </w:lvl>
    <w:lvl w:ilvl="4">
      <w:start w:val="1"/>
      <w:numFmt w:val="decimal"/>
      <w:lvlText w:val="%1.%2.%3.%4.%5"/>
      <w:lvlJc w:val="left"/>
      <w:pPr>
        <w:tabs>
          <w:tab w:val="num" w:pos="3588"/>
        </w:tabs>
        <w:ind w:left="3588" w:hanging="132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67DD5531"/>
    <w:multiLevelType w:val="multilevel"/>
    <w:tmpl w:val="FC40DEA2"/>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7F5684A"/>
    <w:multiLevelType w:val="hybridMultilevel"/>
    <w:tmpl w:val="3FA63424"/>
    <w:lvl w:ilvl="0" w:tplc="B1FE14CA">
      <w:start w:val="1"/>
      <w:numFmt w:val="decimal"/>
      <w:lvlText w:val="%1."/>
      <w:lvlJc w:val="left"/>
      <w:pPr>
        <w:tabs>
          <w:tab w:val="num" w:pos="720"/>
        </w:tabs>
        <w:ind w:left="720" w:hanging="360"/>
      </w:pPr>
      <w:rPr>
        <w:rFonts w:ascii="Times New Roman" w:eastAsia="Times New Roman" w:hAnsi="Times New Roman" w:cs="Times New Roman"/>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3932D1"/>
    <w:multiLevelType w:val="multilevel"/>
    <w:tmpl w:val="596E24E0"/>
    <w:lvl w:ilvl="0">
      <w:start w:val="3"/>
      <w:numFmt w:val="decimal"/>
      <w:lvlText w:val="%1"/>
      <w:lvlJc w:val="left"/>
      <w:pPr>
        <w:tabs>
          <w:tab w:val="num" w:pos="495"/>
        </w:tabs>
        <w:ind w:left="495" w:hanging="495"/>
      </w:pPr>
      <w:rPr>
        <w:rFonts w:hint="default"/>
        <w:b/>
      </w:rPr>
    </w:lvl>
    <w:lvl w:ilvl="1">
      <w:start w:val="10"/>
      <w:numFmt w:val="decimal"/>
      <w:lvlText w:val="%1.%2"/>
      <w:lvlJc w:val="left"/>
      <w:pPr>
        <w:tabs>
          <w:tab w:val="num" w:pos="1203"/>
        </w:tabs>
        <w:ind w:left="1203" w:hanging="49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8">
    <w:nsid w:val="6F0572F4"/>
    <w:multiLevelType w:val="multilevel"/>
    <w:tmpl w:val="FF22873E"/>
    <w:lvl w:ilvl="0">
      <w:start w:val="1"/>
      <w:numFmt w:val="bullet"/>
      <w:lvlText w:val="–"/>
      <w:lvlJc w:val="left"/>
      <w:pPr>
        <w:tabs>
          <w:tab w:val="num" w:pos="720"/>
        </w:tabs>
        <w:ind w:left="720" w:hanging="360"/>
      </w:pPr>
      <w:rPr>
        <w:rFonts w:ascii="Times New Roman" w:hAnsi="Times New Roman" w:cs="Times New Roman" w:hint="default"/>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259103D"/>
    <w:multiLevelType w:val="multilevel"/>
    <w:tmpl w:val="3FA63424"/>
    <w:lvl w:ilvl="0">
      <w:start w:val="1"/>
      <w:numFmt w:val="decimal"/>
      <w:lvlText w:val="%1."/>
      <w:lvlJc w:val="left"/>
      <w:pPr>
        <w:tabs>
          <w:tab w:val="num" w:pos="720"/>
        </w:tabs>
        <w:ind w:left="720" w:hanging="360"/>
      </w:pPr>
      <w:rPr>
        <w:rFonts w:ascii="Times New Roman" w:eastAsia="Times New Roman" w:hAnsi="Times New Roman" w:cs="Times New Roman"/>
        <w:b w:val="0"/>
        <w:i w:val="0"/>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62417DF"/>
    <w:multiLevelType w:val="hybridMultilevel"/>
    <w:tmpl w:val="FF22873E"/>
    <w:lvl w:ilvl="0" w:tplc="CF660786">
      <w:start w:val="1"/>
      <w:numFmt w:val="bullet"/>
      <w:lvlText w:val="–"/>
      <w:lvlJc w:val="left"/>
      <w:pPr>
        <w:tabs>
          <w:tab w:val="num" w:pos="720"/>
        </w:tabs>
        <w:ind w:left="720" w:hanging="36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682CE4"/>
    <w:multiLevelType w:val="hybridMultilevel"/>
    <w:tmpl w:val="AAECB8C8"/>
    <w:lvl w:ilvl="0" w:tplc="E1A4CA5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0"/>
  </w:num>
  <w:num w:numId="3">
    <w:abstractNumId w:val="14"/>
  </w:num>
  <w:num w:numId="4">
    <w:abstractNumId w:val="16"/>
  </w:num>
  <w:num w:numId="5">
    <w:abstractNumId w:val="17"/>
  </w:num>
  <w:num w:numId="6">
    <w:abstractNumId w:val="13"/>
  </w:num>
  <w:num w:numId="7">
    <w:abstractNumId w:val="9"/>
  </w:num>
  <w:num w:numId="8">
    <w:abstractNumId w:val="5"/>
  </w:num>
  <w:num w:numId="9">
    <w:abstractNumId w:val="1"/>
  </w:num>
  <w:num w:numId="10">
    <w:abstractNumId w:val="8"/>
  </w:num>
  <w:num w:numId="11">
    <w:abstractNumId w:val="19"/>
  </w:num>
  <w:num w:numId="12">
    <w:abstractNumId w:val="4"/>
  </w:num>
  <w:num w:numId="13">
    <w:abstractNumId w:val="0"/>
  </w:num>
  <w:num w:numId="14">
    <w:abstractNumId w:val="20"/>
  </w:num>
  <w:num w:numId="15">
    <w:abstractNumId w:val="18"/>
  </w:num>
  <w:num w:numId="16">
    <w:abstractNumId w:val="7"/>
  </w:num>
  <w:num w:numId="17">
    <w:abstractNumId w:val="12"/>
  </w:num>
  <w:num w:numId="18">
    <w:abstractNumId w:val="11"/>
  </w:num>
  <w:num w:numId="19">
    <w:abstractNumId w:val="3"/>
  </w:num>
  <w:num w:numId="20">
    <w:abstractNumId w:val="21"/>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1"/>
    <w:rsid w:val="00000A1C"/>
    <w:rsid w:val="00005CC1"/>
    <w:rsid w:val="00006789"/>
    <w:rsid w:val="00006B93"/>
    <w:rsid w:val="00010FC1"/>
    <w:rsid w:val="00011F23"/>
    <w:rsid w:val="000171D4"/>
    <w:rsid w:val="000171E9"/>
    <w:rsid w:val="00017814"/>
    <w:rsid w:val="00020A38"/>
    <w:rsid w:val="000214A4"/>
    <w:rsid w:val="0002517D"/>
    <w:rsid w:val="0002519B"/>
    <w:rsid w:val="00030F02"/>
    <w:rsid w:val="000330B4"/>
    <w:rsid w:val="00035998"/>
    <w:rsid w:val="00035E85"/>
    <w:rsid w:val="00040515"/>
    <w:rsid w:val="0004079E"/>
    <w:rsid w:val="00040F9D"/>
    <w:rsid w:val="00042FD9"/>
    <w:rsid w:val="000435E2"/>
    <w:rsid w:val="00046269"/>
    <w:rsid w:val="000469D4"/>
    <w:rsid w:val="00051C1D"/>
    <w:rsid w:val="00053B88"/>
    <w:rsid w:val="000551F5"/>
    <w:rsid w:val="000553E4"/>
    <w:rsid w:val="00056B74"/>
    <w:rsid w:val="000604F8"/>
    <w:rsid w:val="00060540"/>
    <w:rsid w:val="00061DCF"/>
    <w:rsid w:val="000636C4"/>
    <w:rsid w:val="000639BC"/>
    <w:rsid w:val="00065686"/>
    <w:rsid w:val="00065E1E"/>
    <w:rsid w:val="0006624F"/>
    <w:rsid w:val="0006729E"/>
    <w:rsid w:val="00067593"/>
    <w:rsid w:val="0007187B"/>
    <w:rsid w:val="00074A83"/>
    <w:rsid w:val="00075A36"/>
    <w:rsid w:val="00077FC6"/>
    <w:rsid w:val="00082D95"/>
    <w:rsid w:val="00085EF5"/>
    <w:rsid w:val="0009343E"/>
    <w:rsid w:val="00094ADD"/>
    <w:rsid w:val="00095E33"/>
    <w:rsid w:val="00096715"/>
    <w:rsid w:val="000A3534"/>
    <w:rsid w:val="000A366D"/>
    <w:rsid w:val="000A430C"/>
    <w:rsid w:val="000A6490"/>
    <w:rsid w:val="000A6BBD"/>
    <w:rsid w:val="000A709A"/>
    <w:rsid w:val="000A7E62"/>
    <w:rsid w:val="000B08A1"/>
    <w:rsid w:val="000B172B"/>
    <w:rsid w:val="000B21C8"/>
    <w:rsid w:val="000B2428"/>
    <w:rsid w:val="000B2F1E"/>
    <w:rsid w:val="000B3544"/>
    <w:rsid w:val="000B3555"/>
    <w:rsid w:val="000B37A9"/>
    <w:rsid w:val="000B6866"/>
    <w:rsid w:val="000D2CC8"/>
    <w:rsid w:val="000D4F03"/>
    <w:rsid w:val="000D64DF"/>
    <w:rsid w:val="000D6E37"/>
    <w:rsid w:val="000D7C28"/>
    <w:rsid w:val="000E2C50"/>
    <w:rsid w:val="000E4F12"/>
    <w:rsid w:val="000E740E"/>
    <w:rsid w:val="000F12B2"/>
    <w:rsid w:val="000F1DE8"/>
    <w:rsid w:val="000F2654"/>
    <w:rsid w:val="000F4D87"/>
    <w:rsid w:val="001002E2"/>
    <w:rsid w:val="001013A3"/>
    <w:rsid w:val="00105AA2"/>
    <w:rsid w:val="001109F7"/>
    <w:rsid w:val="00112FC9"/>
    <w:rsid w:val="00114FE5"/>
    <w:rsid w:val="00120017"/>
    <w:rsid w:val="001204D4"/>
    <w:rsid w:val="001312A2"/>
    <w:rsid w:val="001318EB"/>
    <w:rsid w:val="0013291F"/>
    <w:rsid w:val="00132EF2"/>
    <w:rsid w:val="00133AD5"/>
    <w:rsid w:val="00133F82"/>
    <w:rsid w:val="001375E7"/>
    <w:rsid w:val="001377B2"/>
    <w:rsid w:val="00137D01"/>
    <w:rsid w:val="00141391"/>
    <w:rsid w:val="0014170F"/>
    <w:rsid w:val="00143BE7"/>
    <w:rsid w:val="00144F71"/>
    <w:rsid w:val="00147652"/>
    <w:rsid w:val="00152A96"/>
    <w:rsid w:val="00154455"/>
    <w:rsid w:val="00154AEA"/>
    <w:rsid w:val="00157589"/>
    <w:rsid w:val="001579F8"/>
    <w:rsid w:val="00160AA3"/>
    <w:rsid w:val="00160EDC"/>
    <w:rsid w:val="001635AB"/>
    <w:rsid w:val="001667E7"/>
    <w:rsid w:val="00167714"/>
    <w:rsid w:val="00171694"/>
    <w:rsid w:val="00172470"/>
    <w:rsid w:val="00173985"/>
    <w:rsid w:val="00173FD0"/>
    <w:rsid w:val="0017525D"/>
    <w:rsid w:val="00176BA5"/>
    <w:rsid w:val="0017706E"/>
    <w:rsid w:val="00180950"/>
    <w:rsid w:val="001811CB"/>
    <w:rsid w:val="0018136C"/>
    <w:rsid w:val="001861C3"/>
    <w:rsid w:val="00187333"/>
    <w:rsid w:val="00192737"/>
    <w:rsid w:val="001953DE"/>
    <w:rsid w:val="00195D83"/>
    <w:rsid w:val="001972DC"/>
    <w:rsid w:val="00197DD2"/>
    <w:rsid w:val="001A42CD"/>
    <w:rsid w:val="001A47BE"/>
    <w:rsid w:val="001A516E"/>
    <w:rsid w:val="001B1612"/>
    <w:rsid w:val="001B2AE1"/>
    <w:rsid w:val="001B5D5E"/>
    <w:rsid w:val="001B638E"/>
    <w:rsid w:val="001B66C2"/>
    <w:rsid w:val="001B7019"/>
    <w:rsid w:val="001C0091"/>
    <w:rsid w:val="001C0C85"/>
    <w:rsid w:val="001C2EB5"/>
    <w:rsid w:val="001C3CFE"/>
    <w:rsid w:val="001C46D7"/>
    <w:rsid w:val="001C4DCD"/>
    <w:rsid w:val="001C5BED"/>
    <w:rsid w:val="001C5E04"/>
    <w:rsid w:val="001D2B8B"/>
    <w:rsid w:val="001D432A"/>
    <w:rsid w:val="001D4C8A"/>
    <w:rsid w:val="001D523F"/>
    <w:rsid w:val="001E083E"/>
    <w:rsid w:val="001E11B4"/>
    <w:rsid w:val="001E11D6"/>
    <w:rsid w:val="001E57CD"/>
    <w:rsid w:val="001F39E9"/>
    <w:rsid w:val="001F3C0C"/>
    <w:rsid w:val="001F4340"/>
    <w:rsid w:val="001F4981"/>
    <w:rsid w:val="00204692"/>
    <w:rsid w:val="002057D6"/>
    <w:rsid w:val="0020586C"/>
    <w:rsid w:val="002071F8"/>
    <w:rsid w:val="00207EC4"/>
    <w:rsid w:val="002131DF"/>
    <w:rsid w:val="002146F8"/>
    <w:rsid w:val="0021486F"/>
    <w:rsid w:val="00216357"/>
    <w:rsid w:val="002167C3"/>
    <w:rsid w:val="0022427A"/>
    <w:rsid w:val="00225A1A"/>
    <w:rsid w:val="0023248F"/>
    <w:rsid w:val="002332C7"/>
    <w:rsid w:val="00235EEE"/>
    <w:rsid w:val="00243690"/>
    <w:rsid w:val="00246776"/>
    <w:rsid w:val="0024788A"/>
    <w:rsid w:val="0025317E"/>
    <w:rsid w:val="00255E26"/>
    <w:rsid w:val="00260731"/>
    <w:rsid w:val="00260C86"/>
    <w:rsid w:val="00263C6B"/>
    <w:rsid w:val="00263F20"/>
    <w:rsid w:val="00264C06"/>
    <w:rsid w:val="00264DA4"/>
    <w:rsid w:val="00272CAD"/>
    <w:rsid w:val="0027356C"/>
    <w:rsid w:val="00273E9B"/>
    <w:rsid w:val="00275846"/>
    <w:rsid w:val="00275879"/>
    <w:rsid w:val="002774AF"/>
    <w:rsid w:val="00280756"/>
    <w:rsid w:val="002816DB"/>
    <w:rsid w:val="00283FD6"/>
    <w:rsid w:val="00284D7D"/>
    <w:rsid w:val="002852E2"/>
    <w:rsid w:val="00290592"/>
    <w:rsid w:val="00290D46"/>
    <w:rsid w:val="00292547"/>
    <w:rsid w:val="00293A23"/>
    <w:rsid w:val="00295B17"/>
    <w:rsid w:val="0029690F"/>
    <w:rsid w:val="002977F7"/>
    <w:rsid w:val="00297CE4"/>
    <w:rsid w:val="002A03DA"/>
    <w:rsid w:val="002A0D6D"/>
    <w:rsid w:val="002A12FF"/>
    <w:rsid w:val="002A26E3"/>
    <w:rsid w:val="002A4510"/>
    <w:rsid w:val="002A70E5"/>
    <w:rsid w:val="002A7909"/>
    <w:rsid w:val="002B06F6"/>
    <w:rsid w:val="002B0D09"/>
    <w:rsid w:val="002B0F78"/>
    <w:rsid w:val="002B129B"/>
    <w:rsid w:val="002B44A2"/>
    <w:rsid w:val="002B7627"/>
    <w:rsid w:val="002B7EFA"/>
    <w:rsid w:val="002C1014"/>
    <w:rsid w:val="002C48BB"/>
    <w:rsid w:val="002C6D46"/>
    <w:rsid w:val="002C7FAC"/>
    <w:rsid w:val="002D01B2"/>
    <w:rsid w:val="002D038A"/>
    <w:rsid w:val="002D26BF"/>
    <w:rsid w:val="002D5D11"/>
    <w:rsid w:val="002E08BE"/>
    <w:rsid w:val="002E2F10"/>
    <w:rsid w:val="002E5800"/>
    <w:rsid w:val="002E5B81"/>
    <w:rsid w:val="002F2118"/>
    <w:rsid w:val="002F2E1C"/>
    <w:rsid w:val="002F35E0"/>
    <w:rsid w:val="003015A9"/>
    <w:rsid w:val="00302460"/>
    <w:rsid w:val="00302898"/>
    <w:rsid w:val="00304B12"/>
    <w:rsid w:val="00305653"/>
    <w:rsid w:val="00306C52"/>
    <w:rsid w:val="00310A7D"/>
    <w:rsid w:val="003157A9"/>
    <w:rsid w:val="003158FB"/>
    <w:rsid w:val="003178DD"/>
    <w:rsid w:val="00320D72"/>
    <w:rsid w:val="003250B8"/>
    <w:rsid w:val="00325E63"/>
    <w:rsid w:val="00327562"/>
    <w:rsid w:val="003313A1"/>
    <w:rsid w:val="00331F3E"/>
    <w:rsid w:val="0033413E"/>
    <w:rsid w:val="003358D4"/>
    <w:rsid w:val="00335F28"/>
    <w:rsid w:val="003412D5"/>
    <w:rsid w:val="00341B4A"/>
    <w:rsid w:val="00343A90"/>
    <w:rsid w:val="00345771"/>
    <w:rsid w:val="00346027"/>
    <w:rsid w:val="00347B78"/>
    <w:rsid w:val="00354411"/>
    <w:rsid w:val="003555DF"/>
    <w:rsid w:val="00355792"/>
    <w:rsid w:val="00357EF8"/>
    <w:rsid w:val="00362A6F"/>
    <w:rsid w:val="00363CCB"/>
    <w:rsid w:val="003649D9"/>
    <w:rsid w:val="003673B1"/>
    <w:rsid w:val="003727CC"/>
    <w:rsid w:val="003730D7"/>
    <w:rsid w:val="00373A8A"/>
    <w:rsid w:val="00374DF1"/>
    <w:rsid w:val="00375853"/>
    <w:rsid w:val="00375FD3"/>
    <w:rsid w:val="003777A5"/>
    <w:rsid w:val="00380746"/>
    <w:rsid w:val="00382475"/>
    <w:rsid w:val="0038290C"/>
    <w:rsid w:val="00382FD7"/>
    <w:rsid w:val="00383FAA"/>
    <w:rsid w:val="00386714"/>
    <w:rsid w:val="00386E55"/>
    <w:rsid w:val="0038742B"/>
    <w:rsid w:val="003878FC"/>
    <w:rsid w:val="003901EF"/>
    <w:rsid w:val="00390BD4"/>
    <w:rsid w:val="003948AD"/>
    <w:rsid w:val="003954E9"/>
    <w:rsid w:val="00395842"/>
    <w:rsid w:val="003976EA"/>
    <w:rsid w:val="003A0885"/>
    <w:rsid w:val="003B1861"/>
    <w:rsid w:val="003B2184"/>
    <w:rsid w:val="003B2D51"/>
    <w:rsid w:val="003B4DF8"/>
    <w:rsid w:val="003B5DF1"/>
    <w:rsid w:val="003C0911"/>
    <w:rsid w:val="003C343C"/>
    <w:rsid w:val="003C7A8C"/>
    <w:rsid w:val="003D079B"/>
    <w:rsid w:val="003D1A52"/>
    <w:rsid w:val="003D256C"/>
    <w:rsid w:val="003D2A2B"/>
    <w:rsid w:val="003D3D6B"/>
    <w:rsid w:val="003D4E51"/>
    <w:rsid w:val="003D51C7"/>
    <w:rsid w:val="003D7C6F"/>
    <w:rsid w:val="003E0859"/>
    <w:rsid w:val="003E1A6C"/>
    <w:rsid w:val="003E266D"/>
    <w:rsid w:val="003E2F08"/>
    <w:rsid w:val="003E4C1B"/>
    <w:rsid w:val="003E6AF2"/>
    <w:rsid w:val="003F0728"/>
    <w:rsid w:val="003F095D"/>
    <w:rsid w:val="003F1A6B"/>
    <w:rsid w:val="003F2865"/>
    <w:rsid w:val="003F3E2D"/>
    <w:rsid w:val="003F74AD"/>
    <w:rsid w:val="003F7F05"/>
    <w:rsid w:val="004028E4"/>
    <w:rsid w:val="004046AC"/>
    <w:rsid w:val="0041053D"/>
    <w:rsid w:val="00411E03"/>
    <w:rsid w:val="00413528"/>
    <w:rsid w:val="004147A3"/>
    <w:rsid w:val="00414B6F"/>
    <w:rsid w:val="00415050"/>
    <w:rsid w:val="00416D57"/>
    <w:rsid w:val="004171E5"/>
    <w:rsid w:val="004218F6"/>
    <w:rsid w:val="00422C69"/>
    <w:rsid w:val="00430AC0"/>
    <w:rsid w:val="004335A3"/>
    <w:rsid w:val="0043391F"/>
    <w:rsid w:val="00433C27"/>
    <w:rsid w:val="0043515A"/>
    <w:rsid w:val="00436314"/>
    <w:rsid w:val="00436F2C"/>
    <w:rsid w:val="00437CBF"/>
    <w:rsid w:val="00437D09"/>
    <w:rsid w:val="00440A54"/>
    <w:rsid w:val="00444CB4"/>
    <w:rsid w:val="00445754"/>
    <w:rsid w:val="004527AF"/>
    <w:rsid w:val="00453A90"/>
    <w:rsid w:val="00453E40"/>
    <w:rsid w:val="00453FFE"/>
    <w:rsid w:val="00456690"/>
    <w:rsid w:val="00462220"/>
    <w:rsid w:val="00463625"/>
    <w:rsid w:val="00463B4B"/>
    <w:rsid w:val="00464CC2"/>
    <w:rsid w:val="00467320"/>
    <w:rsid w:val="00473D82"/>
    <w:rsid w:val="00475687"/>
    <w:rsid w:val="00477F2F"/>
    <w:rsid w:val="0048205A"/>
    <w:rsid w:val="00482D09"/>
    <w:rsid w:val="00492016"/>
    <w:rsid w:val="004932FD"/>
    <w:rsid w:val="004A0004"/>
    <w:rsid w:val="004A31F8"/>
    <w:rsid w:val="004A366A"/>
    <w:rsid w:val="004A565D"/>
    <w:rsid w:val="004A6410"/>
    <w:rsid w:val="004B2393"/>
    <w:rsid w:val="004B257E"/>
    <w:rsid w:val="004B27CA"/>
    <w:rsid w:val="004B2C6D"/>
    <w:rsid w:val="004B55DF"/>
    <w:rsid w:val="004B72A7"/>
    <w:rsid w:val="004C0C4D"/>
    <w:rsid w:val="004C2B3E"/>
    <w:rsid w:val="004C5EC6"/>
    <w:rsid w:val="004D0624"/>
    <w:rsid w:val="004D15E0"/>
    <w:rsid w:val="004D34B9"/>
    <w:rsid w:val="004D5236"/>
    <w:rsid w:val="004D62AC"/>
    <w:rsid w:val="004D6519"/>
    <w:rsid w:val="004D6C4E"/>
    <w:rsid w:val="004D70E3"/>
    <w:rsid w:val="004E5E3E"/>
    <w:rsid w:val="004F0D8C"/>
    <w:rsid w:val="004F14F9"/>
    <w:rsid w:val="004F1A46"/>
    <w:rsid w:val="004F2DF1"/>
    <w:rsid w:val="004F4A25"/>
    <w:rsid w:val="004F4E39"/>
    <w:rsid w:val="004F6024"/>
    <w:rsid w:val="004F7213"/>
    <w:rsid w:val="00502D32"/>
    <w:rsid w:val="0050424F"/>
    <w:rsid w:val="00505DCB"/>
    <w:rsid w:val="00507BA8"/>
    <w:rsid w:val="00510062"/>
    <w:rsid w:val="00511DC0"/>
    <w:rsid w:val="0051464C"/>
    <w:rsid w:val="00515408"/>
    <w:rsid w:val="0052252E"/>
    <w:rsid w:val="00522BBB"/>
    <w:rsid w:val="00524354"/>
    <w:rsid w:val="00524E62"/>
    <w:rsid w:val="0053004B"/>
    <w:rsid w:val="0053086C"/>
    <w:rsid w:val="005312BA"/>
    <w:rsid w:val="0053432F"/>
    <w:rsid w:val="005344E7"/>
    <w:rsid w:val="00535BC1"/>
    <w:rsid w:val="00535FEB"/>
    <w:rsid w:val="00544083"/>
    <w:rsid w:val="005460FD"/>
    <w:rsid w:val="00550D25"/>
    <w:rsid w:val="005543C2"/>
    <w:rsid w:val="00560626"/>
    <w:rsid w:val="00565DB2"/>
    <w:rsid w:val="0056604A"/>
    <w:rsid w:val="00567A07"/>
    <w:rsid w:val="00570D2F"/>
    <w:rsid w:val="00573FE1"/>
    <w:rsid w:val="00576B32"/>
    <w:rsid w:val="00581D8D"/>
    <w:rsid w:val="00582261"/>
    <w:rsid w:val="00584429"/>
    <w:rsid w:val="00585E7C"/>
    <w:rsid w:val="0058660D"/>
    <w:rsid w:val="00587C84"/>
    <w:rsid w:val="00595226"/>
    <w:rsid w:val="00597628"/>
    <w:rsid w:val="00597704"/>
    <w:rsid w:val="005A02A7"/>
    <w:rsid w:val="005A2901"/>
    <w:rsid w:val="005A627B"/>
    <w:rsid w:val="005B23B1"/>
    <w:rsid w:val="005B7FDC"/>
    <w:rsid w:val="005C0656"/>
    <w:rsid w:val="005C0DFC"/>
    <w:rsid w:val="005C3339"/>
    <w:rsid w:val="005C33E2"/>
    <w:rsid w:val="005C380A"/>
    <w:rsid w:val="005C48CA"/>
    <w:rsid w:val="005C6D51"/>
    <w:rsid w:val="005D1541"/>
    <w:rsid w:val="005D2C98"/>
    <w:rsid w:val="005D76C4"/>
    <w:rsid w:val="005E049D"/>
    <w:rsid w:val="005E1F44"/>
    <w:rsid w:val="005E3F6D"/>
    <w:rsid w:val="005E609B"/>
    <w:rsid w:val="005E7BB6"/>
    <w:rsid w:val="005E7D0D"/>
    <w:rsid w:val="005F0D00"/>
    <w:rsid w:val="005F1B94"/>
    <w:rsid w:val="005F1BCC"/>
    <w:rsid w:val="005F291A"/>
    <w:rsid w:val="005F3748"/>
    <w:rsid w:val="005F3C49"/>
    <w:rsid w:val="005F44B5"/>
    <w:rsid w:val="005F656D"/>
    <w:rsid w:val="00604107"/>
    <w:rsid w:val="006042BB"/>
    <w:rsid w:val="00604DA1"/>
    <w:rsid w:val="006055B1"/>
    <w:rsid w:val="00606A29"/>
    <w:rsid w:val="006076FD"/>
    <w:rsid w:val="00611016"/>
    <w:rsid w:val="0061393F"/>
    <w:rsid w:val="00614D72"/>
    <w:rsid w:val="00614FA3"/>
    <w:rsid w:val="006155E7"/>
    <w:rsid w:val="006220B2"/>
    <w:rsid w:val="0062440F"/>
    <w:rsid w:val="00624EEB"/>
    <w:rsid w:val="006268F4"/>
    <w:rsid w:val="00627B39"/>
    <w:rsid w:val="006334B9"/>
    <w:rsid w:val="006344FC"/>
    <w:rsid w:val="006372DE"/>
    <w:rsid w:val="0063737A"/>
    <w:rsid w:val="00640357"/>
    <w:rsid w:val="00642C38"/>
    <w:rsid w:val="00642F75"/>
    <w:rsid w:val="0064359B"/>
    <w:rsid w:val="006451E5"/>
    <w:rsid w:val="00647180"/>
    <w:rsid w:val="00650983"/>
    <w:rsid w:val="00651BEA"/>
    <w:rsid w:val="00651E4C"/>
    <w:rsid w:val="0065395F"/>
    <w:rsid w:val="00654076"/>
    <w:rsid w:val="00654EE6"/>
    <w:rsid w:val="00656D42"/>
    <w:rsid w:val="00657A61"/>
    <w:rsid w:val="00664667"/>
    <w:rsid w:val="00670A7A"/>
    <w:rsid w:val="0067572A"/>
    <w:rsid w:val="00675E22"/>
    <w:rsid w:val="00676E04"/>
    <w:rsid w:val="006777D7"/>
    <w:rsid w:val="006778AA"/>
    <w:rsid w:val="00680735"/>
    <w:rsid w:val="006808DC"/>
    <w:rsid w:val="00680916"/>
    <w:rsid w:val="006822E1"/>
    <w:rsid w:val="00684253"/>
    <w:rsid w:val="00684E51"/>
    <w:rsid w:val="00687AEF"/>
    <w:rsid w:val="00690EF2"/>
    <w:rsid w:val="00691C41"/>
    <w:rsid w:val="0069219F"/>
    <w:rsid w:val="00694C96"/>
    <w:rsid w:val="00696023"/>
    <w:rsid w:val="006A2386"/>
    <w:rsid w:val="006A25D6"/>
    <w:rsid w:val="006A2991"/>
    <w:rsid w:val="006A4AD5"/>
    <w:rsid w:val="006A56AC"/>
    <w:rsid w:val="006A57C5"/>
    <w:rsid w:val="006A6F51"/>
    <w:rsid w:val="006A7474"/>
    <w:rsid w:val="006B0F6D"/>
    <w:rsid w:val="006B263C"/>
    <w:rsid w:val="006B4620"/>
    <w:rsid w:val="006C2A62"/>
    <w:rsid w:val="006C31F6"/>
    <w:rsid w:val="006C4FA8"/>
    <w:rsid w:val="006D09A7"/>
    <w:rsid w:val="006D0B06"/>
    <w:rsid w:val="006D11F4"/>
    <w:rsid w:val="006D44FB"/>
    <w:rsid w:val="006D4C24"/>
    <w:rsid w:val="006E0179"/>
    <w:rsid w:val="006E0902"/>
    <w:rsid w:val="006E2A71"/>
    <w:rsid w:val="006E2DC5"/>
    <w:rsid w:val="006E3308"/>
    <w:rsid w:val="006E3736"/>
    <w:rsid w:val="006F59E2"/>
    <w:rsid w:val="006F6348"/>
    <w:rsid w:val="007008FB"/>
    <w:rsid w:val="007011A7"/>
    <w:rsid w:val="00702210"/>
    <w:rsid w:val="007107D1"/>
    <w:rsid w:val="00710C9C"/>
    <w:rsid w:val="007120BB"/>
    <w:rsid w:val="0071281B"/>
    <w:rsid w:val="00713639"/>
    <w:rsid w:val="0071493D"/>
    <w:rsid w:val="00716A64"/>
    <w:rsid w:val="00720133"/>
    <w:rsid w:val="0072261A"/>
    <w:rsid w:val="00724E28"/>
    <w:rsid w:val="0072710C"/>
    <w:rsid w:val="00730874"/>
    <w:rsid w:val="00733929"/>
    <w:rsid w:val="00736D2F"/>
    <w:rsid w:val="00737D6C"/>
    <w:rsid w:val="00740FDB"/>
    <w:rsid w:val="00741181"/>
    <w:rsid w:val="0074610E"/>
    <w:rsid w:val="00746239"/>
    <w:rsid w:val="00747C1E"/>
    <w:rsid w:val="00750B71"/>
    <w:rsid w:val="007520BB"/>
    <w:rsid w:val="007531CF"/>
    <w:rsid w:val="0075323B"/>
    <w:rsid w:val="007562EA"/>
    <w:rsid w:val="0075632F"/>
    <w:rsid w:val="007603E7"/>
    <w:rsid w:val="00760C68"/>
    <w:rsid w:val="00761246"/>
    <w:rsid w:val="00761D81"/>
    <w:rsid w:val="00762FC7"/>
    <w:rsid w:val="007635C3"/>
    <w:rsid w:val="00763ABA"/>
    <w:rsid w:val="00764063"/>
    <w:rsid w:val="00764AE9"/>
    <w:rsid w:val="00766497"/>
    <w:rsid w:val="00766DB3"/>
    <w:rsid w:val="007677CB"/>
    <w:rsid w:val="00770559"/>
    <w:rsid w:val="0077104C"/>
    <w:rsid w:val="00771CE9"/>
    <w:rsid w:val="007753DF"/>
    <w:rsid w:val="00781AC9"/>
    <w:rsid w:val="00786EFE"/>
    <w:rsid w:val="00790BB9"/>
    <w:rsid w:val="007919B1"/>
    <w:rsid w:val="00791B3E"/>
    <w:rsid w:val="00792210"/>
    <w:rsid w:val="00795373"/>
    <w:rsid w:val="007A1AE5"/>
    <w:rsid w:val="007A4C02"/>
    <w:rsid w:val="007A5A13"/>
    <w:rsid w:val="007A7E6D"/>
    <w:rsid w:val="007B1080"/>
    <w:rsid w:val="007B1247"/>
    <w:rsid w:val="007B12E5"/>
    <w:rsid w:val="007B1779"/>
    <w:rsid w:val="007B1E20"/>
    <w:rsid w:val="007B26C7"/>
    <w:rsid w:val="007B3995"/>
    <w:rsid w:val="007C093A"/>
    <w:rsid w:val="007C0E7E"/>
    <w:rsid w:val="007C3243"/>
    <w:rsid w:val="007C3589"/>
    <w:rsid w:val="007C407A"/>
    <w:rsid w:val="007C6637"/>
    <w:rsid w:val="007D017E"/>
    <w:rsid w:val="007D3011"/>
    <w:rsid w:val="007D3F00"/>
    <w:rsid w:val="007D76C0"/>
    <w:rsid w:val="007E09A6"/>
    <w:rsid w:val="007E32AF"/>
    <w:rsid w:val="007F5882"/>
    <w:rsid w:val="007F60A2"/>
    <w:rsid w:val="007F6ACA"/>
    <w:rsid w:val="008009C6"/>
    <w:rsid w:val="00801109"/>
    <w:rsid w:val="00803A3D"/>
    <w:rsid w:val="00804CAC"/>
    <w:rsid w:val="00804E6B"/>
    <w:rsid w:val="00804EC2"/>
    <w:rsid w:val="008056D2"/>
    <w:rsid w:val="00805DA5"/>
    <w:rsid w:val="00806F95"/>
    <w:rsid w:val="00807092"/>
    <w:rsid w:val="008108C1"/>
    <w:rsid w:val="00811539"/>
    <w:rsid w:val="0081241A"/>
    <w:rsid w:val="0081339B"/>
    <w:rsid w:val="00813B74"/>
    <w:rsid w:val="00816622"/>
    <w:rsid w:val="00820081"/>
    <w:rsid w:val="00820154"/>
    <w:rsid w:val="00821859"/>
    <w:rsid w:val="008225DE"/>
    <w:rsid w:val="008230B3"/>
    <w:rsid w:val="00826190"/>
    <w:rsid w:val="008267AA"/>
    <w:rsid w:val="008315E9"/>
    <w:rsid w:val="008316EB"/>
    <w:rsid w:val="008344EB"/>
    <w:rsid w:val="00843710"/>
    <w:rsid w:val="00843EEE"/>
    <w:rsid w:val="00846307"/>
    <w:rsid w:val="00851B96"/>
    <w:rsid w:val="00851C4A"/>
    <w:rsid w:val="00852608"/>
    <w:rsid w:val="00854DEC"/>
    <w:rsid w:val="0085626C"/>
    <w:rsid w:val="00856DD9"/>
    <w:rsid w:val="008574A5"/>
    <w:rsid w:val="00857F1D"/>
    <w:rsid w:val="0086235B"/>
    <w:rsid w:val="00863B74"/>
    <w:rsid w:val="0086435D"/>
    <w:rsid w:val="008644A0"/>
    <w:rsid w:val="0086475C"/>
    <w:rsid w:val="00864ED6"/>
    <w:rsid w:val="00865E04"/>
    <w:rsid w:val="0087187B"/>
    <w:rsid w:val="00872B77"/>
    <w:rsid w:val="008833D4"/>
    <w:rsid w:val="008856C7"/>
    <w:rsid w:val="00885A58"/>
    <w:rsid w:val="0088783D"/>
    <w:rsid w:val="00890881"/>
    <w:rsid w:val="008912ED"/>
    <w:rsid w:val="008928E7"/>
    <w:rsid w:val="00893ABE"/>
    <w:rsid w:val="00894E90"/>
    <w:rsid w:val="00895DCD"/>
    <w:rsid w:val="008A11CE"/>
    <w:rsid w:val="008A1B50"/>
    <w:rsid w:val="008A4CBC"/>
    <w:rsid w:val="008B28BC"/>
    <w:rsid w:val="008B4276"/>
    <w:rsid w:val="008B467D"/>
    <w:rsid w:val="008B57BF"/>
    <w:rsid w:val="008B65EA"/>
    <w:rsid w:val="008B6785"/>
    <w:rsid w:val="008C0972"/>
    <w:rsid w:val="008C1283"/>
    <w:rsid w:val="008C178A"/>
    <w:rsid w:val="008C2605"/>
    <w:rsid w:val="008C3337"/>
    <w:rsid w:val="008C4DFF"/>
    <w:rsid w:val="008C6290"/>
    <w:rsid w:val="008C78B1"/>
    <w:rsid w:val="008D1044"/>
    <w:rsid w:val="008D1253"/>
    <w:rsid w:val="008D266F"/>
    <w:rsid w:val="008D65EE"/>
    <w:rsid w:val="008D7F8A"/>
    <w:rsid w:val="008E1EE4"/>
    <w:rsid w:val="008E40DD"/>
    <w:rsid w:val="008E6832"/>
    <w:rsid w:val="008F0821"/>
    <w:rsid w:val="008F3542"/>
    <w:rsid w:val="008F602F"/>
    <w:rsid w:val="009004D2"/>
    <w:rsid w:val="0090138A"/>
    <w:rsid w:val="00901C29"/>
    <w:rsid w:val="0090357F"/>
    <w:rsid w:val="009047AB"/>
    <w:rsid w:val="00905F51"/>
    <w:rsid w:val="0090744F"/>
    <w:rsid w:val="00910A54"/>
    <w:rsid w:val="00912B53"/>
    <w:rsid w:val="00912F66"/>
    <w:rsid w:val="00914CF7"/>
    <w:rsid w:val="00915A62"/>
    <w:rsid w:val="00916E33"/>
    <w:rsid w:val="00917FEF"/>
    <w:rsid w:val="0092066B"/>
    <w:rsid w:val="00921D7D"/>
    <w:rsid w:val="009220CF"/>
    <w:rsid w:val="00922907"/>
    <w:rsid w:val="009239C8"/>
    <w:rsid w:val="00926762"/>
    <w:rsid w:val="00927209"/>
    <w:rsid w:val="0093009F"/>
    <w:rsid w:val="00932BB3"/>
    <w:rsid w:val="00933050"/>
    <w:rsid w:val="009330F0"/>
    <w:rsid w:val="0093315E"/>
    <w:rsid w:val="009346A7"/>
    <w:rsid w:val="00935073"/>
    <w:rsid w:val="00935C0B"/>
    <w:rsid w:val="00935F66"/>
    <w:rsid w:val="00941B98"/>
    <w:rsid w:val="00951167"/>
    <w:rsid w:val="00951B62"/>
    <w:rsid w:val="00953482"/>
    <w:rsid w:val="00956D83"/>
    <w:rsid w:val="00957DE6"/>
    <w:rsid w:val="009609F9"/>
    <w:rsid w:val="00962481"/>
    <w:rsid w:val="009641B5"/>
    <w:rsid w:val="0096721C"/>
    <w:rsid w:val="0097058A"/>
    <w:rsid w:val="00973B6B"/>
    <w:rsid w:val="00974E5F"/>
    <w:rsid w:val="009767A1"/>
    <w:rsid w:val="0097700A"/>
    <w:rsid w:val="00980B78"/>
    <w:rsid w:val="009819A4"/>
    <w:rsid w:val="009828DA"/>
    <w:rsid w:val="0098310F"/>
    <w:rsid w:val="00983D71"/>
    <w:rsid w:val="009841BB"/>
    <w:rsid w:val="009845F3"/>
    <w:rsid w:val="00984B60"/>
    <w:rsid w:val="00990049"/>
    <w:rsid w:val="009A0AAF"/>
    <w:rsid w:val="009A1694"/>
    <w:rsid w:val="009A2F98"/>
    <w:rsid w:val="009A62F0"/>
    <w:rsid w:val="009B1B62"/>
    <w:rsid w:val="009B318E"/>
    <w:rsid w:val="009B53CD"/>
    <w:rsid w:val="009C17AC"/>
    <w:rsid w:val="009C3A09"/>
    <w:rsid w:val="009D3946"/>
    <w:rsid w:val="009D42CF"/>
    <w:rsid w:val="009D550A"/>
    <w:rsid w:val="009D55BC"/>
    <w:rsid w:val="009D7B06"/>
    <w:rsid w:val="009E23C3"/>
    <w:rsid w:val="009E5912"/>
    <w:rsid w:val="009F4407"/>
    <w:rsid w:val="009F446D"/>
    <w:rsid w:val="00A0016F"/>
    <w:rsid w:val="00A017ED"/>
    <w:rsid w:val="00A022F6"/>
    <w:rsid w:val="00A03DB2"/>
    <w:rsid w:val="00A06A74"/>
    <w:rsid w:val="00A115FE"/>
    <w:rsid w:val="00A121CC"/>
    <w:rsid w:val="00A13AC0"/>
    <w:rsid w:val="00A17464"/>
    <w:rsid w:val="00A2433D"/>
    <w:rsid w:val="00A264B5"/>
    <w:rsid w:val="00A268AE"/>
    <w:rsid w:val="00A27D66"/>
    <w:rsid w:val="00A303F8"/>
    <w:rsid w:val="00A31ED1"/>
    <w:rsid w:val="00A331CA"/>
    <w:rsid w:val="00A349F3"/>
    <w:rsid w:val="00A369AA"/>
    <w:rsid w:val="00A36AB7"/>
    <w:rsid w:val="00A40826"/>
    <w:rsid w:val="00A42DD4"/>
    <w:rsid w:val="00A43C86"/>
    <w:rsid w:val="00A44818"/>
    <w:rsid w:val="00A45A0E"/>
    <w:rsid w:val="00A45EA1"/>
    <w:rsid w:val="00A46012"/>
    <w:rsid w:val="00A50C04"/>
    <w:rsid w:val="00A52258"/>
    <w:rsid w:val="00A55238"/>
    <w:rsid w:val="00A60C6B"/>
    <w:rsid w:val="00A65933"/>
    <w:rsid w:val="00A65A2A"/>
    <w:rsid w:val="00A65B8E"/>
    <w:rsid w:val="00A671F2"/>
    <w:rsid w:val="00A70099"/>
    <w:rsid w:val="00A705AF"/>
    <w:rsid w:val="00A72E99"/>
    <w:rsid w:val="00A740EE"/>
    <w:rsid w:val="00A74B0A"/>
    <w:rsid w:val="00A76CE0"/>
    <w:rsid w:val="00A802E9"/>
    <w:rsid w:val="00A80D31"/>
    <w:rsid w:val="00A82A88"/>
    <w:rsid w:val="00A857B0"/>
    <w:rsid w:val="00A869D2"/>
    <w:rsid w:val="00A870F5"/>
    <w:rsid w:val="00A87A65"/>
    <w:rsid w:val="00A905EA"/>
    <w:rsid w:val="00A90DE3"/>
    <w:rsid w:val="00A94080"/>
    <w:rsid w:val="00A9456F"/>
    <w:rsid w:val="00A97040"/>
    <w:rsid w:val="00AA1B1E"/>
    <w:rsid w:val="00AA2E3C"/>
    <w:rsid w:val="00AA32C1"/>
    <w:rsid w:val="00AA3DED"/>
    <w:rsid w:val="00AA44E7"/>
    <w:rsid w:val="00AA4520"/>
    <w:rsid w:val="00AB161B"/>
    <w:rsid w:val="00AB1BAD"/>
    <w:rsid w:val="00AB5D3A"/>
    <w:rsid w:val="00AB619A"/>
    <w:rsid w:val="00AB66A6"/>
    <w:rsid w:val="00AB76D1"/>
    <w:rsid w:val="00AC231B"/>
    <w:rsid w:val="00AC2985"/>
    <w:rsid w:val="00AC2CE1"/>
    <w:rsid w:val="00AC791B"/>
    <w:rsid w:val="00AD16FC"/>
    <w:rsid w:val="00AD2A8E"/>
    <w:rsid w:val="00AE034E"/>
    <w:rsid w:val="00AE14C5"/>
    <w:rsid w:val="00AE4BD8"/>
    <w:rsid w:val="00AE4E54"/>
    <w:rsid w:val="00AE7142"/>
    <w:rsid w:val="00AE73C3"/>
    <w:rsid w:val="00AF0FAD"/>
    <w:rsid w:val="00AF1CB4"/>
    <w:rsid w:val="00AF2699"/>
    <w:rsid w:val="00AF3CB2"/>
    <w:rsid w:val="00AF4890"/>
    <w:rsid w:val="00B012D4"/>
    <w:rsid w:val="00B0437F"/>
    <w:rsid w:val="00B0441E"/>
    <w:rsid w:val="00B1083C"/>
    <w:rsid w:val="00B169F1"/>
    <w:rsid w:val="00B17163"/>
    <w:rsid w:val="00B21842"/>
    <w:rsid w:val="00B2363A"/>
    <w:rsid w:val="00B24039"/>
    <w:rsid w:val="00B27CAE"/>
    <w:rsid w:val="00B3115D"/>
    <w:rsid w:val="00B32E5C"/>
    <w:rsid w:val="00B341CD"/>
    <w:rsid w:val="00B36637"/>
    <w:rsid w:val="00B41126"/>
    <w:rsid w:val="00B41BF2"/>
    <w:rsid w:val="00B42498"/>
    <w:rsid w:val="00B4524D"/>
    <w:rsid w:val="00B47D74"/>
    <w:rsid w:val="00B50D46"/>
    <w:rsid w:val="00B53E2D"/>
    <w:rsid w:val="00B55BD2"/>
    <w:rsid w:val="00B57D6B"/>
    <w:rsid w:val="00B621F7"/>
    <w:rsid w:val="00B626DB"/>
    <w:rsid w:val="00B64C0B"/>
    <w:rsid w:val="00B6583D"/>
    <w:rsid w:val="00B70D8C"/>
    <w:rsid w:val="00B71FC7"/>
    <w:rsid w:val="00B728FA"/>
    <w:rsid w:val="00B751BD"/>
    <w:rsid w:val="00B764F0"/>
    <w:rsid w:val="00B766FD"/>
    <w:rsid w:val="00B8276A"/>
    <w:rsid w:val="00B84F3F"/>
    <w:rsid w:val="00B87139"/>
    <w:rsid w:val="00B93498"/>
    <w:rsid w:val="00B93E9D"/>
    <w:rsid w:val="00BA1CAC"/>
    <w:rsid w:val="00BA2DF5"/>
    <w:rsid w:val="00BA3759"/>
    <w:rsid w:val="00BA3B68"/>
    <w:rsid w:val="00BA443B"/>
    <w:rsid w:val="00BA7BE5"/>
    <w:rsid w:val="00BB4540"/>
    <w:rsid w:val="00BB60E1"/>
    <w:rsid w:val="00BB7148"/>
    <w:rsid w:val="00BC61EC"/>
    <w:rsid w:val="00BD1FDA"/>
    <w:rsid w:val="00BD277B"/>
    <w:rsid w:val="00BD4420"/>
    <w:rsid w:val="00BD4EC1"/>
    <w:rsid w:val="00BD5BA9"/>
    <w:rsid w:val="00BD6187"/>
    <w:rsid w:val="00BD660D"/>
    <w:rsid w:val="00BD7D3A"/>
    <w:rsid w:val="00BE0990"/>
    <w:rsid w:val="00BE115A"/>
    <w:rsid w:val="00BE4A5A"/>
    <w:rsid w:val="00BE60F7"/>
    <w:rsid w:val="00BE6F52"/>
    <w:rsid w:val="00BE7988"/>
    <w:rsid w:val="00BE7B3D"/>
    <w:rsid w:val="00BF0382"/>
    <w:rsid w:val="00BF0590"/>
    <w:rsid w:val="00BF0D25"/>
    <w:rsid w:val="00BF25E4"/>
    <w:rsid w:val="00C00196"/>
    <w:rsid w:val="00C01008"/>
    <w:rsid w:val="00C05615"/>
    <w:rsid w:val="00C05970"/>
    <w:rsid w:val="00C06798"/>
    <w:rsid w:val="00C0752E"/>
    <w:rsid w:val="00C07FBB"/>
    <w:rsid w:val="00C113C6"/>
    <w:rsid w:val="00C12FFF"/>
    <w:rsid w:val="00C13585"/>
    <w:rsid w:val="00C14883"/>
    <w:rsid w:val="00C15C5A"/>
    <w:rsid w:val="00C16475"/>
    <w:rsid w:val="00C16D98"/>
    <w:rsid w:val="00C20DA8"/>
    <w:rsid w:val="00C25755"/>
    <w:rsid w:val="00C257CE"/>
    <w:rsid w:val="00C324DC"/>
    <w:rsid w:val="00C35340"/>
    <w:rsid w:val="00C37CBC"/>
    <w:rsid w:val="00C40BBB"/>
    <w:rsid w:val="00C4105D"/>
    <w:rsid w:val="00C42AF9"/>
    <w:rsid w:val="00C50471"/>
    <w:rsid w:val="00C52386"/>
    <w:rsid w:val="00C57450"/>
    <w:rsid w:val="00C57C48"/>
    <w:rsid w:val="00C62A03"/>
    <w:rsid w:val="00C66E03"/>
    <w:rsid w:val="00C67C74"/>
    <w:rsid w:val="00C704A6"/>
    <w:rsid w:val="00C736C8"/>
    <w:rsid w:val="00C75C71"/>
    <w:rsid w:val="00C804CF"/>
    <w:rsid w:val="00C81D12"/>
    <w:rsid w:val="00C81F2C"/>
    <w:rsid w:val="00C90D4A"/>
    <w:rsid w:val="00C914B8"/>
    <w:rsid w:val="00C91869"/>
    <w:rsid w:val="00C921AA"/>
    <w:rsid w:val="00C92BF4"/>
    <w:rsid w:val="00C94950"/>
    <w:rsid w:val="00C960ED"/>
    <w:rsid w:val="00CA142C"/>
    <w:rsid w:val="00CA1767"/>
    <w:rsid w:val="00CA20C4"/>
    <w:rsid w:val="00CA6685"/>
    <w:rsid w:val="00CB5019"/>
    <w:rsid w:val="00CB75FB"/>
    <w:rsid w:val="00CB7F12"/>
    <w:rsid w:val="00CC11A4"/>
    <w:rsid w:val="00CC1514"/>
    <w:rsid w:val="00CC2CE2"/>
    <w:rsid w:val="00CC4907"/>
    <w:rsid w:val="00CC7AA1"/>
    <w:rsid w:val="00CD3E90"/>
    <w:rsid w:val="00CD612E"/>
    <w:rsid w:val="00CD6437"/>
    <w:rsid w:val="00CD6AB1"/>
    <w:rsid w:val="00CE1DCB"/>
    <w:rsid w:val="00CE351B"/>
    <w:rsid w:val="00CF03D4"/>
    <w:rsid w:val="00CF195D"/>
    <w:rsid w:val="00CF2618"/>
    <w:rsid w:val="00CF2B8C"/>
    <w:rsid w:val="00D01ED3"/>
    <w:rsid w:val="00D0364F"/>
    <w:rsid w:val="00D0663F"/>
    <w:rsid w:val="00D10346"/>
    <w:rsid w:val="00D116A7"/>
    <w:rsid w:val="00D15772"/>
    <w:rsid w:val="00D2438E"/>
    <w:rsid w:val="00D24C91"/>
    <w:rsid w:val="00D251E7"/>
    <w:rsid w:val="00D26738"/>
    <w:rsid w:val="00D2718F"/>
    <w:rsid w:val="00D31FD9"/>
    <w:rsid w:val="00D3211E"/>
    <w:rsid w:val="00D326D9"/>
    <w:rsid w:val="00D33373"/>
    <w:rsid w:val="00D33ECE"/>
    <w:rsid w:val="00D3594E"/>
    <w:rsid w:val="00D36370"/>
    <w:rsid w:val="00D37A8E"/>
    <w:rsid w:val="00D421A5"/>
    <w:rsid w:val="00D42A7D"/>
    <w:rsid w:val="00D4413C"/>
    <w:rsid w:val="00D45A72"/>
    <w:rsid w:val="00D45B11"/>
    <w:rsid w:val="00D472DD"/>
    <w:rsid w:val="00D60966"/>
    <w:rsid w:val="00D624BE"/>
    <w:rsid w:val="00D6392C"/>
    <w:rsid w:val="00D64D9A"/>
    <w:rsid w:val="00D66B1C"/>
    <w:rsid w:val="00D7536D"/>
    <w:rsid w:val="00D75B26"/>
    <w:rsid w:val="00D764F3"/>
    <w:rsid w:val="00D77851"/>
    <w:rsid w:val="00D77883"/>
    <w:rsid w:val="00D83B82"/>
    <w:rsid w:val="00D846FB"/>
    <w:rsid w:val="00D84BC2"/>
    <w:rsid w:val="00D90878"/>
    <w:rsid w:val="00D93D24"/>
    <w:rsid w:val="00D95DB7"/>
    <w:rsid w:val="00D96816"/>
    <w:rsid w:val="00D96D61"/>
    <w:rsid w:val="00DA0BBC"/>
    <w:rsid w:val="00DA6660"/>
    <w:rsid w:val="00DB38F3"/>
    <w:rsid w:val="00DB4D13"/>
    <w:rsid w:val="00DC236E"/>
    <w:rsid w:val="00DC2EF9"/>
    <w:rsid w:val="00DC4D4A"/>
    <w:rsid w:val="00DC7454"/>
    <w:rsid w:val="00DD1DBC"/>
    <w:rsid w:val="00DD5C21"/>
    <w:rsid w:val="00DD79F8"/>
    <w:rsid w:val="00DE0B03"/>
    <w:rsid w:val="00DE0BBC"/>
    <w:rsid w:val="00DE53B1"/>
    <w:rsid w:val="00DE7AFA"/>
    <w:rsid w:val="00DF4ECB"/>
    <w:rsid w:val="00E04E62"/>
    <w:rsid w:val="00E0501D"/>
    <w:rsid w:val="00E0730B"/>
    <w:rsid w:val="00E10545"/>
    <w:rsid w:val="00E11753"/>
    <w:rsid w:val="00E12E4B"/>
    <w:rsid w:val="00E214C2"/>
    <w:rsid w:val="00E22142"/>
    <w:rsid w:val="00E254D6"/>
    <w:rsid w:val="00E26D32"/>
    <w:rsid w:val="00E26D88"/>
    <w:rsid w:val="00E2709F"/>
    <w:rsid w:val="00E27F60"/>
    <w:rsid w:val="00E3331C"/>
    <w:rsid w:val="00E37A1E"/>
    <w:rsid w:val="00E40531"/>
    <w:rsid w:val="00E41560"/>
    <w:rsid w:val="00E5726E"/>
    <w:rsid w:val="00E609B2"/>
    <w:rsid w:val="00E60D7B"/>
    <w:rsid w:val="00E6147E"/>
    <w:rsid w:val="00E62A93"/>
    <w:rsid w:val="00E63582"/>
    <w:rsid w:val="00E65B86"/>
    <w:rsid w:val="00E65B95"/>
    <w:rsid w:val="00E66C8E"/>
    <w:rsid w:val="00E67332"/>
    <w:rsid w:val="00E70056"/>
    <w:rsid w:val="00E71886"/>
    <w:rsid w:val="00E75164"/>
    <w:rsid w:val="00E761E6"/>
    <w:rsid w:val="00E820B2"/>
    <w:rsid w:val="00E83753"/>
    <w:rsid w:val="00E85C7F"/>
    <w:rsid w:val="00E87F6D"/>
    <w:rsid w:val="00E95A5E"/>
    <w:rsid w:val="00E96FEB"/>
    <w:rsid w:val="00E978F4"/>
    <w:rsid w:val="00E97E1A"/>
    <w:rsid w:val="00E97ED1"/>
    <w:rsid w:val="00EA16AA"/>
    <w:rsid w:val="00EA2EB9"/>
    <w:rsid w:val="00EA2FA7"/>
    <w:rsid w:val="00EA4075"/>
    <w:rsid w:val="00EB22F6"/>
    <w:rsid w:val="00EB2A15"/>
    <w:rsid w:val="00EB7B8A"/>
    <w:rsid w:val="00EC5A5B"/>
    <w:rsid w:val="00EC7BE3"/>
    <w:rsid w:val="00ED0A48"/>
    <w:rsid w:val="00ED0F7E"/>
    <w:rsid w:val="00ED1A41"/>
    <w:rsid w:val="00ED327B"/>
    <w:rsid w:val="00ED4933"/>
    <w:rsid w:val="00ED5A4E"/>
    <w:rsid w:val="00ED77FA"/>
    <w:rsid w:val="00EE046B"/>
    <w:rsid w:val="00EE1873"/>
    <w:rsid w:val="00EE231A"/>
    <w:rsid w:val="00EE26B4"/>
    <w:rsid w:val="00EE5781"/>
    <w:rsid w:val="00EE6755"/>
    <w:rsid w:val="00EF0681"/>
    <w:rsid w:val="00EF0C3C"/>
    <w:rsid w:val="00EF72E3"/>
    <w:rsid w:val="00F07D1F"/>
    <w:rsid w:val="00F1092A"/>
    <w:rsid w:val="00F10CF2"/>
    <w:rsid w:val="00F13DF2"/>
    <w:rsid w:val="00F13FC6"/>
    <w:rsid w:val="00F14BDB"/>
    <w:rsid w:val="00F15548"/>
    <w:rsid w:val="00F15C25"/>
    <w:rsid w:val="00F226A3"/>
    <w:rsid w:val="00F24816"/>
    <w:rsid w:val="00F317AD"/>
    <w:rsid w:val="00F43DFD"/>
    <w:rsid w:val="00F45C43"/>
    <w:rsid w:val="00F46C94"/>
    <w:rsid w:val="00F47F3D"/>
    <w:rsid w:val="00F50E94"/>
    <w:rsid w:val="00F54D47"/>
    <w:rsid w:val="00F552ED"/>
    <w:rsid w:val="00F60A3E"/>
    <w:rsid w:val="00F6251C"/>
    <w:rsid w:val="00F635DD"/>
    <w:rsid w:val="00F647D4"/>
    <w:rsid w:val="00F65E74"/>
    <w:rsid w:val="00F66753"/>
    <w:rsid w:val="00F672FD"/>
    <w:rsid w:val="00F67777"/>
    <w:rsid w:val="00F70A66"/>
    <w:rsid w:val="00F73640"/>
    <w:rsid w:val="00F73761"/>
    <w:rsid w:val="00F73FE4"/>
    <w:rsid w:val="00F815EB"/>
    <w:rsid w:val="00F8331A"/>
    <w:rsid w:val="00F8632C"/>
    <w:rsid w:val="00F90A3B"/>
    <w:rsid w:val="00F90A89"/>
    <w:rsid w:val="00F92503"/>
    <w:rsid w:val="00F93EF7"/>
    <w:rsid w:val="00F96AC0"/>
    <w:rsid w:val="00FA1142"/>
    <w:rsid w:val="00FA2BD9"/>
    <w:rsid w:val="00FB0EED"/>
    <w:rsid w:val="00FB1B40"/>
    <w:rsid w:val="00FB1B58"/>
    <w:rsid w:val="00FC1D8A"/>
    <w:rsid w:val="00FC358F"/>
    <w:rsid w:val="00FC509B"/>
    <w:rsid w:val="00FD1D0B"/>
    <w:rsid w:val="00FD3571"/>
    <w:rsid w:val="00FD5BAC"/>
    <w:rsid w:val="00FD5F61"/>
    <w:rsid w:val="00FE2C7C"/>
    <w:rsid w:val="00FE470B"/>
    <w:rsid w:val="00FE73D1"/>
    <w:rsid w:val="00FF3EE6"/>
    <w:rsid w:val="00FF7425"/>
    <w:rsid w:val="00FF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44F"/>
    <w:rPr>
      <w:sz w:val="24"/>
      <w:szCs w:val="24"/>
      <w:lang w:val="uk-UA"/>
    </w:rPr>
  </w:style>
  <w:style w:type="paragraph" w:styleId="2">
    <w:name w:val="heading 2"/>
    <w:basedOn w:val="a"/>
    <w:next w:val="a"/>
    <w:qFormat/>
    <w:rsid w:val="005F3C49"/>
    <w:pPr>
      <w:keepNext/>
      <w:widowControl w:val="0"/>
      <w:jc w:val="center"/>
      <w:outlineLvl w:val="1"/>
    </w:pPr>
    <w:rPr>
      <w:b/>
      <w:snapToGrid w:val="0"/>
      <w:szCs w:val="20"/>
    </w:rPr>
  </w:style>
  <w:style w:type="paragraph" w:styleId="5">
    <w:name w:val="heading 5"/>
    <w:basedOn w:val="a"/>
    <w:next w:val="a"/>
    <w:qFormat/>
    <w:rsid w:val="00DA6660"/>
    <w:pPr>
      <w:keepNext/>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4E51"/>
    <w:pPr>
      <w:tabs>
        <w:tab w:val="center" w:pos="4677"/>
        <w:tab w:val="right" w:pos="9355"/>
      </w:tabs>
    </w:pPr>
  </w:style>
  <w:style w:type="paragraph" w:styleId="a4">
    <w:name w:val="footer"/>
    <w:basedOn w:val="a"/>
    <w:link w:val="a5"/>
    <w:uiPriority w:val="99"/>
    <w:rsid w:val="00684E51"/>
    <w:pPr>
      <w:tabs>
        <w:tab w:val="center" w:pos="4677"/>
        <w:tab w:val="right" w:pos="9355"/>
      </w:tabs>
    </w:pPr>
  </w:style>
  <w:style w:type="paragraph" w:customStyle="1" w:styleId="20">
    <w:name w:val="Знак2"/>
    <w:basedOn w:val="a"/>
    <w:rsid w:val="00684E51"/>
    <w:rPr>
      <w:rFonts w:ascii="Verdana" w:hAnsi="Verdana"/>
      <w:sz w:val="20"/>
      <w:szCs w:val="20"/>
      <w:lang w:val="en-US" w:eastAsia="en-US"/>
    </w:rPr>
  </w:style>
  <w:style w:type="table" w:styleId="a6">
    <w:name w:val="Table Grid"/>
    <w:basedOn w:val="a1"/>
    <w:rsid w:val="00C5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38742B"/>
    <w:rPr>
      <w:color w:val="0000FF"/>
      <w:u w:val="single"/>
    </w:rPr>
  </w:style>
  <w:style w:type="paragraph" w:customStyle="1" w:styleId="7">
    <w:name w:val="заголовок 7"/>
    <w:basedOn w:val="a"/>
    <w:next w:val="a"/>
    <w:rsid w:val="003948AD"/>
    <w:pPr>
      <w:keepNext/>
      <w:widowControl w:val="0"/>
    </w:pPr>
    <w:rPr>
      <w:sz w:val="28"/>
      <w:szCs w:val="20"/>
    </w:rPr>
  </w:style>
  <w:style w:type="paragraph" w:customStyle="1" w:styleId="FR1">
    <w:name w:val="FR1"/>
    <w:rsid w:val="005F3C49"/>
    <w:pPr>
      <w:widowControl w:val="0"/>
      <w:spacing w:before="460"/>
      <w:ind w:left="2600"/>
    </w:pPr>
    <w:rPr>
      <w:snapToGrid w:val="0"/>
      <w:sz w:val="36"/>
      <w:lang w:val="uk-UA"/>
    </w:rPr>
  </w:style>
  <w:style w:type="paragraph" w:customStyle="1" w:styleId="FR2">
    <w:name w:val="FR2"/>
    <w:rsid w:val="006B263C"/>
    <w:pPr>
      <w:widowControl w:val="0"/>
      <w:spacing w:before="1100"/>
      <w:jc w:val="center"/>
    </w:pPr>
    <w:rPr>
      <w:rFonts w:ascii="Arial" w:hAnsi="Arial"/>
      <w:snapToGrid w:val="0"/>
      <w:sz w:val="28"/>
    </w:rPr>
  </w:style>
  <w:style w:type="paragraph" w:customStyle="1" w:styleId="Heading">
    <w:name w:val="Heading"/>
    <w:rsid w:val="003673B1"/>
    <w:pPr>
      <w:widowControl w:val="0"/>
      <w:overflowPunct w:val="0"/>
      <w:autoSpaceDE w:val="0"/>
      <w:autoSpaceDN w:val="0"/>
      <w:adjustRightInd w:val="0"/>
      <w:textAlignment w:val="baseline"/>
    </w:pPr>
    <w:rPr>
      <w:rFonts w:ascii="Arial" w:hAnsi="Arial"/>
      <w:b/>
      <w:sz w:val="22"/>
    </w:rPr>
  </w:style>
  <w:style w:type="character" w:styleId="a8">
    <w:name w:val="page number"/>
    <w:basedOn w:val="a0"/>
    <w:rsid w:val="000A709A"/>
  </w:style>
  <w:style w:type="paragraph" w:customStyle="1" w:styleId="Default">
    <w:name w:val="Default"/>
    <w:rsid w:val="00A94080"/>
    <w:pPr>
      <w:autoSpaceDE w:val="0"/>
      <w:autoSpaceDN w:val="0"/>
      <w:adjustRightInd w:val="0"/>
    </w:pPr>
    <w:rPr>
      <w:rFonts w:ascii="MFLAMH+Arial,Bold" w:hAnsi="MFLAMH+Arial,Bold" w:cs="MFLAMH+Arial,Bold"/>
      <w:color w:val="000000"/>
      <w:sz w:val="24"/>
      <w:szCs w:val="24"/>
    </w:rPr>
  </w:style>
  <w:style w:type="paragraph" w:customStyle="1" w:styleId="1">
    <w:name w:val="Обычный1"/>
    <w:rsid w:val="00DA6660"/>
    <w:pPr>
      <w:widowControl w:val="0"/>
      <w:spacing w:line="300" w:lineRule="auto"/>
      <w:ind w:firstLine="560"/>
    </w:pPr>
    <w:rPr>
      <w:snapToGrid w:val="0"/>
      <w:sz w:val="22"/>
      <w:lang w:val="uk-UA"/>
    </w:rPr>
  </w:style>
  <w:style w:type="character" w:customStyle="1" w:styleId="a5">
    <w:name w:val="Нижний колонтитул Знак"/>
    <w:basedOn w:val="a0"/>
    <w:link w:val="a4"/>
    <w:uiPriority w:val="99"/>
    <w:rsid w:val="00375FD3"/>
    <w:rPr>
      <w:sz w:val="24"/>
      <w:szCs w:val="24"/>
      <w:lang w:val="uk-UA"/>
    </w:rPr>
  </w:style>
  <w:style w:type="paragraph" w:styleId="a9">
    <w:name w:val="Balloon Text"/>
    <w:basedOn w:val="a"/>
    <w:link w:val="aa"/>
    <w:rsid w:val="00375FD3"/>
    <w:rPr>
      <w:rFonts w:ascii="Tahoma" w:hAnsi="Tahoma" w:cs="Tahoma"/>
      <w:sz w:val="16"/>
      <w:szCs w:val="16"/>
    </w:rPr>
  </w:style>
  <w:style w:type="character" w:customStyle="1" w:styleId="aa">
    <w:name w:val="Текст выноски Знак"/>
    <w:basedOn w:val="a0"/>
    <w:link w:val="a9"/>
    <w:rsid w:val="00375FD3"/>
    <w:rPr>
      <w:rFonts w:ascii="Tahoma" w:hAnsi="Tahoma" w:cs="Tahoma"/>
      <w:sz w:val="16"/>
      <w:szCs w:val="16"/>
      <w:lang w:val="uk-UA"/>
    </w:rPr>
  </w:style>
  <w:style w:type="character" w:customStyle="1" w:styleId="hps">
    <w:name w:val="hps"/>
    <w:basedOn w:val="a0"/>
    <w:rsid w:val="005C48CA"/>
  </w:style>
  <w:style w:type="character" w:customStyle="1" w:styleId="shorttext">
    <w:name w:val="short_text"/>
    <w:basedOn w:val="a0"/>
    <w:rsid w:val="006334B9"/>
  </w:style>
  <w:style w:type="paragraph" w:styleId="ab">
    <w:name w:val="List Paragraph"/>
    <w:basedOn w:val="a"/>
    <w:uiPriority w:val="34"/>
    <w:qFormat/>
    <w:rsid w:val="00E97ED1"/>
    <w:pPr>
      <w:ind w:left="720"/>
      <w:contextualSpacing/>
    </w:pPr>
  </w:style>
  <w:style w:type="character" w:customStyle="1" w:styleId="atn">
    <w:name w:val="atn"/>
    <w:basedOn w:val="a0"/>
    <w:rsid w:val="00E96FEB"/>
  </w:style>
  <w:style w:type="character" w:customStyle="1" w:styleId="hpsatn">
    <w:name w:val="hps atn"/>
    <w:basedOn w:val="a0"/>
    <w:rsid w:val="00C90D4A"/>
  </w:style>
  <w:style w:type="paragraph" w:styleId="ac">
    <w:name w:val="endnote text"/>
    <w:basedOn w:val="a"/>
    <w:link w:val="ad"/>
    <w:rsid w:val="008574A5"/>
    <w:rPr>
      <w:sz w:val="20"/>
      <w:szCs w:val="20"/>
    </w:rPr>
  </w:style>
  <w:style w:type="character" w:customStyle="1" w:styleId="ad">
    <w:name w:val="Текст концевой сноски Знак"/>
    <w:basedOn w:val="a0"/>
    <w:link w:val="ac"/>
    <w:rsid w:val="008574A5"/>
    <w:rPr>
      <w:lang w:val="uk-UA"/>
    </w:rPr>
  </w:style>
  <w:style w:type="character" w:styleId="ae">
    <w:name w:val="endnote reference"/>
    <w:basedOn w:val="a0"/>
    <w:rsid w:val="008574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744F"/>
    <w:rPr>
      <w:sz w:val="24"/>
      <w:szCs w:val="24"/>
      <w:lang w:val="uk-UA"/>
    </w:rPr>
  </w:style>
  <w:style w:type="paragraph" w:styleId="2">
    <w:name w:val="heading 2"/>
    <w:basedOn w:val="a"/>
    <w:next w:val="a"/>
    <w:qFormat/>
    <w:rsid w:val="005F3C49"/>
    <w:pPr>
      <w:keepNext/>
      <w:widowControl w:val="0"/>
      <w:jc w:val="center"/>
      <w:outlineLvl w:val="1"/>
    </w:pPr>
    <w:rPr>
      <w:b/>
      <w:snapToGrid w:val="0"/>
      <w:szCs w:val="20"/>
    </w:rPr>
  </w:style>
  <w:style w:type="paragraph" w:styleId="5">
    <w:name w:val="heading 5"/>
    <w:basedOn w:val="a"/>
    <w:next w:val="a"/>
    <w:qFormat/>
    <w:rsid w:val="00DA6660"/>
    <w:pPr>
      <w:keepNext/>
      <w:jc w:val="both"/>
      <w:outlineLvl w:val="4"/>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4E51"/>
    <w:pPr>
      <w:tabs>
        <w:tab w:val="center" w:pos="4677"/>
        <w:tab w:val="right" w:pos="9355"/>
      </w:tabs>
    </w:pPr>
  </w:style>
  <w:style w:type="paragraph" w:styleId="a4">
    <w:name w:val="footer"/>
    <w:basedOn w:val="a"/>
    <w:link w:val="a5"/>
    <w:uiPriority w:val="99"/>
    <w:rsid w:val="00684E51"/>
    <w:pPr>
      <w:tabs>
        <w:tab w:val="center" w:pos="4677"/>
        <w:tab w:val="right" w:pos="9355"/>
      </w:tabs>
    </w:pPr>
  </w:style>
  <w:style w:type="paragraph" w:customStyle="1" w:styleId="20">
    <w:name w:val="Знак2"/>
    <w:basedOn w:val="a"/>
    <w:rsid w:val="00684E51"/>
    <w:rPr>
      <w:rFonts w:ascii="Verdana" w:hAnsi="Verdana"/>
      <w:sz w:val="20"/>
      <w:szCs w:val="20"/>
      <w:lang w:val="en-US" w:eastAsia="en-US"/>
    </w:rPr>
  </w:style>
  <w:style w:type="table" w:styleId="a6">
    <w:name w:val="Table Grid"/>
    <w:basedOn w:val="a1"/>
    <w:rsid w:val="00C57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38742B"/>
    <w:rPr>
      <w:color w:val="0000FF"/>
      <w:u w:val="single"/>
    </w:rPr>
  </w:style>
  <w:style w:type="paragraph" w:customStyle="1" w:styleId="7">
    <w:name w:val="заголовок 7"/>
    <w:basedOn w:val="a"/>
    <w:next w:val="a"/>
    <w:rsid w:val="003948AD"/>
    <w:pPr>
      <w:keepNext/>
      <w:widowControl w:val="0"/>
    </w:pPr>
    <w:rPr>
      <w:sz w:val="28"/>
      <w:szCs w:val="20"/>
    </w:rPr>
  </w:style>
  <w:style w:type="paragraph" w:customStyle="1" w:styleId="FR1">
    <w:name w:val="FR1"/>
    <w:rsid w:val="005F3C49"/>
    <w:pPr>
      <w:widowControl w:val="0"/>
      <w:spacing w:before="460"/>
      <w:ind w:left="2600"/>
    </w:pPr>
    <w:rPr>
      <w:snapToGrid w:val="0"/>
      <w:sz w:val="36"/>
      <w:lang w:val="uk-UA"/>
    </w:rPr>
  </w:style>
  <w:style w:type="paragraph" w:customStyle="1" w:styleId="FR2">
    <w:name w:val="FR2"/>
    <w:rsid w:val="006B263C"/>
    <w:pPr>
      <w:widowControl w:val="0"/>
      <w:spacing w:before="1100"/>
      <w:jc w:val="center"/>
    </w:pPr>
    <w:rPr>
      <w:rFonts w:ascii="Arial" w:hAnsi="Arial"/>
      <w:snapToGrid w:val="0"/>
      <w:sz w:val="28"/>
    </w:rPr>
  </w:style>
  <w:style w:type="paragraph" w:customStyle="1" w:styleId="Heading">
    <w:name w:val="Heading"/>
    <w:rsid w:val="003673B1"/>
    <w:pPr>
      <w:widowControl w:val="0"/>
      <w:overflowPunct w:val="0"/>
      <w:autoSpaceDE w:val="0"/>
      <w:autoSpaceDN w:val="0"/>
      <w:adjustRightInd w:val="0"/>
      <w:textAlignment w:val="baseline"/>
    </w:pPr>
    <w:rPr>
      <w:rFonts w:ascii="Arial" w:hAnsi="Arial"/>
      <w:b/>
      <w:sz w:val="22"/>
    </w:rPr>
  </w:style>
  <w:style w:type="character" w:styleId="a8">
    <w:name w:val="page number"/>
    <w:basedOn w:val="a0"/>
    <w:rsid w:val="000A709A"/>
  </w:style>
  <w:style w:type="paragraph" w:customStyle="1" w:styleId="Default">
    <w:name w:val="Default"/>
    <w:rsid w:val="00A94080"/>
    <w:pPr>
      <w:autoSpaceDE w:val="0"/>
      <w:autoSpaceDN w:val="0"/>
      <w:adjustRightInd w:val="0"/>
    </w:pPr>
    <w:rPr>
      <w:rFonts w:ascii="MFLAMH+Arial,Bold" w:hAnsi="MFLAMH+Arial,Bold" w:cs="MFLAMH+Arial,Bold"/>
      <w:color w:val="000000"/>
      <w:sz w:val="24"/>
      <w:szCs w:val="24"/>
    </w:rPr>
  </w:style>
  <w:style w:type="paragraph" w:customStyle="1" w:styleId="1">
    <w:name w:val="Обычный1"/>
    <w:rsid w:val="00DA6660"/>
    <w:pPr>
      <w:widowControl w:val="0"/>
      <w:spacing w:line="300" w:lineRule="auto"/>
      <w:ind w:firstLine="560"/>
    </w:pPr>
    <w:rPr>
      <w:snapToGrid w:val="0"/>
      <w:sz w:val="22"/>
      <w:lang w:val="uk-UA"/>
    </w:rPr>
  </w:style>
  <w:style w:type="character" w:customStyle="1" w:styleId="a5">
    <w:name w:val="Нижний колонтитул Знак"/>
    <w:basedOn w:val="a0"/>
    <w:link w:val="a4"/>
    <w:uiPriority w:val="99"/>
    <w:rsid w:val="00375FD3"/>
    <w:rPr>
      <w:sz w:val="24"/>
      <w:szCs w:val="24"/>
      <w:lang w:val="uk-UA"/>
    </w:rPr>
  </w:style>
  <w:style w:type="paragraph" w:styleId="a9">
    <w:name w:val="Balloon Text"/>
    <w:basedOn w:val="a"/>
    <w:link w:val="aa"/>
    <w:rsid w:val="00375FD3"/>
    <w:rPr>
      <w:rFonts w:ascii="Tahoma" w:hAnsi="Tahoma" w:cs="Tahoma"/>
      <w:sz w:val="16"/>
      <w:szCs w:val="16"/>
    </w:rPr>
  </w:style>
  <w:style w:type="character" w:customStyle="1" w:styleId="aa">
    <w:name w:val="Текст выноски Знак"/>
    <w:basedOn w:val="a0"/>
    <w:link w:val="a9"/>
    <w:rsid w:val="00375FD3"/>
    <w:rPr>
      <w:rFonts w:ascii="Tahoma" w:hAnsi="Tahoma" w:cs="Tahoma"/>
      <w:sz w:val="16"/>
      <w:szCs w:val="16"/>
      <w:lang w:val="uk-UA"/>
    </w:rPr>
  </w:style>
  <w:style w:type="character" w:customStyle="1" w:styleId="hps">
    <w:name w:val="hps"/>
    <w:basedOn w:val="a0"/>
    <w:rsid w:val="005C48CA"/>
  </w:style>
  <w:style w:type="character" w:customStyle="1" w:styleId="shorttext">
    <w:name w:val="short_text"/>
    <w:basedOn w:val="a0"/>
    <w:rsid w:val="006334B9"/>
  </w:style>
  <w:style w:type="paragraph" w:styleId="ab">
    <w:name w:val="List Paragraph"/>
    <w:basedOn w:val="a"/>
    <w:uiPriority w:val="34"/>
    <w:qFormat/>
    <w:rsid w:val="00E97ED1"/>
    <w:pPr>
      <w:ind w:left="720"/>
      <w:contextualSpacing/>
    </w:pPr>
  </w:style>
  <w:style w:type="character" w:customStyle="1" w:styleId="atn">
    <w:name w:val="atn"/>
    <w:basedOn w:val="a0"/>
    <w:rsid w:val="00E96FEB"/>
  </w:style>
  <w:style w:type="character" w:customStyle="1" w:styleId="hpsatn">
    <w:name w:val="hps atn"/>
    <w:basedOn w:val="a0"/>
    <w:rsid w:val="00C90D4A"/>
  </w:style>
  <w:style w:type="paragraph" w:styleId="ac">
    <w:name w:val="endnote text"/>
    <w:basedOn w:val="a"/>
    <w:link w:val="ad"/>
    <w:rsid w:val="008574A5"/>
    <w:rPr>
      <w:sz w:val="20"/>
      <w:szCs w:val="20"/>
    </w:rPr>
  </w:style>
  <w:style w:type="character" w:customStyle="1" w:styleId="ad">
    <w:name w:val="Текст концевой сноски Знак"/>
    <w:basedOn w:val="a0"/>
    <w:link w:val="ac"/>
    <w:rsid w:val="008574A5"/>
    <w:rPr>
      <w:lang w:val="uk-UA"/>
    </w:rPr>
  </w:style>
  <w:style w:type="character" w:styleId="ae">
    <w:name w:val="endnote reference"/>
    <w:basedOn w:val="a0"/>
    <w:rsid w:val="008574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321">
      <w:bodyDiv w:val="1"/>
      <w:marLeft w:val="0"/>
      <w:marRight w:val="0"/>
      <w:marTop w:val="0"/>
      <w:marBottom w:val="0"/>
      <w:divBdr>
        <w:top w:val="none" w:sz="0" w:space="0" w:color="auto"/>
        <w:left w:val="none" w:sz="0" w:space="0" w:color="auto"/>
        <w:bottom w:val="none" w:sz="0" w:space="0" w:color="auto"/>
        <w:right w:val="none" w:sz="0" w:space="0" w:color="auto"/>
      </w:divBdr>
      <w:divsChild>
        <w:div w:id="411700151">
          <w:marLeft w:val="0"/>
          <w:marRight w:val="0"/>
          <w:marTop w:val="0"/>
          <w:marBottom w:val="0"/>
          <w:divBdr>
            <w:top w:val="none" w:sz="0" w:space="0" w:color="auto"/>
            <w:left w:val="none" w:sz="0" w:space="0" w:color="auto"/>
            <w:bottom w:val="none" w:sz="0" w:space="0" w:color="auto"/>
            <w:right w:val="none" w:sz="0" w:space="0" w:color="auto"/>
          </w:divBdr>
          <w:divsChild>
            <w:div w:id="788488">
              <w:marLeft w:val="0"/>
              <w:marRight w:val="0"/>
              <w:marTop w:val="0"/>
              <w:marBottom w:val="0"/>
              <w:divBdr>
                <w:top w:val="none" w:sz="0" w:space="0" w:color="auto"/>
                <w:left w:val="none" w:sz="0" w:space="0" w:color="auto"/>
                <w:bottom w:val="none" w:sz="0" w:space="0" w:color="auto"/>
                <w:right w:val="none" w:sz="0" w:space="0" w:color="auto"/>
              </w:divBdr>
              <w:divsChild>
                <w:div w:id="1996909038">
                  <w:marLeft w:val="0"/>
                  <w:marRight w:val="0"/>
                  <w:marTop w:val="0"/>
                  <w:marBottom w:val="0"/>
                  <w:divBdr>
                    <w:top w:val="none" w:sz="0" w:space="0" w:color="auto"/>
                    <w:left w:val="none" w:sz="0" w:space="0" w:color="auto"/>
                    <w:bottom w:val="none" w:sz="0" w:space="0" w:color="auto"/>
                    <w:right w:val="none" w:sz="0" w:space="0" w:color="auto"/>
                  </w:divBdr>
                  <w:divsChild>
                    <w:div w:id="1328634225">
                      <w:marLeft w:val="0"/>
                      <w:marRight w:val="0"/>
                      <w:marTop w:val="0"/>
                      <w:marBottom w:val="0"/>
                      <w:divBdr>
                        <w:top w:val="none" w:sz="0" w:space="0" w:color="auto"/>
                        <w:left w:val="none" w:sz="0" w:space="0" w:color="auto"/>
                        <w:bottom w:val="none" w:sz="0" w:space="0" w:color="auto"/>
                        <w:right w:val="none" w:sz="0" w:space="0" w:color="auto"/>
                      </w:divBdr>
                      <w:divsChild>
                        <w:div w:id="1153252925">
                          <w:marLeft w:val="0"/>
                          <w:marRight w:val="0"/>
                          <w:marTop w:val="0"/>
                          <w:marBottom w:val="0"/>
                          <w:divBdr>
                            <w:top w:val="none" w:sz="0" w:space="0" w:color="auto"/>
                            <w:left w:val="none" w:sz="0" w:space="0" w:color="auto"/>
                            <w:bottom w:val="none" w:sz="0" w:space="0" w:color="auto"/>
                            <w:right w:val="none" w:sz="0" w:space="0" w:color="auto"/>
                          </w:divBdr>
                          <w:divsChild>
                            <w:div w:id="415054000">
                              <w:marLeft w:val="0"/>
                              <w:marRight w:val="0"/>
                              <w:marTop w:val="0"/>
                              <w:marBottom w:val="0"/>
                              <w:divBdr>
                                <w:top w:val="none" w:sz="0" w:space="0" w:color="auto"/>
                                <w:left w:val="none" w:sz="0" w:space="0" w:color="auto"/>
                                <w:bottom w:val="none" w:sz="0" w:space="0" w:color="auto"/>
                                <w:right w:val="none" w:sz="0" w:space="0" w:color="auto"/>
                              </w:divBdr>
                              <w:divsChild>
                                <w:div w:id="1261640184">
                                  <w:marLeft w:val="0"/>
                                  <w:marRight w:val="0"/>
                                  <w:marTop w:val="0"/>
                                  <w:marBottom w:val="0"/>
                                  <w:divBdr>
                                    <w:top w:val="none" w:sz="0" w:space="0" w:color="auto"/>
                                    <w:left w:val="none" w:sz="0" w:space="0" w:color="auto"/>
                                    <w:bottom w:val="none" w:sz="0" w:space="0" w:color="auto"/>
                                    <w:right w:val="none" w:sz="0" w:space="0" w:color="auto"/>
                                  </w:divBdr>
                                  <w:divsChild>
                                    <w:div w:id="1276906906">
                                      <w:marLeft w:val="0"/>
                                      <w:marRight w:val="60"/>
                                      <w:marTop w:val="0"/>
                                      <w:marBottom w:val="0"/>
                                      <w:divBdr>
                                        <w:top w:val="none" w:sz="0" w:space="0" w:color="auto"/>
                                        <w:left w:val="none" w:sz="0" w:space="0" w:color="auto"/>
                                        <w:bottom w:val="none" w:sz="0" w:space="0" w:color="auto"/>
                                        <w:right w:val="none" w:sz="0" w:space="0" w:color="auto"/>
                                      </w:divBdr>
                                      <w:divsChild>
                                        <w:div w:id="1128011968">
                                          <w:marLeft w:val="0"/>
                                          <w:marRight w:val="0"/>
                                          <w:marTop w:val="0"/>
                                          <w:marBottom w:val="0"/>
                                          <w:divBdr>
                                            <w:top w:val="none" w:sz="0" w:space="0" w:color="auto"/>
                                            <w:left w:val="none" w:sz="0" w:space="0" w:color="auto"/>
                                            <w:bottom w:val="none" w:sz="0" w:space="0" w:color="auto"/>
                                            <w:right w:val="none" w:sz="0" w:space="0" w:color="auto"/>
                                          </w:divBdr>
                                        </w:div>
                                        <w:div w:id="1155535737">
                                          <w:marLeft w:val="0"/>
                                          <w:marRight w:val="0"/>
                                          <w:marTop w:val="0"/>
                                          <w:marBottom w:val="0"/>
                                          <w:divBdr>
                                            <w:top w:val="single" w:sz="6" w:space="12" w:color="999999"/>
                                            <w:left w:val="single" w:sz="6" w:space="12" w:color="999999"/>
                                            <w:bottom w:val="single" w:sz="6" w:space="12" w:color="999999"/>
                                            <w:right w:val="single" w:sz="6" w:space="12" w:color="999999"/>
                                          </w:divBdr>
                                          <w:divsChild>
                                            <w:div w:id="128864437">
                                              <w:marLeft w:val="0"/>
                                              <w:marRight w:val="0"/>
                                              <w:marTop w:val="0"/>
                                              <w:marBottom w:val="0"/>
                                              <w:divBdr>
                                                <w:top w:val="none" w:sz="0" w:space="0" w:color="auto"/>
                                                <w:left w:val="none" w:sz="0" w:space="0" w:color="auto"/>
                                                <w:bottom w:val="none" w:sz="0" w:space="0" w:color="auto"/>
                                                <w:right w:val="none" w:sz="0" w:space="0" w:color="auto"/>
                                              </w:divBdr>
                                            </w:div>
                                          </w:divsChild>
                                        </w:div>
                                        <w:div w:id="2032573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90209041">
                                  <w:marLeft w:val="0"/>
                                  <w:marRight w:val="0"/>
                                  <w:marTop w:val="0"/>
                                  <w:marBottom w:val="0"/>
                                  <w:divBdr>
                                    <w:top w:val="none" w:sz="0" w:space="0" w:color="auto"/>
                                    <w:left w:val="none" w:sz="0" w:space="0" w:color="auto"/>
                                    <w:bottom w:val="none" w:sz="0" w:space="0" w:color="auto"/>
                                    <w:right w:val="none" w:sz="0" w:space="0" w:color="auto"/>
                                  </w:divBdr>
                                  <w:divsChild>
                                    <w:div w:id="614410175">
                                      <w:marLeft w:val="60"/>
                                      <w:marRight w:val="0"/>
                                      <w:marTop w:val="0"/>
                                      <w:marBottom w:val="0"/>
                                      <w:divBdr>
                                        <w:top w:val="none" w:sz="0" w:space="0" w:color="auto"/>
                                        <w:left w:val="none" w:sz="0" w:space="0" w:color="auto"/>
                                        <w:bottom w:val="none" w:sz="0" w:space="0" w:color="auto"/>
                                        <w:right w:val="none" w:sz="0" w:space="0" w:color="auto"/>
                                      </w:divBdr>
                                      <w:divsChild>
                                        <w:div w:id="1621762945">
                                          <w:marLeft w:val="0"/>
                                          <w:marRight w:val="0"/>
                                          <w:marTop w:val="0"/>
                                          <w:marBottom w:val="0"/>
                                          <w:divBdr>
                                            <w:top w:val="none" w:sz="0" w:space="0" w:color="auto"/>
                                            <w:left w:val="none" w:sz="0" w:space="0" w:color="auto"/>
                                            <w:bottom w:val="none" w:sz="0" w:space="0" w:color="auto"/>
                                            <w:right w:val="none" w:sz="0" w:space="0" w:color="auto"/>
                                          </w:divBdr>
                                          <w:divsChild>
                                            <w:div w:id="1329332510">
                                              <w:marLeft w:val="0"/>
                                              <w:marRight w:val="0"/>
                                              <w:marTop w:val="0"/>
                                              <w:marBottom w:val="120"/>
                                              <w:divBdr>
                                                <w:top w:val="single" w:sz="6" w:space="0" w:color="F5F5F5"/>
                                                <w:left w:val="single" w:sz="6" w:space="0" w:color="F5F5F5"/>
                                                <w:bottom w:val="single" w:sz="6" w:space="0" w:color="F5F5F5"/>
                                                <w:right w:val="single" w:sz="6" w:space="0" w:color="F5F5F5"/>
                                              </w:divBdr>
                                              <w:divsChild>
                                                <w:div w:id="1209759564">
                                                  <w:marLeft w:val="0"/>
                                                  <w:marRight w:val="0"/>
                                                  <w:marTop w:val="0"/>
                                                  <w:marBottom w:val="0"/>
                                                  <w:divBdr>
                                                    <w:top w:val="none" w:sz="0" w:space="0" w:color="auto"/>
                                                    <w:left w:val="none" w:sz="0" w:space="0" w:color="auto"/>
                                                    <w:bottom w:val="none" w:sz="0" w:space="0" w:color="auto"/>
                                                    <w:right w:val="none" w:sz="0" w:space="0" w:color="auto"/>
                                                  </w:divBdr>
                                                  <w:divsChild>
                                                    <w:div w:id="15399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yperlink" Target="mailto:anyco.sa@provider.be"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anyco.sa@provider.b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87D3-D496-49E1-8FE2-192508F5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85</Pages>
  <Words>23173</Words>
  <Characters>132089</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НАЦІОНАЛЬНИЙ СТАНДАРТ УКРАЇНИ</vt:lpstr>
    </vt:vector>
  </TitlesOfParts>
  <Company>niismi</Company>
  <LinksUpToDate>false</LinksUpToDate>
  <CharactersWithSpaces>154953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СТАНДАРТ УКРАЇНИ</dc:title>
  <dc:creator>user</dc:creator>
  <cp:lastModifiedBy>lbmsp</cp:lastModifiedBy>
  <cp:revision>90</cp:revision>
  <cp:lastPrinted>2015-11-02T07:50:00Z</cp:lastPrinted>
  <dcterms:created xsi:type="dcterms:W3CDTF">2015-10-27T11:39:00Z</dcterms:created>
  <dcterms:modified xsi:type="dcterms:W3CDTF">2015-11-05T12:54:00Z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